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FF" w:rsidRPr="00F62D18" w:rsidRDefault="00CE29FF" w:rsidP="00537813">
      <w:pPr>
        <w:tabs>
          <w:tab w:val="left" w:pos="27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</w:pPr>
      <w:r w:rsidRPr="00F62D18"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  <w:t>Отчет</w:t>
      </w:r>
    </w:p>
    <w:p w:rsidR="00DC444C" w:rsidRPr="00F62D18" w:rsidRDefault="00CF43CE" w:rsidP="00537813">
      <w:pPr>
        <w:tabs>
          <w:tab w:val="left" w:pos="27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</w:pPr>
      <w:r w:rsidRPr="00F62D18"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  <w:t xml:space="preserve">о работе комиссии по делам несовершеннолетних и защите их прав при администрации Охотского муниципального района за </w:t>
      </w:r>
      <w:r w:rsidR="0089010E"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  <w:t>6 месяцев 2021 года</w:t>
      </w:r>
      <w:r w:rsidRPr="00F62D18"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  <w:t>.</w:t>
      </w:r>
    </w:p>
    <w:p w:rsidR="00E64E73" w:rsidRPr="00F62D18" w:rsidRDefault="00E64E73" w:rsidP="00F62D18">
      <w:pPr>
        <w:tabs>
          <w:tab w:val="left" w:pos="27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ja-JP"/>
        </w:rPr>
      </w:pP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10E">
        <w:rPr>
          <w:rFonts w:ascii="Times New Roman" w:hAnsi="Times New Roman" w:cs="Times New Roman"/>
          <w:sz w:val="28"/>
          <w:szCs w:val="28"/>
        </w:rPr>
        <w:t>Осуществляя основные задачи деятельности по профилактике безнадзорности и правонарушений несовершеннолетних, меры по защите и восстановлению прав и законных интересов несовершеннолетних, в рамках действующего законодательства, комиссией по делам несовершеннолетних и защите их прав при администрации Охотского муниципального района (далее - комиссия)</w:t>
      </w:r>
      <w:r w:rsidRPr="008901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010E">
        <w:rPr>
          <w:rFonts w:ascii="Times New Roman" w:hAnsi="Times New Roman" w:cs="Times New Roman"/>
          <w:sz w:val="28"/>
          <w:szCs w:val="28"/>
        </w:rPr>
        <w:t>в течении первого полугодия 2021 года проведена следующая работа.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89010E">
        <w:rPr>
          <w:rFonts w:ascii="Times New Roman" w:hAnsi="Times New Roman" w:cs="Times New Roman"/>
          <w:sz w:val="28"/>
          <w:szCs w:val="28"/>
          <w:lang w:eastAsia="ja-JP"/>
        </w:rPr>
        <w:t xml:space="preserve">          В соответствии с планом работы комиссии по делам несовершеннолетних и защите их прав при администрации Охотского муниципального в первом полугодии 2021 года проведено 12 заседаний комиссии</w:t>
      </w:r>
      <w:r w:rsidRPr="0089010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них выездных заседаний – 1. На заседаниях комиссии было рассмотрено 19 персональных дела и 2 общепрофилактических вопроса. По результатам рассмотрения дано 10 поручений органам и учреждениям системы профилактики, которые находятся на контроле.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89010E">
        <w:rPr>
          <w:rFonts w:ascii="Times New Roman" w:hAnsi="Times New Roman" w:cs="Times New Roman"/>
          <w:sz w:val="28"/>
          <w:szCs w:val="28"/>
          <w:lang w:eastAsia="ja-JP"/>
        </w:rPr>
        <w:t xml:space="preserve">         На заседаниях муниципальной комиссии рассмотрено 19 персональных дела, в том числе: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89010E">
        <w:rPr>
          <w:rFonts w:ascii="Times New Roman" w:hAnsi="Times New Roman" w:cs="Times New Roman"/>
          <w:sz w:val="28"/>
          <w:szCs w:val="28"/>
          <w:lang w:eastAsia="ja-JP"/>
        </w:rPr>
        <w:t>- 3 дел в отношении несовершеннолетних;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89010E">
        <w:rPr>
          <w:rFonts w:ascii="Times New Roman" w:hAnsi="Times New Roman" w:cs="Times New Roman"/>
          <w:sz w:val="28"/>
          <w:szCs w:val="28"/>
          <w:lang w:eastAsia="ja-JP"/>
        </w:rPr>
        <w:t>- 16 дел в отношении законных представителей несовершеннолетних.</w:t>
      </w:r>
    </w:p>
    <w:p w:rsidR="0089010E" w:rsidRPr="0089010E" w:rsidRDefault="00A61D82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ab/>
      </w:r>
      <w:r w:rsidR="0089010E" w:rsidRPr="0089010E">
        <w:rPr>
          <w:rFonts w:ascii="Times New Roman" w:hAnsi="Times New Roman" w:cs="Times New Roman"/>
          <w:sz w:val="28"/>
          <w:szCs w:val="28"/>
          <w:lang w:eastAsia="ja-JP"/>
        </w:rPr>
        <w:t>Из общего числа рассмотренных дел – 18 составляют протоколы об административных правонарушениях, поступившие из органов внутренних дел, 1 протокол поступил из администрации Охотского муниципального района.  Вынесено постановлений об административном наказании в виде штрафа -12, исполнено постановлений об административном наказании в виде штрафа – в добровольном порядке – 3.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>
        <w:rPr>
          <w:rFonts w:ascii="Times New Roman" w:hAnsi="Times New Roman" w:cs="Times New Roman"/>
          <w:sz w:val="28"/>
          <w:szCs w:val="28"/>
          <w:lang w:eastAsia="ja-JP"/>
        </w:rPr>
        <w:tab/>
      </w:r>
      <w:r w:rsidRPr="0089010E">
        <w:rPr>
          <w:rFonts w:ascii="Times New Roman" w:hAnsi="Times New Roman" w:cs="Times New Roman"/>
          <w:sz w:val="28"/>
          <w:szCs w:val="28"/>
          <w:lang w:eastAsia="ja-JP"/>
        </w:rPr>
        <w:t xml:space="preserve"> В районе организована работа 7 общественных комиссий по делам несовершеннолетних и защите их прав при администрациях городских и сельских поселений района. Администрациями поселений утверждены Положения об общественных комиссиях, планы работы. Ежегодно общественные комиссии предоставляют информацию о своей работе по профилактике безнадзорности и правонарушений несовершеннолетних.  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9010E">
        <w:rPr>
          <w:rFonts w:ascii="Times New Roman" w:hAnsi="Times New Roman" w:cs="Times New Roman"/>
          <w:sz w:val="28"/>
          <w:szCs w:val="28"/>
        </w:rPr>
        <w:t xml:space="preserve"> </w:t>
      </w:r>
      <w:r w:rsidR="00A61D82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89010E">
        <w:rPr>
          <w:rFonts w:ascii="Times New Roman" w:hAnsi="Times New Roman" w:cs="Times New Roman"/>
          <w:sz w:val="28"/>
          <w:szCs w:val="28"/>
        </w:rPr>
        <w:t>Ежемесячно на заседаниях муниципальной комиссии анализируется подростковая преступность. Ежеквартально проводятся сверки списков несовершеннолетних, состоящих на профилактическом учете в ОМВД России по Охотскому району на их соответствие спискам несовершеннолетних из семей, находящихся в социально опасном положении.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ja-JP"/>
        </w:rPr>
      </w:pPr>
      <w:r w:rsidRPr="0089010E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          </w:t>
      </w:r>
      <w:r w:rsidRPr="0089010E">
        <w:rPr>
          <w:rFonts w:ascii="Times New Roman" w:hAnsi="Times New Roman" w:cs="Times New Roman"/>
          <w:sz w:val="28"/>
          <w:szCs w:val="28"/>
        </w:rPr>
        <w:t>Членами народных дружин, сотрудниками ОМВД России по Охотскому району, членами комиссии проведено 318 рейда. Из них по местам концентрации молодежи и несовершеннолетних – 224, по месту жительства семей, находящихся в социально опасном положении – 94, с участием ответственного секретаря – 28.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9010E">
        <w:rPr>
          <w:rFonts w:ascii="Times New Roman" w:hAnsi="Times New Roman" w:cs="Times New Roman"/>
          <w:sz w:val="28"/>
          <w:szCs w:val="28"/>
        </w:rPr>
        <w:t>На конец отчетного периода на учете в ПДН ОМВД России по Охотскому району несовершеннолетних, состоящих на учете - 12. Из них учащиеся общеобразовательных организаций – 12, учащиеся профессиональных общеобразовательных организаций – 0, не занятые – 0.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pacing w:val="-6"/>
          <w:kern w:val="3"/>
          <w:sz w:val="28"/>
          <w:szCs w:val="28"/>
          <w:lang w:bidi="hi-I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10E">
        <w:rPr>
          <w:rFonts w:ascii="Times New Roman" w:hAnsi="Times New Roman" w:cs="Times New Roman"/>
          <w:sz w:val="28"/>
          <w:szCs w:val="28"/>
        </w:rPr>
        <w:t xml:space="preserve">По состоянию на 01.07.2021 года количество семей, состоящих на учете – 23 (в них детей – 57), за аналогичный период 2020 года на учете - 25 семьи (57 детей). В отношении всех семей, находящихся </w:t>
      </w:r>
      <w:r w:rsidRPr="0089010E">
        <w:rPr>
          <w:rFonts w:ascii="Times New Roman" w:hAnsi="Times New Roman" w:cs="Times New Roman"/>
          <w:sz w:val="28"/>
          <w:szCs w:val="28"/>
        </w:rPr>
        <w:t>в социально опасном положении,</w:t>
      </w:r>
      <w:r w:rsidRPr="0089010E">
        <w:rPr>
          <w:rFonts w:ascii="Times New Roman" w:hAnsi="Times New Roman" w:cs="Times New Roman"/>
          <w:sz w:val="28"/>
          <w:szCs w:val="28"/>
        </w:rPr>
        <w:t xml:space="preserve"> разрабатываются межведомственные индивидуальные профилактические планы. В целях осуществления социального сопровождения и оказания поддержки семьям с детьми, за каждой семьей закреплен куратор. </w:t>
      </w:r>
      <w:r w:rsidRPr="0089010E">
        <w:rPr>
          <w:rFonts w:ascii="Times New Roman" w:hAnsi="Times New Roman" w:cs="Times New Roman"/>
          <w:spacing w:val="-6"/>
          <w:kern w:val="3"/>
          <w:sz w:val="28"/>
          <w:szCs w:val="28"/>
          <w:lang w:eastAsia="zh-CN" w:bidi="hi-IN"/>
        </w:rPr>
        <w:t>С целью предупреждения безнадзорности и правонарушений несовершеннолетних в</w:t>
      </w:r>
      <w:r w:rsidRPr="0089010E">
        <w:rPr>
          <w:rFonts w:ascii="Times New Roman" w:hAnsi="Times New Roman" w:cs="Times New Roman"/>
          <w:spacing w:val="-6"/>
          <w:kern w:val="3"/>
          <w:sz w:val="28"/>
          <w:szCs w:val="28"/>
          <w:lang w:bidi="hi-IN"/>
        </w:rPr>
        <w:t xml:space="preserve"> районе организовано проведение межведомственных рейдовых мероприятий, профилактических мероприятий, направленных на пропаганду здорового образа жизни, культурно-массовых и физкультурно-спортивных мероприятий. Из числа детей, находящихся в социально опасном положении привлечены к занятиям в секциях и кружках – 31, трудоустроены в летний период – 2.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10E">
        <w:rPr>
          <w:rFonts w:ascii="Times New Roman" w:hAnsi="Times New Roman" w:cs="Times New Roman"/>
          <w:sz w:val="28"/>
          <w:szCs w:val="28"/>
        </w:rPr>
        <w:t>В конце отчетного периода снят статус находящихся в социально опасном положении с 4 семей. Из них в связи с улучшением ситуации в семье – 3, в связи с лишением родительских прав – 1.</w:t>
      </w:r>
    </w:p>
    <w:p w:rsidR="0089010E" w:rsidRPr="0089010E" w:rsidRDefault="0089010E" w:rsidP="0089010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9010E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Pr="0089010E">
        <w:rPr>
          <w:rFonts w:ascii="Times New Roman" w:hAnsi="Times New Roman" w:cs="Times New Roman"/>
          <w:sz w:val="28"/>
          <w:szCs w:val="28"/>
          <w:lang w:eastAsia="ja-JP"/>
        </w:rPr>
        <w:t>профилактики безнадзорности и правонарушений несовершеннолетних</w:t>
      </w:r>
      <w:r w:rsidRPr="0089010E">
        <w:rPr>
          <w:rFonts w:ascii="Times New Roman" w:hAnsi="Times New Roman" w:cs="Times New Roman"/>
          <w:sz w:val="28"/>
          <w:szCs w:val="28"/>
        </w:rPr>
        <w:t>, профилактических мероприятий с семьями, находящихся в социально опасном положении на территории Охотского муниципального района выполнен в полном объеме.</w:t>
      </w:r>
    </w:p>
    <w:p w:rsidR="00027BAE" w:rsidRPr="0089010E" w:rsidRDefault="00027BAE" w:rsidP="0089010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43EB" w:rsidRPr="0089010E" w:rsidRDefault="00F62D18" w:rsidP="0089010E">
      <w:pPr>
        <w:pStyle w:val="a5"/>
        <w:rPr>
          <w:rFonts w:ascii="Times New Roman" w:hAnsi="Times New Roman" w:cs="Times New Roman"/>
          <w:sz w:val="28"/>
          <w:szCs w:val="28"/>
        </w:rPr>
      </w:pPr>
      <w:r w:rsidRPr="0089010E">
        <w:rPr>
          <w:rFonts w:ascii="Times New Roman" w:hAnsi="Times New Roman" w:cs="Times New Roman"/>
          <w:sz w:val="28"/>
          <w:szCs w:val="28"/>
        </w:rPr>
        <w:t>Ответственный секретарь ко</w:t>
      </w:r>
      <w:r w:rsidR="0089010E">
        <w:rPr>
          <w:rFonts w:ascii="Times New Roman" w:hAnsi="Times New Roman" w:cs="Times New Roman"/>
          <w:sz w:val="28"/>
          <w:szCs w:val="28"/>
        </w:rPr>
        <w:t xml:space="preserve">миссии                     </w:t>
      </w:r>
      <w:r w:rsidRPr="0089010E">
        <w:rPr>
          <w:rFonts w:ascii="Times New Roman" w:hAnsi="Times New Roman" w:cs="Times New Roman"/>
          <w:sz w:val="28"/>
          <w:szCs w:val="28"/>
        </w:rPr>
        <w:t xml:space="preserve">                    Л.Г. Жаворонкова</w:t>
      </w:r>
    </w:p>
    <w:sectPr w:rsidR="00A543EB" w:rsidRPr="0089010E" w:rsidSect="0087756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1C5" w:rsidRDefault="002271C5" w:rsidP="00877567">
      <w:pPr>
        <w:spacing w:after="0" w:line="240" w:lineRule="auto"/>
      </w:pPr>
      <w:r>
        <w:separator/>
      </w:r>
    </w:p>
  </w:endnote>
  <w:endnote w:type="continuationSeparator" w:id="0">
    <w:p w:rsidR="002271C5" w:rsidRDefault="002271C5" w:rsidP="0087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1C5" w:rsidRDefault="002271C5" w:rsidP="00877567">
      <w:pPr>
        <w:spacing w:after="0" w:line="240" w:lineRule="auto"/>
      </w:pPr>
      <w:r>
        <w:separator/>
      </w:r>
    </w:p>
  </w:footnote>
  <w:footnote w:type="continuationSeparator" w:id="0">
    <w:p w:rsidR="002271C5" w:rsidRDefault="002271C5" w:rsidP="00877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6295"/>
      <w:docPartObj>
        <w:docPartGallery w:val="Page Numbers (Top of Page)"/>
        <w:docPartUnique/>
      </w:docPartObj>
    </w:sdtPr>
    <w:sdtEndPr/>
    <w:sdtContent>
      <w:p w:rsidR="00877567" w:rsidRDefault="008775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10E">
          <w:rPr>
            <w:noProof/>
          </w:rPr>
          <w:t>2</w:t>
        </w:r>
        <w:r>
          <w:fldChar w:fldCharType="end"/>
        </w:r>
      </w:p>
    </w:sdtContent>
  </w:sdt>
  <w:p w:rsidR="00877567" w:rsidRDefault="008775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4D"/>
    <w:rsid w:val="00027BAE"/>
    <w:rsid w:val="0006638D"/>
    <w:rsid w:val="00067605"/>
    <w:rsid w:val="000A6FF3"/>
    <w:rsid w:val="001509C8"/>
    <w:rsid w:val="001D4CCA"/>
    <w:rsid w:val="002251B2"/>
    <w:rsid w:val="002271C5"/>
    <w:rsid w:val="0025524E"/>
    <w:rsid w:val="0030324F"/>
    <w:rsid w:val="00350118"/>
    <w:rsid w:val="0036588C"/>
    <w:rsid w:val="003A2141"/>
    <w:rsid w:val="00433BAC"/>
    <w:rsid w:val="004A144D"/>
    <w:rsid w:val="00537813"/>
    <w:rsid w:val="00551444"/>
    <w:rsid w:val="00577C94"/>
    <w:rsid w:val="00590C2C"/>
    <w:rsid w:val="00620241"/>
    <w:rsid w:val="0069389D"/>
    <w:rsid w:val="006B4F78"/>
    <w:rsid w:val="006C4220"/>
    <w:rsid w:val="00707EE2"/>
    <w:rsid w:val="007A0C4E"/>
    <w:rsid w:val="007A423D"/>
    <w:rsid w:val="007A6FD2"/>
    <w:rsid w:val="00810858"/>
    <w:rsid w:val="00841809"/>
    <w:rsid w:val="00877567"/>
    <w:rsid w:val="0089010E"/>
    <w:rsid w:val="008D499E"/>
    <w:rsid w:val="008D70BE"/>
    <w:rsid w:val="008E78D0"/>
    <w:rsid w:val="009258D8"/>
    <w:rsid w:val="009977A6"/>
    <w:rsid w:val="009C72AC"/>
    <w:rsid w:val="00A543EB"/>
    <w:rsid w:val="00A61D82"/>
    <w:rsid w:val="00A924A9"/>
    <w:rsid w:val="00AA3174"/>
    <w:rsid w:val="00AB3571"/>
    <w:rsid w:val="00AC3DC3"/>
    <w:rsid w:val="00AD6F50"/>
    <w:rsid w:val="00AE32F7"/>
    <w:rsid w:val="00AE5939"/>
    <w:rsid w:val="00B00158"/>
    <w:rsid w:val="00B555C2"/>
    <w:rsid w:val="00BD673D"/>
    <w:rsid w:val="00C32610"/>
    <w:rsid w:val="00C84FE0"/>
    <w:rsid w:val="00CE29FF"/>
    <w:rsid w:val="00CF2D96"/>
    <w:rsid w:val="00CF43CE"/>
    <w:rsid w:val="00D465C0"/>
    <w:rsid w:val="00D73F6C"/>
    <w:rsid w:val="00DC444C"/>
    <w:rsid w:val="00DE5C39"/>
    <w:rsid w:val="00E10876"/>
    <w:rsid w:val="00E611A2"/>
    <w:rsid w:val="00E64E73"/>
    <w:rsid w:val="00EA508B"/>
    <w:rsid w:val="00EB0D8C"/>
    <w:rsid w:val="00EC536B"/>
    <w:rsid w:val="00F62D18"/>
    <w:rsid w:val="00F6452A"/>
    <w:rsid w:val="00F80467"/>
    <w:rsid w:val="00FB0949"/>
    <w:rsid w:val="00F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58CE2-3579-47DC-989F-1935B215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7A0C4E"/>
    <w:pPr>
      <w:ind w:left="720"/>
    </w:pPr>
    <w:rPr>
      <w:rFonts w:ascii="Calibri" w:eastAsia="Times New Roman" w:hAnsi="Calibri" w:cs="Calibri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A5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508B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465C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Title"/>
    <w:basedOn w:val="a"/>
    <w:next w:val="a"/>
    <w:link w:val="a7"/>
    <w:uiPriority w:val="10"/>
    <w:qFormat/>
    <w:rsid w:val="00C326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uiPriority w:val="10"/>
    <w:rsid w:val="00C3261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header"/>
    <w:basedOn w:val="a"/>
    <w:link w:val="a9"/>
    <w:uiPriority w:val="99"/>
    <w:unhideWhenUsed/>
    <w:rsid w:val="0087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756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877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7567"/>
    <w:rPr>
      <w:rFonts w:eastAsiaTheme="minorEastAsia"/>
      <w:lang w:eastAsia="ru-RU"/>
    </w:rPr>
  </w:style>
  <w:style w:type="paragraph" w:styleId="3">
    <w:name w:val="Body Text 3"/>
    <w:basedOn w:val="a"/>
    <w:link w:val="30"/>
    <w:rsid w:val="008901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89010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 Бузенко</dc:creator>
  <cp:keywords/>
  <dc:description/>
  <cp:lastModifiedBy>Мария Владимировна Бузенко</cp:lastModifiedBy>
  <cp:revision>3</cp:revision>
  <cp:lastPrinted>2021-02-19T04:16:00Z</cp:lastPrinted>
  <dcterms:created xsi:type="dcterms:W3CDTF">2021-07-09T04:59:00Z</dcterms:created>
  <dcterms:modified xsi:type="dcterms:W3CDTF">2021-07-09T05:00:00Z</dcterms:modified>
</cp:coreProperties>
</file>