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A4" w:rsidRPr="000A26A4" w:rsidRDefault="000A26A4" w:rsidP="00C00A1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91BD5" w:rsidRDefault="001A0C0A" w:rsidP="003F1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E82311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палат</w:t>
      </w:r>
      <w:r w:rsidR="00E82311">
        <w:rPr>
          <w:rFonts w:ascii="Times New Roman" w:hAnsi="Times New Roman" w:cs="Times New Roman"/>
          <w:sz w:val="28"/>
          <w:szCs w:val="28"/>
        </w:rPr>
        <w:t>а</w:t>
      </w:r>
      <w:r w:rsidR="00A91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  <w:r w:rsidR="00837D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63566">
        <w:rPr>
          <w:rFonts w:ascii="Times New Roman" w:hAnsi="Times New Roman" w:cs="Times New Roman"/>
          <w:sz w:val="28"/>
          <w:szCs w:val="28"/>
        </w:rPr>
        <w:t xml:space="preserve">за </w:t>
      </w:r>
      <w:r w:rsidR="007B2103">
        <w:rPr>
          <w:rFonts w:ascii="Times New Roman" w:hAnsi="Times New Roman" w:cs="Times New Roman"/>
          <w:sz w:val="28"/>
          <w:szCs w:val="28"/>
        </w:rPr>
        <w:t>первое полугодие 2021</w:t>
      </w:r>
      <w:r w:rsidR="003F1D38">
        <w:rPr>
          <w:rFonts w:ascii="Times New Roman" w:hAnsi="Times New Roman" w:cs="Times New Roman"/>
          <w:sz w:val="28"/>
          <w:szCs w:val="28"/>
        </w:rPr>
        <w:t xml:space="preserve"> год</w:t>
      </w:r>
      <w:r w:rsidR="002031A3">
        <w:rPr>
          <w:rFonts w:ascii="Times New Roman" w:hAnsi="Times New Roman" w:cs="Times New Roman"/>
          <w:sz w:val="28"/>
          <w:szCs w:val="28"/>
        </w:rPr>
        <w:t>а</w:t>
      </w:r>
      <w:r w:rsidR="003F1D38">
        <w:rPr>
          <w:rFonts w:ascii="Times New Roman" w:hAnsi="Times New Roman" w:cs="Times New Roman"/>
          <w:sz w:val="28"/>
          <w:szCs w:val="28"/>
        </w:rPr>
        <w:t xml:space="preserve"> провела следующие контрольные мероприятия:</w:t>
      </w:r>
    </w:p>
    <w:p w:rsidR="007B2103" w:rsidRDefault="007B2103" w:rsidP="003F1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675"/>
        <w:gridCol w:w="2127"/>
        <w:gridCol w:w="2268"/>
        <w:gridCol w:w="2126"/>
        <w:gridCol w:w="5953"/>
        <w:gridCol w:w="1560"/>
      </w:tblGrid>
      <w:tr w:rsidR="003F1D38" w:rsidTr="007B2103">
        <w:tc>
          <w:tcPr>
            <w:tcW w:w="675" w:type="dxa"/>
          </w:tcPr>
          <w:p w:rsidR="003F1D38" w:rsidRPr="00081B9C" w:rsidRDefault="003F1D38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3F1D38" w:rsidRPr="00081B9C" w:rsidRDefault="003F1D38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268" w:type="dxa"/>
          </w:tcPr>
          <w:p w:rsidR="003F1D38" w:rsidRPr="00081B9C" w:rsidRDefault="003F1D38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Основание пров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дения контрольн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го мероприятия</w:t>
            </w:r>
          </w:p>
        </w:tc>
        <w:tc>
          <w:tcPr>
            <w:tcW w:w="2126" w:type="dxa"/>
          </w:tcPr>
          <w:p w:rsidR="003F1D38" w:rsidRPr="00081B9C" w:rsidRDefault="003F1D38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объект проверки</w:t>
            </w:r>
          </w:p>
        </w:tc>
        <w:tc>
          <w:tcPr>
            <w:tcW w:w="5953" w:type="dxa"/>
          </w:tcPr>
          <w:p w:rsidR="003F1D38" w:rsidRPr="00081B9C" w:rsidRDefault="003F1D38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с установлением ущерба  (н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обоснованные расходы)</w:t>
            </w:r>
          </w:p>
        </w:tc>
        <w:tc>
          <w:tcPr>
            <w:tcW w:w="1560" w:type="dxa"/>
          </w:tcPr>
          <w:p w:rsidR="003F1D38" w:rsidRPr="001763B2" w:rsidRDefault="003F1D38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2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17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3B2">
              <w:rPr>
                <w:rFonts w:ascii="Times New Roman" w:hAnsi="Times New Roman" w:cs="Times New Roman"/>
                <w:sz w:val="24"/>
                <w:szCs w:val="24"/>
              </w:rPr>
              <w:t>но/на ко</w:t>
            </w:r>
            <w:r w:rsidRPr="00176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63B2">
              <w:rPr>
                <w:rFonts w:ascii="Times New Roman" w:hAnsi="Times New Roman" w:cs="Times New Roman"/>
                <w:sz w:val="24"/>
                <w:szCs w:val="24"/>
              </w:rPr>
              <w:t>троле</w:t>
            </w:r>
          </w:p>
        </w:tc>
      </w:tr>
      <w:tr w:rsidR="003F1D38" w:rsidRPr="007B2103" w:rsidTr="007B2103">
        <w:tc>
          <w:tcPr>
            <w:tcW w:w="675" w:type="dxa"/>
          </w:tcPr>
          <w:p w:rsidR="003F1D38" w:rsidRPr="00081B9C" w:rsidRDefault="003F1D38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7B2103" w:rsidRPr="00081B9C" w:rsidRDefault="007B2103" w:rsidP="007B2103">
            <w:pPr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«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роверка законности, 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зультативности (эффективность и экономность) 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пользования средств районного бюджета в мун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ципальном 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зенном дошкол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ном образов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тельном учрежд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нии детский сад № 4 «Ромашка» городского пос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ления «Рабочий поселок Охотск» Охотского мун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ципального ра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она».</w:t>
            </w:r>
          </w:p>
          <w:p w:rsidR="003F1D38" w:rsidRPr="00081B9C" w:rsidRDefault="003F1D38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D38" w:rsidRPr="00081B9C" w:rsidRDefault="007B2103" w:rsidP="0020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пунктом 2.2 плана работы Контрол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но-счетной палаты на 2 квартал 2021 года</w:t>
            </w:r>
          </w:p>
        </w:tc>
        <w:tc>
          <w:tcPr>
            <w:tcW w:w="2126" w:type="dxa"/>
          </w:tcPr>
          <w:p w:rsidR="007B2103" w:rsidRPr="00081B9C" w:rsidRDefault="007B2103" w:rsidP="007B2103">
            <w:pPr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пально</w:t>
            </w:r>
            <w:r w:rsidR="0046444A"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 w:rsidR="0046444A"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дошкольно</w:t>
            </w:r>
            <w:r w:rsidR="0046444A"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зовательно</w:t>
            </w:r>
            <w:r w:rsidR="0046444A"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реждени</w:t>
            </w:r>
            <w:r w:rsidR="0046444A"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4 «Рома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ка» городского поселения «Раб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чий поселок Охотск» Охотск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го муниципальн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го района».</w:t>
            </w:r>
          </w:p>
          <w:p w:rsidR="003F1D38" w:rsidRPr="00081B9C" w:rsidRDefault="003F1D38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6444A" w:rsidRPr="00081B9C" w:rsidRDefault="0046444A" w:rsidP="0046444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81B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    1. Нарушение бухгалтерского учёта  на сумму 174705,75 рублей.</w:t>
            </w:r>
          </w:p>
          <w:p w:rsidR="0046444A" w:rsidRPr="00081B9C" w:rsidRDefault="0046444A" w:rsidP="0046444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Проверкой расчетов с подотчетными лицами установлены следующие нарушения:</w:t>
            </w:r>
          </w:p>
          <w:p w:rsidR="0046444A" w:rsidRPr="00081B9C" w:rsidRDefault="0046444A" w:rsidP="004644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- необоснованно приняты расходы по оплате проезда в отпуск за обмен авиабилета в сумме 800,0 руб.;</w:t>
            </w:r>
          </w:p>
          <w:p w:rsidR="0046444A" w:rsidRPr="00081B9C" w:rsidRDefault="0046444A" w:rsidP="004644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- необоснованно приняты расходы по оплате проезда в отпуск при проведении отпуска в нескольких местах в сумме 5773,0 руб.; </w:t>
            </w:r>
          </w:p>
          <w:p w:rsidR="0046444A" w:rsidRPr="00081B9C" w:rsidRDefault="0046444A" w:rsidP="004644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- установлены случаи расхождения в периодах работы для предоставления очередного отпуска и  компенсации проезда в отпуск;</w:t>
            </w:r>
          </w:p>
          <w:p w:rsidR="0046444A" w:rsidRPr="00081B9C" w:rsidRDefault="0046444A" w:rsidP="0046444A">
            <w:pPr>
              <w:pStyle w:val="1"/>
              <w:spacing w:before="0" w:after="0"/>
              <w:ind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r w:rsidRPr="00081B9C">
              <w:rPr>
                <w:rFonts w:ascii="Times New Roman" w:hAnsi="Times New Roman" w:cs="Times New Roman"/>
                <w:b w:val="0"/>
                <w:color w:val="auto"/>
              </w:rPr>
              <w:t>- в нарушении Федерального закона от 22.05.2003 №  54-ФЗ «О применении контрольно-кассовой техники при осуществлении расчетов в Ро</w:t>
            </w:r>
            <w:r w:rsidRPr="00081B9C">
              <w:rPr>
                <w:rFonts w:ascii="Times New Roman" w:hAnsi="Times New Roman" w:cs="Times New Roman"/>
                <w:b w:val="0"/>
                <w:color w:val="auto"/>
              </w:rPr>
              <w:t>с</w:t>
            </w:r>
            <w:r w:rsidRPr="00081B9C">
              <w:rPr>
                <w:rFonts w:ascii="Times New Roman" w:hAnsi="Times New Roman" w:cs="Times New Roman"/>
                <w:b w:val="0"/>
                <w:color w:val="auto"/>
              </w:rPr>
              <w:t>сийской Федерации»  и Федерального закона № 402-ФЗ приняты документы без оформления кассового чека ККТ в трех случаях на сумму 11629,0 руб.;</w:t>
            </w:r>
          </w:p>
          <w:p w:rsidR="0046444A" w:rsidRPr="00081B9C" w:rsidRDefault="0046444A" w:rsidP="004644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- в нарушение п. 6.3 Указаний Банка России от 11.03.2014 № 3210-У, а так же срока, установленного  учетной политикой в четырёх случаях авансовые отч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ты представлены значительно позже срока;</w:t>
            </w:r>
          </w:p>
          <w:p w:rsidR="0046444A" w:rsidRPr="00081B9C" w:rsidRDefault="0046444A" w:rsidP="004644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- в нарушение п. 6.3 Указаний Банка России от 11.03.2014 № 3210-У, а так же срока, установленного  учетной политикой в четырёх случаях авансовые отч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по проезду к месту использования отпуска и соо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ветствующие подтверждающие документы предста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лены позже трёхдневного срока со дня выхода на раб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ту;</w:t>
            </w:r>
          </w:p>
          <w:p w:rsidR="0046444A" w:rsidRPr="00081B9C" w:rsidRDefault="0046444A" w:rsidP="004644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- в 13 авансовых отчётах установлено наруш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ние п. 6, 7 ст. 9 Федерального закона от 06.12.2011 № 402-ФЗ «О бухгалтерском учете»- отсутствуют по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писи подотчётных лиц, представивших первичные 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кументы.</w:t>
            </w:r>
          </w:p>
          <w:p w:rsidR="0046444A" w:rsidRPr="00081B9C" w:rsidRDefault="0046444A" w:rsidP="0046444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08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роверкой законности, эффективности, 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зультативности использования средств на оплату труда работников установлены следующие нарушения:</w:t>
            </w:r>
          </w:p>
          <w:p w:rsidR="0046444A" w:rsidRPr="00081B9C" w:rsidRDefault="0046444A" w:rsidP="004644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начисление стимулирующих выплат без учёта личного вклада каждого работника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установленным показателям</w:t>
            </w:r>
            <w:r w:rsidRPr="0008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 же отработанного в отчётном году времени каждым работником привело к 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еэффекти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ному использованию бюджетных средств в сумме 204274,20 руб.;</w:t>
            </w:r>
            <w:r w:rsidRPr="0008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444A" w:rsidRPr="00081B9C" w:rsidRDefault="0046444A" w:rsidP="004644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- в нарушение статей 291, 321, 121 и 127 Труд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вого кодекса РФ начислена компенсация за неиспол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зованный отпуск в повышенном размере в четырёх случаях, в результате чего неправомерные и необосн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ванные выплаты составляют 10601,55 руб.;</w:t>
            </w:r>
          </w:p>
          <w:p w:rsidR="0046444A" w:rsidRPr="00081B9C" w:rsidRDefault="0046444A" w:rsidP="004644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- в нарушение статьи 121 Трудового кодекса РФ установлено пять  случаев не исключения периодов отпуска без сохранения содержания, превышающих 14 кал. дней, разрешённых ст. 121 ТК РФ, что привело к неправомерным и необоснованным выплатам в общей сумме 32840,87 руб.;</w:t>
            </w:r>
          </w:p>
          <w:p w:rsidR="0046444A" w:rsidRPr="00081B9C" w:rsidRDefault="0046444A" w:rsidP="0046444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- в результате 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произведённой выплата матер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альной помощи в полном объёме работникам, наход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щимся в отпусках без сохранения содержания продо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жительностью более одного месяца допущены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непр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вомерные и необоснованные выплаты в сумме 4366,50 руб.;</w:t>
            </w:r>
          </w:p>
          <w:p w:rsidR="0046444A" w:rsidRPr="00081B9C" w:rsidRDefault="0046444A" w:rsidP="0046444A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- в отсутствие в приказе по результатам пров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дённой аттестации доплаты за вредные условия труда по должности рабочего по комплексному обслужив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нию и ремонту зданий, производилось начисление за работу с вредными условиями. В результате данного нарушения неправомерные и необоснованные выплаты составляют 2628,59 рублей.</w:t>
            </w:r>
          </w:p>
          <w:p w:rsidR="0046444A" w:rsidRPr="00081B9C" w:rsidRDefault="0046444A" w:rsidP="004644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4. проверкой организации питания установлено:</w:t>
            </w:r>
          </w:p>
          <w:p w:rsidR="0046444A" w:rsidRPr="00081B9C" w:rsidRDefault="0046444A" w:rsidP="004644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- проведённым анализом соответствия фактич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ской стоимости дето/дня плановой стоимости устано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лено в 2020 году превышение фактической стоимости питания над плановой стоимостью на 80416,63  руб. или на 1,9 %. </w:t>
            </w:r>
          </w:p>
          <w:p w:rsidR="0046444A" w:rsidRPr="00081B9C" w:rsidRDefault="0046444A" w:rsidP="0046444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Неэффективные расходы в сумме 80416,63  рублей.</w:t>
            </w:r>
          </w:p>
          <w:p w:rsidR="003F1D38" w:rsidRPr="00081B9C" w:rsidRDefault="003F1D38" w:rsidP="0046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2721" w:rsidRPr="007B2103" w:rsidRDefault="007879C1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от 07.07.2021. </w:t>
            </w:r>
            <w:r w:rsidR="002031A3" w:rsidRPr="007B2103">
              <w:rPr>
                <w:rFonts w:ascii="Times New Roman" w:hAnsi="Times New Roman" w:cs="Times New Roman"/>
                <w:sz w:val="24"/>
                <w:szCs w:val="24"/>
              </w:rPr>
              <w:t>На контроле срок испо</w:t>
            </w:r>
            <w:r w:rsidR="002031A3" w:rsidRPr="007B21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031A3" w:rsidRPr="007B2103">
              <w:rPr>
                <w:rFonts w:ascii="Times New Roman" w:hAnsi="Times New Roman" w:cs="Times New Roman"/>
                <w:sz w:val="24"/>
                <w:szCs w:val="24"/>
              </w:rPr>
              <w:t xml:space="preserve">нения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2031A3" w:rsidRPr="007B21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1D38" w:rsidRPr="007B2103" w:rsidRDefault="003F1D38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E9" w:rsidRPr="007B2103" w:rsidTr="007B2103">
        <w:tc>
          <w:tcPr>
            <w:tcW w:w="675" w:type="dxa"/>
          </w:tcPr>
          <w:p w:rsidR="002902E9" w:rsidRPr="00081B9C" w:rsidRDefault="002902E9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2E9" w:rsidRPr="00081B9C" w:rsidRDefault="002902E9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E9" w:rsidRPr="00081B9C" w:rsidRDefault="002902E9" w:rsidP="0020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2E9" w:rsidRPr="00081B9C" w:rsidRDefault="002902E9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6444A" w:rsidRPr="00081B9C" w:rsidRDefault="0046444A" w:rsidP="004644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проверкой исполнения муниципального задания установлено: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6444A" w:rsidRPr="00081B9C" w:rsidRDefault="0046444A" w:rsidP="004644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Фактически 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 данным проведённого анализа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 2019 год при 247 рабочих днях</w:t>
            </w:r>
            <w:r w:rsidRPr="00081B9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дето/дней в младшей группе составляет 3114, среднегодовая пос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щаемость составляет 13 воспитанников в месяц. В старшей группе при 247 рабочих днях количество д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то/дней составляет 14500, среднегодовая посещаемость составляет 59 воспитанника в месяц.</w:t>
            </w:r>
          </w:p>
          <w:p w:rsidR="0046444A" w:rsidRPr="00081B9C" w:rsidRDefault="0046444A" w:rsidP="004644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Таким образом, фактически в целом по Учре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дению муниципальное задание за 2019 год по колич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ству воспитанников исполнено на 64,3% при среднег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довой посещаемости 72 воспитанников в месяц (зад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ние – 112), по количеству дето/дней муниципальное задание исполнено на 63,7% (задание -27664, исполн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но – 17614). </w:t>
            </w:r>
          </w:p>
          <w:p w:rsidR="0046444A" w:rsidRPr="00081B9C" w:rsidRDefault="0046444A" w:rsidP="004644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lastRenderedPageBreak/>
              <w:t>По данным  отчёта о выполнении муниципал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ь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ного задания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2020 году при 221 рабочих днях кол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чество дето/дней в младшей группе составляет 2716, среднегодовая посещаемость составляет 34 воспита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ников в месяц,  в старшей группе количество дето/дней составляет 12527, среднегодовая посещаемость соста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ляет 79 воспитанников в месяц.</w:t>
            </w:r>
          </w:p>
          <w:p w:rsidR="0046444A" w:rsidRPr="00081B9C" w:rsidRDefault="0046444A" w:rsidP="004644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Фактически 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 данным проведённого анализа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количество дето/дней в младшей группе составляет 2649, среднегодовая посещаемость составляет 12 во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питанников в месяц,  в старшей группе количество д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то/дней составляет 12453, среднегодовая посещаемость составляет 53 воспитанника в месяц.</w:t>
            </w:r>
          </w:p>
          <w:p w:rsidR="0046444A" w:rsidRPr="00081B9C" w:rsidRDefault="0046444A" w:rsidP="004644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Таким образом, фактически в целом по Учре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дению муниципальное задание за 2020 год по колич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ству воспитанников исполнено на 57,5% при среднег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довой посещаемости 65 воспитанников в месяц (зад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ние – 113), по количеству дето/дней муниципальное задание исполнено на 54% (задание - 27907, исполнено – 15102).</w:t>
            </w:r>
          </w:p>
          <w:p w:rsidR="002902E9" w:rsidRPr="00081B9C" w:rsidRDefault="002902E9" w:rsidP="007B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02E9" w:rsidRPr="007B2103" w:rsidRDefault="002902E9" w:rsidP="00290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E9" w:rsidRPr="007B2103" w:rsidTr="007B2103">
        <w:tc>
          <w:tcPr>
            <w:tcW w:w="675" w:type="dxa"/>
          </w:tcPr>
          <w:p w:rsidR="002902E9" w:rsidRPr="00081B9C" w:rsidRDefault="0046444A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902E9" w:rsidRPr="00081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6444A" w:rsidRPr="00081B9C" w:rsidRDefault="0046444A" w:rsidP="0046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«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Проверка зако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ности, результ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тивности (эффе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тивность и эк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номность) 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пользования средств районного бюджета в мун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ципальном казе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ном дошкольном образовательном учреждении де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сад № 7 «Солнышко» Бу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гинского сельск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го поселения Охотского мун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ципального ра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она». </w:t>
            </w:r>
          </w:p>
          <w:p w:rsidR="002902E9" w:rsidRPr="00081B9C" w:rsidRDefault="002902E9" w:rsidP="002902E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2E9" w:rsidRPr="00081B9C" w:rsidRDefault="0046444A" w:rsidP="0020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пунктом 2.5 плана работы Контрол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но-счетной палаты на 4 квартал 2020 года</w:t>
            </w:r>
          </w:p>
        </w:tc>
        <w:tc>
          <w:tcPr>
            <w:tcW w:w="2126" w:type="dxa"/>
          </w:tcPr>
          <w:p w:rsidR="002902E9" w:rsidRPr="00081B9C" w:rsidRDefault="0046444A" w:rsidP="0046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льное образов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тельное учрежд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ние детский сад № 7 «Солнышко» Булгинского сел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ского поселения Охотского мун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ципального ра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она».</w:t>
            </w:r>
          </w:p>
        </w:tc>
        <w:tc>
          <w:tcPr>
            <w:tcW w:w="5953" w:type="dxa"/>
          </w:tcPr>
          <w:p w:rsidR="007879C1" w:rsidRPr="00081B9C" w:rsidRDefault="007879C1" w:rsidP="007879C1">
            <w:pPr>
              <w:pStyle w:val="a8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81B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 Нарушение бухгалтерского учёта  на сумму 30241,21 рублей.</w:t>
            </w:r>
          </w:p>
          <w:p w:rsidR="007879C1" w:rsidRPr="00081B9C" w:rsidRDefault="007879C1" w:rsidP="007879C1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2. Проверкой расчетов с подотчетными лицами установлены следующие нарушения:</w:t>
            </w:r>
          </w:p>
          <w:p w:rsidR="007879C1" w:rsidRPr="00081B9C" w:rsidRDefault="007879C1" w:rsidP="007879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- необоснованная оплата проезда в отпуск в п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риод нахождения в отпуске без содержания в сумме 38332,0 рубля;</w:t>
            </w:r>
          </w:p>
          <w:p w:rsidR="007879C1" w:rsidRPr="00081B9C" w:rsidRDefault="007879C1" w:rsidP="007879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- установлены два случая расхождения в пери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дах работы для предоставления очередного отпуска и  компенсации проезда в отпуск;</w:t>
            </w:r>
          </w:p>
          <w:p w:rsidR="007879C1" w:rsidRPr="00081B9C" w:rsidRDefault="007879C1" w:rsidP="007879C1">
            <w:pPr>
              <w:pStyle w:val="a8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- неправомерно приняты документы без офор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ления кассового чека ККТ в пяти случаях, что повле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 нарушение Федерального закона от 22.05.2003 №  54-ФЗ и ведения бухгалтерского учёта в части пр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нятия расходов по авансовому отчёту в отсутствие 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кументов, подтверждающих факт оплаты. Неправ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мерные расходы составляют 37395,0 рублей.</w:t>
            </w:r>
          </w:p>
          <w:p w:rsidR="007879C1" w:rsidRPr="00081B9C" w:rsidRDefault="007879C1" w:rsidP="007879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3. В нарушение статей 291 и 321 Трудового 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декса РФ начислена компенсация за неиспользованный отпуск в повышенном размере (за 9 кал. дней) на су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му 4503,38 рублей.</w:t>
            </w:r>
          </w:p>
          <w:p w:rsidR="007879C1" w:rsidRPr="00081B9C" w:rsidRDefault="007879C1" w:rsidP="007879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4. Необоснованно начислена заработная плата за два рабочих дня в период, когда работник фактически отсутствовал на рабочем месте, согласно предоста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ленным авиабилетам в сумме 2820,0 рублей.</w:t>
            </w:r>
          </w:p>
          <w:p w:rsidR="007879C1" w:rsidRPr="00081B9C" w:rsidRDefault="007879C1" w:rsidP="007879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5. В нарушение статьи 121 Трудового кодекса РФ  установлены два случая когда в стаж работы для предоставления очередного отпуска включались 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пуска без содержания свыше 14 кал. дней и период 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боты для предоставления отпуска не корректировался.</w:t>
            </w:r>
          </w:p>
          <w:p w:rsidR="007879C1" w:rsidRPr="00081B9C" w:rsidRDefault="007879C1" w:rsidP="007879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6. Проверкой достоверности и законности ба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ковских операций установлено: </w:t>
            </w:r>
          </w:p>
          <w:p w:rsidR="007879C1" w:rsidRPr="00081B9C" w:rsidRDefault="007879C1" w:rsidP="007879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- в отсутствие кредиторской задолженности на 01.01.2019 перечислены удержания из заработной пл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ты работника за декабрь 2018 г. в сумме 809,73 рубля;</w:t>
            </w:r>
          </w:p>
          <w:p w:rsidR="007879C1" w:rsidRPr="00081B9C" w:rsidRDefault="007879C1" w:rsidP="007879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- в отсутствие удержаний из заработной платы согласно ведомостям за 2019 год  перечислен налог на доходы с физических лиц в сумме 185,0 рублей;</w:t>
            </w:r>
          </w:p>
          <w:p w:rsidR="007879C1" w:rsidRPr="00081B9C" w:rsidRDefault="007879C1" w:rsidP="007879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- в отсутствие начисленной заработной платы за 2020 год перечислена заработная плата работнику в сумме 25000,0 рублей.</w:t>
            </w:r>
          </w:p>
          <w:p w:rsidR="007879C1" w:rsidRPr="00081B9C" w:rsidRDefault="007879C1" w:rsidP="007879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Необоснованные выплаты  в сумме 25185,0 ру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лей, нарушение бухгалтерского учета  на сумму 809,73 рублей.</w:t>
            </w:r>
          </w:p>
          <w:p w:rsidR="007879C1" w:rsidRPr="00081B9C" w:rsidRDefault="007879C1" w:rsidP="007879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Неэффективные расходы  на уплату штрафа с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ставили 10000,0 рублей.</w:t>
            </w:r>
          </w:p>
          <w:p w:rsidR="007879C1" w:rsidRPr="00081B9C" w:rsidRDefault="007879C1" w:rsidP="007879C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7. В 2020 году фактическая стоимость питания превышает плановую стоимость, в целом за год пр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вышение составило  55226,15  руб. или 3,8 %.</w:t>
            </w:r>
          </w:p>
          <w:p w:rsidR="002902E9" w:rsidRPr="00081B9C" w:rsidRDefault="007879C1" w:rsidP="0078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Неэффективные расходы в сумме 55226,15 рублей.</w:t>
            </w:r>
          </w:p>
          <w:p w:rsidR="007879C1" w:rsidRPr="00081B9C" w:rsidRDefault="007879C1" w:rsidP="007879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Фактическиза 2019 год  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 данным проведё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ного анализа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233 рабочих днях количество д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то/дней в младшей группе составляет 1604, среднег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довая посещаемость составляет 7 воспитанников в м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сяц. В старшей группе при 239 рабочих днях количес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 дето/дней составляет 5114, среднегодовая посеща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мость составляет 22 воспитанника в месяц.</w:t>
            </w:r>
          </w:p>
          <w:p w:rsidR="007879C1" w:rsidRPr="00081B9C" w:rsidRDefault="007879C1" w:rsidP="007879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Таким образом, фактически в целом по Учре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дению муниципальное задание за 2019 год по колич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ству воспитанников исполнено на 66% при среднег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довой посещаемости 29 воспитанников в месяц (зад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ние – 44), по количеству дето/дней муниципальное з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дание исполнено на 62% (задание -10868, исполнено – 6718). </w:t>
            </w:r>
          </w:p>
          <w:p w:rsidR="007879C1" w:rsidRPr="00081B9C" w:rsidRDefault="007879C1" w:rsidP="007879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Фактически 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 данным проведённого анализа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количество дето/дней в младшей группе составляет 650, среднегодовая посещаемость составляет 4 восп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танника в месяц,  в старшей группе количество д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то/дней составляет 4452, среднегодовая посещаемость составляет 21 воспитанник в месяц.</w:t>
            </w:r>
          </w:p>
          <w:p w:rsidR="007879C1" w:rsidRPr="00081B9C" w:rsidRDefault="007879C1" w:rsidP="007879C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Таким образом, фактически в целом по Учре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дению муниципальное задание за 2020 год по колич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ству воспитанников исполнено на 57% при среднег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довой посещаемости 25 воспитанников в месяц (зад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ние – 44), по количеству дето/дней муниципальное з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дание исполнено на 47% (задание -10868, исполнено – 5102).</w:t>
            </w:r>
          </w:p>
          <w:p w:rsidR="007879C1" w:rsidRPr="00081B9C" w:rsidRDefault="007879C1" w:rsidP="0078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79C1" w:rsidRDefault="00081B9C" w:rsidP="0078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879C1">
              <w:rPr>
                <w:rFonts w:ascii="Times New Roman" w:hAnsi="Times New Roman" w:cs="Times New Roman"/>
                <w:sz w:val="24"/>
                <w:szCs w:val="24"/>
              </w:rPr>
              <w:t>редставл</w:t>
            </w:r>
            <w:r w:rsidR="007879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79C1">
              <w:rPr>
                <w:rFonts w:ascii="Times New Roman" w:hAnsi="Times New Roman" w:cs="Times New Roman"/>
                <w:sz w:val="24"/>
                <w:szCs w:val="24"/>
              </w:rPr>
              <w:t>ние от 16.03.2021.</w:t>
            </w:r>
          </w:p>
          <w:p w:rsidR="002902E9" w:rsidRPr="007B2103" w:rsidRDefault="00C16C08" w:rsidP="0078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03">
              <w:rPr>
                <w:rFonts w:ascii="Times New Roman" w:hAnsi="Times New Roman" w:cs="Times New Roman"/>
                <w:sz w:val="24"/>
                <w:szCs w:val="24"/>
              </w:rPr>
              <w:t>Срок испо</w:t>
            </w:r>
            <w:r w:rsidRPr="007B21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B2103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r w:rsidR="007879C1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  <w:r w:rsidRPr="007B210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на контроле</w:t>
            </w:r>
            <w:r w:rsidR="007879C1">
              <w:rPr>
                <w:rFonts w:ascii="Times New Roman" w:hAnsi="Times New Roman" w:cs="Times New Roman"/>
                <w:sz w:val="24"/>
                <w:szCs w:val="24"/>
              </w:rPr>
              <w:t>, частично исполнено</w:t>
            </w:r>
          </w:p>
        </w:tc>
      </w:tr>
      <w:tr w:rsidR="007879C1" w:rsidRPr="007B2103" w:rsidTr="007B2103">
        <w:tc>
          <w:tcPr>
            <w:tcW w:w="675" w:type="dxa"/>
          </w:tcPr>
          <w:p w:rsidR="007879C1" w:rsidRPr="00081B9C" w:rsidRDefault="007879C1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:rsidR="007879C1" w:rsidRPr="00081B9C" w:rsidRDefault="007879C1" w:rsidP="0046444A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«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роверка зако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ности, результ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тивности (эффе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тивность и эк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номность) 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пользования средств районного бюджета в мун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ципальном 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зенном дошкол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ном образов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тельном учрежд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нии детский сад № 12 «Родничок» сельского посел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ния «Поселок 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вое Устье»  Охо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пального района».</w:t>
            </w:r>
          </w:p>
        </w:tc>
        <w:tc>
          <w:tcPr>
            <w:tcW w:w="2268" w:type="dxa"/>
          </w:tcPr>
          <w:p w:rsidR="007879C1" w:rsidRPr="00081B9C" w:rsidRDefault="007879C1" w:rsidP="0020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пунктом 2.3 плана работы Контрол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но-счетной палаты на 1 квартал 2021 года</w:t>
            </w:r>
          </w:p>
        </w:tc>
        <w:tc>
          <w:tcPr>
            <w:tcW w:w="2126" w:type="dxa"/>
          </w:tcPr>
          <w:p w:rsidR="007879C1" w:rsidRPr="00081B9C" w:rsidRDefault="007879C1" w:rsidP="0078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муниципальное 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дошк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льное образов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тельное учрежд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ние детский сад № 12 «Родничок» сельского посел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ния «Поселок 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вое Устье»  Охо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5953" w:type="dxa"/>
          </w:tcPr>
          <w:p w:rsidR="007879C1" w:rsidRPr="00081B9C" w:rsidRDefault="007879C1" w:rsidP="007879C1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Размер родительской платы для родителей имеющих трех и более детей МК ДОУ № 12 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«Поселок Новое Устье»</w:t>
            </w:r>
            <w:r w:rsidRPr="00081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01.11.2019 года установлен в размере 3450,0 руб. или 75%, что на 1150,0 руб. больше, чем требовалось установить  по Постановлению от 13.09.2016 № 345.</w:t>
            </w:r>
          </w:p>
          <w:p w:rsidR="007879C1" w:rsidRPr="00081B9C" w:rsidRDefault="007879C1" w:rsidP="007879C1">
            <w:pPr>
              <w:pStyle w:val="a8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Проверкой расчетов с подотчетными лицами установлено, что неправомерно приняты документы без оформления кассового чека ККТ в трёх случаях, что повлекло нарушение Федерального закона от 22.05.2003 №  54-ФЗ и ведения бухгалтерского учёта в части принятия расходов по авансовому отчёту в 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сутствие документов, подтверждающих факт оплаты. Неправомерные расходы составляют 9000,0 рублей.</w:t>
            </w:r>
          </w:p>
          <w:p w:rsidR="007879C1" w:rsidRPr="00081B9C" w:rsidRDefault="007879C1" w:rsidP="007879C1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В нарушение статей 291 и 321 Трудового 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декса РФ начислена компенсация за неиспользованный отпуск в повышенном размере (за 9 кал. дней) в трёх случаях, в результате чего неправомерные и необосн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ванные выплаты составляют 2082,28 рублей.</w:t>
            </w:r>
          </w:p>
          <w:p w:rsidR="007879C1" w:rsidRPr="00081B9C" w:rsidRDefault="007879C1" w:rsidP="007879C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В нарушение п. 6 раздела 2 П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оложения о п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рядке и условиях выплаты материальной помощи пр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изведена выплата материальной помощи в полном об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ъ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ёме работнику, находящемуся в отпусках без сохран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содержания продолжительностью более одного месяца (50кал. дней). Следовало начислить за фактич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ски отработанное время в текущем году, 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не включая периода нахождения в указанных отпусках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 резул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тате данного нарушения неправомерные и необосн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ванные выплаты составляют 544,66  рублей.</w:t>
            </w:r>
          </w:p>
          <w:p w:rsidR="007879C1" w:rsidRPr="00081B9C" w:rsidRDefault="007879C1" w:rsidP="007879C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81B9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В нарушение статьи 121 Трудового кодекса РФ установлен один  случай, когда в стаж работы для предоставления очередного отпуска включались 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пуска без сохранения содержания свыше 14 кал. дней и 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работы для предоставления отпуска не корре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тировался.</w:t>
            </w:r>
          </w:p>
          <w:p w:rsidR="007879C1" w:rsidRPr="00081B9C" w:rsidRDefault="007879C1" w:rsidP="007879C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</w:t>
            </w:r>
            <w:hyperlink r:id="rId8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ч. 3 ст. 121</w:t>
              </w:r>
            </w:hyperlink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ТК РФ при предо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тавлении очередного отпуска повару детсада, временно переведённому завхозом с 09.01.2019 по 03.03.2019 в стаж работы, дающий право на ежегодный дополн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тельный оплачиваемый отпуск за работу с вредными и (или) опасными условиями труда, включен стаж раб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ты завхозом. В результате чего предоставлен дополн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тельный отпуск на 1 день больше, неправомерные и необоснованные выплаты составляют 861,48  рублей.</w:t>
            </w:r>
          </w:p>
          <w:p w:rsidR="007879C1" w:rsidRPr="00081B9C" w:rsidRDefault="007879C1" w:rsidP="007879C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Проведённым анализом соответствия факт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ческой стоимости дето/дня плановой стоимости уст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новлены незначительные расхождения: фактическая стоимость питания за 2019 год выше плановой на 15329,08 руб. или на 4,2%.</w:t>
            </w:r>
          </w:p>
          <w:p w:rsidR="007879C1" w:rsidRPr="00081B9C" w:rsidRDefault="007879C1" w:rsidP="007879C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 сравнении с 2019 годом в 2020 году фактич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ская стоимость питания ниже плановой стоимости, расхождение в целом за 2020 год составило  14595,84  руб. или 5,7 %.</w:t>
            </w:r>
          </w:p>
          <w:p w:rsidR="007879C1" w:rsidRPr="00081B9C" w:rsidRDefault="007879C1" w:rsidP="007879C1">
            <w:pPr>
              <w:pStyle w:val="a8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:rsidR="007879C1" w:rsidRPr="007B2103" w:rsidRDefault="007879C1" w:rsidP="0078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от 22.04.2021. частично исполнено, на контроле</w:t>
            </w:r>
          </w:p>
        </w:tc>
      </w:tr>
      <w:tr w:rsidR="008A7909" w:rsidRPr="00081B9C" w:rsidTr="007B2103">
        <w:tc>
          <w:tcPr>
            <w:tcW w:w="675" w:type="dxa"/>
          </w:tcPr>
          <w:p w:rsidR="008A7909" w:rsidRPr="00081B9C" w:rsidRDefault="008A7909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127" w:type="dxa"/>
          </w:tcPr>
          <w:p w:rsidR="008A7909" w:rsidRPr="00081B9C" w:rsidRDefault="008A7909" w:rsidP="008A7909">
            <w:pPr>
              <w:pStyle w:val="af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«Проверка полноты посту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лений доходов от сдачи в аренду имущества, нах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дящегося в мун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ципальной собс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венности посел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ния, в операти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ном управлении администрации сельского посел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государс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венной пошлины за нотариальные действия, а так же законности и обоснованности  начисления и п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лучения  зарабо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ной платы с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трудниками 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министрации сельского посел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ния, законности начисления и п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речисления стр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ховых взносов, а так же иных 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плат из бюджета сельского посел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ния физическим лицам». </w:t>
            </w:r>
          </w:p>
          <w:p w:rsidR="008A7909" w:rsidRPr="00081B9C" w:rsidRDefault="008A7909" w:rsidP="0046444A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909" w:rsidRPr="00081B9C" w:rsidRDefault="008A7909" w:rsidP="0020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запросом отдел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ния Министерства внутренних дел Российской Фед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рации по Охотск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му району УМВД России по Хаб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ровскому краю  от  08.04.2021 № 55/3-697,  п. 4.3 плана работы на 2 ква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 2021года</w:t>
            </w:r>
          </w:p>
        </w:tc>
        <w:tc>
          <w:tcPr>
            <w:tcW w:w="2126" w:type="dxa"/>
          </w:tcPr>
          <w:p w:rsidR="008A7909" w:rsidRPr="00081B9C" w:rsidRDefault="008A7909" w:rsidP="007879C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Администрация Аркинского сел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поселения</w:t>
            </w:r>
          </w:p>
        </w:tc>
        <w:tc>
          <w:tcPr>
            <w:tcW w:w="5953" w:type="dxa"/>
          </w:tcPr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Проверка полноты поступлений доходов от сд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чи в аренду имущества, находящегося в муниципал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ной собственности поселения.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Согласно реестру казны в муниципальной со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ственности сельского поселения находятся пять неж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лых зданий.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На момент проверки в нарушение ст. 609 и ст. 610 Гражданского кодекса РФ договор аренды на зд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ние связи по ул.30 лет Победы с 01.01.2006 года по 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стоящее время не заключен. ПАО «Ростелеком»  еж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месячно перечисляет арендную плату в сумме 1008,78 рублей. Кредиторская (дебиторская) задолженность 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Согласно данным аналитического учета на 01.05.2021 числится задолженность по арендной плате: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в сумме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252669,18 рублей по зданию гаража по ул. Гаражная д. 1, площадью 634,4 кв.м. 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 течение 2020 года и за истекший период 2021 года арендная плата от Ведминской В.В. не поступала.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122212,71 рублей по зданию магазина по ул. Колхозная, дом 9,  1985 года постройки, площ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дью 68,9 кв.м. 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 течение 2020 года и за истекший п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риод 2021 года арендная плата от Ведминской В.В. не поступала.</w:t>
            </w:r>
          </w:p>
          <w:p w:rsidR="008A7909" w:rsidRPr="00081B9C" w:rsidRDefault="008A7909" w:rsidP="008A79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62 Бюджетного кодекса РФ неналоговые доходы местных бюджетов формир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ются в соответствии со </w:t>
            </w:r>
            <w:hyperlink w:anchor="sub_41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статьями 41</w:t>
              </w:r>
            </w:hyperlink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42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46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46</w:t>
              </w:r>
            </w:hyperlink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58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58</w:t>
              </w:r>
            </w:hyperlink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63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63</w:t>
              </w:r>
            </w:hyperlink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sub_6310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63.1</w:t>
              </w:r>
            </w:hyperlink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РФ, в том числе за счет 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ходов от использования имущества, находящегося в муниципальной собственности.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бюджетом на 2020 год  и отчетом об исполнении бюджета Арки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на 01.01.2021 (за 2020 год) запланировано поступление доходов от сдачи в аренду имущества, находящегося в оперативном управлении сельских поселений и созданных ими учреждений  КБК 802111005035100000120 в сумме 70000,0 рублей, поступило 51408,16 рублей.</w:t>
            </w:r>
          </w:p>
          <w:p w:rsidR="008A7909" w:rsidRPr="00081B9C" w:rsidRDefault="008A7909" w:rsidP="008A7909">
            <w:pPr>
              <w:pStyle w:val="af4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81B9C">
              <w:rPr>
                <w:rFonts w:ascii="Times New Roman" w:hAnsi="Times New Roman" w:cs="Times New Roman"/>
              </w:rPr>
              <w:t>В соответствии с  Приказом Минфина России от 6 июня 2019 г. № 85н</w:t>
            </w:r>
            <w:r w:rsidRPr="00081B9C">
              <w:rPr>
                <w:rFonts w:ascii="Times New Roman" w:hAnsi="Times New Roman" w:cs="Times New Roman"/>
              </w:rPr>
              <w:br/>
              <w:t>«О Порядке формирования и применения кодов бю</w:t>
            </w:r>
            <w:r w:rsidRPr="00081B9C">
              <w:rPr>
                <w:rFonts w:ascii="Times New Roman" w:hAnsi="Times New Roman" w:cs="Times New Roman"/>
              </w:rPr>
              <w:t>д</w:t>
            </w:r>
            <w:r w:rsidRPr="00081B9C">
              <w:rPr>
                <w:rFonts w:ascii="Times New Roman" w:hAnsi="Times New Roman" w:cs="Times New Roman"/>
              </w:rPr>
              <w:t>жетной классификации Российской Федерации, их структуре и принципах назначения» следовало план</w:t>
            </w:r>
            <w:r w:rsidRPr="00081B9C">
              <w:rPr>
                <w:rFonts w:ascii="Times New Roman" w:hAnsi="Times New Roman" w:cs="Times New Roman"/>
              </w:rPr>
              <w:t>и</w:t>
            </w:r>
            <w:r w:rsidRPr="00081B9C">
              <w:rPr>
                <w:rFonts w:ascii="Times New Roman" w:hAnsi="Times New Roman" w:cs="Times New Roman"/>
              </w:rPr>
              <w:t>ровать доходы от аренды по КБК 1 11 05075 10 0000 120 «Доходы от сдачи в аренду имущества, соста</w:t>
            </w:r>
            <w:r w:rsidRPr="00081B9C">
              <w:rPr>
                <w:rFonts w:ascii="Times New Roman" w:hAnsi="Times New Roman" w:cs="Times New Roman"/>
              </w:rPr>
              <w:t>в</w:t>
            </w:r>
            <w:r w:rsidRPr="00081B9C">
              <w:rPr>
                <w:rFonts w:ascii="Times New Roman" w:hAnsi="Times New Roman" w:cs="Times New Roman"/>
              </w:rPr>
              <w:lastRenderedPageBreak/>
              <w:t>ляющего казну сельских поселений (за исключением земельных участков)», так как согласно данным Ро</w:t>
            </w:r>
            <w:r w:rsidRPr="00081B9C">
              <w:rPr>
                <w:rFonts w:ascii="Times New Roman" w:hAnsi="Times New Roman" w:cs="Times New Roman"/>
              </w:rPr>
              <w:t>с</w:t>
            </w:r>
            <w:r w:rsidRPr="00081B9C">
              <w:rPr>
                <w:rFonts w:ascii="Times New Roman" w:hAnsi="Times New Roman" w:cs="Times New Roman"/>
              </w:rPr>
              <w:t>реестра имущество находится в собственности сел</w:t>
            </w:r>
            <w:r w:rsidRPr="00081B9C">
              <w:rPr>
                <w:rFonts w:ascii="Times New Roman" w:hAnsi="Times New Roman" w:cs="Times New Roman"/>
              </w:rPr>
              <w:t>ь</w:t>
            </w:r>
            <w:r w:rsidRPr="00081B9C">
              <w:rPr>
                <w:rFonts w:ascii="Times New Roman" w:hAnsi="Times New Roman" w:cs="Times New Roman"/>
              </w:rPr>
              <w:t>ского поселения  и учитывается в реестре казны.</w:t>
            </w:r>
          </w:p>
          <w:p w:rsidR="008A7909" w:rsidRPr="00081B9C" w:rsidRDefault="008A7909" w:rsidP="008A79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 2018 года учреждения, заключающие догов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ры аренды, при ведении бухгалтерского учета должны применять Федеральный стандарт бухгалтерского уч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та для организаций государственного сектора «Аре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да», утвержденный </w:t>
            </w:r>
            <w:hyperlink r:id="rId9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России от 31.12.2016 N 258н (далее - СГС «Аренда»). Субъекту учета необходимо обеспечить наличие информации о передаче имущества (части имущества) иному польз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вателю в рамках договора аренды или безвозмездного пользования в Инвентарной карточке учета нефина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совых активов (</w:t>
            </w:r>
            <w:hyperlink r:id="rId10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ф. 0504031</w:t>
              </w:r>
            </w:hyperlink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), а также на забалансовом счете </w:t>
            </w:r>
            <w:hyperlink r:id="rId11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25</w:t>
              </w:r>
            </w:hyperlink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«Имущество, переданное в возмездное пол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зование (аренду)». Вместе с тем, согласно Справке о наличии имущества и обязательств на забалансовых счетах  ф. 0503120 остаток на счете 25 «Имущество, переданное в возмездное пользование (аренду)» отсу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ствует.</w:t>
            </w:r>
          </w:p>
          <w:p w:rsidR="008A7909" w:rsidRPr="00081B9C" w:rsidRDefault="008A7909" w:rsidP="008A79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положениям </w:t>
            </w:r>
            <w:hyperlink r:id="rId12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п. 2</w:t>
              </w:r>
            </w:hyperlink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п. 3</w:t>
              </w:r>
            </w:hyperlink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указаний № 02-07-07/83463 в части операционной аренды в 2018 году и 2019 году необходимо отразить корреспонденции по формированию входящих оста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ков в части расчетов с арендатором по арендным пл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тежам за оставшиеся сроки полезного использования объектов учета аренды.</w:t>
            </w:r>
          </w:p>
          <w:p w:rsidR="008A7909" w:rsidRPr="00081B9C" w:rsidRDefault="008A7909" w:rsidP="008A79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4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пп. «г» п. 3</w:t>
              </w:r>
            </w:hyperlink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ук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заний № 02-07-07/83463 входящие остатки по объектам учета финансовой (неоперационной) аренды (по с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стоянию на 1 января 2018 года) формируются с прим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нением </w:t>
            </w:r>
            <w:hyperlink r:id="rId15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счета 0 401 30 000</w:t>
              </w:r>
            </w:hyperlink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«Финансовый результат 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прошлых отчетных периодов») и с учетом положений </w:t>
            </w:r>
            <w:hyperlink r:id="rId16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Методических указаний</w:t>
              </w:r>
            </w:hyperlink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по применению переходных положений СГС «Основные средства» при первом применении, доведенных </w:t>
            </w:r>
            <w:hyperlink r:id="rId17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письмом</w:t>
              </w:r>
            </w:hyperlink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России от 30.11.2017 № 02-07-07/79257 и положений </w:t>
            </w:r>
            <w:hyperlink r:id="rId18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раздела IV</w:t>
              </w:r>
            </w:hyperlink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№ 02-07-07/83464.</w:t>
            </w:r>
          </w:p>
          <w:p w:rsidR="008A7909" w:rsidRPr="00081B9C" w:rsidRDefault="008A7909" w:rsidP="008A79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Согласно сведениям о дебиторской и кредито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ской задолженности ф. 0503169, Баланса ф. 0503120 дебиторская задолженность по счету 120521000 «Ра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четы по доходам от операционной аренды» и счету 140140121 «Доходы будущих периодов от операцио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ной аренды» на 01.01.2021 отсутствуют.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Следует учесть оставшиеся платежи в сумме 591529,12 рублей по арендной плате в соответствии с п. 78 Инструкции № 162н  и  не допускать  искажения форм бюджетной отчетности.</w:t>
            </w:r>
          </w:p>
          <w:p w:rsidR="008A7909" w:rsidRPr="00081B9C" w:rsidRDefault="008A7909" w:rsidP="008A790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силу </w:t>
            </w:r>
            <w:hyperlink r:id="rId19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ч. 1</w:t>
              </w:r>
            </w:hyperlink>
            <w:r w:rsidRPr="00081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hyperlink r:id="rId20" w:history="1">
              <w:r w:rsidRPr="00081B9C">
                <w:rPr>
                  <w:rFonts w:ascii="Times New Roman" w:hAnsi="Times New Roman" w:cs="Times New Roman"/>
                  <w:sz w:val="24"/>
                  <w:szCs w:val="24"/>
                </w:rPr>
                <w:t>п. 3 ч. 3 ст. 17.1</w:t>
              </w:r>
            </w:hyperlink>
            <w:r w:rsidRPr="00081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Закона о защите конкуренции передача государственного или муниц</w:t>
            </w:r>
            <w:r w:rsidRPr="00081B9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пального имущества в аренду или иное пользование может быть осуществлена только по результатам пр</w:t>
            </w:r>
            <w:r w:rsidRPr="00081B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 конкурсов или аукционов на право заключения этих договоров.</w:t>
            </w:r>
          </w:p>
          <w:p w:rsidR="008A7909" w:rsidRPr="00081B9C" w:rsidRDefault="008A7909" w:rsidP="008A790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bCs/>
                <w:sz w:val="24"/>
                <w:szCs w:val="24"/>
              </w:rPr>
              <w:t>При формировании доходной части бюджета следует учесть задолженность по арендной плате м</w:t>
            </w:r>
            <w:r w:rsidRPr="00081B9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81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ниципального имущества, не допускать 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задолженности по арендной плате.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2.  В нарушение ст. 40 и  ст. 61.5 Бюджетного кодекса РФ за период с 01.01.2020 по 31.03.2021 п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ступившие в  кассу администрации Аркинского сел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ского поселения денежные средства за совершение 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тариальных действий (государственная пошлина)  в сумме 8450,0 рублей не поступили на единый счет бюджета Аркинского сельского поселения, в результ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  чего нанесен ущерб в сумме 8450,0 рублей.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3. Проверка обоснованности перечисления  главному специалисту денежных средств с лицевого счета 03223152070 Отдела № 15 Управления Фед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рального казначейства по Хабаро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скому краю. 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 нарушение ст. 9  Федерального закона от 06.12.2011 № 402-ФЗ «О бухгалтерском учете» без подтверждающих первичных учетных документов, подтверждающих начисление заработной платы за п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риод с января 2020 по май 2021 года произведены ра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ходы главному специалисту на сумму 1192511,99 ру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Нецелевое, необоснованное расходование бю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жетных средств в сумме 1192511,99 рублей.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4. Проверка законности и обоснованности 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плат из бюджета Аркинского сельского поселения </w:t>
            </w:r>
            <w:r w:rsidR="00053F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3F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3FBC">
              <w:rPr>
                <w:rFonts w:ascii="Times New Roman" w:hAnsi="Times New Roman" w:cs="Times New Roman"/>
                <w:sz w:val="24"/>
                <w:szCs w:val="24"/>
              </w:rPr>
              <w:t>ботникам администрации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053FBC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в Аркинском сельском поселении специалистом 1 категории и согласно пре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ставленным документам с 14.11.2019 по 07.03.2021 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ходилась в отпуске по уходу за ребенком до достиж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ния возраста 1,5 года.</w:t>
            </w:r>
          </w:p>
          <w:p w:rsidR="008A7909" w:rsidRPr="00081B9C" w:rsidRDefault="00053FBC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8A7909"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получателем муниципал</w:t>
            </w:r>
            <w:r w:rsidR="008A7909" w:rsidRPr="00081B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A7909" w:rsidRPr="00081B9C">
              <w:rPr>
                <w:rFonts w:ascii="Times New Roman" w:hAnsi="Times New Roman" w:cs="Times New Roman"/>
                <w:sz w:val="24"/>
                <w:szCs w:val="24"/>
              </w:rPr>
              <w:t>ной пенсии за выслугу лет в Аркинском сельском п</w:t>
            </w:r>
            <w:r w:rsidR="008A7909"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7909" w:rsidRPr="00081B9C">
              <w:rPr>
                <w:rFonts w:ascii="Times New Roman" w:hAnsi="Times New Roman" w:cs="Times New Roman"/>
                <w:sz w:val="24"/>
                <w:szCs w:val="24"/>
              </w:rPr>
              <w:t>селении.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 нарушении ст. 9 Федерального закона от 6.12.2011 № 402-ФЗ «О бухгалтерском учете» без пе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вичных учетных документов, подтверждающих начи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ление муниципальной пенсии специалисту 1 категории администрации Аркинского сельского поселения пер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числено пенсии за выслугу лет по КБК 80210017770001000321 во вклад в сумме  40544,00 рублей, в том числе за 2019 год- 20251,0 рублей, за 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год- 20293,0 рублей.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Нецелевое, необоснованное расходование бю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жетных средств -  40544,0 рублей.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4.2. В отсутствии начисления по заработной плате, что подтверждается первичными учетными 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кументами (табелем рабочего времени о нахождении </w:t>
            </w:r>
            <w:r w:rsidR="00053FB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в отпуске по уходу за ребенком, отсутств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ем начисления заработной платы с октября 2019 года  по август 2020 года в карточке справке ф. 0504417, в ра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четно-платежных ведомостях с октября 2019 года по август 2020 года) </w:t>
            </w:r>
            <w:r w:rsidR="00053FBC">
              <w:rPr>
                <w:rFonts w:ascii="Times New Roman" w:hAnsi="Times New Roman" w:cs="Times New Roman"/>
                <w:sz w:val="24"/>
                <w:szCs w:val="24"/>
              </w:rPr>
              <w:t>работнику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заявок на ка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совый расход по КБК 80201047210001040121 с назн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чением платежа «Фонд оплаты труда сотрудников м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ниципальных органов» перечислено заработной платы 249291,45 рублей.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 нарушении ст. 9 Федерального закона от 6.12.2011 № 402-ФЗ «О бухгалтерском учете» без пе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вичных учетных документов, подтверждающих начи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ление заработной платы специалисту 1 категории 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министрации Аркинского сельского поселения пер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числено заработной платы во вклад в сумме  249291,45 рублей.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Нецелевое, необоснованное расходование бю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жетных средств 249291,45 рублей. 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5. В нарушение ст. 9  Федерального закона от 06.12.2011 № 402-ФЗ «О бухгалтерском учете» нена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лежащее оформлены и приняты к учету авансовые 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четы без первичных учетных документов, подтве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ждающих произведенные расходы главного специал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ста на сумму 20096,27 рублей.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6. Проверка законности начисления и полноты перечисления страховых взносов и налога на доходы с физических лиц.</w:t>
            </w:r>
          </w:p>
          <w:p w:rsidR="008A7909" w:rsidRPr="00081B9C" w:rsidRDefault="008A7909" w:rsidP="008A79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В соответствии с п. 6 ст. 226 Налогового 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декса РФ налоговые агенты обязаны перечислять су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мы исчисленного и удержанного налога на доходы с физических лиц не позднее дня, следующего за днем выплаты налогоплательщику дохода.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 нарушение п.6 ст. 226 Налогового кодекса РФ за 2020 год не перечислен налог на доходы с физич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ских лиц в сумме  452187,0 рублей. 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Налог на доходы с физических лиц в большей части не перечислен в связи с отсутствием денежных средств на лицевом казначейском счете № 03223152070.</w:t>
            </w:r>
          </w:p>
          <w:p w:rsidR="008A7909" w:rsidRPr="00081B9C" w:rsidRDefault="008A7909" w:rsidP="008A79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6.2. В нарушение п. 3 ст. 431 Налогового коде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са РФ  в 2020 году не были своевременно перечислены страховые взносы в сумме 1132414,23 рублей. Страх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вые взносы в большей части не перечислены в связи с отсутствием денежных средств на лицевом казначе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ском счете № 03223152070.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 2020 году было уплачено недоимки за пред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дущие налоговые периоды по решению налогового 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гана в сумме 530455,62 рублей по страховым взносам и 27544,16 рублей по налогу на доходы с физических лиц.</w:t>
            </w:r>
          </w:p>
          <w:p w:rsidR="008A7909" w:rsidRPr="00081B9C" w:rsidRDefault="008A7909" w:rsidP="008A79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было уплачено пени за предыдущие налоговые периоды по решению налогового органа в сумме  67940,51 рублей. В 2021 году было уплачено пени за предыдущие налоговые периоды по решению налогового органа в сумме  33755,47 рублей. </w:t>
            </w:r>
          </w:p>
          <w:p w:rsidR="008A7909" w:rsidRPr="00081B9C" w:rsidRDefault="008A7909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Неэффективные и необоснованные расходы, возникшие по причине несвоевременной уплаты стр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ховых взносов и налога на доходы с физических лиц в сумме 101695,98 рублей, в том числе за 2020 год - 67940,51, за 2021 год - 33755,47 рублей.</w:t>
            </w:r>
          </w:p>
          <w:p w:rsidR="008A7909" w:rsidRPr="00081B9C" w:rsidRDefault="008A7909" w:rsidP="007879C1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7909" w:rsidRPr="00081B9C" w:rsidRDefault="008A7909" w:rsidP="008A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ние от 25.06.2021. срок испо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нениядо 01.09.2021.</w:t>
            </w:r>
          </w:p>
          <w:p w:rsidR="008A7909" w:rsidRPr="00081B9C" w:rsidRDefault="008A7909" w:rsidP="008A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проверки переданы в </w:t>
            </w:r>
            <w:r w:rsidR="00081B9C">
              <w:rPr>
                <w:rFonts w:ascii="Times New Roman" w:hAnsi="Times New Roman" w:cs="Times New Roman"/>
                <w:sz w:val="24"/>
                <w:szCs w:val="24"/>
              </w:rPr>
              <w:t>УМВД Ро</w:t>
            </w:r>
            <w:r w:rsidR="00081B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1B9C">
              <w:rPr>
                <w:rFonts w:ascii="Times New Roman" w:hAnsi="Times New Roman" w:cs="Times New Roman"/>
                <w:sz w:val="24"/>
                <w:szCs w:val="24"/>
              </w:rPr>
              <w:t xml:space="preserve">сии по Охотскому </w:t>
            </w:r>
            <w:r w:rsid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</w:t>
            </w:r>
          </w:p>
        </w:tc>
      </w:tr>
      <w:tr w:rsidR="00081B9C" w:rsidRPr="00081B9C" w:rsidTr="007B2103">
        <w:tc>
          <w:tcPr>
            <w:tcW w:w="675" w:type="dxa"/>
          </w:tcPr>
          <w:p w:rsidR="00081B9C" w:rsidRPr="00081B9C" w:rsidRDefault="00081B9C" w:rsidP="003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127" w:type="dxa"/>
          </w:tcPr>
          <w:p w:rsidR="00081B9C" w:rsidRPr="00081B9C" w:rsidRDefault="00081B9C" w:rsidP="00081B9C">
            <w:pPr>
              <w:pStyle w:val="af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Проверка полноты посту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лений доходов от  использования имущества, нах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дящегося в мун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ципальной собс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венности (соц. найм) Аркинского сельского посел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ния Охотского муниципального района за 2020 год».</w:t>
            </w:r>
          </w:p>
          <w:p w:rsidR="00081B9C" w:rsidRPr="00081B9C" w:rsidRDefault="00081B9C" w:rsidP="008A7909">
            <w:pPr>
              <w:pStyle w:val="af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B9C" w:rsidRPr="00081B9C" w:rsidRDefault="00081B9C" w:rsidP="0008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пункт 4.4. плана работы Контрол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но-счетной палаты Охотского мун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ципального района Хабаровского края на 2 квартал 2021 года, запросом 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деления Министе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ства внутренних дел Российской Федерации по Охотскому району УМВД России по Хабаровскому краю  15.04.2021 № 55/3-787</w:t>
            </w:r>
          </w:p>
        </w:tc>
        <w:tc>
          <w:tcPr>
            <w:tcW w:w="2126" w:type="dxa"/>
          </w:tcPr>
          <w:p w:rsidR="00081B9C" w:rsidRPr="00081B9C" w:rsidRDefault="00081B9C" w:rsidP="007879C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Администрация Аркинского сел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081B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поселения</w:t>
            </w:r>
          </w:p>
        </w:tc>
        <w:tc>
          <w:tcPr>
            <w:tcW w:w="5953" w:type="dxa"/>
          </w:tcPr>
          <w:p w:rsidR="00081B9C" w:rsidRPr="00081B9C" w:rsidRDefault="00081B9C" w:rsidP="00081B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1. В нарушение ст. 40 Бюджетного кодекса РФ, поступившие в  кассу администрации Аркинского сельского поселения денежные средства в сумме 282860,0 рублей не поступили на единый счет этого бюджета.</w:t>
            </w:r>
          </w:p>
          <w:p w:rsidR="00081B9C" w:rsidRPr="00081B9C" w:rsidRDefault="00081B9C" w:rsidP="00081B9C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ab/>
              <w:t>2. В нарушении п.197- Инструкция № 157н в бухгалтерском учете на счете предназначенном для учета расчетов по суммам доходов не отражается п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ступление и начисление доходов от использования имущества, находящегося в муниципальной собстве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ности (соц.найм) в сумме 415996,0 рублей начисле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ных за 2020 год доходов и в сумме 282860,0 рублей п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ступивших доходов, а так же не отражен в балансе и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полнения бюджета за 2020 год остаток денежных средств по счету дохода 120521000 «Доходы от собс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>венности» в сумме 1696066,0 рублей по дебету счета и 343,0 рубля по кредиту счета.</w:t>
            </w:r>
          </w:p>
          <w:p w:rsidR="00081B9C" w:rsidRPr="00081B9C" w:rsidRDefault="00081B9C" w:rsidP="008A7909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1B9C" w:rsidRDefault="00081B9C" w:rsidP="008A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от 07.06.2021 срок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до 01.08.2021 на контроле</w:t>
            </w:r>
          </w:p>
          <w:p w:rsidR="005D6E50" w:rsidRPr="00081B9C" w:rsidRDefault="005D6E50" w:rsidP="008A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9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проверки переданы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УМВД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по Охотскому району</w:t>
            </w:r>
          </w:p>
        </w:tc>
      </w:tr>
    </w:tbl>
    <w:p w:rsidR="002031A3" w:rsidRPr="00081B9C" w:rsidRDefault="002031A3" w:rsidP="003D0EF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63B2" w:rsidRPr="00081B9C" w:rsidRDefault="00081B9C" w:rsidP="003D0EF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внешняя проверка годовой бюджетной отчетности у 7 главных администраторов бюджетных средств, в 7 сельских и одном городском поселении, а так же в Охотском муниципальном районе.</w:t>
      </w:r>
      <w:r w:rsidR="00A54020">
        <w:rPr>
          <w:rFonts w:ascii="Times New Roman" w:hAnsi="Times New Roman" w:cs="Times New Roman"/>
          <w:sz w:val="24"/>
          <w:szCs w:val="24"/>
        </w:rPr>
        <w:t xml:space="preserve"> </w:t>
      </w:r>
      <w:r w:rsidR="002031A3" w:rsidRPr="00081B9C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годовой бюджетной отчетности  </w:t>
      </w:r>
      <w:r w:rsidR="00A54020">
        <w:rPr>
          <w:rFonts w:ascii="Times New Roman" w:hAnsi="Times New Roman" w:cs="Times New Roman"/>
          <w:sz w:val="24"/>
          <w:szCs w:val="24"/>
        </w:rPr>
        <w:t>предлагалось уточнить и представить пояснения</w:t>
      </w:r>
      <w:r w:rsidR="007839FA" w:rsidRPr="00081B9C">
        <w:rPr>
          <w:rFonts w:ascii="Times New Roman" w:hAnsi="Times New Roman" w:cs="Times New Roman"/>
          <w:sz w:val="24"/>
          <w:szCs w:val="24"/>
        </w:rPr>
        <w:t>:</w:t>
      </w:r>
    </w:p>
    <w:p w:rsidR="007839FA" w:rsidRPr="00081B9C" w:rsidRDefault="00A54020" w:rsidP="007839FA">
      <w:pPr>
        <w:pStyle w:val="af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(находится на контроле) </w:t>
      </w:r>
    </w:p>
    <w:p w:rsidR="007839FA" w:rsidRPr="00081B9C" w:rsidRDefault="00A54020" w:rsidP="007839FA">
      <w:pPr>
        <w:pStyle w:val="af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«Поселок Новое Устье  (на контроле).</w:t>
      </w:r>
    </w:p>
    <w:p w:rsidR="007839FA" w:rsidRPr="00081B9C" w:rsidRDefault="007839FA" w:rsidP="007839FA">
      <w:pPr>
        <w:pStyle w:val="af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81B9C">
        <w:rPr>
          <w:rFonts w:ascii="Times New Roman" w:hAnsi="Times New Roman" w:cs="Times New Roman"/>
          <w:sz w:val="24"/>
          <w:szCs w:val="24"/>
        </w:rPr>
        <w:t>Комитету по управлению муниципальным имуществом</w:t>
      </w:r>
      <w:r w:rsidR="00533CC7">
        <w:rPr>
          <w:rFonts w:ascii="Times New Roman" w:hAnsi="Times New Roman" w:cs="Times New Roman"/>
          <w:sz w:val="24"/>
          <w:szCs w:val="24"/>
        </w:rPr>
        <w:t xml:space="preserve"> (исполнено)</w:t>
      </w:r>
      <w:r w:rsidR="00A54020">
        <w:rPr>
          <w:rFonts w:ascii="Times New Roman" w:hAnsi="Times New Roman" w:cs="Times New Roman"/>
          <w:sz w:val="24"/>
          <w:szCs w:val="24"/>
        </w:rPr>
        <w:t xml:space="preserve"> </w:t>
      </w:r>
      <w:r w:rsidRPr="00081B9C">
        <w:rPr>
          <w:rFonts w:ascii="Times New Roman" w:hAnsi="Times New Roman" w:cs="Times New Roman"/>
          <w:sz w:val="24"/>
          <w:szCs w:val="24"/>
        </w:rPr>
        <w:t>.</w:t>
      </w:r>
    </w:p>
    <w:p w:rsidR="007839FA" w:rsidRPr="00081B9C" w:rsidRDefault="007839FA" w:rsidP="007839FA">
      <w:pPr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63B2" w:rsidRPr="00081B9C" w:rsidRDefault="001763B2" w:rsidP="003D0EF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37D1F" w:rsidRPr="00081B9C" w:rsidRDefault="00837D1F" w:rsidP="00837D1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944AC" w:rsidRPr="00081B9C" w:rsidRDefault="00837D1F" w:rsidP="00837D1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1B9C">
        <w:rPr>
          <w:rFonts w:ascii="Times New Roman" w:hAnsi="Times New Roman" w:cs="Times New Roman"/>
          <w:sz w:val="24"/>
          <w:szCs w:val="24"/>
        </w:rPr>
        <w:t>П</w:t>
      </w:r>
      <w:r w:rsidR="000944AC" w:rsidRPr="00081B9C">
        <w:rPr>
          <w:rFonts w:ascii="Times New Roman" w:hAnsi="Times New Roman" w:cs="Times New Roman"/>
          <w:sz w:val="24"/>
          <w:szCs w:val="24"/>
        </w:rPr>
        <w:t>редседател</w:t>
      </w:r>
      <w:r w:rsidRPr="00081B9C">
        <w:rPr>
          <w:rFonts w:ascii="Times New Roman" w:hAnsi="Times New Roman" w:cs="Times New Roman"/>
          <w:sz w:val="24"/>
          <w:szCs w:val="24"/>
        </w:rPr>
        <w:t>ь</w:t>
      </w:r>
    </w:p>
    <w:p w:rsidR="00EB7BEC" w:rsidRPr="00081B9C" w:rsidRDefault="000944AC" w:rsidP="000B5676">
      <w:pPr>
        <w:pStyle w:val="a8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1B9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081B9C">
        <w:rPr>
          <w:rFonts w:ascii="Times New Roman" w:hAnsi="Times New Roman" w:cs="Times New Roman"/>
          <w:sz w:val="24"/>
          <w:szCs w:val="24"/>
        </w:rPr>
        <w:tab/>
      </w:r>
      <w:r w:rsidR="003D0EF1" w:rsidRPr="00081B9C">
        <w:rPr>
          <w:rFonts w:ascii="Times New Roman" w:hAnsi="Times New Roman" w:cs="Times New Roman"/>
          <w:sz w:val="24"/>
          <w:szCs w:val="24"/>
        </w:rPr>
        <w:tab/>
      </w:r>
      <w:r w:rsidR="003D0EF1" w:rsidRPr="00081B9C">
        <w:rPr>
          <w:rFonts w:ascii="Times New Roman" w:hAnsi="Times New Roman" w:cs="Times New Roman"/>
          <w:sz w:val="24"/>
          <w:szCs w:val="24"/>
        </w:rPr>
        <w:tab/>
      </w:r>
      <w:r w:rsidR="003D0EF1" w:rsidRPr="00081B9C">
        <w:rPr>
          <w:rFonts w:ascii="Times New Roman" w:hAnsi="Times New Roman" w:cs="Times New Roman"/>
          <w:sz w:val="24"/>
          <w:szCs w:val="24"/>
        </w:rPr>
        <w:tab/>
      </w:r>
      <w:r w:rsidR="003D0EF1" w:rsidRPr="00081B9C">
        <w:rPr>
          <w:rFonts w:ascii="Times New Roman" w:hAnsi="Times New Roman" w:cs="Times New Roman"/>
          <w:sz w:val="24"/>
          <w:szCs w:val="24"/>
        </w:rPr>
        <w:tab/>
      </w:r>
      <w:r w:rsidR="003D0EF1" w:rsidRPr="00081B9C">
        <w:rPr>
          <w:rFonts w:ascii="Times New Roman" w:hAnsi="Times New Roman" w:cs="Times New Roman"/>
          <w:sz w:val="24"/>
          <w:szCs w:val="24"/>
        </w:rPr>
        <w:tab/>
      </w:r>
      <w:r w:rsidR="00AC0B9E" w:rsidRPr="00081B9C">
        <w:rPr>
          <w:rFonts w:ascii="Times New Roman" w:hAnsi="Times New Roman" w:cs="Times New Roman"/>
          <w:sz w:val="24"/>
          <w:szCs w:val="24"/>
        </w:rPr>
        <w:t xml:space="preserve">       </w:t>
      </w:r>
      <w:r w:rsidR="003D0EF1" w:rsidRPr="00081B9C">
        <w:rPr>
          <w:rFonts w:ascii="Times New Roman" w:hAnsi="Times New Roman" w:cs="Times New Roman"/>
          <w:sz w:val="24"/>
          <w:szCs w:val="24"/>
        </w:rPr>
        <w:t>Н.А. Бадикова</w:t>
      </w:r>
    </w:p>
    <w:sectPr w:rsidR="00EB7BEC" w:rsidRPr="00081B9C" w:rsidSect="007B2103">
      <w:headerReference w:type="default" r:id="rId21"/>
      <w:pgSz w:w="16838" w:h="11906" w:orient="landscape"/>
      <w:pgMar w:top="1985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BA8" w:rsidRPr="00A522E1" w:rsidRDefault="00C44BA8" w:rsidP="00A522E1">
      <w:pPr>
        <w:pStyle w:val="3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C44BA8" w:rsidRPr="00A522E1" w:rsidRDefault="00C44BA8" w:rsidP="00A522E1">
      <w:pPr>
        <w:pStyle w:val="3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BA8" w:rsidRPr="00A522E1" w:rsidRDefault="00C44BA8" w:rsidP="00A522E1">
      <w:pPr>
        <w:pStyle w:val="3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C44BA8" w:rsidRPr="00A522E1" w:rsidRDefault="00C44BA8" w:rsidP="00A522E1">
      <w:pPr>
        <w:pStyle w:val="3"/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1409"/>
      <w:docPartObj>
        <w:docPartGallery w:val="Page Numbers (Top of Page)"/>
        <w:docPartUnique/>
      </w:docPartObj>
    </w:sdtPr>
    <w:sdtContent>
      <w:p w:rsidR="00053FBC" w:rsidRDefault="00053FBC">
        <w:pPr>
          <w:pStyle w:val="a4"/>
          <w:jc w:val="center"/>
        </w:pPr>
        <w:fldSimple w:instr=" PAGE   \* MERGEFORMAT ">
          <w:r w:rsidR="005D6E50">
            <w:rPr>
              <w:noProof/>
            </w:rPr>
            <w:t>15</w:t>
          </w:r>
        </w:fldSimple>
      </w:p>
    </w:sdtContent>
  </w:sdt>
  <w:p w:rsidR="00053FBC" w:rsidRDefault="00053F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225C"/>
    <w:multiLevelType w:val="hybridMultilevel"/>
    <w:tmpl w:val="DB9C9D16"/>
    <w:lvl w:ilvl="0" w:tplc="EC82D5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35EE0"/>
    <w:multiLevelType w:val="hybridMultilevel"/>
    <w:tmpl w:val="AF2CCE8A"/>
    <w:lvl w:ilvl="0" w:tplc="608434A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4912A5A"/>
    <w:multiLevelType w:val="hybridMultilevel"/>
    <w:tmpl w:val="D79C11BC"/>
    <w:lvl w:ilvl="0" w:tplc="40F69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78C3"/>
    <w:rsid w:val="00006E2C"/>
    <w:rsid w:val="00011E82"/>
    <w:rsid w:val="0001464C"/>
    <w:rsid w:val="000209B9"/>
    <w:rsid w:val="00032A04"/>
    <w:rsid w:val="00051455"/>
    <w:rsid w:val="000524AD"/>
    <w:rsid w:val="00052770"/>
    <w:rsid w:val="00052F52"/>
    <w:rsid w:val="000535E6"/>
    <w:rsid w:val="00053FBC"/>
    <w:rsid w:val="00057D5A"/>
    <w:rsid w:val="00071CA1"/>
    <w:rsid w:val="00080E53"/>
    <w:rsid w:val="00081B9C"/>
    <w:rsid w:val="000944AC"/>
    <w:rsid w:val="00097A22"/>
    <w:rsid w:val="000A2238"/>
    <w:rsid w:val="000A26A4"/>
    <w:rsid w:val="000A3FBD"/>
    <w:rsid w:val="000A6960"/>
    <w:rsid w:val="000B5676"/>
    <w:rsid w:val="000C0871"/>
    <w:rsid w:val="000C7BE5"/>
    <w:rsid w:val="000E168E"/>
    <w:rsid w:val="000E633F"/>
    <w:rsid w:val="00107DC7"/>
    <w:rsid w:val="00114E0C"/>
    <w:rsid w:val="00145962"/>
    <w:rsid w:val="0016040B"/>
    <w:rsid w:val="00173280"/>
    <w:rsid w:val="001763B2"/>
    <w:rsid w:val="00182E7C"/>
    <w:rsid w:val="00195617"/>
    <w:rsid w:val="001976A5"/>
    <w:rsid w:val="001A0C0A"/>
    <w:rsid w:val="001C1353"/>
    <w:rsid w:val="001D1412"/>
    <w:rsid w:val="001D2676"/>
    <w:rsid w:val="001D405C"/>
    <w:rsid w:val="001E3AB7"/>
    <w:rsid w:val="001E42BE"/>
    <w:rsid w:val="001F5DA1"/>
    <w:rsid w:val="002031A3"/>
    <w:rsid w:val="0021011B"/>
    <w:rsid w:val="00222070"/>
    <w:rsid w:val="00222823"/>
    <w:rsid w:val="0022780E"/>
    <w:rsid w:val="002334B5"/>
    <w:rsid w:val="00242A0A"/>
    <w:rsid w:val="002508C8"/>
    <w:rsid w:val="00263B90"/>
    <w:rsid w:val="00280549"/>
    <w:rsid w:val="00282311"/>
    <w:rsid w:val="002902E9"/>
    <w:rsid w:val="002C4EC5"/>
    <w:rsid w:val="002D27A5"/>
    <w:rsid w:val="002D378C"/>
    <w:rsid w:val="002E6790"/>
    <w:rsid w:val="002F21BD"/>
    <w:rsid w:val="00301592"/>
    <w:rsid w:val="003047C9"/>
    <w:rsid w:val="003063BB"/>
    <w:rsid w:val="00322866"/>
    <w:rsid w:val="00332959"/>
    <w:rsid w:val="00332DDE"/>
    <w:rsid w:val="00343B15"/>
    <w:rsid w:val="0034405A"/>
    <w:rsid w:val="00362FF5"/>
    <w:rsid w:val="00371DDA"/>
    <w:rsid w:val="003728DD"/>
    <w:rsid w:val="003760E5"/>
    <w:rsid w:val="00377122"/>
    <w:rsid w:val="00381620"/>
    <w:rsid w:val="00383193"/>
    <w:rsid w:val="0039654F"/>
    <w:rsid w:val="003A7CE5"/>
    <w:rsid w:val="003B3441"/>
    <w:rsid w:val="003C6290"/>
    <w:rsid w:val="003D0EF1"/>
    <w:rsid w:val="003D1AFF"/>
    <w:rsid w:val="003D3C10"/>
    <w:rsid w:val="003D54C6"/>
    <w:rsid w:val="003D6099"/>
    <w:rsid w:val="003E22A8"/>
    <w:rsid w:val="003F1D38"/>
    <w:rsid w:val="003F75D8"/>
    <w:rsid w:val="0040227A"/>
    <w:rsid w:val="00411917"/>
    <w:rsid w:val="004138E1"/>
    <w:rsid w:val="00415355"/>
    <w:rsid w:val="00426D3A"/>
    <w:rsid w:val="00432D3E"/>
    <w:rsid w:val="00433D63"/>
    <w:rsid w:val="00434EBD"/>
    <w:rsid w:val="004404E6"/>
    <w:rsid w:val="0044374E"/>
    <w:rsid w:val="00455C0F"/>
    <w:rsid w:val="004569B3"/>
    <w:rsid w:val="0046444A"/>
    <w:rsid w:val="00465473"/>
    <w:rsid w:val="004657EA"/>
    <w:rsid w:val="004676AD"/>
    <w:rsid w:val="00474C5A"/>
    <w:rsid w:val="0049364C"/>
    <w:rsid w:val="00496F71"/>
    <w:rsid w:val="004B3FD5"/>
    <w:rsid w:val="004B4916"/>
    <w:rsid w:val="004B57C7"/>
    <w:rsid w:val="004C1E31"/>
    <w:rsid w:val="004C4935"/>
    <w:rsid w:val="004D07C3"/>
    <w:rsid w:val="004D279E"/>
    <w:rsid w:val="004E319C"/>
    <w:rsid w:val="004E4B3A"/>
    <w:rsid w:val="005066C5"/>
    <w:rsid w:val="0052100A"/>
    <w:rsid w:val="00533CC7"/>
    <w:rsid w:val="005378B5"/>
    <w:rsid w:val="00540931"/>
    <w:rsid w:val="00540E9C"/>
    <w:rsid w:val="00543EA5"/>
    <w:rsid w:val="00552982"/>
    <w:rsid w:val="005554A2"/>
    <w:rsid w:val="00556D06"/>
    <w:rsid w:val="00563566"/>
    <w:rsid w:val="00575963"/>
    <w:rsid w:val="00575B1E"/>
    <w:rsid w:val="00577A8A"/>
    <w:rsid w:val="005851AA"/>
    <w:rsid w:val="005A7C10"/>
    <w:rsid w:val="005B2B52"/>
    <w:rsid w:val="005D1BF1"/>
    <w:rsid w:val="005D5EE8"/>
    <w:rsid w:val="005D6E50"/>
    <w:rsid w:val="005E724D"/>
    <w:rsid w:val="006014DE"/>
    <w:rsid w:val="0060188B"/>
    <w:rsid w:val="006021D2"/>
    <w:rsid w:val="00606665"/>
    <w:rsid w:val="00635E2A"/>
    <w:rsid w:val="0064551F"/>
    <w:rsid w:val="00650C4A"/>
    <w:rsid w:val="00661011"/>
    <w:rsid w:val="00666C80"/>
    <w:rsid w:val="00676D70"/>
    <w:rsid w:val="006858A1"/>
    <w:rsid w:val="006A51DB"/>
    <w:rsid w:val="006A661A"/>
    <w:rsid w:val="006B36F7"/>
    <w:rsid w:val="006C424D"/>
    <w:rsid w:val="006D13D8"/>
    <w:rsid w:val="006E0497"/>
    <w:rsid w:val="00701F3E"/>
    <w:rsid w:val="00703883"/>
    <w:rsid w:val="00706F2B"/>
    <w:rsid w:val="00713B42"/>
    <w:rsid w:val="0072121B"/>
    <w:rsid w:val="00735CE2"/>
    <w:rsid w:val="0074619F"/>
    <w:rsid w:val="007839FA"/>
    <w:rsid w:val="007879C1"/>
    <w:rsid w:val="00791874"/>
    <w:rsid w:val="00793E13"/>
    <w:rsid w:val="007A4923"/>
    <w:rsid w:val="007B2103"/>
    <w:rsid w:val="007B65B7"/>
    <w:rsid w:val="007C20FB"/>
    <w:rsid w:val="007F3567"/>
    <w:rsid w:val="00804B6F"/>
    <w:rsid w:val="00805EDB"/>
    <w:rsid w:val="0081026B"/>
    <w:rsid w:val="00821013"/>
    <w:rsid w:val="008226FC"/>
    <w:rsid w:val="00835740"/>
    <w:rsid w:val="00837D1F"/>
    <w:rsid w:val="00842721"/>
    <w:rsid w:val="00846BF8"/>
    <w:rsid w:val="0084762D"/>
    <w:rsid w:val="008509AA"/>
    <w:rsid w:val="00851698"/>
    <w:rsid w:val="0085669E"/>
    <w:rsid w:val="00856DB8"/>
    <w:rsid w:val="0086735B"/>
    <w:rsid w:val="00880537"/>
    <w:rsid w:val="00885D80"/>
    <w:rsid w:val="008866BB"/>
    <w:rsid w:val="00886EF6"/>
    <w:rsid w:val="00891764"/>
    <w:rsid w:val="008A1F15"/>
    <w:rsid w:val="008A7909"/>
    <w:rsid w:val="008B6B21"/>
    <w:rsid w:val="008C1C3D"/>
    <w:rsid w:val="008C2E3E"/>
    <w:rsid w:val="008C3DA1"/>
    <w:rsid w:val="008D7EBE"/>
    <w:rsid w:val="008E283D"/>
    <w:rsid w:val="008E586D"/>
    <w:rsid w:val="008F6142"/>
    <w:rsid w:val="00901C09"/>
    <w:rsid w:val="0090474A"/>
    <w:rsid w:val="009110C4"/>
    <w:rsid w:val="00913689"/>
    <w:rsid w:val="00915381"/>
    <w:rsid w:val="00940453"/>
    <w:rsid w:val="0095389C"/>
    <w:rsid w:val="00954FE7"/>
    <w:rsid w:val="00962DE4"/>
    <w:rsid w:val="009777ED"/>
    <w:rsid w:val="009819AC"/>
    <w:rsid w:val="009901EA"/>
    <w:rsid w:val="009B05EC"/>
    <w:rsid w:val="009B4452"/>
    <w:rsid w:val="009C65A9"/>
    <w:rsid w:val="009D1E7D"/>
    <w:rsid w:val="009E4BF2"/>
    <w:rsid w:val="009F2B1E"/>
    <w:rsid w:val="00A17741"/>
    <w:rsid w:val="00A217B6"/>
    <w:rsid w:val="00A25B85"/>
    <w:rsid w:val="00A34202"/>
    <w:rsid w:val="00A345A8"/>
    <w:rsid w:val="00A374F3"/>
    <w:rsid w:val="00A401A6"/>
    <w:rsid w:val="00A477D0"/>
    <w:rsid w:val="00A522E1"/>
    <w:rsid w:val="00A54020"/>
    <w:rsid w:val="00A659FE"/>
    <w:rsid w:val="00A66D13"/>
    <w:rsid w:val="00A73009"/>
    <w:rsid w:val="00A86AE6"/>
    <w:rsid w:val="00A91BD5"/>
    <w:rsid w:val="00A93B41"/>
    <w:rsid w:val="00AC0B9E"/>
    <w:rsid w:val="00AD3F80"/>
    <w:rsid w:val="00AD4CB8"/>
    <w:rsid w:val="00AE1BFC"/>
    <w:rsid w:val="00AE702E"/>
    <w:rsid w:val="00AE7D6D"/>
    <w:rsid w:val="00AF438D"/>
    <w:rsid w:val="00B003B1"/>
    <w:rsid w:val="00B041F5"/>
    <w:rsid w:val="00B16691"/>
    <w:rsid w:val="00B16D81"/>
    <w:rsid w:val="00B21F4A"/>
    <w:rsid w:val="00B33F44"/>
    <w:rsid w:val="00B56F2F"/>
    <w:rsid w:val="00B70E7C"/>
    <w:rsid w:val="00B90BA8"/>
    <w:rsid w:val="00BA09E5"/>
    <w:rsid w:val="00BA2F78"/>
    <w:rsid w:val="00BC51ED"/>
    <w:rsid w:val="00BE1D71"/>
    <w:rsid w:val="00BE58EE"/>
    <w:rsid w:val="00C00A1B"/>
    <w:rsid w:val="00C16C08"/>
    <w:rsid w:val="00C25045"/>
    <w:rsid w:val="00C3040F"/>
    <w:rsid w:val="00C31713"/>
    <w:rsid w:val="00C376D9"/>
    <w:rsid w:val="00C44BA8"/>
    <w:rsid w:val="00C45C83"/>
    <w:rsid w:val="00C4741B"/>
    <w:rsid w:val="00C54EF1"/>
    <w:rsid w:val="00C63188"/>
    <w:rsid w:val="00C70BAD"/>
    <w:rsid w:val="00C74796"/>
    <w:rsid w:val="00C76824"/>
    <w:rsid w:val="00C86C47"/>
    <w:rsid w:val="00CA6A28"/>
    <w:rsid w:val="00CB6BDF"/>
    <w:rsid w:val="00CD28D6"/>
    <w:rsid w:val="00CF3A8C"/>
    <w:rsid w:val="00CF5A86"/>
    <w:rsid w:val="00D0483A"/>
    <w:rsid w:val="00D06472"/>
    <w:rsid w:val="00D144DB"/>
    <w:rsid w:val="00D25D60"/>
    <w:rsid w:val="00D36CC6"/>
    <w:rsid w:val="00D534AD"/>
    <w:rsid w:val="00D74897"/>
    <w:rsid w:val="00D75842"/>
    <w:rsid w:val="00D77D86"/>
    <w:rsid w:val="00D81845"/>
    <w:rsid w:val="00D8279A"/>
    <w:rsid w:val="00D855B1"/>
    <w:rsid w:val="00D90409"/>
    <w:rsid w:val="00D937AB"/>
    <w:rsid w:val="00D95491"/>
    <w:rsid w:val="00DA72B3"/>
    <w:rsid w:val="00DB4A1E"/>
    <w:rsid w:val="00DB7FA2"/>
    <w:rsid w:val="00DC17E8"/>
    <w:rsid w:val="00DC1BFD"/>
    <w:rsid w:val="00DD542C"/>
    <w:rsid w:val="00DE18D6"/>
    <w:rsid w:val="00E15725"/>
    <w:rsid w:val="00E4169F"/>
    <w:rsid w:val="00E44757"/>
    <w:rsid w:val="00E45B7A"/>
    <w:rsid w:val="00E647F3"/>
    <w:rsid w:val="00E65726"/>
    <w:rsid w:val="00E73388"/>
    <w:rsid w:val="00E73D86"/>
    <w:rsid w:val="00E76E65"/>
    <w:rsid w:val="00E821D0"/>
    <w:rsid w:val="00E82311"/>
    <w:rsid w:val="00E85C0B"/>
    <w:rsid w:val="00E872F2"/>
    <w:rsid w:val="00EA5C58"/>
    <w:rsid w:val="00EB70F0"/>
    <w:rsid w:val="00EB7BEC"/>
    <w:rsid w:val="00EC0BBC"/>
    <w:rsid w:val="00EC53EF"/>
    <w:rsid w:val="00ED0C5B"/>
    <w:rsid w:val="00ED2CFE"/>
    <w:rsid w:val="00ED4568"/>
    <w:rsid w:val="00ED73E5"/>
    <w:rsid w:val="00ED74EC"/>
    <w:rsid w:val="00EF0E5C"/>
    <w:rsid w:val="00EF104D"/>
    <w:rsid w:val="00F11FA0"/>
    <w:rsid w:val="00F12AE2"/>
    <w:rsid w:val="00F17830"/>
    <w:rsid w:val="00F20E63"/>
    <w:rsid w:val="00F24E4B"/>
    <w:rsid w:val="00F306AC"/>
    <w:rsid w:val="00F32AB0"/>
    <w:rsid w:val="00F458CF"/>
    <w:rsid w:val="00F46A01"/>
    <w:rsid w:val="00F75334"/>
    <w:rsid w:val="00F778C3"/>
    <w:rsid w:val="00F84776"/>
    <w:rsid w:val="00FA1DBF"/>
    <w:rsid w:val="00FA6099"/>
    <w:rsid w:val="00FC2245"/>
    <w:rsid w:val="00FC6C92"/>
    <w:rsid w:val="00FD4F6E"/>
    <w:rsid w:val="00FD548A"/>
    <w:rsid w:val="00FE4944"/>
    <w:rsid w:val="00FF4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90"/>
  </w:style>
  <w:style w:type="paragraph" w:styleId="1">
    <w:name w:val="heading 1"/>
    <w:basedOn w:val="a"/>
    <w:next w:val="a"/>
    <w:link w:val="10"/>
    <w:uiPriority w:val="99"/>
    <w:qFormat/>
    <w:rsid w:val="002902E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D73E5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D73E5"/>
    <w:rPr>
      <w:rFonts w:ascii="Times New Roman" w:eastAsia="Times New Roman" w:hAnsi="Times New Roman" w:cs="Times New Roman"/>
      <w:sz w:val="16"/>
      <w:szCs w:val="16"/>
    </w:rPr>
  </w:style>
  <w:style w:type="table" w:styleId="a3">
    <w:name w:val="Table Grid"/>
    <w:basedOn w:val="a1"/>
    <w:uiPriority w:val="59"/>
    <w:rsid w:val="00AD4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22E1"/>
  </w:style>
  <w:style w:type="paragraph" w:styleId="a6">
    <w:name w:val="footer"/>
    <w:basedOn w:val="a"/>
    <w:link w:val="a7"/>
    <w:uiPriority w:val="99"/>
    <w:semiHidden/>
    <w:unhideWhenUsed/>
    <w:rsid w:val="00A5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22E1"/>
  </w:style>
  <w:style w:type="paragraph" w:styleId="a8">
    <w:name w:val="No Spacing"/>
    <w:link w:val="a9"/>
    <w:uiPriority w:val="1"/>
    <w:qFormat/>
    <w:rsid w:val="0095389C"/>
    <w:pPr>
      <w:spacing w:after="0" w:line="240" w:lineRule="auto"/>
    </w:pPr>
  </w:style>
  <w:style w:type="character" w:styleId="aa">
    <w:name w:val="Hyperlink"/>
    <w:basedOn w:val="a0"/>
    <w:semiHidden/>
    <w:unhideWhenUsed/>
    <w:rsid w:val="000A26A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0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474A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57596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75963"/>
  </w:style>
  <w:style w:type="character" w:customStyle="1" w:styleId="apple-converted-space">
    <w:name w:val="apple-converted-space"/>
    <w:basedOn w:val="a0"/>
    <w:rsid w:val="00842721"/>
  </w:style>
  <w:style w:type="paragraph" w:styleId="af">
    <w:name w:val="List Paragraph"/>
    <w:basedOn w:val="a"/>
    <w:uiPriority w:val="34"/>
    <w:qFormat/>
    <w:rsid w:val="007839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902E9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0">
    <w:name w:val="Normal (Web)"/>
    <w:basedOn w:val="a"/>
    <w:uiPriority w:val="99"/>
    <w:unhideWhenUsed/>
    <w:rsid w:val="002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Цветовое выделение"/>
    <w:uiPriority w:val="99"/>
    <w:rsid w:val="002902E9"/>
    <w:rPr>
      <w:b/>
      <w:bCs/>
      <w:color w:val="26282F"/>
    </w:rPr>
  </w:style>
  <w:style w:type="paragraph" w:styleId="2">
    <w:name w:val="Body Text 2"/>
    <w:basedOn w:val="a"/>
    <w:link w:val="20"/>
    <w:uiPriority w:val="99"/>
    <w:semiHidden/>
    <w:unhideWhenUsed/>
    <w:rsid w:val="002902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02E9"/>
  </w:style>
  <w:style w:type="character" w:customStyle="1" w:styleId="a9">
    <w:name w:val="Без интервала Знак"/>
    <w:link w:val="a8"/>
    <w:uiPriority w:val="1"/>
    <w:locked/>
    <w:rsid w:val="007B2103"/>
  </w:style>
  <w:style w:type="paragraph" w:styleId="af2">
    <w:name w:val="Body Text"/>
    <w:basedOn w:val="a"/>
    <w:link w:val="af3"/>
    <w:uiPriority w:val="99"/>
    <w:semiHidden/>
    <w:unhideWhenUsed/>
    <w:rsid w:val="008A790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A7909"/>
  </w:style>
  <w:style w:type="paragraph" w:customStyle="1" w:styleId="af4">
    <w:name w:val="Прижатый влево"/>
    <w:basedOn w:val="a"/>
    <w:next w:val="a"/>
    <w:uiPriority w:val="99"/>
    <w:rsid w:val="008A79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2103" TargetMode="External"/><Relationship Id="rId13" Type="http://schemas.openxmlformats.org/officeDocument/2006/relationships/hyperlink" Target="garantF1://71731258.1300" TargetMode="External"/><Relationship Id="rId18" Type="http://schemas.openxmlformats.org/officeDocument/2006/relationships/hyperlink" Target="garantF1://71731260.140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71731258.1200" TargetMode="External"/><Relationship Id="rId17" Type="http://schemas.openxmlformats.org/officeDocument/2006/relationships/hyperlink" Target="garantF1://7172279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1722798.1000" TargetMode="External"/><Relationship Id="rId20" Type="http://schemas.openxmlformats.org/officeDocument/2006/relationships/hyperlink" Target="garantF1://12048517.171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0849.25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12080849.4013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851956.4010" TargetMode="External"/><Relationship Id="rId19" Type="http://schemas.openxmlformats.org/officeDocument/2006/relationships/hyperlink" Target="garantF1://12048517.17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488992.0" TargetMode="External"/><Relationship Id="rId14" Type="http://schemas.openxmlformats.org/officeDocument/2006/relationships/hyperlink" Target="garantF1://71731258.13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C8BE-418B-49DE-BCEB-A38B3BAF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2021-07-20T04:30:00Z</cp:lastPrinted>
  <dcterms:created xsi:type="dcterms:W3CDTF">2021-07-20T04:55:00Z</dcterms:created>
  <dcterms:modified xsi:type="dcterms:W3CDTF">2021-07-20T04:55:00Z</dcterms:modified>
</cp:coreProperties>
</file>