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B9" w:rsidRPr="00C417B9" w:rsidRDefault="00C417B9" w:rsidP="00C417B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C417B9">
        <w:rPr>
          <w:rFonts w:ascii="Tahoma" w:eastAsia="Times New Roman" w:hAnsi="Tahoma" w:cs="Tahoma"/>
          <w:sz w:val="23"/>
          <w:szCs w:val="23"/>
          <w:lang w:eastAsia="ru-RU"/>
        </w:rPr>
        <w:fldChar w:fldCharType="begin"/>
      </w:r>
      <w:r w:rsidRPr="00C417B9">
        <w:rPr>
          <w:rFonts w:ascii="Tahoma" w:eastAsia="Times New Roman" w:hAnsi="Tahoma" w:cs="Tahoma"/>
          <w:sz w:val="23"/>
          <w:szCs w:val="23"/>
          <w:lang w:eastAsia="ru-RU"/>
        </w:rPr>
        <w:instrText xml:space="preserve"> HYPERLINK "javascript:goBack()" </w:instrText>
      </w:r>
      <w:r w:rsidRPr="00C417B9">
        <w:rPr>
          <w:rFonts w:ascii="Tahoma" w:eastAsia="Times New Roman" w:hAnsi="Tahoma" w:cs="Tahoma"/>
          <w:sz w:val="23"/>
          <w:szCs w:val="23"/>
          <w:lang w:eastAsia="ru-RU"/>
        </w:rPr>
        <w:fldChar w:fldCharType="separate"/>
      </w:r>
      <w:r w:rsidRPr="00C417B9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C417B9">
        <w:rPr>
          <w:rFonts w:ascii="Tahoma" w:eastAsia="Times New Roman" w:hAnsi="Tahoma" w:cs="Tahoma"/>
          <w:sz w:val="23"/>
          <w:szCs w:val="23"/>
          <w:lang w:eastAsia="ru-RU"/>
        </w:rPr>
        <w:fldChar w:fldCharType="end"/>
      </w:r>
    </w:p>
    <w:p w:rsidR="00C417B9" w:rsidRPr="00C417B9" w:rsidRDefault="00C417B9" w:rsidP="00C417B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C417B9">
        <w:rPr>
          <w:rFonts w:ascii="Tahoma" w:eastAsia="Times New Roman" w:hAnsi="Tahoma" w:cs="Tahoma"/>
          <w:sz w:val="23"/>
          <w:szCs w:val="23"/>
          <w:lang w:eastAsia="ru-RU"/>
        </w:rPr>
        <w:t> </w:t>
      </w:r>
    </w:p>
    <w:p w:rsidR="00C417B9" w:rsidRPr="00C417B9" w:rsidRDefault="00C417B9" w:rsidP="00C417B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C417B9">
        <w:rPr>
          <w:rFonts w:ascii="Tahoma" w:eastAsia="Times New Roman" w:hAnsi="Tahoma" w:cs="Tahoma"/>
          <w:sz w:val="23"/>
          <w:szCs w:val="23"/>
          <w:lang w:eastAsia="ru-RU"/>
        </w:rPr>
        <w:t>Закупка №0122300008921000079</w:t>
      </w:r>
    </w:p>
    <w:p w:rsidR="00C417B9" w:rsidRPr="00C417B9" w:rsidRDefault="00C417B9" w:rsidP="00C417B9">
      <w:pPr>
        <w:shd w:val="clear" w:color="auto" w:fill="FAFAFA"/>
        <w:spacing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C417B9">
        <w:rPr>
          <w:rFonts w:ascii="Tahoma" w:eastAsia="Times New Roman" w:hAnsi="Tahoma" w:cs="Tahoma"/>
          <w:sz w:val="23"/>
          <w:szCs w:val="23"/>
          <w:lang w:eastAsia="ru-RU"/>
        </w:rPr>
        <w:pict/>
      </w:r>
      <w:r w:rsidRPr="00C417B9">
        <w:rPr>
          <w:rFonts w:ascii="Tahoma" w:eastAsia="Times New Roman" w:hAnsi="Tahoma" w:cs="Tahoma"/>
          <w:sz w:val="23"/>
          <w:szCs w:val="23"/>
          <w:lang w:eastAsia="ru-RU"/>
        </w:rPr>
        <w:pict/>
      </w:r>
      <w:r w:rsidRPr="00C417B9">
        <w:rPr>
          <w:rFonts w:ascii="Tahoma" w:eastAsia="Times New Roman" w:hAnsi="Tahoma" w:cs="Tahoma"/>
          <w:sz w:val="20"/>
          <w:szCs w:val="20"/>
          <w:lang w:eastAsia="ru-RU"/>
        </w:rPr>
        <w:t xml:space="preserve">Размещено 27.08.2021 15:07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41"/>
        <w:gridCol w:w="1927"/>
        <w:gridCol w:w="3555"/>
        <w:gridCol w:w="1632"/>
      </w:tblGrid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pict/>
            </w: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Журнал событий </w:t>
            </w:r>
          </w:p>
        </w:tc>
      </w:tr>
    </w:tbl>
    <w:p w:rsidR="00C417B9" w:rsidRPr="00C417B9" w:rsidRDefault="00C417B9" w:rsidP="00C417B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C417B9">
        <w:rPr>
          <w:rFonts w:ascii="Tahoma" w:eastAsia="Times New Roman" w:hAnsi="Tahoma" w:cs="Tahoma"/>
          <w:sz w:val="23"/>
          <w:szCs w:val="23"/>
          <w:lang w:eastAsia="ru-RU"/>
        </w:rPr>
        <w:pict/>
      </w:r>
      <w:hyperlink r:id="rId5" w:history="1">
        <w:r w:rsidRPr="00C417B9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27.08.2021 №0122300008921000079</w:t>
        </w:r>
      </w:hyperlink>
      <w:r w:rsidRPr="00C417B9">
        <w:rPr>
          <w:rFonts w:ascii="Tahoma" w:eastAsia="Times New Roman" w:hAnsi="Tahoma" w:cs="Tahoma"/>
          <w:sz w:val="23"/>
          <w:szCs w:val="23"/>
          <w:lang w:eastAsia="ru-RU"/>
        </w:rPr>
        <w:t xml:space="preserve"> </w:t>
      </w:r>
    </w:p>
    <w:p w:rsidR="00C417B9" w:rsidRPr="00C417B9" w:rsidRDefault="00C417B9" w:rsidP="00C417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417B9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83"/>
        <w:gridCol w:w="5772"/>
      </w:tblGrid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Электронный аукцион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АО «ЕЭТП»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6" w:tgtFrame="_blank" w:history="1">
              <w:r w:rsidRPr="00C417B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Уполномоченный орган </w:t>
            </w: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pict/>
            </w: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pict/>
            </w: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pict/>
            </w: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Устройство системы канализации и водоснабжения в МКОУ ООШ имени В.Ф. Черных п. Новое Устье </w:t>
            </w: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pict/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Подача заявок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7" w:history="1">
              <w:r w:rsidRPr="00C417B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202108223000041001000008  (ИКЗ: 213271500412727150100100080014322243)</w:t>
              </w:r>
            </w:hyperlink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417B9" w:rsidRPr="00C417B9" w:rsidRDefault="00C417B9" w:rsidP="00C417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417B9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60"/>
        <w:gridCol w:w="6295"/>
      </w:tblGrid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рп</w:t>
            </w:r>
            <w:proofErr w:type="spellEnd"/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, УЛИЦА ЛЕНИНА, ДОМ 16 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рп</w:t>
            </w:r>
            <w:proofErr w:type="spellEnd"/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, УЛИЦА ЛЕНИНА, ДОМ 16 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Зайцева Яна Геннадьевна 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hyperlink r:id="rId8" w:tgtFrame="_top" w:history="1">
              <w:r w:rsidRPr="00C417B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7-42141-92556 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Дополнительная </w:t>
            </w: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информация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Информация отсутствует</w:t>
            </w:r>
          </w:p>
        </w:tc>
      </w:tr>
    </w:tbl>
    <w:p w:rsidR="00C417B9" w:rsidRPr="00C417B9" w:rsidRDefault="00C417B9" w:rsidP="00C417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417B9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lastRenderedPageBreak/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54"/>
        <w:gridCol w:w="4501"/>
      </w:tblGrid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27.08.2021 15:07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08.09.2021 10:00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АО «ЕЭТП»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Дата </w:t>
            </w:r>
            <w:proofErr w:type="gramStart"/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09.09.2021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10.09.2021 (на основании действующей редакции извещения) 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Время аукциона не определено 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Информация отсутствует </w:t>
            </w:r>
          </w:p>
        </w:tc>
      </w:tr>
    </w:tbl>
    <w:p w:rsidR="00C417B9" w:rsidRPr="00C417B9" w:rsidRDefault="00C417B9" w:rsidP="00C417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417B9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3 411 160,00 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Российский рубль </w:t>
            </w: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Бюджет Охотского района</w:t>
            </w:r>
          </w:p>
        </w:tc>
      </w:tr>
    </w:tbl>
    <w:p w:rsidR="00C417B9" w:rsidRPr="00C417B9" w:rsidRDefault="00C417B9" w:rsidP="00C417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417B9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41"/>
        <w:gridCol w:w="1430"/>
        <w:gridCol w:w="1201"/>
        <w:gridCol w:w="1296"/>
        <w:gridCol w:w="1288"/>
        <w:gridCol w:w="1288"/>
        <w:gridCol w:w="1111"/>
      </w:tblGrid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 xml:space="preserve">Цена за </w:t>
            </w:r>
            <w:proofErr w:type="spellStart"/>
            <w:r w:rsidRPr="00C417B9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C417B9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C417B9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C417B9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.</w:t>
            </w:r>
            <w:r w:rsidRPr="00C417B9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</w:r>
            <w:r w:rsidRPr="00C417B9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t>Стоимость</w:t>
            </w:r>
            <w:r w:rsidRPr="00C417B9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</w:r>
            <w:r w:rsidRPr="00C417B9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C417B9" w:rsidRPr="00C417B9" w:rsidTr="00C417B9"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Работы по монтажу водопроводных и канализационных систем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81"/>
              <w:gridCol w:w="580"/>
              <w:gridCol w:w="580"/>
            </w:tblGrid>
            <w:tr w:rsidR="00C417B9" w:rsidRPr="00C417B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417B9" w:rsidRPr="00C417B9" w:rsidRDefault="00C417B9" w:rsidP="00C417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C417B9" w:rsidRPr="00C417B9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417B9" w:rsidRPr="00C417B9" w:rsidRDefault="00C417B9" w:rsidP="00C417B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7B9" w:rsidRPr="00C417B9" w:rsidRDefault="00C417B9" w:rsidP="00C417B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7B9" w:rsidRPr="00C417B9" w:rsidRDefault="00C417B9" w:rsidP="00C417B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43.22.11.190 </w:t>
            </w:r>
          </w:p>
          <w:p w:rsidR="00C417B9" w:rsidRPr="00C417B9" w:rsidRDefault="00C417B9" w:rsidP="00C417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Условная единица (</w:t>
            </w:r>
            <w:proofErr w:type="spellStart"/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</w:t>
            </w:r>
            <w:proofErr w:type="spellEnd"/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</w:t>
            </w:r>
            <w:proofErr w:type="spellStart"/>
            <w:proofErr w:type="gramStart"/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ед</w:t>
            </w:r>
            <w:proofErr w:type="spellEnd"/>
            <w:proofErr w:type="gramEnd"/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3 411 160,00 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3 411 160,00 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417B9" w:rsidRPr="00C417B9" w:rsidTr="00C417B9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  <w:t>МУНИЦИПАЛЬНОЕ КАЗЕННОЕ ОБЩЕОБРАЗОВАТЕЛЬНОЕ УЧРЕЖДЕНИЕ ОСНОВНАЯ ОБЩЕОБРАЗОВАТЕЛЬНАЯ ШКОЛА ИМЕНИ В.Ф. ЧЕРНЫХ СЕЛЬСКОГО ПОСЕЛЕНИЯ "ПОСЕЛОК НОВОЕ УСТЬЕ"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vanish/>
                <w:sz w:val="23"/>
                <w:szCs w:val="23"/>
                <w:lang w:eastAsia="ru-RU"/>
              </w:rPr>
            </w:pPr>
          </w:p>
        </w:tc>
      </w:tr>
      <w:tr w:rsidR="00C417B9" w:rsidRPr="00C417B9" w:rsidTr="00C417B9">
        <w:tc>
          <w:tcPr>
            <w:tcW w:w="0" w:type="auto"/>
            <w:gridSpan w:val="5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3 411 160,00 </w:t>
            </w:r>
          </w:p>
        </w:tc>
        <w:tc>
          <w:tcPr>
            <w:tcW w:w="0" w:type="auto"/>
            <w:vAlign w:val="center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Российский рубль</w:t>
            </w:r>
          </w:p>
        </w:tc>
      </w:tr>
    </w:tbl>
    <w:p w:rsidR="00C417B9" w:rsidRPr="00C417B9" w:rsidRDefault="00C417B9" w:rsidP="00C417B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</w:pPr>
      <w:r w:rsidRPr="00C417B9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pict/>
      </w:r>
      <w:r w:rsidRPr="00C417B9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pict/>
      </w:r>
      <w:r w:rsidRPr="00C417B9">
        <w:rPr>
          <w:rFonts w:ascii="Tahoma" w:eastAsia="Times New Roman" w:hAnsi="Tahoma" w:cs="Tahoma"/>
          <w:b/>
          <w:bCs/>
          <w:color w:val="383838"/>
          <w:sz w:val="23"/>
          <w:szCs w:val="23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58"/>
        <w:gridCol w:w="7297"/>
      </w:tblGrid>
      <w:tr w:rsidR="00C417B9" w:rsidRPr="00C417B9" w:rsidTr="00C417B9">
        <w:tc>
          <w:tcPr>
            <w:tcW w:w="0" w:type="auto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C417B9" w:rsidRPr="00C417B9" w:rsidTr="00C417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417B9" w:rsidRPr="00C417B9">
              <w:tc>
                <w:tcPr>
                  <w:tcW w:w="0" w:type="auto"/>
                  <w:vAlign w:val="center"/>
                  <w:hideMark/>
                </w:tcPr>
                <w:p w:rsidR="00C417B9" w:rsidRPr="00C417B9" w:rsidRDefault="00C417B9" w:rsidP="00C417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417B9" w:rsidRPr="00C417B9" w:rsidTr="00C417B9">
        <w:tc>
          <w:tcPr>
            <w:tcW w:w="0" w:type="auto"/>
            <w:hideMark/>
          </w:tcPr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417B9" w:rsidRPr="00C417B9" w:rsidRDefault="00C417B9" w:rsidP="00C417B9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lang w:eastAsia="ru-RU"/>
              </w:rPr>
              <w:t>1</w:t>
            </w: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C417B9" w:rsidRPr="00C417B9" w:rsidRDefault="00C417B9" w:rsidP="00C417B9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Установлено </w:t>
            </w:r>
          </w:p>
          <w:p w:rsidR="00C417B9" w:rsidRPr="00C417B9" w:rsidRDefault="00C417B9" w:rsidP="00C417B9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lang w:eastAsia="ru-RU"/>
              </w:rPr>
              <w:t>2</w:t>
            </w: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ч</w:t>
            </w:r>
            <w:proofErr w:type="gramEnd"/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. 1 ст. 31 Закона № 44-ФЗ </w:t>
            </w:r>
          </w:p>
          <w:p w:rsidR="00C417B9" w:rsidRPr="00C417B9" w:rsidRDefault="00C417B9" w:rsidP="00C417B9">
            <w:pPr>
              <w:numPr>
                <w:ilvl w:val="0"/>
                <w:numId w:val="2"/>
              </w:numPr>
              <w:spacing w:before="100" w:beforeAutospacing="1" w:after="117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C417B9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Установлено </w:t>
            </w:r>
          </w:p>
        </w:tc>
      </w:tr>
      <w:tr w:rsidR="00C417B9" w:rsidRPr="00C417B9" w:rsidTr="00C417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417B9" w:rsidRPr="00C417B9">
              <w:tc>
                <w:tcPr>
                  <w:tcW w:w="0" w:type="auto"/>
                  <w:vAlign w:val="center"/>
                  <w:hideMark/>
                </w:tcPr>
                <w:p w:rsidR="00C417B9" w:rsidRPr="00C417B9" w:rsidRDefault="00C417B9" w:rsidP="00C417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C417B9" w:rsidRPr="00C417B9" w:rsidTr="00C417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C417B9" w:rsidRPr="00C417B9">
              <w:tc>
                <w:tcPr>
                  <w:tcW w:w="1500" w:type="pct"/>
                  <w:hideMark/>
                </w:tcPr>
                <w:p w:rsidR="00C417B9" w:rsidRPr="00C417B9" w:rsidRDefault="00C417B9" w:rsidP="00C417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417B9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pict/>
                  </w:r>
                  <w:r w:rsidRPr="00C417B9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pict/>
                  </w:r>
                  <w:r w:rsidRPr="00C417B9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84" w:type="dxa"/>
                    <w:left w:w="335" w:type="dxa"/>
                    <w:bottom w:w="84" w:type="dxa"/>
                    <w:right w:w="335" w:type="dxa"/>
                  </w:tcMar>
                  <w:hideMark/>
                </w:tcPr>
                <w:p w:rsidR="00C417B9" w:rsidRPr="00C417B9" w:rsidRDefault="00C417B9" w:rsidP="00C417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C417B9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C417B9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C417B9" w:rsidRPr="00C417B9" w:rsidRDefault="00C417B9" w:rsidP="00C417B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</w:tbl>
    <w:p w:rsidR="00D02FD7" w:rsidRDefault="00D02FD7"/>
    <w:sectPr w:rsidR="00D02FD7" w:rsidSect="00D0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0B8C"/>
    <w:multiLevelType w:val="multilevel"/>
    <w:tmpl w:val="35CE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70545"/>
    <w:multiLevelType w:val="multilevel"/>
    <w:tmpl w:val="ABAE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17B9"/>
    <w:rsid w:val="00C417B9"/>
    <w:rsid w:val="00D0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D7"/>
  </w:style>
  <w:style w:type="paragraph" w:styleId="2">
    <w:name w:val="heading 2"/>
    <w:basedOn w:val="a"/>
    <w:link w:val="20"/>
    <w:uiPriority w:val="9"/>
    <w:qFormat/>
    <w:rsid w:val="00C41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7B9"/>
    <w:rPr>
      <w:rFonts w:ascii="Times New Roman" w:eastAsia="Times New Roman" w:hAnsi="Times New Roman" w:cs="Times New Roman"/>
      <w:b/>
      <w:bCs/>
      <w:color w:val="383838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C417B9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C4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C41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9031">
                  <w:marLeft w:val="0"/>
                  <w:marRight w:val="0"/>
                  <w:marTop w:val="218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53089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22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26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41001&amp;position-number=2021082230000410010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7879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2021-08-27T05:08:00Z</dcterms:created>
  <dcterms:modified xsi:type="dcterms:W3CDTF">2021-08-27T05:10:00Z</dcterms:modified>
</cp:coreProperties>
</file>