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67" w:rsidRPr="00C612F6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12F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85367" w:rsidRPr="00C612F6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Pr="00C612F6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12F6">
        <w:rPr>
          <w:rFonts w:ascii="Times New Roman" w:hAnsi="Times New Roman" w:cs="Times New Roman"/>
          <w:sz w:val="28"/>
          <w:szCs w:val="28"/>
        </w:rPr>
        <w:t>об экспертизе муниципального нормативного правового акта</w:t>
      </w:r>
    </w:p>
    <w:p w:rsidR="00C612F6" w:rsidRPr="00C612F6" w:rsidRDefault="00C612F6" w:rsidP="00D85367">
      <w:pPr>
        <w:pStyle w:val="a3"/>
        <w:ind w:firstLine="708"/>
        <w:jc w:val="both"/>
        <w:rPr>
          <w:sz w:val="28"/>
          <w:szCs w:val="28"/>
        </w:rPr>
      </w:pPr>
      <w:hyperlink r:id="rId4" w:history="1">
        <w:r w:rsidRPr="00C612F6">
          <w:rPr>
            <w:sz w:val="28"/>
            <w:szCs w:val="28"/>
          </w:rPr>
          <w:t>Постановление</w:t>
        </w:r>
      </w:hyperlink>
      <w:r w:rsidRPr="00C612F6">
        <w:rPr>
          <w:sz w:val="28"/>
          <w:szCs w:val="28"/>
        </w:rPr>
        <w:t xml:space="preserve"> администрации Охотского муниципальн</w:t>
      </w:r>
      <w:r w:rsidRPr="00C612F6">
        <w:rPr>
          <w:sz w:val="28"/>
          <w:szCs w:val="28"/>
        </w:rPr>
        <w:t>о</w:t>
      </w:r>
      <w:r w:rsidRPr="00C612F6">
        <w:rPr>
          <w:sz w:val="28"/>
          <w:szCs w:val="28"/>
        </w:rPr>
        <w:t>го района от 20.07.2017 № 290  «Об административном регламенте предоставления муниципальной услуги «Утверждение схемы расположения земельного участка или земел</w:t>
      </w:r>
      <w:r w:rsidRPr="00C612F6">
        <w:rPr>
          <w:sz w:val="28"/>
          <w:szCs w:val="28"/>
        </w:rPr>
        <w:t>ь</w:t>
      </w:r>
      <w:r w:rsidRPr="00C612F6">
        <w:rPr>
          <w:sz w:val="28"/>
          <w:szCs w:val="28"/>
        </w:rPr>
        <w:t>ных участков на кадастровом плане территории»</w:t>
      </w:r>
    </w:p>
    <w:p w:rsidR="00D85367" w:rsidRPr="00C612F6" w:rsidRDefault="00D85367" w:rsidP="00D85367">
      <w:pPr>
        <w:pStyle w:val="a3"/>
        <w:ind w:firstLine="708"/>
        <w:jc w:val="both"/>
        <w:rPr>
          <w:sz w:val="28"/>
          <w:szCs w:val="28"/>
        </w:rPr>
      </w:pPr>
      <w:r w:rsidRPr="00C612F6">
        <w:rPr>
          <w:sz w:val="28"/>
          <w:szCs w:val="28"/>
        </w:rPr>
        <w:t>Отдел экономики и прогнозирования администрации Охотского муниципального района извещает о проведении экспертизы муниципального нормативного правового</w:t>
      </w:r>
      <w:r w:rsidR="00294EB7" w:rsidRPr="00C612F6">
        <w:rPr>
          <w:sz w:val="28"/>
          <w:szCs w:val="28"/>
        </w:rPr>
        <w:t xml:space="preserve"> </w:t>
      </w:r>
      <w:r w:rsidRPr="00C612F6">
        <w:rPr>
          <w:sz w:val="28"/>
          <w:szCs w:val="28"/>
        </w:rPr>
        <w:t>акт</w:t>
      </w:r>
      <w:r w:rsidR="00294EB7" w:rsidRPr="00C612F6">
        <w:rPr>
          <w:sz w:val="28"/>
          <w:szCs w:val="28"/>
        </w:rPr>
        <w:t xml:space="preserve">а </w:t>
      </w:r>
      <w:hyperlink r:id="rId5" w:history="1">
        <w:r w:rsidR="00C612F6" w:rsidRPr="00C612F6">
          <w:rPr>
            <w:sz w:val="28"/>
            <w:szCs w:val="28"/>
          </w:rPr>
          <w:t>Постановление</w:t>
        </w:r>
      </w:hyperlink>
      <w:r w:rsidR="00C612F6" w:rsidRPr="00C612F6">
        <w:rPr>
          <w:sz w:val="28"/>
          <w:szCs w:val="28"/>
        </w:rPr>
        <w:t xml:space="preserve"> администрации Охотского муниципального района от 20.07.2017 № 290  «Об административном регл</w:t>
      </w:r>
      <w:r w:rsidR="00C612F6" w:rsidRPr="00C612F6">
        <w:rPr>
          <w:sz w:val="28"/>
          <w:szCs w:val="28"/>
        </w:rPr>
        <w:t>а</w:t>
      </w:r>
      <w:r w:rsidR="00C612F6" w:rsidRPr="00C612F6">
        <w:rPr>
          <w:sz w:val="28"/>
          <w:szCs w:val="28"/>
        </w:rPr>
        <w:t>менте предоставления муниципальной услуги «Утверждение схемы расположения земельного участка или земел</w:t>
      </w:r>
      <w:r w:rsidR="00C612F6" w:rsidRPr="00C612F6">
        <w:rPr>
          <w:sz w:val="28"/>
          <w:szCs w:val="28"/>
        </w:rPr>
        <w:t>ь</w:t>
      </w:r>
      <w:r w:rsidR="00C612F6" w:rsidRPr="00C612F6">
        <w:rPr>
          <w:sz w:val="28"/>
          <w:szCs w:val="28"/>
        </w:rPr>
        <w:t>ных участков на кадастровом плане территории»</w:t>
      </w:r>
      <w:r w:rsidR="00EC5B9A" w:rsidRPr="00C612F6">
        <w:rPr>
          <w:color w:val="000000"/>
          <w:sz w:val="28"/>
          <w:szCs w:val="28"/>
        </w:rPr>
        <w:t xml:space="preserve"> </w:t>
      </w:r>
      <w:r w:rsidRPr="00C612F6">
        <w:rPr>
          <w:sz w:val="28"/>
          <w:szCs w:val="28"/>
        </w:rPr>
        <w:t>и сборе предложений заинтересованных лиц.</w:t>
      </w:r>
    </w:p>
    <w:p w:rsidR="00D85367" w:rsidRPr="00C612F6" w:rsidRDefault="00D85367" w:rsidP="00D8536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12F6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682480 Хабаровский край, р.п. Охотск, ул. Ленина, д.16, кабинет 23, а также по адресу электронной почты: </w:t>
      </w:r>
      <w:proofErr w:type="spellStart"/>
      <w:r w:rsidRPr="00C612F6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C24854" w:rsidRPr="00C612F6">
        <w:rPr>
          <w:rFonts w:ascii="Times New Roman" w:hAnsi="Times New Roman" w:cs="Times New Roman"/>
          <w:sz w:val="28"/>
          <w:szCs w:val="28"/>
          <w:lang w:val="en-US"/>
        </w:rPr>
        <w:t>ohotsk</w:t>
      </w:r>
      <w:proofErr w:type="spellEnd"/>
      <w:r w:rsidRPr="00C612F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24854" w:rsidRPr="00C612F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612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612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612F6">
        <w:rPr>
          <w:rFonts w:ascii="Times New Roman" w:hAnsi="Times New Roman" w:cs="Times New Roman"/>
          <w:sz w:val="28"/>
          <w:szCs w:val="28"/>
        </w:rPr>
        <w:t>.</w:t>
      </w:r>
    </w:p>
    <w:p w:rsidR="00D85367" w:rsidRPr="00C612F6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12F6">
        <w:rPr>
          <w:rFonts w:ascii="Times New Roman" w:hAnsi="Times New Roman" w:cs="Times New Roman"/>
          <w:sz w:val="28"/>
          <w:szCs w:val="28"/>
        </w:rPr>
        <w:tab/>
        <w:t xml:space="preserve">Сроки приема предложений: с </w:t>
      </w:r>
      <w:r w:rsidR="00C24854" w:rsidRPr="00C612F6">
        <w:rPr>
          <w:rFonts w:ascii="Times New Roman" w:hAnsi="Times New Roman" w:cs="Times New Roman"/>
          <w:sz w:val="28"/>
          <w:szCs w:val="28"/>
        </w:rPr>
        <w:t>07</w:t>
      </w:r>
      <w:r w:rsidR="001B674D" w:rsidRPr="00C612F6">
        <w:rPr>
          <w:rFonts w:ascii="Times New Roman" w:hAnsi="Times New Roman" w:cs="Times New Roman"/>
          <w:sz w:val="28"/>
          <w:szCs w:val="28"/>
        </w:rPr>
        <w:t>.0</w:t>
      </w:r>
      <w:r w:rsidR="00C24854" w:rsidRPr="00C612F6">
        <w:rPr>
          <w:rFonts w:ascii="Times New Roman" w:hAnsi="Times New Roman" w:cs="Times New Roman"/>
          <w:sz w:val="28"/>
          <w:szCs w:val="28"/>
        </w:rPr>
        <w:t>7</w:t>
      </w:r>
      <w:r w:rsidR="001B674D" w:rsidRPr="00C612F6">
        <w:rPr>
          <w:rFonts w:ascii="Times New Roman" w:hAnsi="Times New Roman" w:cs="Times New Roman"/>
          <w:sz w:val="28"/>
          <w:szCs w:val="28"/>
        </w:rPr>
        <w:t>.20</w:t>
      </w:r>
      <w:r w:rsidR="00C24854" w:rsidRPr="00C612F6">
        <w:rPr>
          <w:rFonts w:ascii="Times New Roman" w:hAnsi="Times New Roman" w:cs="Times New Roman"/>
          <w:sz w:val="28"/>
          <w:szCs w:val="28"/>
        </w:rPr>
        <w:t>21</w:t>
      </w:r>
      <w:r w:rsidRPr="00C612F6">
        <w:rPr>
          <w:rFonts w:ascii="Times New Roman" w:hAnsi="Times New Roman" w:cs="Times New Roman"/>
          <w:sz w:val="28"/>
          <w:szCs w:val="28"/>
        </w:rPr>
        <w:t xml:space="preserve"> по </w:t>
      </w:r>
      <w:r w:rsidR="00C24854" w:rsidRPr="00C612F6">
        <w:rPr>
          <w:rFonts w:ascii="Times New Roman" w:hAnsi="Times New Roman" w:cs="Times New Roman"/>
          <w:sz w:val="28"/>
          <w:szCs w:val="28"/>
        </w:rPr>
        <w:t>06</w:t>
      </w:r>
      <w:r w:rsidR="001B674D" w:rsidRPr="00C612F6">
        <w:rPr>
          <w:rFonts w:ascii="Times New Roman" w:hAnsi="Times New Roman" w:cs="Times New Roman"/>
          <w:sz w:val="28"/>
          <w:szCs w:val="28"/>
        </w:rPr>
        <w:t>.0</w:t>
      </w:r>
      <w:r w:rsidR="00C24854" w:rsidRPr="00C612F6">
        <w:rPr>
          <w:rFonts w:ascii="Times New Roman" w:hAnsi="Times New Roman" w:cs="Times New Roman"/>
          <w:sz w:val="28"/>
          <w:szCs w:val="28"/>
        </w:rPr>
        <w:t>8.2021</w:t>
      </w:r>
      <w:r w:rsidRPr="00C612F6">
        <w:rPr>
          <w:rFonts w:ascii="Times New Roman" w:hAnsi="Times New Roman" w:cs="Times New Roman"/>
          <w:sz w:val="28"/>
          <w:szCs w:val="28"/>
        </w:rPr>
        <w:t>.</w:t>
      </w:r>
    </w:p>
    <w:p w:rsidR="00D85367" w:rsidRPr="00C2485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12F6">
        <w:rPr>
          <w:rFonts w:ascii="Times New Roman" w:hAnsi="Times New Roman" w:cs="Times New Roman"/>
          <w:sz w:val="28"/>
          <w:szCs w:val="28"/>
        </w:rPr>
        <w:tab/>
        <w:t xml:space="preserve">Место размещения уведомления о </w:t>
      </w:r>
      <w:r w:rsidR="00B6195D" w:rsidRPr="00C612F6">
        <w:rPr>
          <w:rFonts w:ascii="Times New Roman" w:hAnsi="Times New Roman" w:cs="Times New Roman"/>
          <w:sz w:val="28"/>
          <w:szCs w:val="28"/>
        </w:rPr>
        <w:t>проведении экспертизы и текста муниципального нормативного правового акта в редакции, действующей на момент размещения уведомления</w:t>
      </w:r>
      <w:r w:rsidR="00B6195D" w:rsidRPr="00C24854">
        <w:rPr>
          <w:rFonts w:ascii="Times New Roman" w:hAnsi="Times New Roman" w:cs="Times New Roman"/>
          <w:sz w:val="28"/>
          <w:szCs w:val="28"/>
        </w:rPr>
        <w:t xml:space="preserve"> об экспертизе:</w:t>
      </w:r>
      <w:r w:rsidRPr="00C24854">
        <w:rPr>
          <w:rFonts w:ascii="Times New Roman" w:hAnsi="Times New Roman" w:cs="Times New Roman"/>
          <w:sz w:val="28"/>
          <w:szCs w:val="28"/>
        </w:rPr>
        <w:t xml:space="preserve"> </w:t>
      </w:r>
      <w:r w:rsidR="00C24854" w:rsidRPr="00C24854">
        <w:rPr>
          <w:rFonts w:ascii="Times New Roman" w:hAnsi="Times New Roman" w:cs="Times New Roman"/>
          <w:sz w:val="28"/>
          <w:szCs w:val="28"/>
        </w:rPr>
        <w:t>https://admokhotsk.khabkrai.ru/Deyatelnost/Ekonomika-i-finansy/Ocenka-reguliruyuschego-vozdejstviya/255</w:t>
      </w:r>
      <w:r w:rsidRPr="00C24854">
        <w:rPr>
          <w:rFonts w:ascii="Times New Roman" w:hAnsi="Times New Roman" w:cs="Times New Roman"/>
          <w:sz w:val="28"/>
          <w:szCs w:val="28"/>
        </w:rPr>
        <w:t>.</w:t>
      </w:r>
    </w:p>
    <w:p w:rsidR="00D85367" w:rsidRPr="00C2485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4854">
        <w:rPr>
          <w:rFonts w:ascii="Times New Roman" w:hAnsi="Times New Roman" w:cs="Times New Roman"/>
          <w:sz w:val="28"/>
          <w:szCs w:val="28"/>
        </w:rPr>
        <w:tab/>
        <w:t xml:space="preserve">Все поступившие предложения будут рассмотрены. Сводка предложений будет размещена на сайте </w:t>
      </w:r>
      <w:r w:rsidR="00C24854" w:rsidRPr="00C24854">
        <w:rPr>
          <w:rFonts w:ascii="Times New Roman" w:hAnsi="Times New Roman" w:cs="Times New Roman"/>
          <w:sz w:val="28"/>
          <w:szCs w:val="28"/>
        </w:rPr>
        <w:t>https://admokhotsk.khabkrai.ru/Deyatelnost/Ekonomika-i-finansy/Ocenka-reguliruyuschego-vozdejstviya/255</w:t>
      </w:r>
      <w:r w:rsidRPr="00C2485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B6195D" w:rsidRPr="00C24854">
        <w:rPr>
          <w:rFonts w:ascii="Times New Roman" w:hAnsi="Times New Roman" w:cs="Times New Roman"/>
          <w:sz w:val="28"/>
          <w:szCs w:val="28"/>
        </w:rPr>
        <w:t>2</w:t>
      </w:r>
      <w:r w:rsidR="00B656DE" w:rsidRPr="00C24854">
        <w:rPr>
          <w:rFonts w:ascii="Times New Roman" w:hAnsi="Times New Roman" w:cs="Times New Roman"/>
          <w:sz w:val="28"/>
          <w:szCs w:val="28"/>
        </w:rPr>
        <w:t>1</w:t>
      </w:r>
      <w:r w:rsidR="00B6195D" w:rsidRPr="00C24854">
        <w:rPr>
          <w:rFonts w:ascii="Times New Roman" w:hAnsi="Times New Roman" w:cs="Times New Roman"/>
          <w:sz w:val="28"/>
          <w:szCs w:val="28"/>
        </w:rPr>
        <w:t>.0</w:t>
      </w:r>
      <w:r w:rsidR="00C24854" w:rsidRPr="00C24854">
        <w:rPr>
          <w:rFonts w:ascii="Times New Roman" w:hAnsi="Times New Roman" w:cs="Times New Roman"/>
          <w:sz w:val="28"/>
          <w:szCs w:val="28"/>
        </w:rPr>
        <w:t>8</w:t>
      </w:r>
      <w:r w:rsidR="00B6195D" w:rsidRPr="00C24854">
        <w:rPr>
          <w:rFonts w:ascii="Times New Roman" w:hAnsi="Times New Roman" w:cs="Times New Roman"/>
          <w:sz w:val="28"/>
          <w:szCs w:val="28"/>
        </w:rPr>
        <w:t>.20</w:t>
      </w:r>
      <w:r w:rsidR="00C24854" w:rsidRPr="00C24854">
        <w:rPr>
          <w:rFonts w:ascii="Times New Roman" w:hAnsi="Times New Roman" w:cs="Times New Roman"/>
          <w:sz w:val="28"/>
          <w:szCs w:val="28"/>
        </w:rPr>
        <w:t>21</w:t>
      </w:r>
      <w:r w:rsidRPr="00C24854">
        <w:rPr>
          <w:rFonts w:ascii="Times New Roman" w:hAnsi="Times New Roman" w:cs="Times New Roman"/>
          <w:sz w:val="28"/>
          <w:szCs w:val="28"/>
        </w:rPr>
        <w:t>.</w:t>
      </w:r>
    </w:p>
    <w:p w:rsidR="009E7FE8" w:rsidRPr="00C2485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4854">
        <w:rPr>
          <w:rFonts w:ascii="Times New Roman" w:hAnsi="Times New Roman" w:cs="Times New Roman"/>
          <w:sz w:val="28"/>
          <w:szCs w:val="28"/>
        </w:rPr>
        <w:tab/>
      </w:r>
      <w:r w:rsidR="009E7FE8" w:rsidRPr="00C24854">
        <w:rPr>
          <w:rFonts w:ascii="Times New Roman" w:hAnsi="Times New Roman" w:cs="Times New Roman"/>
          <w:sz w:val="28"/>
          <w:szCs w:val="28"/>
        </w:rPr>
        <w:t xml:space="preserve">Инициатор проведения экспертизы муниципального нормативного правового акта, подавший предложение о ее проведении: </w:t>
      </w:r>
      <w:r w:rsidR="00C24854" w:rsidRPr="00C24854">
        <w:rPr>
          <w:rFonts w:ascii="Times New Roman" w:hAnsi="Times New Roman" w:cs="Times New Roman"/>
          <w:sz w:val="28"/>
          <w:szCs w:val="28"/>
        </w:rPr>
        <w:t>Лопатин Семен Викторович – председатель комитета по управлению м</w:t>
      </w:r>
      <w:r w:rsidR="00C24854" w:rsidRPr="00C24854">
        <w:rPr>
          <w:rFonts w:ascii="Times New Roman" w:hAnsi="Times New Roman" w:cs="Times New Roman"/>
          <w:sz w:val="28"/>
          <w:szCs w:val="28"/>
        </w:rPr>
        <w:t>у</w:t>
      </w:r>
      <w:r w:rsidR="00C24854" w:rsidRPr="00C24854">
        <w:rPr>
          <w:rFonts w:ascii="Times New Roman" w:hAnsi="Times New Roman" w:cs="Times New Roman"/>
          <w:sz w:val="28"/>
          <w:szCs w:val="28"/>
        </w:rPr>
        <w:t>ниципальным имуществом Охотского м</w:t>
      </w:r>
      <w:r w:rsidR="00C24854" w:rsidRPr="00C24854">
        <w:rPr>
          <w:rFonts w:ascii="Times New Roman" w:hAnsi="Times New Roman" w:cs="Times New Roman"/>
          <w:sz w:val="28"/>
          <w:szCs w:val="28"/>
        </w:rPr>
        <w:t>у</w:t>
      </w:r>
      <w:r w:rsidR="00C24854" w:rsidRPr="00C24854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="009E7FE8" w:rsidRPr="00C24854">
        <w:rPr>
          <w:rFonts w:ascii="Times New Roman" w:hAnsi="Times New Roman" w:cs="Times New Roman"/>
          <w:sz w:val="28"/>
          <w:szCs w:val="28"/>
        </w:rPr>
        <w:t>.</w:t>
      </w:r>
    </w:p>
    <w:p w:rsidR="009E7FE8" w:rsidRPr="00C24854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4854">
        <w:rPr>
          <w:rFonts w:ascii="Times New Roman" w:hAnsi="Times New Roman" w:cs="Times New Roman"/>
          <w:sz w:val="28"/>
          <w:szCs w:val="28"/>
        </w:rPr>
        <w:tab/>
        <w:t>Предварительная информация о наличии положений, необоснованно затрудняющих ведение предпринимательской и инвестиционной деятельности – отсутствуют.</w:t>
      </w:r>
    </w:p>
    <w:p w:rsidR="009E7FE8" w:rsidRPr="00294EB7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Предварительная информация о потенциальных участниках публичных консультаций – субъекты предпринимательской </w:t>
      </w:r>
      <w:proofErr w:type="gramStart"/>
      <w:r w:rsidRPr="00294EB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94EB7">
        <w:rPr>
          <w:rFonts w:ascii="Times New Roman" w:hAnsi="Times New Roman" w:cs="Times New Roman"/>
          <w:sz w:val="28"/>
          <w:szCs w:val="28"/>
        </w:rPr>
        <w:t xml:space="preserve">или) инвестиционной деятельности. </w:t>
      </w:r>
    </w:p>
    <w:p w:rsidR="00D85367" w:rsidRPr="00294EB7" w:rsidRDefault="00D8536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</w:r>
      <w:r w:rsidR="00294EB7" w:rsidRPr="00294EB7">
        <w:rPr>
          <w:rFonts w:ascii="Times New Roman" w:hAnsi="Times New Roman" w:cs="Times New Roman"/>
          <w:sz w:val="28"/>
          <w:szCs w:val="28"/>
        </w:rPr>
        <w:t>П</w:t>
      </w:r>
      <w:r w:rsidRPr="00294EB7">
        <w:rPr>
          <w:rFonts w:ascii="Times New Roman" w:hAnsi="Times New Roman" w:cs="Times New Roman"/>
          <w:sz w:val="28"/>
          <w:szCs w:val="28"/>
        </w:rPr>
        <w:t>еречень вопросов для уч</w:t>
      </w:r>
      <w:r w:rsidR="00294EB7" w:rsidRPr="00294EB7">
        <w:rPr>
          <w:rFonts w:ascii="Times New Roman" w:hAnsi="Times New Roman" w:cs="Times New Roman"/>
          <w:sz w:val="28"/>
          <w:szCs w:val="28"/>
        </w:rPr>
        <w:t>астников публичных консультаций:</w:t>
      </w:r>
    </w:p>
    <w:p w:rsidR="00294EB7" w:rsidRPr="00294EB7" w:rsidRDefault="00294EB7" w:rsidP="00294E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2. Насколько корректно разработчик обосновал необходимость административного вмешательства? Насколько цель правового </w:t>
      </w:r>
      <w:r w:rsidRPr="00294EB7">
        <w:rPr>
          <w:rFonts w:ascii="Times New Roman" w:hAnsi="Times New Roman" w:cs="Times New Roman"/>
          <w:sz w:val="28"/>
          <w:szCs w:val="28"/>
        </w:rPr>
        <w:lastRenderedPageBreak/>
        <w:t>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294EB7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294EB7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предпринимательской, инвестиционной деятельности будут затронуты правовым регулированием (по видам субъектов, по отраслям, количество в городе, округе и проч.)?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5.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35390" w:rsidRP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6. Существуют ли в правовом регулировании положения, которые необоснованно затрудняют ведение предпринимательской, инвестиционной деятельности?</w:t>
      </w:r>
    </w:p>
    <w:p w:rsid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7.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294EB7" w:rsidRPr="00294EB7" w:rsidRDefault="00294EB7" w:rsidP="00294E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294EB7" w:rsidRPr="00294EB7" w:rsidSect="00294E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367"/>
    <w:rsid w:val="000C31B4"/>
    <w:rsid w:val="001B674D"/>
    <w:rsid w:val="00294EB7"/>
    <w:rsid w:val="002B2664"/>
    <w:rsid w:val="002F3560"/>
    <w:rsid w:val="00435390"/>
    <w:rsid w:val="005A3932"/>
    <w:rsid w:val="006951EA"/>
    <w:rsid w:val="006C5208"/>
    <w:rsid w:val="009E7FE8"/>
    <w:rsid w:val="00A67057"/>
    <w:rsid w:val="00A82B26"/>
    <w:rsid w:val="00B6195D"/>
    <w:rsid w:val="00B656DE"/>
    <w:rsid w:val="00BA5EC8"/>
    <w:rsid w:val="00C24854"/>
    <w:rsid w:val="00C612F6"/>
    <w:rsid w:val="00D85367"/>
    <w:rsid w:val="00E41D92"/>
    <w:rsid w:val="00E43057"/>
    <w:rsid w:val="00EC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53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85367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0C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pt">
    <w:name w:val="Основной текст (10) + Не полужирный;Интервал 0 pt"/>
    <w:basedOn w:val="a0"/>
    <w:rsid w:val="000C31B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F482CDF74FC1B430A200751474D7BBB113EDA180B198792B7CE29F74114EE7f1FEC" TargetMode="External"/><Relationship Id="rId4" Type="http://schemas.openxmlformats.org/officeDocument/2006/relationships/hyperlink" Target="consultantplus://offline/ref=79F482CDF74FC1B430A200751474D7BBB113EDA180B198792B7CE29F74114EE7f1F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2019-04-18T01:30:00Z</cp:lastPrinted>
  <dcterms:created xsi:type="dcterms:W3CDTF">2022-01-18T07:07:00Z</dcterms:created>
  <dcterms:modified xsi:type="dcterms:W3CDTF">2022-01-18T07:07:00Z</dcterms:modified>
</cp:coreProperties>
</file>