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4D" w:rsidRPr="00976A7A" w:rsidRDefault="003E1839" w:rsidP="00D7104D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7104D" w:rsidRPr="00976A7A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D7104D" w:rsidRPr="00976A7A">
        <w:rPr>
          <w:sz w:val="28"/>
          <w:szCs w:val="28"/>
        </w:rPr>
        <w:t xml:space="preserve"> 20</w:t>
      </w:r>
      <w:r w:rsidR="00D7104D">
        <w:rPr>
          <w:sz w:val="28"/>
          <w:szCs w:val="28"/>
        </w:rPr>
        <w:t>2</w:t>
      </w:r>
      <w:r w:rsidR="0063017E">
        <w:rPr>
          <w:sz w:val="28"/>
          <w:szCs w:val="28"/>
        </w:rPr>
        <w:t>1</w:t>
      </w:r>
      <w:r w:rsidR="00D7104D" w:rsidRPr="00976A7A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3E1839" w:rsidRDefault="00D7104D" w:rsidP="001449B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BC">
        <w:rPr>
          <w:rFonts w:ascii="Times New Roman" w:hAnsi="Times New Roman" w:cs="Times New Roman"/>
          <w:sz w:val="28"/>
          <w:szCs w:val="28"/>
        </w:rPr>
        <w:t>Рассмотрен</w:t>
      </w:r>
      <w:r w:rsidR="003E1839">
        <w:rPr>
          <w:rFonts w:ascii="Times New Roman" w:hAnsi="Times New Roman" w:cs="Times New Roman"/>
          <w:sz w:val="28"/>
          <w:szCs w:val="28"/>
        </w:rPr>
        <w:t>ы</w:t>
      </w:r>
      <w:r w:rsidRPr="001449B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E1839">
        <w:rPr>
          <w:rFonts w:ascii="Times New Roman" w:hAnsi="Times New Roman" w:cs="Times New Roman"/>
          <w:sz w:val="28"/>
          <w:szCs w:val="28"/>
        </w:rPr>
        <w:t>ы:</w:t>
      </w:r>
    </w:p>
    <w:p w:rsidR="001449BC" w:rsidRPr="003E1839" w:rsidRDefault="003E1839" w:rsidP="003E183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39">
        <w:rPr>
          <w:rFonts w:ascii="Times New Roman" w:hAnsi="Times New Roman" w:cs="Times New Roman"/>
          <w:sz w:val="28"/>
          <w:szCs w:val="28"/>
        </w:rPr>
        <w:t>О проведении процедуры оценки регулирующего воздействия в отношении проектов муниципальных нормативных правовых актов. Докладчик Макушина И.В., председатель Совета по предпринимательству при главе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49BC" w:rsidRPr="003E1839">
        <w:rPr>
          <w:rFonts w:ascii="Times New Roman" w:hAnsi="Times New Roman" w:cs="Times New Roman"/>
          <w:sz w:val="28"/>
          <w:szCs w:val="28"/>
        </w:rPr>
        <w:t xml:space="preserve">довела до сведения информацию о проведении оценки регулирующего воздействия проектов нормативных правовых актов: </w:t>
      </w:r>
    </w:p>
    <w:p w:rsidR="003E1839" w:rsidRPr="00947055" w:rsidRDefault="001449BC" w:rsidP="003E183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BC">
        <w:rPr>
          <w:rFonts w:ascii="Times New Roman" w:hAnsi="Times New Roman" w:cs="Times New Roman"/>
          <w:sz w:val="28"/>
          <w:szCs w:val="28"/>
        </w:rPr>
        <w:t xml:space="preserve">- </w:t>
      </w:r>
      <w:r w:rsidR="003E1839" w:rsidRPr="00947055">
        <w:rPr>
          <w:rFonts w:ascii="Times New Roman" w:hAnsi="Times New Roman" w:cs="Times New Roman"/>
          <w:sz w:val="28"/>
          <w:szCs w:val="28"/>
        </w:rPr>
        <w:t>«</w:t>
      </w:r>
      <w:hyperlink r:id="rId5" w:history="1">
        <w:r w:rsidR="003E1839" w:rsidRPr="009470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 установления причин нарушения законодательства о градостроительной деятельности на территории Охотского муниципального района Хабаровского края</w:t>
        </w:r>
      </w:hyperlink>
      <w:r w:rsidR="003E1839" w:rsidRPr="00947055">
        <w:rPr>
          <w:rFonts w:ascii="Times New Roman" w:hAnsi="Times New Roman" w:cs="Times New Roman"/>
          <w:sz w:val="28"/>
          <w:szCs w:val="28"/>
        </w:rPr>
        <w:t>». Степень регулирующего воздействия – высокая.</w:t>
      </w:r>
    </w:p>
    <w:p w:rsidR="003E1839" w:rsidRPr="00947055" w:rsidRDefault="003E1839" w:rsidP="003E183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55">
        <w:rPr>
          <w:rFonts w:ascii="Times New Roman" w:hAnsi="Times New Roman" w:cs="Times New Roman"/>
          <w:sz w:val="28"/>
          <w:szCs w:val="28"/>
        </w:rPr>
        <w:t>- «</w:t>
      </w:r>
      <w:hyperlink r:id="rId6" w:history="1">
        <w:r w:rsidRPr="009470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 предоставления субсидии на возмещение затрат, связанных с ростом цен на мазут и уголь</w:t>
        </w:r>
      </w:hyperlink>
      <w:r w:rsidRPr="00947055">
        <w:rPr>
          <w:rFonts w:ascii="Times New Roman" w:hAnsi="Times New Roman" w:cs="Times New Roman"/>
          <w:sz w:val="28"/>
          <w:szCs w:val="28"/>
        </w:rPr>
        <w:t>». Степень регулирующего воздействия – высокая.</w:t>
      </w:r>
    </w:p>
    <w:p w:rsidR="003E1839" w:rsidRPr="00947055" w:rsidRDefault="003E1839" w:rsidP="003E183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55">
        <w:rPr>
          <w:rFonts w:ascii="Times New Roman" w:hAnsi="Times New Roman" w:cs="Times New Roman"/>
          <w:sz w:val="28"/>
          <w:szCs w:val="28"/>
        </w:rPr>
        <w:t>- «</w:t>
      </w:r>
      <w:r w:rsidRPr="00947055">
        <w:rPr>
          <w:rStyle w:val="document-name"/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Охотского муниципального района Хабаровского края от 20.09.2019 № 336 "О порядке предоставления субсидии на возмещение затрат, связанных с деятельностью по осуществлению холодного водоснабжения</w:t>
      </w:r>
      <w:r w:rsidRPr="00947055">
        <w:rPr>
          <w:rFonts w:ascii="Times New Roman" w:hAnsi="Times New Roman" w:cs="Times New Roman"/>
          <w:sz w:val="28"/>
          <w:szCs w:val="28"/>
        </w:rPr>
        <w:t>». Степень регулирующего воздействия – высокая.</w:t>
      </w:r>
    </w:p>
    <w:p w:rsidR="003E1839" w:rsidRPr="00947055" w:rsidRDefault="003E1839" w:rsidP="003E183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55">
        <w:rPr>
          <w:rFonts w:ascii="Times New Roman" w:hAnsi="Times New Roman" w:cs="Times New Roman"/>
          <w:sz w:val="28"/>
          <w:szCs w:val="28"/>
        </w:rPr>
        <w:t xml:space="preserve">- «О </w:t>
      </w:r>
      <w:proofErr w:type="gramStart"/>
      <w:r w:rsidRPr="00947055">
        <w:rPr>
          <w:rFonts w:ascii="Times New Roman" w:hAnsi="Times New Roman" w:cs="Times New Roman"/>
          <w:sz w:val="28"/>
          <w:szCs w:val="28"/>
        </w:rPr>
        <w:t>д</w:t>
      </w:r>
      <w:hyperlink r:id="rId7" w:history="1">
        <w:r w:rsidRPr="009470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окументе</w:t>
        </w:r>
        <w:proofErr w:type="gramEnd"/>
        <w:r w:rsidRPr="009470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планирования регулярных перевозок пассажиров и багажа автомобильным транспортом по муниципальным маршрутам регулярных перевозок в Охотском муниципальном районе Хабаровского края</w:t>
        </w:r>
      </w:hyperlink>
      <w:r w:rsidRPr="00947055">
        <w:rPr>
          <w:rFonts w:ascii="Times New Roman" w:hAnsi="Times New Roman" w:cs="Times New Roman"/>
          <w:sz w:val="28"/>
          <w:szCs w:val="28"/>
        </w:rPr>
        <w:t>».  Степень регулирующего воздействия – высокая.</w:t>
      </w:r>
    </w:p>
    <w:p w:rsidR="003E1839" w:rsidRPr="00947055" w:rsidRDefault="003E1839" w:rsidP="003E183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55">
        <w:rPr>
          <w:rFonts w:ascii="Times New Roman" w:hAnsi="Times New Roman" w:cs="Times New Roman"/>
          <w:sz w:val="28"/>
          <w:szCs w:val="28"/>
        </w:rPr>
        <w:t>- «</w:t>
      </w:r>
      <w:r w:rsidRPr="00947055">
        <w:rPr>
          <w:rStyle w:val="document-name"/>
          <w:rFonts w:ascii="Times New Roman" w:hAnsi="Times New Roman" w:cs="Times New Roman"/>
          <w:sz w:val="28"/>
          <w:szCs w:val="28"/>
        </w:rPr>
        <w:t>О внесении изменений в порядок предоставления субсидии на возмещение затрат, связанных с деятельностью по осуществлению холодного водоснабжения, утвержденный постановлением администрации Охотского муниципального района Хабаровского края от 20.09.2019 № 336</w:t>
      </w:r>
      <w:r w:rsidRPr="00947055">
        <w:rPr>
          <w:rFonts w:ascii="Times New Roman" w:hAnsi="Times New Roman" w:cs="Times New Roman"/>
          <w:sz w:val="28"/>
          <w:szCs w:val="28"/>
        </w:rPr>
        <w:t>». Степень регулирующего воздействия – высокая.</w:t>
      </w:r>
    </w:p>
    <w:p w:rsidR="003E1839" w:rsidRPr="00947055" w:rsidRDefault="003E1839" w:rsidP="003E183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55">
        <w:rPr>
          <w:rFonts w:ascii="Times New Roman" w:hAnsi="Times New Roman" w:cs="Times New Roman"/>
          <w:sz w:val="28"/>
          <w:szCs w:val="28"/>
        </w:rPr>
        <w:t xml:space="preserve">- «Об утверждении </w:t>
      </w:r>
      <w:proofErr w:type="gramStart"/>
      <w:r w:rsidRPr="00947055">
        <w:rPr>
          <w:rFonts w:ascii="Times New Roman" w:hAnsi="Times New Roman" w:cs="Times New Roman"/>
          <w:sz w:val="28"/>
          <w:szCs w:val="28"/>
        </w:rPr>
        <w:t>п</w:t>
      </w:r>
      <w:proofErr w:type="gramEnd"/>
      <w:hyperlink r:id="rId8" w:history="1">
        <w:r w:rsidRPr="0094705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орядка отбора претендентов для включения в проект Программы муниципальных гарантий Охотского муниципального района Хабаровского края</w:t>
        </w:r>
      </w:hyperlink>
      <w:r w:rsidRPr="00947055">
        <w:rPr>
          <w:rFonts w:ascii="Times New Roman" w:hAnsi="Times New Roman" w:cs="Times New Roman"/>
          <w:sz w:val="28"/>
          <w:szCs w:val="28"/>
        </w:rPr>
        <w:t>». Степень регулирующего воздействия – высокая.</w:t>
      </w:r>
    </w:p>
    <w:p w:rsidR="00240830" w:rsidRDefault="001449BC" w:rsidP="003E18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приняли к сведению. По результатам рассмотрения проектов МНПА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отсутствуют.</w:t>
      </w:r>
    </w:p>
    <w:p w:rsidR="003E1839" w:rsidRDefault="003E1839" w:rsidP="003E1839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39">
        <w:rPr>
          <w:rFonts w:ascii="Times New Roman" w:hAnsi="Times New Roman" w:cs="Times New Roman"/>
          <w:sz w:val="28"/>
          <w:szCs w:val="28"/>
        </w:rPr>
        <w:t>О продвижении продукции краевых производителей. Докладчик Макушина И.В., председатель Совета по предпринимательству при главе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7F85">
        <w:rPr>
          <w:rFonts w:ascii="Times New Roman" w:hAnsi="Times New Roman" w:cs="Times New Roman"/>
          <w:sz w:val="28"/>
          <w:szCs w:val="28"/>
        </w:rPr>
        <w:t xml:space="preserve">рассказала, что в администрации района подготовлен план мероприятий по продвижению продукции краевых производителей в Охотском районе на 2021 год. </w:t>
      </w:r>
    </w:p>
    <w:p w:rsidR="003E1839" w:rsidRDefault="003E1839" w:rsidP="003E183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839" w:rsidRDefault="003E1839" w:rsidP="003E183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839" w:rsidRDefault="003E1839" w:rsidP="003E183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Информацию приняли к сведению.</w:t>
      </w:r>
    </w:p>
    <w:p w:rsidR="00D248BD" w:rsidRPr="00FE7329" w:rsidRDefault="005A32E5" w:rsidP="00144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D248BD" w:rsidRPr="00FE7329" w:rsidSect="001449BC">
      <w:pgSz w:w="11906" w:h="16838"/>
      <w:pgMar w:top="102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C1B31"/>
    <w:multiLevelType w:val="hybridMultilevel"/>
    <w:tmpl w:val="09F69CC0"/>
    <w:lvl w:ilvl="0" w:tplc="634C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329"/>
    <w:rsid w:val="001449BC"/>
    <w:rsid w:val="00152893"/>
    <w:rsid w:val="00164950"/>
    <w:rsid w:val="00175A48"/>
    <w:rsid w:val="00235274"/>
    <w:rsid w:val="00240830"/>
    <w:rsid w:val="002408D4"/>
    <w:rsid w:val="002723B6"/>
    <w:rsid w:val="002B6DC6"/>
    <w:rsid w:val="00375DFF"/>
    <w:rsid w:val="003C03EC"/>
    <w:rsid w:val="003E1839"/>
    <w:rsid w:val="0042449E"/>
    <w:rsid w:val="0042743B"/>
    <w:rsid w:val="004B2B8E"/>
    <w:rsid w:val="005A32E5"/>
    <w:rsid w:val="0063017E"/>
    <w:rsid w:val="007F304E"/>
    <w:rsid w:val="007F578E"/>
    <w:rsid w:val="0080254D"/>
    <w:rsid w:val="00886981"/>
    <w:rsid w:val="00897036"/>
    <w:rsid w:val="009805C7"/>
    <w:rsid w:val="009C1051"/>
    <w:rsid w:val="009F1263"/>
    <w:rsid w:val="00A23D79"/>
    <w:rsid w:val="00A70746"/>
    <w:rsid w:val="00AC7572"/>
    <w:rsid w:val="00B1212D"/>
    <w:rsid w:val="00B44AD3"/>
    <w:rsid w:val="00B67E26"/>
    <w:rsid w:val="00BE6358"/>
    <w:rsid w:val="00D248BD"/>
    <w:rsid w:val="00D7104D"/>
    <w:rsid w:val="00D946FF"/>
    <w:rsid w:val="00F04B81"/>
    <w:rsid w:val="00F46B62"/>
    <w:rsid w:val="00FD78D1"/>
    <w:rsid w:val="00FE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owb">
    <w:name w:val="atowb"/>
    <w:basedOn w:val="a0"/>
    <w:rsid w:val="0063017E"/>
  </w:style>
  <w:style w:type="character" w:styleId="a7">
    <w:name w:val="Hyperlink"/>
    <w:basedOn w:val="a0"/>
    <w:uiPriority w:val="99"/>
    <w:semiHidden/>
    <w:unhideWhenUsed/>
    <w:rsid w:val="003E1839"/>
    <w:rPr>
      <w:color w:val="0000FF"/>
      <w:u w:val="single"/>
    </w:rPr>
  </w:style>
  <w:style w:type="character" w:customStyle="1" w:styleId="document-name">
    <w:name w:val="document-name"/>
    <w:basedOn w:val="a0"/>
    <w:rsid w:val="003E1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okhotsk.khabkrai.ru/Deyatelnost/Ekonomika-i-finansy/Ocenka-reguliruyuschego-vozdejstviya/16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okhotsk.khabkrai.ru/Deyatelnost/Ekonomika-i-finansy/Ocenka-reguliruyuschego-vozdejstviya/19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hotsk.khabkrai.ru/Deyatelnost/Ekonomika-i-finansy/Ocenka-reguliruyuschego-vozdejstviya/198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admokhotsk.khabkrai.ru/Deyatelnost/Ekonomika-i-finansy/Ocenka-reguliruyuschego-vozdejstviya/163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Ольга</cp:lastModifiedBy>
  <cp:revision>2</cp:revision>
  <cp:lastPrinted>2021-01-27T07:28:00Z</cp:lastPrinted>
  <dcterms:created xsi:type="dcterms:W3CDTF">2022-01-25T02:26:00Z</dcterms:created>
  <dcterms:modified xsi:type="dcterms:W3CDTF">2022-01-25T02:26:00Z</dcterms:modified>
</cp:coreProperties>
</file>