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7D" w:rsidRDefault="00574918" w:rsidP="0081671F">
      <w:pPr>
        <w:jc w:val="right"/>
      </w:pPr>
      <w:r>
        <w:t>Первоначально о</w:t>
      </w:r>
      <w:r w:rsidR="00913E7D">
        <w:t>публиковано в Сборнике муниципальных правовых актов Охотского муниципального района от 15.11.2016 № 9(103)2016</w:t>
      </w:r>
    </w:p>
    <w:p w:rsidR="00913E7D" w:rsidRPr="009B6831" w:rsidRDefault="00913E7D" w:rsidP="00475271">
      <w:pPr>
        <w:spacing w:after="0" w:line="240" w:lineRule="auto"/>
        <w:jc w:val="right"/>
      </w:pPr>
    </w:p>
    <w:p w:rsidR="00913E7D" w:rsidRPr="009B6831" w:rsidRDefault="00913E7D" w:rsidP="00475271">
      <w:pPr>
        <w:spacing w:after="0" w:line="240" w:lineRule="auto"/>
        <w:jc w:val="center"/>
      </w:pPr>
      <w:r w:rsidRPr="009B6831">
        <w:t>АДМИНИСТРАЦИЯ</w:t>
      </w:r>
    </w:p>
    <w:p w:rsidR="00913E7D" w:rsidRPr="009B6831" w:rsidRDefault="00913E7D" w:rsidP="00475271">
      <w:pPr>
        <w:spacing w:after="0" w:line="240" w:lineRule="auto"/>
        <w:jc w:val="center"/>
      </w:pPr>
      <w:r w:rsidRPr="009B6831">
        <w:t>ОХОТСКОГО МУНИЦИПАЛЬНОГО РАЙОНА</w:t>
      </w:r>
    </w:p>
    <w:p w:rsidR="00913E7D" w:rsidRPr="009B6831" w:rsidRDefault="00913E7D" w:rsidP="00475271">
      <w:pPr>
        <w:spacing w:after="0" w:line="240" w:lineRule="auto"/>
        <w:jc w:val="center"/>
      </w:pPr>
      <w:r w:rsidRPr="009B6831">
        <w:t>ХАБАРОВСКОГО КРАЯ</w:t>
      </w:r>
    </w:p>
    <w:p w:rsidR="00913E7D" w:rsidRPr="009B6831" w:rsidRDefault="00913E7D" w:rsidP="00475271">
      <w:pPr>
        <w:spacing w:after="0" w:line="240" w:lineRule="auto"/>
        <w:jc w:val="center"/>
      </w:pPr>
    </w:p>
    <w:p w:rsidR="00913E7D" w:rsidRPr="009B6831" w:rsidRDefault="00913E7D" w:rsidP="00475271">
      <w:pPr>
        <w:spacing w:after="0" w:line="240" w:lineRule="auto"/>
        <w:jc w:val="center"/>
      </w:pPr>
      <w:r w:rsidRPr="009B6831">
        <w:t>ПОСТАНОВЛЕНИЕ</w:t>
      </w:r>
    </w:p>
    <w:p w:rsidR="00E81CD7" w:rsidRDefault="00574918" w:rsidP="00B701CB">
      <w:pPr>
        <w:spacing w:after="0" w:line="240" w:lineRule="auto"/>
        <w:jc w:val="center"/>
        <w:rPr>
          <w:b/>
          <w:i/>
        </w:rPr>
      </w:pPr>
      <w:r w:rsidRPr="00574918">
        <w:rPr>
          <w:b/>
          <w:i/>
        </w:rPr>
        <w:t xml:space="preserve">(с </w:t>
      </w:r>
      <w:r>
        <w:rPr>
          <w:b/>
          <w:i/>
        </w:rPr>
        <w:t>изменениями от 25.05.2017 № 220</w:t>
      </w:r>
      <w:r w:rsidR="00E81CD7">
        <w:rPr>
          <w:b/>
          <w:i/>
        </w:rPr>
        <w:t xml:space="preserve">, от 29.12.2017 № 518, </w:t>
      </w:r>
    </w:p>
    <w:p w:rsidR="00913E7D" w:rsidRPr="00574918" w:rsidRDefault="00E81CD7" w:rsidP="00B701CB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от 19.03.2018 № 73</w:t>
      </w:r>
      <w:r w:rsidR="00560FF0">
        <w:rPr>
          <w:b/>
          <w:i/>
        </w:rPr>
        <w:t>, от 16.08.2018 № 263</w:t>
      </w:r>
      <w:r w:rsidR="006E0432">
        <w:rPr>
          <w:b/>
          <w:i/>
        </w:rPr>
        <w:t>, от 26.12.2018 № 394, от 01.03.2019 № 73</w:t>
      </w:r>
      <w:r w:rsidR="00D13CC2">
        <w:rPr>
          <w:b/>
          <w:i/>
        </w:rPr>
        <w:t>, от 21.10.2019 № 376</w:t>
      </w:r>
      <w:r w:rsidR="002F38FE">
        <w:rPr>
          <w:b/>
          <w:i/>
        </w:rPr>
        <w:t xml:space="preserve">, </w:t>
      </w:r>
      <w:r w:rsidR="002F38FE" w:rsidRPr="002F38FE">
        <w:rPr>
          <w:b/>
          <w:i/>
        </w:rPr>
        <w:t>от 28.02.2020</w:t>
      </w:r>
      <w:r w:rsidR="002F38FE">
        <w:rPr>
          <w:b/>
          <w:i/>
        </w:rPr>
        <w:t xml:space="preserve"> </w:t>
      </w:r>
      <w:r w:rsidR="002F38FE" w:rsidRPr="002F38FE">
        <w:rPr>
          <w:b/>
          <w:i/>
        </w:rPr>
        <w:t>№ 54</w:t>
      </w:r>
      <w:r w:rsidR="00906E8A">
        <w:rPr>
          <w:b/>
          <w:i/>
        </w:rPr>
        <w:t>, от 30.11.2021 № 365</w:t>
      </w:r>
      <w:r w:rsidR="00574918">
        <w:rPr>
          <w:b/>
          <w:i/>
        </w:rPr>
        <w:t>)</w:t>
      </w:r>
    </w:p>
    <w:p w:rsidR="00574918" w:rsidRDefault="00574918" w:rsidP="00085CB5">
      <w:pPr>
        <w:spacing w:after="0" w:line="240" w:lineRule="auto"/>
      </w:pPr>
    </w:p>
    <w:p w:rsidR="00913E7D" w:rsidRDefault="00913E7D" w:rsidP="00085CB5">
      <w:pPr>
        <w:spacing w:after="0" w:line="240" w:lineRule="auto"/>
      </w:pPr>
      <w:r>
        <w:t>10.10.2016 № 373</w:t>
      </w:r>
    </w:p>
    <w:p w:rsidR="00913E7D" w:rsidRDefault="00913E7D" w:rsidP="00085CB5">
      <w:pPr>
        <w:spacing w:after="0" w:line="240" w:lineRule="auto"/>
      </w:pPr>
      <w:proofErr w:type="spellStart"/>
      <w:r>
        <w:t>р.п</w:t>
      </w:r>
      <w:proofErr w:type="spellEnd"/>
      <w:r>
        <w:t>. Охотск</w:t>
      </w:r>
    </w:p>
    <w:p w:rsidR="00913E7D" w:rsidRDefault="00913E7D" w:rsidP="00085CB5">
      <w:pPr>
        <w:spacing w:after="0" w:line="240" w:lineRule="auto"/>
      </w:pPr>
    </w:p>
    <w:p w:rsidR="00913E7D" w:rsidRDefault="00913E7D" w:rsidP="00AC63EF">
      <w:pPr>
        <w:tabs>
          <w:tab w:val="left" w:pos="3969"/>
        </w:tabs>
        <w:spacing w:after="0" w:line="240" w:lineRule="exact"/>
        <w:ind w:right="5385"/>
        <w:jc w:val="both"/>
      </w:pPr>
      <w:r>
        <w:t>О муниципальной программе «Развитие физической культуры и спорта в Охотском муниципальном районе на 2017-2025 годы»</w:t>
      </w:r>
    </w:p>
    <w:p w:rsidR="00913E7D" w:rsidRDefault="00913E7D" w:rsidP="003214E4">
      <w:pPr>
        <w:spacing w:after="0" w:line="240" w:lineRule="auto"/>
        <w:jc w:val="both"/>
      </w:pPr>
      <w:r>
        <w:tab/>
      </w:r>
    </w:p>
    <w:p w:rsidR="00913E7D" w:rsidRDefault="00913E7D" w:rsidP="003214E4">
      <w:pPr>
        <w:spacing w:after="0" w:line="240" w:lineRule="auto"/>
        <w:jc w:val="both"/>
      </w:pPr>
    </w:p>
    <w:p w:rsidR="00913E7D" w:rsidRDefault="00913E7D" w:rsidP="003214E4">
      <w:pPr>
        <w:spacing w:after="0" w:line="240" w:lineRule="auto"/>
        <w:jc w:val="both"/>
      </w:pPr>
      <w:r>
        <w:tab/>
        <w:t>В целях развития физической культуры и спорта на территории Охотского муниципального района администрация Охотского муниципального района</w:t>
      </w:r>
    </w:p>
    <w:p w:rsidR="00913E7D" w:rsidRDefault="00913E7D" w:rsidP="003214E4">
      <w:pPr>
        <w:spacing w:after="0" w:line="240" w:lineRule="auto"/>
        <w:jc w:val="both"/>
      </w:pPr>
      <w:r>
        <w:t>ПОСТАНОВЛЯЕТ:</w:t>
      </w:r>
    </w:p>
    <w:p w:rsidR="00913E7D" w:rsidRDefault="00913E7D" w:rsidP="00C36CEE">
      <w:pPr>
        <w:spacing w:after="0" w:line="240" w:lineRule="auto"/>
        <w:jc w:val="both"/>
      </w:pPr>
      <w:r>
        <w:tab/>
        <w:t>1. Утвердить прилагаемую муниципальную программу «Развитие физической культуры и спорта в Охотском муниципальном районе на 2017-2025 годы».</w:t>
      </w:r>
    </w:p>
    <w:p w:rsidR="00913E7D" w:rsidRDefault="00913E7D" w:rsidP="00C36CEE">
      <w:pPr>
        <w:spacing w:after="0" w:line="240" w:lineRule="auto"/>
        <w:jc w:val="both"/>
      </w:pPr>
      <w:r>
        <w:tab/>
        <w:t>2. Опубликовать настоящее постановление в Сборнике муниципальных правовых актов Охотского муниципального района Хабаровского края.</w:t>
      </w:r>
    </w:p>
    <w:p w:rsidR="00913E7D" w:rsidRDefault="00913E7D" w:rsidP="00C36CEE">
      <w:pPr>
        <w:spacing w:after="0" w:line="240" w:lineRule="auto"/>
        <w:jc w:val="both"/>
      </w:pPr>
      <w:r>
        <w:tab/>
        <w:t>3. Настоящее постановление вступает в силу после его официального опубликования.</w:t>
      </w:r>
    </w:p>
    <w:p w:rsidR="00913E7D" w:rsidRDefault="00913E7D" w:rsidP="003214E4">
      <w:pPr>
        <w:spacing w:after="0" w:line="240" w:lineRule="auto"/>
      </w:pPr>
    </w:p>
    <w:p w:rsidR="00913E7D" w:rsidRDefault="00913E7D" w:rsidP="003214E4">
      <w:pPr>
        <w:spacing w:after="0" w:line="240" w:lineRule="auto"/>
      </w:pPr>
    </w:p>
    <w:p w:rsidR="00913E7D" w:rsidRDefault="00913E7D" w:rsidP="003214E4">
      <w:pPr>
        <w:spacing w:after="0" w:line="240" w:lineRule="auto"/>
      </w:pPr>
    </w:p>
    <w:p w:rsidR="00913E7D" w:rsidRDefault="00913E7D" w:rsidP="003214E4">
      <w:pPr>
        <w:spacing w:after="0" w:line="240" w:lineRule="auto"/>
      </w:pPr>
    </w:p>
    <w:p w:rsidR="00913E7D" w:rsidRDefault="00913E7D" w:rsidP="003214E4">
      <w:pPr>
        <w:spacing w:after="0" w:line="240" w:lineRule="auto"/>
      </w:pPr>
      <w:r>
        <w:t>Г</w:t>
      </w:r>
      <w:r w:rsidRPr="00475271">
        <w:t>лав</w:t>
      </w:r>
      <w:r>
        <w:t xml:space="preserve">а </w:t>
      </w:r>
      <w:r w:rsidRPr="00475271">
        <w:t xml:space="preserve">района                      </w:t>
      </w:r>
      <w:r w:rsidR="00BA6A5E">
        <w:t xml:space="preserve">                                              </w:t>
      </w:r>
      <w:r w:rsidRPr="00475271">
        <w:t xml:space="preserve">                 </w:t>
      </w:r>
      <w:r>
        <w:t>А.Н. Васильев</w:t>
      </w:r>
    </w:p>
    <w:p w:rsidR="00913E7D" w:rsidRDefault="00913E7D"/>
    <w:p w:rsidR="00913E7D" w:rsidRDefault="00913E7D">
      <w:pPr>
        <w:sectPr w:rsidR="00913E7D" w:rsidSect="009A68E6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2D54CD" w:rsidRPr="00E76E6D" w:rsidRDefault="002D54CD" w:rsidP="002D54CD">
      <w:pPr>
        <w:spacing w:after="0" w:line="240" w:lineRule="exact"/>
        <w:ind w:left="4962"/>
        <w:jc w:val="center"/>
        <w:outlineLvl w:val="0"/>
      </w:pPr>
      <w:r w:rsidRPr="00E76E6D">
        <w:lastRenderedPageBreak/>
        <w:t>ПРИЛОЖЕНИЕ</w:t>
      </w:r>
    </w:p>
    <w:p w:rsidR="002D54CD" w:rsidRPr="00E76E6D" w:rsidRDefault="002D54CD" w:rsidP="002D54CD">
      <w:pPr>
        <w:spacing w:after="0" w:line="240" w:lineRule="exact"/>
        <w:ind w:left="4962"/>
        <w:jc w:val="center"/>
        <w:outlineLvl w:val="0"/>
      </w:pPr>
    </w:p>
    <w:p w:rsidR="002D54CD" w:rsidRPr="00E76E6D" w:rsidRDefault="002D54CD" w:rsidP="002D54CD">
      <w:pPr>
        <w:spacing w:after="0" w:line="240" w:lineRule="exact"/>
        <w:ind w:left="4962"/>
        <w:jc w:val="center"/>
      </w:pPr>
      <w:r w:rsidRPr="00E76E6D">
        <w:t xml:space="preserve">к постановлению </w:t>
      </w:r>
    </w:p>
    <w:p w:rsidR="002D54CD" w:rsidRPr="00E76E6D" w:rsidRDefault="002D54CD" w:rsidP="002D54CD">
      <w:pPr>
        <w:spacing w:after="0" w:line="240" w:lineRule="exact"/>
        <w:ind w:left="4962"/>
        <w:jc w:val="center"/>
      </w:pPr>
      <w:r w:rsidRPr="00E76E6D">
        <w:t>администрации Охотского муниципального района</w:t>
      </w:r>
    </w:p>
    <w:p w:rsidR="002D54CD" w:rsidRPr="00E76E6D" w:rsidRDefault="002D54CD" w:rsidP="002D54CD">
      <w:pPr>
        <w:spacing w:after="0" w:line="240" w:lineRule="exact"/>
        <w:ind w:left="4962"/>
        <w:jc w:val="center"/>
      </w:pPr>
    </w:p>
    <w:p w:rsidR="002D54CD" w:rsidRPr="00E76E6D" w:rsidRDefault="002D54CD" w:rsidP="002D54CD">
      <w:pPr>
        <w:tabs>
          <w:tab w:val="left" w:pos="4820"/>
        </w:tabs>
        <w:spacing w:after="0" w:line="240" w:lineRule="exact"/>
        <w:ind w:left="4820"/>
        <w:jc w:val="center"/>
        <w:outlineLvl w:val="0"/>
      </w:pPr>
      <w:r w:rsidRPr="00E76E6D">
        <w:t xml:space="preserve">от </w:t>
      </w:r>
      <w:proofErr w:type="gramStart"/>
      <w:r w:rsidRPr="00E76E6D">
        <w:t>28.02.2020  №</w:t>
      </w:r>
      <w:proofErr w:type="gramEnd"/>
      <w:r w:rsidRPr="00E76E6D">
        <w:t xml:space="preserve"> 54</w:t>
      </w:r>
    </w:p>
    <w:p w:rsidR="002D54CD" w:rsidRPr="00E76E6D" w:rsidRDefault="002D54CD" w:rsidP="002D54CD">
      <w:pPr>
        <w:tabs>
          <w:tab w:val="left" w:pos="4820"/>
        </w:tabs>
        <w:spacing w:after="0" w:line="240" w:lineRule="exact"/>
        <w:ind w:left="4820"/>
        <w:jc w:val="center"/>
        <w:outlineLvl w:val="0"/>
      </w:pPr>
    </w:p>
    <w:p w:rsidR="002D54CD" w:rsidRPr="00E76E6D" w:rsidRDefault="002D54CD" w:rsidP="002D54CD">
      <w:pPr>
        <w:spacing w:after="0" w:line="240" w:lineRule="exact"/>
        <w:ind w:left="4962"/>
        <w:jc w:val="center"/>
        <w:outlineLvl w:val="0"/>
      </w:pPr>
      <w:r w:rsidRPr="00E76E6D">
        <w:t>УТВЕРЖДЕНА</w:t>
      </w:r>
    </w:p>
    <w:p w:rsidR="002D54CD" w:rsidRPr="00E76E6D" w:rsidRDefault="002D54CD" w:rsidP="002D54CD">
      <w:pPr>
        <w:spacing w:after="0" w:line="240" w:lineRule="exact"/>
        <w:ind w:left="4962"/>
        <w:jc w:val="center"/>
      </w:pPr>
    </w:p>
    <w:p w:rsidR="002D54CD" w:rsidRPr="00E76E6D" w:rsidRDefault="002D54CD" w:rsidP="002D54CD">
      <w:pPr>
        <w:spacing w:after="0" w:line="240" w:lineRule="exact"/>
        <w:ind w:left="4962"/>
        <w:jc w:val="center"/>
      </w:pPr>
      <w:r w:rsidRPr="00E76E6D">
        <w:t xml:space="preserve">постановлением </w:t>
      </w:r>
    </w:p>
    <w:p w:rsidR="002D54CD" w:rsidRPr="00E76E6D" w:rsidRDefault="002D54CD" w:rsidP="002D54CD">
      <w:pPr>
        <w:spacing w:after="0" w:line="240" w:lineRule="exact"/>
        <w:ind w:left="4962"/>
        <w:jc w:val="center"/>
      </w:pPr>
      <w:r w:rsidRPr="00E76E6D">
        <w:t>администрации Охотского муниципального района</w:t>
      </w:r>
    </w:p>
    <w:p w:rsidR="002D54CD" w:rsidRPr="00E76E6D" w:rsidRDefault="002D54CD" w:rsidP="002D54CD">
      <w:pPr>
        <w:spacing w:after="0" w:line="240" w:lineRule="exact"/>
        <w:ind w:left="4962"/>
        <w:jc w:val="center"/>
      </w:pPr>
    </w:p>
    <w:p w:rsidR="002D54CD" w:rsidRPr="00E76E6D" w:rsidRDefault="002D54CD" w:rsidP="002D54CD">
      <w:pPr>
        <w:spacing w:after="0" w:line="240" w:lineRule="exact"/>
        <w:ind w:left="4962"/>
        <w:jc w:val="center"/>
      </w:pPr>
      <w:r w:rsidRPr="00E76E6D">
        <w:t>от 10.10.2016 № 373</w:t>
      </w:r>
    </w:p>
    <w:p w:rsidR="002D54CD" w:rsidRPr="00E76E6D" w:rsidRDefault="002D54CD" w:rsidP="002D54CD">
      <w:pPr>
        <w:spacing w:after="0" w:line="240" w:lineRule="exact"/>
        <w:jc w:val="center"/>
        <w:outlineLvl w:val="0"/>
      </w:pPr>
    </w:p>
    <w:p w:rsidR="002D54CD" w:rsidRPr="00E76E6D" w:rsidRDefault="002D54CD" w:rsidP="002D54CD">
      <w:pPr>
        <w:spacing w:after="0" w:line="240" w:lineRule="exact"/>
        <w:jc w:val="center"/>
        <w:outlineLvl w:val="0"/>
      </w:pPr>
    </w:p>
    <w:p w:rsidR="002D54CD" w:rsidRPr="00E76E6D" w:rsidRDefault="002D54CD" w:rsidP="002D54CD">
      <w:pPr>
        <w:spacing w:after="0" w:line="240" w:lineRule="exact"/>
        <w:jc w:val="center"/>
        <w:outlineLvl w:val="0"/>
      </w:pPr>
    </w:p>
    <w:p w:rsidR="002D54CD" w:rsidRPr="00E76E6D" w:rsidRDefault="002D54CD" w:rsidP="002D54CD">
      <w:pPr>
        <w:spacing w:after="0" w:line="240" w:lineRule="exact"/>
        <w:jc w:val="center"/>
        <w:outlineLvl w:val="0"/>
      </w:pPr>
    </w:p>
    <w:p w:rsidR="002D54CD" w:rsidRPr="00E76E6D" w:rsidRDefault="002D54CD" w:rsidP="002D54CD">
      <w:pPr>
        <w:spacing w:after="0" w:line="240" w:lineRule="exact"/>
        <w:contextualSpacing/>
        <w:jc w:val="center"/>
        <w:outlineLvl w:val="0"/>
      </w:pPr>
      <w:r w:rsidRPr="00E76E6D">
        <w:t>МУНИЦИПАЛЬНАЯ ПРОГРАММА</w:t>
      </w:r>
    </w:p>
    <w:p w:rsidR="002D54CD" w:rsidRPr="00E76E6D" w:rsidRDefault="002D54CD" w:rsidP="002D54CD">
      <w:pPr>
        <w:spacing w:after="0" w:line="240" w:lineRule="exact"/>
        <w:contextualSpacing/>
      </w:pPr>
    </w:p>
    <w:p w:rsidR="002D54CD" w:rsidRPr="00E76E6D" w:rsidRDefault="002D54CD" w:rsidP="002D54CD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0"/>
      </w:pPr>
      <w:r w:rsidRPr="00E76E6D">
        <w:t>«Развитие физической культуры и спорта в Охотском муниципальном районе на 2017-2025 годы»</w:t>
      </w:r>
    </w:p>
    <w:p w:rsidR="002D54CD" w:rsidRPr="00E76E6D" w:rsidRDefault="002D54CD" w:rsidP="002D54C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</w:pPr>
    </w:p>
    <w:p w:rsidR="002D54CD" w:rsidRPr="00E76E6D" w:rsidRDefault="002D54CD" w:rsidP="002D54C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</w:pPr>
    </w:p>
    <w:p w:rsidR="002D54CD" w:rsidRPr="00E76E6D" w:rsidRDefault="002D54CD" w:rsidP="002D54CD">
      <w:pPr>
        <w:spacing w:after="0" w:line="240" w:lineRule="exact"/>
        <w:jc w:val="center"/>
      </w:pPr>
      <w:r w:rsidRPr="00E76E6D">
        <w:t>1. Паспорт муниципальной Программы</w:t>
      </w:r>
    </w:p>
    <w:p w:rsidR="002D54CD" w:rsidRPr="00E76E6D" w:rsidRDefault="002D54CD" w:rsidP="002D54CD">
      <w:pPr>
        <w:spacing w:after="0" w:line="240" w:lineRule="exact"/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5277"/>
      </w:tblGrid>
      <w:tr w:rsidR="002D54CD" w:rsidRPr="00E76E6D" w:rsidTr="00CA71BB">
        <w:tc>
          <w:tcPr>
            <w:tcW w:w="4077" w:type="dxa"/>
          </w:tcPr>
          <w:p w:rsidR="002D54CD" w:rsidRPr="00E76E6D" w:rsidRDefault="002D54CD" w:rsidP="00CA71B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0"/>
            </w:pPr>
            <w:r w:rsidRPr="00E76E6D">
              <w:t>Наименование муниципальной программы</w:t>
            </w:r>
          </w:p>
        </w:tc>
        <w:tc>
          <w:tcPr>
            <w:tcW w:w="5277" w:type="dxa"/>
          </w:tcPr>
          <w:p w:rsidR="002D54CD" w:rsidRPr="00E76E6D" w:rsidRDefault="002D54CD" w:rsidP="00CA71B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</w:pPr>
            <w:r w:rsidRPr="00E76E6D">
              <w:t>- «Развитие физической культуры и спорта в Охотском муниципальном районе на 2017-2025 годы» (далее – Программа, район)</w:t>
            </w:r>
          </w:p>
          <w:p w:rsidR="002D54CD" w:rsidRPr="00E76E6D" w:rsidRDefault="002D54CD" w:rsidP="00CA71B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</w:pPr>
          </w:p>
        </w:tc>
      </w:tr>
      <w:tr w:rsidR="002D54CD" w:rsidRPr="00E76E6D" w:rsidTr="00CA71BB">
        <w:tc>
          <w:tcPr>
            <w:tcW w:w="4077" w:type="dxa"/>
          </w:tcPr>
          <w:p w:rsidR="002D54CD" w:rsidRPr="00E76E6D" w:rsidRDefault="002D54CD" w:rsidP="00CA71B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0"/>
            </w:pPr>
            <w:r w:rsidRPr="00E76E6D">
              <w:t xml:space="preserve">Ответственный исполнитель Программы </w:t>
            </w:r>
          </w:p>
        </w:tc>
        <w:tc>
          <w:tcPr>
            <w:tcW w:w="5277" w:type="dxa"/>
          </w:tcPr>
          <w:p w:rsidR="002D54CD" w:rsidRPr="00E76E6D" w:rsidRDefault="002D54CD" w:rsidP="00CA71B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</w:pPr>
            <w:r w:rsidRPr="00E76E6D">
              <w:t>- заместитель главы администрации района по социальным вопросам</w:t>
            </w:r>
          </w:p>
          <w:p w:rsidR="002D54CD" w:rsidRPr="00E76E6D" w:rsidRDefault="002D54CD" w:rsidP="00CA71B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</w:pPr>
          </w:p>
        </w:tc>
      </w:tr>
      <w:tr w:rsidR="002D54CD" w:rsidRPr="00E76E6D" w:rsidTr="00CA71BB">
        <w:trPr>
          <w:trHeight w:val="1941"/>
        </w:trPr>
        <w:tc>
          <w:tcPr>
            <w:tcW w:w="4077" w:type="dxa"/>
          </w:tcPr>
          <w:p w:rsidR="002D54CD" w:rsidRPr="00E76E6D" w:rsidRDefault="002D54CD" w:rsidP="00CA71B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</w:pPr>
            <w:r w:rsidRPr="00E76E6D">
              <w:t>Соисполнители Программы</w:t>
            </w:r>
          </w:p>
        </w:tc>
        <w:tc>
          <w:tcPr>
            <w:tcW w:w="5277" w:type="dxa"/>
          </w:tcPr>
          <w:p w:rsidR="002D54CD" w:rsidRPr="00E76E6D" w:rsidRDefault="002D54CD" w:rsidP="00CA71B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</w:pPr>
            <w:r w:rsidRPr="00E76E6D">
              <w:t>- муниципальное казенное учреждение спортивная школа «Атлант» (далее – СШ «Атлант»);</w:t>
            </w:r>
          </w:p>
          <w:p w:rsidR="002D54CD" w:rsidRPr="00E76E6D" w:rsidRDefault="002D54CD" w:rsidP="00CA71B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</w:pPr>
            <w:r w:rsidRPr="00E76E6D">
              <w:t>- отдел по семейной политике и социальной инфраструктуре администрации района (далее – отдел по семейной политике и социальной инфраструктуре);</w:t>
            </w:r>
          </w:p>
          <w:p w:rsidR="002D54CD" w:rsidRPr="00E76E6D" w:rsidRDefault="002D54CD" w:rsidP="00CA71B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cs="Calibri"/>
              </w:rPr>
            </w:pPr>
            <w:r w:rsidRPr="00E76E6D">
              <w:rPr>
                <w:rFonts w:cs="Calibri"/>
              </w:rPr>
              <w:t xml:space="preserve">отдел образования </w:t>
            </w:r>
            <w:r w:rsidRPr="00E76E6D">
              <w:t>администрации района (далее – отдел образования)</w:t>
            </w:r>
          </w:p>
          <w:p w:rsidR="002D54CD" w:rsidRPr="00E76E6D" w:rsidRDefault="002D54CD" w:rsidP="00CA71B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</w:pPr>
          </w:p>
        </w:tc>
      </w:tr>
      <w:tr w:rsidR="002D54CD" w:rsidRPr="00E76E6D" w:rsidTr="00CA71BB">
        <w:trPr>
          <w:trHeight w:val="58"/>
        </w:trPr>
        <w:tc>
          <w:tcPr>
            <w:tcW w:w="4077" w:type="dxa"/>
          </w:tcPr>
          <w:p w:rsidR="002D54CD" w:rsidRPr="00E76E6D" w:rsidRDefault="002D54CD" w:rsidP="00CA71B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</w:pPr>
            <w:r w:rsidRPr="00E76E6D">
              <w:t>Участники Программы</w:t>
            </w:r>
          </w:p>
        </w:tc>
        <w:tc>
          <w:tcPr>
            <w:tcW w:w="5277" w:type="dxa"/>
          </w:tcPr>
          <w:p w:rsidR="002D54CD" w:rsidRPr="00E76E6D" w:rsidRDefault="002D54CD" w:rsidP="00CA71B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cs="Calibri"/>
              </w:rPr>
            </w:pPr>
            <w:r w:rsidRPr="00E76E6D">
              <w:t xml:space="preserve">- </w:t>
            </w:r>
            <w:r w:rsidRPr="00E76E6D">
              <w:rPr>
                <w:rFonts w:cs="Calibri"/>
              </w:rPr>
              <w:t>администрации городского и сельских поселений (по согласованию);</w:t>
            </w:r>
          </w:p>
          <w:p w:rsidR="002D54CD" w:rsidRPr="00E76E6D" w:rsidRDefault="002D54CD" w:rsidP="00CA71B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</w:pPr>
            <w:r w:rsidRPr="00E76E6D">
              <w:t>отдел социальной поддержки населения по Охотскому району краевого государственного казенного учреждения «Центр социальной поддержки населения по Николаевскому району»</w:t>
            </w:r>
            <w:r w:rsidRPr="00E76E6D">
              <w:rPr>
                <w:rFonts w:cs="Calibri"/>
              </w:rPr>
              <w:t xml:space="preserve"> (далее – </w:t>
            </w:r>
            <w:r w:rsidRPr="00E76E6D">
              <w:t>отдел социальной поддержки населения по Охотскому району) (по согласованию)</w:t>
            </w:r>
          </w:p>
          <w:p w:rsidR="002D54CD" w:rsidRPr="00E76E6D" w:rsidRDefault="002D54CD" w:rsidP="00CA71B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</w:pPr>
          </w:p>
        </w:tc>
      </w:tr>
      <w:tr w:rsidR="002D54CD" w:rsidRPr="00E76E6D" w:rsidTr="00CA71BB">
        <w:trPr>
          <w:trHeight w:val="624"/>
        </w:trPr>
        <w:tc>
          <w:tcPr>
            <w:tcW w:w="4077" w:type="dxa"/>
          </w:tcPr>
          <w:p w:rsidR="002D54CD" w:rsidRPr="00E76E6D" w:rsidRDefault="002D54CD" w:rsidP="00CA71B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cs="Calibri"/>
              </w:rPr>
            </w:pPr>
            <w:r w:rsidRPr="00E76E6D">
              <w:t>Цель Программы</w:t>
            </w:r>
          </w:p>
        </w:tc>
        <w:tc>
          <w:tcPr>
            <w:tcW w:w="5277" w:type="dxa"/>
          </w:tcPr>
          <w:p w:rsidR="002D54CD" w:rsidRPr="00E76E6D" w:rsidRDefault="002D54CD" w:rsidP="00CA71BB">
            <w:pPr>
              <w:spacing w:after="0" w:line="240" w:lineRule="exact"/>
              <w:jc w:val="both"/>
            </w:pPr>
            <w:r w:rsidRPr="00E76E6D">
              <w:t>- создание условий для развития физической культуры и спорта в районе</w:t>
            </w:r>
          </w:p>
          <w:p w:rsidR="002D54CD" w:rsidRPr="00E76E6D" w:rsidRDefault="002D54CD" w:rsidP="00CA71BB">
            <w:pPr>
              <w:spacing w:after="0" w:line="240" w:lineRule="exact"/>
              <w:jc w:val="both"/>
            </w:pPr>
          </w:p>
        </w:tc>
      </w:tr>
      <w:tr w:rsidR="002D54CD" w:rsidRPr="00E76E6D" w:rsidTr="00CA71BB">
        <w:tc>
          <w:tcPr>
            <w:tcW w:w="4077" w:type="dxa"/>
          </w:tcPr>
          <w:p w:rsidR="002D54CD" w:rsidRPr="00E76E6D" w:rsidRDefault="002D54CD" w:rsidP="00CA71B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</w:pPr>
            <w:r w:rsidRPr="00E76E6D">
              <w:t>Задачи Программы</w:t>
            </w:r>
          </w:p>
        </w:tc>
        <w:tc>
          <w:tcPr>
            <w:tcW w:w="5277" w:type="dxa"/>
          </w:tcPr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 xml:space="preserve">- создание условий для вовлечения различных групп населения района к </w:t>
            </w:r>
            <w:r w:rsidRPr="00E76E6D">
              <w:lastRenderedPageBreak/>
              <w:t>регулярным занятиям физической культурой и спортом;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создание условий для развития адаптивной физической культуры и адаптивного спорта;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rPr>
                <w:rFonts w:eastAsia="Calibri"/>
                <w:bCs/>
                <w:kern w:val="32"/>
              </w:rPr>
              <w:t>организация предоставления услуг спортивной подготовки;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развитие детско-юношеского, школьного и студенческого спорта как базы для подготовки спортивного резерва;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 xml:space="preserve">совершенствование районной системы проведения спортивных соревнований; </w:t>
            </w:r>
          </w:p>
          <w:p w:rsidR="002D54CD" w:rsidRPr="00E76E6D" w:rsidRDefault="002D54CD" w:rsidP="00CA71BB">
            <w:pPr>
              <w:spacing w:after="0" w:line="240" w:lineRule="exact"/>
              <w:jc w:val="both"/>
            </w:pPr>
            <w:r w:rsidRPr="00E76E6D">
              <w:t>развитие инфраструктуры физической культуры и спорта в районе;</w:t>
            </w:r>
          </w:p>
          <w:p w:rsidR="002D54CD" w:rsidRPr="00E76E6D" w:rsidRDefault="002D54CD" w:rsidP="00CA71BB">
            <w:pPr>
              <w:spacing w:after="0" w:line="240" w:lineRule="exact"/>
              <w:jc w:val="both"/>
              <w:rPr>
                <w:lang w:eastAsia="zh-CN"/>
              </w:rPr>
            </w:pPr>
            <w:r w:rsidRPr="00E76E6D">
              <w:rPr>
                <w:lang w:eastAsia="zh-CN"/>
              </w:rPr>
              <w:t xml:space="preserve"> </w:t>
            </w:r>
          </w:p>
        </w:tc>
      </w:tr>
      <w:tr w:rsidR="002D54CD" w:rsidRPr="00E76E6D" w:rsidTr="00CA71BB">
        <w:tc>
          <w:tcPr>
            <w:tcW w:w="4077" w:type="dxa"/>
          </w:tcPr>
          <w:p w:rsidR="002D54CD" w:rsidRPr="00E76E6D" w:rsidRDefault="002D54CD" w:rsidP="00CA71B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0"/>
            </w:pPr>
            <w:r w:rsidRPr="00E76E6D">
              <w:lastRenderedPageBreak/>
              <w:t>Перечень основных мероприятий Программы</w:t>
            </w:r>
          </w:p>
        </w:tc>
        <w:tc>
          <w:tcPr>
            <w:tcW w:w="5277" w:type="dxa"/>
          </w:tcPr>
          <w:p w:rsidR="002D54CD" w:rsidRPr="00E76E6D" w:rsidRDefault="002D54CD" w:rsidP="00CA71BB">
            <w:pPr>
              <w:spacing w:after="0" w:line="240" w:lineRule="exact"/>
              <w:jc w:val="both"/>
              <w:rPr>
                <w:lang w:eastAsia="zh-CN"/>
              </w:rPr>
            </w:pPr>
            <w:r w:rsidRPr="00E76E6D">
              <w:rPr>
                <w:lang w:eastAsia="zh-CN"/>
              </w:rPr>
              <w:t xml:space="preserve">- создание благоприятных условий для привлечения различных слоев населения района к организованным занятиям физической культурой и спортом; </w:t>
            </w:r>
          </w:p>
          <w:p w:rsidR="002D54CD" w:rsidRPr="00E76E6D" w:rsidRDefault="002D54CD" w:rsidP="00CA71BB">
            <w:pPr>
              <w:spacing w:after="0" w:line="240" w:lineRule="exact"/>
              <w:jc w:val="both"/>
              <w:rPr>
                <w:lang w:eastAsia="zh-CN"/>
              </w:rPr>
            </w:pPr>
            <w:r w:rsidRPr="00E76E6D">
              <w:rPr>
                <w:lang w:eastAsia="zh-CN"/>
              </w:rPr>
              <w:t>повышение эффективности системы подготовки спортивного резерва</w:t>
            </w:r>
          </w:p>
          <w:p w:rsidR="002D54CD" w:rsidRPr="00E76E6D" w:rsidRDefault="002D54CD" w:rsidP="00CA71BB">
            <w:pPr>
              <w:spacing w:after="0" w:line="240" w:lineRule="exact"/>
              <w:jc w:val="both"/>
              <w:rPr>
                <w:lang w:eastAsia="zh-CN"/>
              </w:rPr>
            </w:pPr>
          </w:p>
        </w:tc>
      </w:tr>
      <w:tr w:rsidR="002D54CD" w:rsidRPr="00E76E6D" w:rsidTr="00CA71BB">
        <w:tc>
          <w:tcPr>
            <w:tcW w:w="4077" w:type="dxa"/>
          </w:tcPr>
          <w:p w:rsidR="002D54CD" w:rsidRPr="00E76E6D" w:rsidRDefault="002D54CD" w:rsidP="00CA71BB">
            <w:pPr>
              <w:spacing w:after="0" w:line="240" w:lineRule="exact"/>
            </w:pPr>
            <w:r w:rsidRPr="00E76E6D">
              <w:t>Целевые индикаторы (показатели) Программы</w:t>
            </w:r>
          </w:p>
        </w:tc>
        <w:tc>
          <w:tcPr>
            <w:tcW w:w="5277" w:type="dxa"/>
          </w:tcPr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- удельный вес жителей района, систематически занимающихся физической культурой и спортом, в общей численности населения района (процентов);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соотношение средней заработной платы педагогических работников дополнительного образования учреждений спортивной направленности к средней заработной плате учителей в крае (процентов);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доля жителей района,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(процентов);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доля учащихся и студентов,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(процентов);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 (процентов);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 xml:space="preserve">доля граждан, занимающихся в спортивных организациях, в общей </w:t>
            </w:r>
            <w:r w:rsidRPr="00E76E6D">
              <w:lastRenderedPageBreak/>
              <w:t>численности детей и молодежи в возрасте от 6 до 15 лет (процентов);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доля обучающихся и студентов систематически занимающихся физической культурой и спортом, в общей численности, обучающихся и студентов в районе (процентов);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количество спортсменов, которым присвоены массовые спортивные разряды (человек);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обеспеченность жителей района спортивными залами (процентов);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обеспеченность жителей района плоскостными сооружениями (процентов);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обеспеченность жителей района бассейнами (процентов);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единовременная пропускная способность объектов спорта (уровень обеспеченности населения района спортивными сооружениями) (процентов);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соотношение средней заработной платы работников (тренер, инструктор-методист, медицинский персонал) муниципальных организаций, осуществляющих спортивную подготовку к средней заработной плате учителей в крае (процентов);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 xml:space="preserve">численность спортсменов в муниципальных организациях на программах спортивной подготовки на тренировочном этапе (этапе спортивной специализации) по базовым олимпийским, </w:t>
            </w:r>
            <w:proofErr w:type="spellStart"/>
            <w:r w:rsidRPr="00E76E6D">
              <w:t>паралимпийским</w:t>
            </w:r>
            <w:proofErr w:type="spellEnd"/>
            <w:r w:rsidRPr="00E76E6D">
              <w:t xml:space="preserve"> и </w:t>
            </w:r>
            <w:proofErr w:type="spellStart"/>
            <w:r w:rsidRPr="00E76E6D">
              <w:t>сурдлимпийским</w:t>
            </w:r>
            <w:proofErr w:type="spellEnd"/>
            <w:r w:rsidRPr="00E76E6D">
              <w:t xml:space="preserve"> видам спорта, утвержденным для Хабаровского края правовым актом Министерства спорта Российской Федерации, в районе (человек);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доля детей и молодежи (возраст 3 - 29 лет), систематически занимающихся физической культурой и спортом, в общей численности детей и молодежи в районе (процентов);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доля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 в районе (процентов);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доля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 в районе (процентов);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уровень обеспеченности граждан спортивными сооружениями исходя из единовременной пропускной способности объектов спорта в районе (проценты);</w:t>
            </w:r>
          </w:p>
          <w:p w:rsidR="002D54CD" w:rsidRPr="00E76E6D" w:rsidRDefault="002D54CD" w:rsidP="00CA71BB">
            <w:pPr>
              <w:spacing w:after="0" w:line="240" w:lineRule="exact"/>
              <w:jc w:val="both"/>
            </w:pPr>
            <w:r w:rsidRPr="00E76E6D">
              <w:lastRenderedPageBreak/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в районе (процентов);</w:t>
            </w:r>
          </w:p>
          <w:p w:rsidR="002D54CD" w:rsidRPr="00E76E6D" w:rsidRDefault="002D54CD" w:rsidP="00CA71BB">
            <w:pPr>
              <w:spacing w:after="0" w:line="240" w:lineRule="exact"/>
              <w:jc w:val="both"/>
              <w:rPr>
                <w:bCs/>
              </w:rPr>
            </w:pPr>
            <w:r w:rsidRPr="00E76E6D">
              <w:rPr>
                <w:bCs/>
              </w:rPr>
              <w:t>уровень обеспеченности организации, осуществляющей спортивную подготовку, работниками необходимой квалификации;</w:t>
            </w:r>
          </w:p>
          <w:p w:rsidR="002D54CD" w:rsidRPr="00E76E6D" w:rsidRDefault="002D54CD" w:rsidP="00CA71BB">
            <w:pPr>
              <w:spacing w:after="0" w:line="240" w:lineRule="exact"/>
              <w:jc w:val="both"/>
              <w:rPr>
                <w:bCs/>
              </w:rPr>
            </w:pPr>
            <w:r w:rsidRPr="00E76E6D">
              <w:rPr>
                <w:bCs/>
              </w:rPr>
              <w:t>количество групп спортивной направленности, функционирующих в организации, осуществляющей спортивную подготовку;</w:t>
            </w:r>
          </w:p>
          <w:p w:rsidR="002D54CD" w:rsidRPr="00E76E6D" w:rsidRDefault="002D54CD" w:rsidP="00CA71BB">
            <w:pPr>
              <w:spacing w:after="0" w:line="240" w:lineRule="exact"/>
              <w:jc w:val="both"/>
              <w:rPr>
                <w:bCs/>
              </w:rPr>
            </w:pPr>
            <w:r w:rsidRPr="00E76E6D">
              <w:rPr>
                <w:bCs/>
              </w:rPr>
              <w:t>количество занимающихся в группах спортивной направленности, функционирующих в организации, осуществляющей спортивную подготовку;</w:t>
            </w:r>
          </w:p>
          <w:p w:rsidR="002D54CD" w:rsidRPr="00E76E6D" w:rsidRDefault="002D54CD" w:rsidP="00CA71BB">
            <w:pPr>
              <w:spacing w:after="0" w:line="240" w:lineRule="exact"/>
              <w:jc w:val="both"/>
              <w:rPr>
                <w:bCs/>
              </w:rPr>
            </w:pPr>
            <w:r w:rsidRPr="00E76E6D">
              <w:rPr>
                <w:bCs/>
              </w:rPr>
              <w:t>доля разрядников от общей численности учащихся в организации, осуществляющей спортивную подготовку;</w:t>
            </w:r>
          </w:p>
          <w:p w:rsidR="002D54CD" w:rsidRPr="00E76E6D" w:rsidRDefault="002D54CD" w:rsidP="00CA71BB">
            <w:pPr>
              <w:spacing w:after="0" w:line="240" w:lineRule="exact"/>
              <w:jc w:val="both"/>
              <w:rPr>
                <w:bCs/>
              </w:rPr>
            </w:pPr>
            <w:r w:rsidRPr="00E76E6D">
              <w:rPr>
                <w:bCs/>
              </w:rPr>
              <w:t>доля учащихся, принявших участие в соревнованиях различного уровня, от общей численности учащихся в организации, осуществляющей спортивную подготовку;</w:t>
            </w:r>
          </w:p>
          <w:p w:rsidR="002D54CD" w:rsidRPr="00E76E6D" w:rsidRDefault="002D54CD" w:rsidP="00CA71BB">
            <w:pPr>
              <w:spacing w:after="0" w:line="240" w:lineRule="exact"/>
              <w:jc w:val="both"/>
              <w:rPr>
                <w:bCs/>
              </w:rPr>
            </w:pPr>
            <w:r w:rsidRPr="00E76E6D">
              <w:rPr>
                <w:bCs/>
              </w:rPr>
              <w:t>количество мероприятий спортивной направленности, проводимых организацией, осуществляющей спортивную подготовку</w:t>
            </w:r>
          </w:p>
          <w:p w:rsidR="002D54CD" w:rsidRPr="00E76E6D" w:rsidRDefault="002D54CD" w:rsidP="00CA71BB">
            <w:pPr>
              <w:spacing w:after="0" w:line="240" w:lineRule="exact"/>
              <w:jc w:val="both"/>
              <w:rPr>
                <w:lang w:eastAsia="zh-CN"/>
              </w:rPr>
            </w:pPr>
          </w:p>
        </w:tc>
      </w:tr>
      <w:tr w:rsidR="002D54CD" w:rsidRPr="00E76E6D" w:rsidTr="00CA71BB">
        <w:trPr>
          <w:trHeight w:val="581"/>
        </w:trPr>
        <w:tc>
          <w:tcPr>
            <w:tcW w:w="4077" w:type="dxa"/>
          </w:tcPr>
          <w:p w:rsidR="002D54CD" w:rsidRPr="00E76E6D" w:rsidRDefault="002D54CD" w:rsidP="00CA71BB">
            <w:pPr>
              <w:spacing w:after="0" w:line="240" w:lineRule="exact"/>
            </w:pPr>
            <w:r w:rsidRPr="00E76E6D">
              <w:lastRenderedPageBreak/>
              <w:t>Этапы и сроки реализации Программы</w:t>
            </w:r>
          </w:p>
          <w:p w:rsidR="002D54CD" w:rsidRPr="00E76E6D" w:rsidRDefault="002D54CD" w:rsidP="00CA71BB">
            <w:pPr>
              <w:spacing w:after="0" w:line="240" w:lineRule="exact"/>
            </w:pPr>
          </w:p>
        </w:tc>
        <w:tc>
          <w:tcPr>
            <w:tcW w:w="5277" w:type="dxa"/>
          </w:tcPr>
          <w:p w:rsidR="002D54CD" w:rsidRPr="00E76E6D" w:rsidRDefault="002D54CD" w:rsidP="00CA71BB">
            <w:pPr>
              <w:spacing w:after="0" w:line="240" w:lineRule="exact"/>
              <w:jc w:val="both"/>
              <w:rPr>
                <w:lang w:eastAsia="zh-CN"/>
              </w:rPr>
            </w:pPr>
            <w:r w:rsidRPr="00E76E6D">
              <w:rPr>
                <w:lang w:eastAsia="zh-CN"/>
              </w:rPr>
              <w:t>- в один этап: с 2017 по 2025 годы</w:t>
            </w:r>
          </w:p>
        </w:tc>
      </w:tr>
      <w:tr w:rsidR="002D54CD" w:rsidRPr="00E76E6D" w:rsidTr="00CA71BB">
        <w:trPr>
          <w:trHeight w:val="541"/>
        </w:trPr>
        <w:tc>
          <w:tcPr>
            <w:tcW w:w="4077" w:type="dxa"/>
          </w:tcPr>
          <w:p w:rsidR="002D54CD" w:rsidRPr="00E76E6D" w:rsidRDefault="002D54CD" w:rsidP="00CA71B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0"/>
            </w:pPr>
            <w:r w:rsidRPr="00E76E6D">
              <w:t>Объемы и источники финансирования Программы</w:t>
            </w:r>
          </w:p>
        </w:tc>
        <w:tc>
          <w:tcPr>
            <w:tcW w:w="5277" w:type="dxa"/>
          </w:tcPr>
          <w:p w:rsidR="00CA71BB" w:rsidRPr="00E76E6D" w:rsidRDefault="00CA71BB" w:rsidP="00CA71BB">
            <w:pPr>
              <w:spacing w:after="0" w:line="240" w:lineRule="exact"/>
              <w:ind w:left="34"/>
            </w:pPr>
            <w:r w:rsidRPr="00E76E6D">
              <w:t xml:space="preserve">- общий объем финансирования Программы составит </w:t>
            </w:r>
            <w:r w:rsidRPr="00E76E6D">
              <w:rPr>
                <w:bCs/>
              </w:rPr>
              <w:t>1</w:t>
            </w:r>
            <w:r>
              <w:rPr>
                <w:bCs/>
              </w:rPr>
              <w:t>09</w:t>
            </w:r>
            <w:r w:rsidRPr="00E76E6D">
              <w:rPr>
                <w:bCs/>
              </w:rPr>
              <w:t> </w:t>
            </w:r>
            <w:r>
              <w:rPr>
                <w:bCs/>
              </w:rPr>
              <w:t>725</w:t>
            </w:r>
            <w:r w:rsidRPr="00E76E6D">
              <w:rPr>
                <w:bCs/>
              </w:rPr>
              <w:t>,</w:t>
            </w:r>
            <w:r>
              <w:rPr>
                <w:bCs/>
              </w:rPr>
              <w:t>73</w:t>
            </w:r>
            <w:r w:rsidRPr="00E76E6D">
              <w:rPr>
                <w:bCs/>
              </w:rPr>
              <w:t xml:space="preserve"> </w:t>
            </w:r>
            <w:r w:rsidRPr="00E76E6D">
              <w:t>тыс. рублей, в том числе по годам:</w:t>
            </w:r>
          </w:p>
          <w:p w:rsidR="00CA71BB" w:rsidRPr="00E76E6D" w:rsidRDefault="00CA71BB" w:rsidP="00CA71BB">
            <w:pPr>
              <w:spacing w:after="0" w:line="240" w:lineRule="exact"/>
              <w:ind w:left="34"/>
            </w:pPr>
            <w:r w:rsidRPr="00E76E6D">
              <w:t xml:space="preserve">2017 год – 1 546,13 тыс. рублей; </w:t>
            </w:r>
          </w:p>
          <w:p w:rsidR="00CA71BB" w:rsidRPr="00E76E6D" w:rsidRDefault="00CA71BB" w:rsidP="00CA71BB">
            <w:pPr>
              <w:spacing w:after="0" w:line="240" w:lineRule="exact"/>
              <w:ind w:left="34"/>
            </w:pPr>
            <w:r w:rsidRPr="00E76E6D">
              <w:t>2018 год – 1 336,82 тыс. рублей;</w:t>
            </w:r>
          </w:p>
          <w:p w:rsidR="00CA71BB" w:rsidRPr="00E76E6D" w:rsidRDefault="00CA71BB" w:rsidP="00CA71BB">
            <w:pPr>
              <w:spacing w:after="0" w:line="240" w:lineRule="exact"/>
              <w:ind w:left="34"/>
            </w:pPr>
            <w:r w:rsidRPr="00E76E6D">
              <w:t xml:space="preserve">2019 год – </w:t>
            </w:r>
            <w:r>
              <w:t>2 551</w:t>
            </w:r>
            <w:r w:rsidRPr="00E76E6D">
              <w:rPr>
                <w:bCs/>
              </w:rPr>
              <w:t xml:space="preserve">,08 </w:t>
            </w:r>
            <w:r w:rsidRPr="00E76E6D">
              <w:t>тыс. рублей;</w:t>
            </w:r>
          </w:p>
          <w:p w:rsidR="00CA71BB" w:rsidRPr="00E76E6D" w:rsidRDefault="00CA71BB" w:rsidP="00CA71BB">
            <w:pPr>
              <w:spacing w:after="0" w:line="240" w:lineRule="exact"/>
              <w:ind w:left="34"/>
            </w:pPr>
            <w:r w:rsidRPr="00E76E6D">
              <w:t xml:space="preserve">2020 год – </w:t>
            </w:r>
            <w:r w:rsidRPr="00E76E6D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E76E6D">
              <w:rPr>
                <w:bCs/>
              </w:rPr>
              <w:t> </w:t>
            </w:r>
            <w:r>
              <w:rPr>
                <w:bCs/>
              </w:rPr>
              <w:t>573</w:t>
            </w:r>
            <w:r w:rsidRPr="00E76E6D">
              <w:rPr>
                <w:bCs/>
              </w:rPr>
              <w:t>,</w:t>
            </w:r>
            <w:r>
              <w:rPr>
                <w:bCs/>
              </w:rPr>
              <w:t>04</w:t>
            </w:r>
            <w:r w:rsidRPr="00E76E6D">
              <w:rPr>
                <w:bCs/>
              </w:rPr>
              <w:t xml:space="preserve"> </w:t>
            </w:r>
            <w:r w:rsidRPr="00E76E6D">
              <w:t xml:space="preserve">тыс. рублей; </w:t>
            </w:r>
          </w:p>
          <w:p w:rsidR="00CA71BB" w:rsidRPr="00E76E6D" w:rsidRDefault="00CA71BB" w:rsidP="00CA71BB">
            <w:pPr>
              <w:spacing w:after="0" w:line="240" w:lineRule="exact"/>
              <w:ind w:left="34"/>
            </w:pPr>
            <w:r w:rsidRPr="00E76E6D">
              <w:t xml:space="preserve">2021 год – </w:t>
            </w:r>
            <w:r>
              <w:t>17</w:t>
            </w:r>
            <w:r w:rsidRPr="00E76E6D">
              <w:rPr>
                <w:bCs/>
              </w:rPr>
              <w:t xml:space="preserve"> </w:t>
            </w:r>
            <w:r>
              <w:rPr>
                <w:bCs/>
              </w:rPr>
              <w:t>211</w:t>
            </w:r>
            <w:r w:rsidRPr="00E76E6D">
              <w:rPr>
                <w:bCs/>
              </w:rPr>
              <w:t>,</w:t>
            </w:r>
            <w:r>
              <w:rPr>
                <w:bCs/>
              </w:rPr>
              <w:t>97</w:t>
            </w:r>
            <w:r w:rsidRPr="00E76E6D">
              <w:rPr>
                <w:bCs/>
              </w:rPr>
              <w:t xml:space="preserve"> </w:t>
            </w:r>
            <w:r w:rsidRPr="00E76E6D">
              <w:t>тыс. рублей;</w:t>
            </w:r>
          </w:p>
          <w:p w:rsidR="00CA71BB" w:rsidRPr="00E76E6D" w:rsidRDefault="00CA71BB" w:rsidP="00CA71BB">
            <w:pPr>
              <w:spacing w:after="0" w:line="240" w:lineRule="exact"/>
              <w:ind w:left="34"/>
            </w:pPr>
            <w:r w:rsidRPr="00E76E6D">
              <w:t xml:space="preserve">2022 год – </w:t>
            </w:r>
            <w:r w:rsidRPr="00E76E6D">
              <w:rPr>
                <w:bCs/>
              </w:rPr>
              <w:t>2</w:t>
            </w:r>
            <w:r>
              <w:rPr>
                <w:bCs/>
              </w:rPr>
              <w:t>1</w:t>
            </w:r>
            <w:r w:rsidRPr="00E76E6D">
              <w:rPr>
                <w:bCs/>
              </w:rPr>
              <w:t xml:space="preserve"> </w:t>
            </w:r>
            <w:r>
              <w:rPr>
                <w:bCs/>
              </w:rPr>
              <w:t>027</w:t>
            </w:r>
            <w:r w:rsidRPr="00E76E6D">
              <w:rPr>
                <w:bCs/>
              </w:rPr>
              <w:t>,</w:t>
            </w:r>
            <w:r>
              <w:rPr>
                <w:bCs/>
              </w:rPr>
              <w:t>72</w:t>
            </w:r>
            <w:r w:rsidRPr="00E76E6D">
              <w:t xml:space="preserve"> тыс. рублей;</w:t>
            </w:r>
          </w:p>
          <w:p w:rsidR="00CA71BB" w:rsidRPr="00E76E6D" w:rsidRDefault="00CA71BB" w:rsidP="00CA71BB">
            <w:pPr>
              <w:spacing w:after="0" w:line="240" w:lineRule="exact"/>
              <w:ind w:left="34"/>
            </w:pPr>
            <w:r w:rsidRPr="00E76E6D">
              <w:t xml:space="preserve">2023 год – </w:t>
            </w:r>
            <w:r>
              <w:t>17</w:t>
            </w:r>
            <w:r w:rsidRPr="00E76E6D">
              <w:rPr>
                <w:bCs/>
              </w:rPr>
              <w:t> </w:t>
            </w:r>
            <w:r>
              <w:rPr>
                <w:bCs/>
              </w:rPr>
              <w:t>797</w:t>
            </w:r>
            <w:r w:rsidRPr="00E76E6D">
              <w:rPr>
                <w:bCs/>
              </w:rPr>
              <w:t>,</w:t>
            </w:r>
            <w:r>
              <w:rPr>
                <w:bCs/>
              </w:rPr>
              <w:t xml:space="preserve">29 </w:t>
            </w:r>
            <w:r w:rsidRPr="00E76E6D">
              <w:t>тыс. рублей;</w:t>
            </w:r>
          </w:p>
          <w:p w:rsidR="00CA71BB" w:rsidRPr="00E76E6D" w:rsidRDefault="00CA71BB" w:rsidP="00CA71BB">
            <w:pPr>
              <w:spacing w:after="0" w:line="240" w:lineRule="exact"/>
              <w:ind w:left="34"/>
            </w:pPr>
            <w:r w:rsidRPr="00E76E6D">
              <w:t xml:space="preserve">2024 год – </w:t>
            </w:r>
            <w:r w:rsidRPr="00E76E6D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E76E6D">
              <w:rPr>
                <w:bCs/>
              </w:rPr>
              <w:t xml:space="preserve"> </w:t>
            </w:r>
            <w:r>
              <w:rPr>
                <w:bCs/>
              </w:rPr>
              <w:t>335</w:t>
            </w:r>
            <w:r w:rsidRPr="00E76E6D">
              <w:rPr>
                <w:bCs/>
              </w:rPr>
              <w:t>,8</w:t>
            </w:r>
            <w:r>
              <w:rPr>
                <w:bCs/>
              </w:rPr>
              <w:t>4</w:t>
            </w:r>
            <w:r w:rsidRPr="00E76E6D">
              <w:rPr>
                <w:bCs/>
              </w:rPr>
              <w:t xml:space="preserve"> </w:t>
            </w:r>
            <w:r w:rsidRPr="00E76E6D">
              <w:t>тыс. рублей;</w:t>
            </w:r>
          </w:p>
          <w:p w:rsidR="00CA71BB" w:rsidRPr="00E76E6D" w:rsidRDefault="00CA71BB" w:rsidP="00CA71BB">
            <w:pPr>
              <w:spacing w:after="0" w:line="240" w:lineRule="exact"/>
              <w:ind w:left="34"/>
            </w:pPr>
            <w:r w:rsidRPr="00E76E6D">
              <w:t xml:space="preserve">2025 год – </w:t>
            </w:r>
            <w:r w:rsidRPr="00E76E6D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E76E6D">
              <w:rPr>
                <w:bCs/>
              </w:rPr>
              <w:t> </w:t>
            </w:r>
            <w:r>
              <w:rPr>
                <w:bCs/>
              </w:rPr>
              <w:t>345</w:t>
            </w:r>
            <w:r w:rsidRPr="00E76E6D">
              <w:rPr>
                <w:bCs/>
              </w:rPr>
              <w:t>,</w:t>
            </w:r>
            <w:r>
              <w:rPr>
                <w:bCs/>
              </w:rPr>
              <w:t xml:space="preserve">84 </w:t>
            </w:r>
            <w:r w:rsidRPr="00E76E6D">
              <w:t>тыс. рублей;</w:t>
            </w:r>
          </w:p>
          <w:p w:rsidR="00CA71BB" w:rsidRPr="00E76E6D" w:rsidRDefault="00CA71BB" w:rsidP="00CA71BB">
            <w:pPr>
              <w:spacing w:after="0" w:line="240" w:lineRule="exact"/>
              <w:ind w:left="34"/>
              <w:rPr>
                <w:bCs/>
              </w:rPr>
            </w:pPr>
            <w:r w:rsidRPr="00E76E6D">
              <w:t xml:space="preserve">1) объем средств из бюджета района – </w:t>
            </w:r>
            <w:r>
              <w:t>97</w:t>
            </w:r>
            <w:r w:rsidRPr="00E76E6D">
              <w:rPr>
                <w:bCs/>
              </w:rPr>
              <w:t> </w:t>
            </w:r>
            <w:r>
              <w:rPr>
                <w:bCs/>
              </w:rPr>
              <w:t>859</w:t>
            </w:r>
            <w:r w:rsidRPr="00E76E6D">
              <w:rPr>
                <w:bCs/>
              </w:rPr>
              <w:t>,</w:t>
            </w:r>
            <w:r>
              <w:rPr>
                <w:bCs/>
              </w:rPr>
              <w:t>58</w:t>
            </w:r>
            <w:r w:rsidRPr="00E76E6D">
              <w:rPr>
                <w:bCs/>
              </w:rPr>
              <w:t xml:space="preserve"> </w:t>
            </w:r>
            <w:r w:rsidRPr="00E76E6D">
              <w:t>тыс. рублей, в том числе по годам:</w:t>
            </w:r>
          </w:p>
          <w:p w:rsidR="00CA71BB" w:rsidRPr="00E76E6D" w:rsidRDefault="00CA71BB" w:rsidP="00CA71BB">
            <w:pPr>
              <w:spacing w:after="0" w:line="240" w:lineRule="exact"/>
              <w:ind w:left="34"/>
            </w:pPr>
            <w:r w:rsidRPr="00E76E6D">
              <w:t xml:space="preserve">2017 год – 1 390,00 тыс. рублей; </w:t>
            </w:r>
          </w:p>
          <w:p w:rsidR="00CA71BB" w:rsidRPr="00E76E6D" w:rsidRDefault="00CA71BB" w:rsidP="00CA71BB">
            <w:pPr>
              <w:spacing w:after="0" w:line="240" w:lineRule="exact"/>
              <w:ind w:left="34"/>
            </w:pPr>
            <w:r w:rsidRPr="00E76E6D">
              <w:t>2018 год – 1 208,01 тыс. рублей;</w:t>
            </w:r>
          </w:p>
          <w:p w:rsidR="00CA71BB" w:rsidRPr="00E76E6D" w:rsidRDefault="00CA71BB" w:rsidP="00CA71BB">
            <w:pPr>
              <w:spacing w:after="0" w:line="240" w:lineRule="exact"/>
              <w:ind w:left="34"/>
              <w:rPr>
                <w:bCs/>
              </w:rPr>
            </w:pPr>
            <w:r w:rsidRPr="00E76E6D">
              <w:t xml:space="preserve">2019 год – </w:t>
            </w:r>
            <w:r>
              <w:t>2</w:t>
            </w:r>
            <w:r w:rsidRPr="00E76E6D">
              <w:rPr>
                <w:bCs/>
              </w:rPr>
              <w:t xml:space="preserve"> </w:t>
            </w:r>
            <w:r>
              <w:rPr>
                <w:bCs/>
              </w:rPr>
              <w:t>55</w:t>
            </w:r>
            <w:r w:rsidRPr="00E76E6D">
              <w:rPr>
                <w:bCs/>
              </w:rPr>
              <w:t xml:space="preserve">1,08 </w:t>
            </w:r>
            <w:r w:rsidRPr="00E76E6D">
              <w:t>тыс. рублей;</w:t>
            </w:r>
          </w:p>
          <w:p w:rsidR="00CA71BB" w:rsidRPr="00E76E6D" w:rsidRDefault="00CA71BB" w:rsidP="00CA71BB">
            <w:pPr>
              <w:spacing w:after="0" w:line="240" w:lineRule="exact"/>
              <w:ind w:left="34"/>
              <w:rPr>
                <w:bCs/>
              </w:rPr>
            </w:pPr>
            <w:r w:rsidRPr="00E76E6D">
              <w:t xml:space="preserve">2020 год – </w:t>
            </w:r>
            <w:r w:rsidRPr="00E76E6D">
              <w:rPr>
                <w:bCs/>
              </w:rPr>
              <w:t xml:space="preserve">13 </w:t>
            </w:r>
            <w:r>
              <w:rPr>
                <w:bCs/>
              </w:rPr>
              <w:t>483</w:t>
            </w:r>
            <w:r w:rsidRPr="00E76E6D">
              <w:rPr>
                <w:bCs/>
              </w:rPr>
              <w:t>,</w:t>
            </w:r>
            <w:r>
              <w:rPr>
                <w:bCs/>
              </w:rPr>
              <w:t>38</w:t>
            </w:r>
            <w:r w:rsidRPr="00E76E6D">
              <w:rPr>
                <w:bCs/>
              </w:rPr>
              <w:t xml:space="preserve"> </w:t>
            </w:r>
            <w:r w:rsidRPr="00E76E6D">
              <w:t xml:space="preserve">тыс. рублей; </w:t>
            </w:r>
          </w:p>
          <w:p w:rsidR="00CA71BB" w:rsidRPr="00E76E6D" w:rsidRDefault="00CA71BB" w:rsidP="00CA71BB">
            <w:pPr>
              <w:spacing w:after="0" w:line="240" w:lineRule="exact"/>
              <w:ind w:left="34"/>
              <w:rPr>
                <w:bCs/>
              </w:rPr>
            </w:pPr>
            <w:r w:rsidRPr="00E76E6D">
              <w:t xml:space="preserve">2021 год – </w:t>
            </w:r>
            <w:r w:rsidRPr="00E76E6D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E76E6D">
              <w:rPr>
                <w:bCs/>
              </w:rPr>
              <w:t> </w:t>
            </w:r>
            <w:r>
              <w:rPr>
                <w:bCs/>
              </w:rPr>
              <w:t>212</w:t>
            </w:r>
            <w:r w:rsidRPr="00E76E6D">
              <w:rPr>
                <w:bCs/>
              </w:rPr>
              <w:t>,</w:t>
            </w:r>
            <w:r>
              <w:rPr>
                <w:bCs/>
              </w:rPr>
              <w:t>05</w:t>
            </w:r>
            <w:r w:rsidRPr="00E76E6D">
              <w:t xml:space="preserve"> тыс. рублей;</w:t>
            </w:r>
          </w:p>
          <w:p w:rsidR="00CA71BB" w:rsidRPr="00E76E6D" w:rsidRDefault="00CA71BB" w:rsidP="00CA71BB">
            <w:pPr>
              <w:spacing w:after="0" w:line="240" w:lineRule="exact"/>
              <w:ind w:left="34"/>
              <w:rPr>
                <w:bCs/>
              </w:rPr>
            </w:pPr>
            <w:r w:rsidRPr="00E76E6D">
              <w:t xml:space="preserve">2022 год – </w:t>
            </w:r>
            <w:r w:rsidRPr="00E76E6D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E76E6D">
              <w:rPr>
                <w:bCs/>
              </w:rPr>
              <w:t> </w:t>
            </w:r>
            <w:r>
              <w:rPr>
                <w:bCs/>
              </w:rPr>
              <w:t>787</w:t>
            </w:r>
            <w:r w:rsidRPr="00E76E6D">
              <w:rPr>
                <w:bCs/>
              </w:rPr>
              <w:t>,</w:t>
            </w:r>
            <w:r>
              <w:rPr>
                <w:bCs/>
              </w:rPr>
              <w:t>83</w:t>
            </w:r>
            <w:r w:rsidRPr="00E76E6D">
              <w:rPr>
                <w:bCs/>
              </w:rPr>
              <w:t xml:space="preserve"> </w:t>
            </w:r>
            <w:r w:rsidRPr="00E76E6D">
              <w:t>тыс. рублей;</w:t>
            </w:r>
          </w:p>
          <w:p w:rsidR="00CA71BB" w:rsidRPr="00E76E6D" w:rsidRDefault="00CA71BB" w:rsidP="00CA71BB">
            <w:pPr>
              <w:spacing w:after="0" w:line="240" w:lineRule="exact"/>
              <w:ind w:left="34"/>
            </w:pPr>
            <w:r w:rsidRPr="00E76E6D">
              <w:t xml:space="preserve">2023 год – </w:t>
            </w:r>
            <w:r w:rsidRPr="00E76E6D">
              <w:rPr>
                <w:bCs/>
              </w:rPr>
              <w:t>1</w:t>
            </w:r>
            <w:r>
              <w:rPr>
                <w:bCs/>
              </w:rPr>
              <w:t>5 845,55</w:t>
            </w:r>
            <w:r w:rsidRPr="00E76E6D">
              <w:rPr>
                <w:bCs/>
              </w:rPr>
              <w:t xml:space="preserve"> </w:t>
            </w:r>
            <w:r w:rsidRPr="00E76E6D">
              <w:t>тыс. рублей;</w:t>
            </w:r>
          </w:p>
          <w:p w:rsidR="00CA71BB" w:rsidRPr="00E76E6D" w:rsidRDefault="00CA71BB" w:rsidP="00CA71BB">
            <w:pPr>
              <w:spacing w:after="0" w:line="240" w:lineRule="exact"/>
              <w:ind w:left="34"/>
            </w:pPr>
            <w:r w:rsidRPr="00E76E6D">
              <w:lastRenderedPageBreak/>
              <w:t xml:space="preserve">2024 год – </w:t>
            </w:r>
            <w:r w:rsidRPr="00E76E6D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E76E6D">
              <w:rPr>
                <w:bCs/>
              </w:rPr>
              <w:t xml:space="preserve"> </w:t>
            </w:r>
            <w:r>
              <w:rPr>
                <w:bCs/>
              </w:rPr>
              <w:t>185</w:t>
            </w:r>
            <w:r w:rsidRPr="00E76E6D">
              <w:rPr>
                <w:bCs/>
              </w:rPr>
              <w:t>,8</w:t>
            </w:r>
            <w:r>
              <w:rPr>
                <w:bCs/>
              </w:rPr>
              <w:t>4</w:t>
            </w:r>
            <w:r w:rsidRPr="00E76E6D">
              <w:t xml:space="preserve"> тыс. рублей;</w:t>
            </w:r>
          </w:p>
          <w:p w:rsidR="00CA71BB" w:rsidRPr="00E76E6D" w:rsidRDefault="00CA71BB" w:rsidP="00CA71BB">
            <w:pPr>
              <w:spacing w:after="0" w:line="240" w:lineRule="exact"/>
              <w:ind w:left="34"/>
            </w:pPr>
            <w:r w:rsidRPr="00E76E6D">
              <w:t xml:space="preserve">2025 год – </w:t>
            </w:r>
            <w:r w:rsidRPr="00E76E6D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E76E6D">
              <w:rPr>
                <w:bCs/>
              </w:rPr>
              <w:t> </w:t>
            </w:r>
            <w:r>
              <w:rPr>
                <w:bCs/>
              </w:rPr>
              <w:t>195</w:t>
            </w:r>
            <w:r w:rsidRPr="00E76E6D">
              <w:rPr>
                <w:bCs/>
              </w:rPr>
              <w:t>,</w:t>
            </w:r>
            <w:r>
              <w:rPr>
                <w:bCs/>
              </w:rPr>
              <w:t>84</w:t>
            </w:r>
            <w:r w:rsidRPr="00E76E6D">
              <w:t xml:space="preserve"> тыс. рублей;</w:t>
            </w:r>
          </w:p>
          <w:p w:rsidR="00CA71BB" w:rsidRPr="00E76E6D" w:rsidRDefault="00CA71BB" w:rsidP="00CA71BB">
            <w:pPr>
              <w:spacing w:after="0" w:line="240" w:lineRule="exact"/>
              <w:ind w:left="34"/>
            </w:pPr>
            <w:r w:rsidRPr="00E76E6D">
              <w:t>2) объем средств из краевого бюджета – 1</w:t>
            </w:r>
            <w:r>
              <w:t>1</w:t>
            </w:r>
            <w:r w:rsidRPr="00E76E6D">
              <w:t> </w:t>
            </w:r>
            <w:r>
              <w:t>866</w:t>
            </w:r>
            <w:r w:rsidRPr="00E76E6D">
              <w:t>,</w:t>
            </w:r>
            <w:r>
              <w:t>15</w:t>
            </w:r>
            <w:r w:rsidRPr="00E76E6D">
              <w:t xml:space="preserve"> тыс. рублей, в том числе по годам:</w:t>
            </w:r>
          </w:p>
          <w:p w:rsidR="00CA71BB" w:rsidRPr="00E76E6D" w:rsidRDefault="00CA71BB" w:rsidP="00CA71BB">
            <w:pPr>
              <w:spacing w:after="0" w:line="240" w:lineRule="exact"/>
              <w:ind w:left="34"/>
            </w:pPr>
            <w:r w:rsidRPr="00E76E6D">
              <w:t>2017 год – 156,13 тыс. рублей</w:t>
            </w:r>
            <w:r>
              <w:t>;</w:t>
            </w:r>
          </w:p>
          <w:p w:rsidR="00CA71BB" w:rsidRPr="00E76E6D" w:rsidRDefault="00CA71BB" w:rsidP="00CA71BB">
            <w:pPr>
              <w:spacing w:after="0" w:line="240" w:lineRule="exact"/>
              <w:ind w:left="34"/>
              <w:jc w:val="both"/>
            </w:pPr>
            <w:r w:rsidRPr="00E76E6D">
              <w:t>2018 год – 128,81 тыс. рублей</w:t>
            </w:r>
            <w:r>
              <w:t>;</w:t>
            </w:r>
          </w:p>
          <w:p w:rsidR="00CA71BB" w:rsidRPr="00E76E6D" w:rsidRDefault="00CA71BB" w:rsidP="00CA71BB">
            <w:pPr>
              <w:spacing w:after="0" w:line="240" w:lineRule="exact"/>
              <w:ind w:left="34"/>
              <w:jc w:val="both"/>
            </w:pPr>
            <w:r w:rsidRPr="00E76E6D">
              <w:t xml:space="preserve">2019 год – </w:t>
            </w:r>
            <w:r>
              <w:t>0</w:t>
            </w:r>
            <w:r w:rsidRPr="00E76E6D">
              <w:t>,0 тыс. рублей</w:t>
            </w:r>
            <w:r>
              <w:t>;</w:t>
            </w:r>
          </w:p>
          <w:p w:rsidR="00CA71BB" w:rsidRPr="00E76E6D" w:rsidRDefault="00CA71BB" w:rsidP="00CA71BB">
            <w:pPr>
              <w:spacing w:after="0" w:line="240" w:lineRule="exact"/>
              <w:ind w:left="34"/>
              <w:jc w:val="both"/>
            </w:pPr>
            <w:r w:rsidRPr="00E76E6D">
              <w:t xml:space="preserve">2020 год – </w:t>
            </w:r>
            <w:r>
              <w:t>2</w:t>
            </w:r>
            <w:r w:rsidRPr="00E76E6D">
              <w:rPr>
                <w:bCs/>
              </w:rPr>
              <w:t> </w:t>
            </w:r>
            <w:r>
              <w:rPr>
                <w:bCs/>
              </w:rPr>
              <w:t>089</w:t>
            </w:r>
            <w:r w:rsidRPr="00E76E6D">
              <w:rPr>
                <w:bCs/>
              </w:rPr>
              <w:t>,</w:t>
            </w:r>
            <w:r>
              <w:rPr>
                <w:bCs/>
              </w:rPr>
              <w:t>66</w:t>
            </w:r>
            <w:r w:rsidRPr="00E76E6D">
              <w:rPr>
                <w:bCs/>
              </w:rPr>
              <w:t xml:space="preserve"> </w:t>
            </w:r>
            <w:r w:rsidRPr="00E76E6D">
              <w:t>тыс. рублей</w:t>
            </w:r>
            <w:r>
              <w:t>;</w:t>
            </w:r>
          </w:p>
          <w:p w:rsidR="00CA71BB" w:rsidRPr="00E76E6D" w:rsidRDefault="00CA71BB" w:rsidP="00CA71BB">
            <w:pPr>
              <w:spacing w:after="0" w:line="240" w:lineRule="exact"/>
              <w:ind w:left="34"/>
              <w:jc w:val="both"/>
            </w:pPr>
            <w:r w:rsidRPr="00E76E6D">
              <w:t xml:space="preserve">2021 год – </w:t>
            </w:r>
            <w:r>
              <w:t>1</w:t>
            </w:r>
            <w:r>
              <w:rPr>
                <w:bCs/>
              </w:rPr>
              <w:t> 999,92</w:t>
            </w:r>
            <w:r w:rsidRPr="00E76E6D">
              <w:rPr>
                <w:bCs/>
              </w:rPr>
              <w:t xml:space="preserve"> </w:t>
            </w:r>
            <w:r w:rsidRPr="00E76E6D">
              <w:t>тыс. рублей</w:t>
            </w:r>
            <w:r>
              <w:t>;</w:t>
            </w:r>
          </w:p>
          <w:p w:rsidR="00CA71BB" w:rsidRDefault="00CA71BB" w:rsidP="00CA71BB">
            <w:pPr>
              <w:spacing w:after="0" w:line="240" w:lineRule="exact"/>
              <w:ind w:left="34"/>
            </w:pPr>
            <w:r w:rsidRPr="00E76E6D">
              <w:t xml:space="preserve">2022 год – </w:t>
            </w:r>
            <w:r>
              <w:t>5</w:t>
            </w:r>
            <w:r>
              <w:rPr>
                <w:bCs/>
              </w:rPr>
              <w:t> 239,89</w:t>
            </w:r>
            <w:r w:rsidRPr="00E76E6D">
              <w:rPr>
                <w:bCs/>
              </w:rPr>
              <w:t xml:space="preserve"> </w:t>
            </w:r>
            <w:r w:rsidRPr="00E76E6D">
              <w:t>тыс. рублей</w:t>
            </w:r>
            <w:r>
              <w:t>;</w:t>
            </w:r>
          </w:p>
          <w:p w:rsidR="00CA71BB" w:rsidRPr="00E76E6D" w:rsidRDefault="00CA71BB" w:rsidP="00CA71BB">
            <w:pPr>
              <w:spacing w:after="0" w:line="240" w:lineRule="exact"/>
              <w:ind w:left="34"/>
            </w:pPr>
            <w:r w:rsidRPr="00E76E6D">
              <w:t xml:space="preserve">2023 год – </w:t>
            </w:r>
            <w:r>
              <w:t>1</w:t>
            </w:r>
            <w:r w:rsidRPr="00E76E6D">
              <w:rPr>
                <w:bCs/>
              </w:rPr>
              <w:t> </w:t>
            </w:r>
            <w:r>
              <w:rPr>
                <w:bCs/>
              </w:rPr>
              <w:t>951</w:t>
            </w:r>
            <w:r w:rsidRPr="00E76E6D">
              <w:rPr>
                <w:bCs/>
              </w:rPr>
              <w:t>,</w:t>
            </w:r>
            <w:r>
              <w:rPr>
                <w:bCs/>
              </w:rPr>
              <w:t>74</w:t>
            </w:r>
            <w:r w:rsidRPr="00E76E6D">
              <w:rPr>
                <w:bCs/>
              </w:rPr>
              <w:t xml:space="preserve"> </w:t>
            </w:r>
            <w:r w:rsidRPr="00E76E6D">
              <w:t>тыс. рублей;</w:t>
            </w:r>
          </w:p>
          <w:p w:rsidR="00CA71BB" w:rsidRPr="00E76E6D" w:rsidRDefault="00CA71BB" w:rsidP="00CA71BB">
            <w:pPr>
              <w:spacing w:after="0" w:line="240" w:lineRule="exact"/>
              <w:ind w:left="34"/>
            </w:pPr>
            <w:r w:rsidRPr="00E76E6D">
              <w:t xml:space="preserve">2024 год – </w:t>
            </w:r>
            <w:r>
              <w:t>150</w:t>
            </w:r>
            <w:r w:rsidRPr="00E76E6D">
              <w:rPr>
                <w:bCs/>
              </w:rPr>
              <w:t>,</w:t>
            </w:r>
            <w:r>
              <w:rPr>
                <w:bCs/>
              </w:rPr>
              <w:t>00</w:t>
            </w:r>
            <w:r w:rsidRPr="00E76E6D">
              <w:t xml:space="preserve"> тыс. рублей;</w:t>
            </w:r>
          </w:p>
          <w:p w:rsidR="002D54CD" w:rsidRPr="00E76E6D" w:rsidRDefault="00CA71BB" w:rsidP="00CA71BB">
            <w:pPr>
              <w:spacing w:after="0" w:line="240" w:lineRule="exact"/>
              <w:jc w:val="both"/>
            </w:pPr>
            <w:r w:rsidRPr="00E76E6D">
              <w:t xml:space="preserve">2025 год – </w:t>
            </w:r>
            <w:r w:rsidRPr="00E76E6D">
              <w:rPr>
                <w:bCs/>
              </w:rPr>
              <w:t>1</w:t>
            </w:r>
            <w:r>
              <w:rPr>
                <w:bCs/>
              </w:rPr>
              <w:t>50</w:t>
            </w:r>
            <w:r w:rsidRPr="00E76E6D">
              <w:rPr>
                <w:bCs/>
              </w:rPr>
              <w:t>,</w:t>
            </w:r>
            <w:r>
              <w:rPr>
                <w:bCs/>
              </w:rPr>
              <w:t>00</w:t>
            </w:r>
            <w:r w:rsidRPr="00E76E6D">
              <w:t xml:space="preserve"> тыс. рублей</w:t>
            </w:r>
          </w:p>
        </w:tc>
      </w:tr>
      <w:tr w:rsidR="002D54CD" w:rsidRPr="00E76E6D" w:rsidTr="00CA71BB">
        <w:tc>
          <w:tcPr>
            <w:tcW w:w="4077" w:type="dxa"/>
          </w:tcPr>
          <w:p w:rsidR="002D54CD" w:rsidRPr="00E76E6D" w:rsidRDefault="002D54CD" w:rsidP="00CA71B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0"/>
            </w:pPr>
            <w:r w:rsidRPr="00E76E6D">
              <w:lastRenderedPageBreak/>
              <w:t>Ожидаемые конечные результаты реализации Программы</w:t>
            </w:r>
          </w:p>
        </w:tc>
        <w:tc>
          <w:tcPr>
            <w:tcW w:w="5277" w:type="dxa"/>
          </w:tcPr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- увеличение удельного веса жителей района, систематически занимающихся физической культурой и спортом, в общей численности населения района до 44,0 процентов;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сохранение соотношения средней заработной платы педагогических работников дополнительного образования учреждений спортивной направленности к средней заработной плате учителей в крае до 0 процентов;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увеличение доли жителей района,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до 50 процентов;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увеличение доли учащихся и студентов,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до 75,0 процентов;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 до 6,5 процентов;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увеличение доли граждан, занимающихся в спортивных организациях, в общей численности детей и молодежи в возрасте от 6 до 15 лет до 15,0 процентов;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 xml:space="preserve">увеличение доли обучающихся и студентов, систематически занимающихся физической культурой и спортом, в общей численности, </w:t>
            </w:r>
            <w:r w:rsidRPr="00E76E6D">
              <w:lastRenderedPageBreak/>
              <w:t>обучающихся и студентов в районе до 70,0 процентов;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увеличение количества спортсменов, которым присвоены массовые спортивные разряды, до 50 человек;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увеличение обеспеченности жителей района спортивными залами до 128,0 процентов;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увеличение обеспеченности жителей района плоскостными сооружениями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до 80,0 процентов;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увеличение обеспеченности жителей района бассейнами до 175,0 процентов;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увеличение единовременной пропускной способности объектов спорта (уровень обеспеченности населения района спортивными сооружениями) до 0 процентов;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сохранение соотношения средней заработной платы работников (тренер, инструктор-методист) муниципальных организаций, осуществляющих спортивную подготовку, к средней заработной плате учителей в крае до 100,0 процентов;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 xml:space="preserve">увеличение численности спортсменов в муниципальных организациях на программах спортивной подготовки на тренировочном этапе (этапе спортивной специализации) по базовым олимпийским, </w:t>
            </w:r>
            <w:proofErr w:type="spellStart"/>
            <w:r w:rsidRPr="00E76E6D">
              <w:t>паралимпийским</w:t>
            </w:r>
            <w:proofErr w:type="spellEnd"/>
            <w:r w:rsidRPr="00E76E6D">
              <w:t xml:space="preserve"> и </w:t>
            </w:r>
            <w:proofErr w:type="spellStart"/>
            <w:r w:rsidRPr="00E76E6D">
              <w:t>сурдлимпийским</w:t>
            </w:r>
            <w:proofErr w:type="spellEnd"/>
            <w:r w:rsidRPr="00E76E6D">
              <w:t xml:space="preserve"> видам спорта, утвержденным для Хабаровского края правовым актом Министерства спорта Российской Федерации, в районе до 30 человек;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увеличение доли детей и молодежи (возраст 3 - 29 лет), систематически занимающихся физической культурой и спортом, в общей численности детей и молодежи в районе до 84,5 процентов;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увеличение доли граждан среднего возраста, (женщины: 30 - 54 года; мужчины: 30 - 59 лет), систематически занимающихся физической культурой и спортом, в общей численности граждан среднего возраста в районе до 45,5 процентов;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увеличение доли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 в районе до 33,8 процентов;</w:t>
            </w:r>
          </w:p>
          <w:p w:rsidR="002D54CD" w:rsidRPr="00E76E6D" w:rsidRDefault="002D54CD" w:rsidP="00CA71BB">
            <w:pPr>
              <w:spacing w:after="0" w:line="240" w:lineRule="exact"/>
              <w:ind w:left="34"/>
              <w:jc w:val="both"/>
            </w:pPr>
            <w:r w:rsidRPr="00E76E6D">
              <w:t>сохранение уровня обеспеченности граждан спортивными сооружениями исходя из единовременной пропускной способности объектов спорта в районе до 163,0 процентов;</w:t>
            </w:r>
          </w:p>
          <w:p w:rsidR="002D54CD" w:rsidRPr="00E76E6D" w:rsidRDefault="002D54CD" w:rsidP="00CA71BB">
            <w:pPr>
              <w:spacing w:after="0" w:line="240" w:lineRule="exact"/>
              <w:jc w:val="both"/>
              <w:rPr>
                <w:lang w:eastAsia="zh-CN"/>
              </w:rPr>
            </w:pPr>
            <w:r w:rsidRPr="00E76E6D">
              <w:lastRenderedPageBreak/>
              <w:t>увеличение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в районе до 100,0 процентов</w:t>
            </w:r>
            <w:r w:rsidRPr="00E76E6D">
              <w:rPr>
                <w:lang w:eastAsia="zh-CN"/>
              </w:rPr>
              <w:t>;</w:t>
            </w:r>
          </w:p>
          <w:p w:rsidR="002D54CD" w:rsidRPr="00E76E6D" w:rsidRDefault="002D54CD" w:rsidP="00CA71BB">
            <w:pPr>
              <w:spacing w:after="0" w:line="240" w:lineRule="exact"/>
              <w:jc w:val="both"/>
              <w:rPr>
                <w:bCs/>
                <w:lang w:eastAsia="zh-CN"/>
              </w:rPr>
            </w:pPr>
            <w:r w:rsidRPr="00E76E6D">
              <w:rPr>
                <w:bCs/>
                <w:lang w:eastAsia="zh-CN"/>
              </w:rPr>
              <w:t>- повышение уровня обеспеченности организации, осуществляющей спортивную подготовку, работниками необходимой квалификации до 100 процентов;</w:t>
            </w:r>
          </w:p>
          <w:p w:rsidR="002D54CD" w:rsidRPr="00E76E6D" w:rsidRDefault="002D54CD" w:rsidP="00CA71BB">
            <w:pPr>
              <w:spacing w:after="0" w:line="240" w:lineRule="exact"/>
              <w:jc w:val="both"/>
              <w:rPr>
                <w:bCs/>
                <w:lang w:eastAsia="zh-CN"/>
              </w:rPr>
            </w:pPr>
            <w:r w:rsidRPr="00E76E6D">
              <w:rPr>
                <w:bCs/>
                <w:lang w:eastAsia="zh-CN"/>
              </w:rPr>
              <w:t>увеличение количества групп спортивной направленности, функционирующих в организации, осуществляющей спортивную подготовку, до 14 единиц;</w:t>
            </w:r>
          </w:p>
          <w:p w:rsidR="002D54CD" w:rsidRPr="00E76E6D" w:rsidRDefault="002D54CD" w:rsidP="00CA71BB">
            <w:pPr>
              <w:spacing w:after="0" w:line="240" w:lineRule="exact"/>
              <w:jc w:val="both"/>
              <w:rPr>
                <w:bCs/>
                <w:lang w:eastAsia="zh-CN"/>
              </w:rPr>
            </w:pPr>
            <w:r w:rsidRPr="00E76E6D">
              <w:rPr>
                <w:bCs/>
                <w:lang w:eastAsia="zh-CN"/>
              </w:rPr>
              <w:t>увеличение количества занимающихся в группах спортивной направленности, функционирующих в организации, осуществляющей спортивную подготовку, до 180 человек;</w:t>
            </w:r>
          </w:p>
          <w:p w:rsidR="002D54CD" w:rsidRPr="00E76E6D" w:rsidRDefault="002D54CD" w:rsidP="00CA71BB">
            <w:pPr>
              <w:spacing w:after="0" w:line="240" w:lineRule="exact"/>
              <w:jc w:val="both"/>
              <w:rPr>
                <w:bCs/>
                <w:lang w:eastAsia="zh-CN"/>
              </w:rPr>
            </w:pPr>
            <w:r w:rsidRPr="00E76E6D">
              <w:rPr>
                <w:bCs/>
                <w:lang w:eastAsia="zh-CN"/>
              </w:rPr>
              <w:t>увеличение доли разрядников от общей численности учащихся в организации, осуществляющей спортивную подготовку, до 80 процентов;</w:t>
            </w:r>
          </w:p>
          <w:p w:rsidR="002D54CD" w:rsidRPr="00E76E6D" w:rsidRDefault="002D54CD" w:rsidP="00CA71BB">
            <w:pPr>
              <w:spacing w:after="0" w:line="240" w:lineRule="exact"/>
              <w:jc w:val="both"/>
              <w:rPr>
                <w:bCs/>
                <w:lang w:eastAsia="zh-CN"/>
              </w:rPr>
            </w:pPr>
            <w:r w:rsidRPr="00E76E6D">
              <w:rPr>
                <w:bCs/>
                <w:lang w:eastAsia="zh-CN"/>
              </w:rPr>
              <w:t>увеличение доли учащихся, принявших участие в соревнованиях различного уровня, от общей численности учащихся в организации, осуществляющей спортивную подготовку, до 80 процентов;</w:t>
            </w:r>
          </w:p>
          <w:p w:rsidR="002D54CD" w:rsidRPr="00E76E6D" w:rsidRDefault="002D54CD" w:rsidP="00CA71BB">
            <w:pPr>
              <w:spacing w:after="0" w:line="240" w:lineRule="exact"/>
              <w:jc w:val="both"/>
              <w:rPr>
                <w:lang w:eastAsia="zh-CN"/>
              </w:rPr>
            </w:pPr>
            <w:r w:rsidRPr="00E76E6D">
              <w:rPr>
                <w:bCs/>
                <w:lang w:eastAsia="zh-CN"/>
              </w:rPr>
              <w:t>увеличение количества мероприятий спортивной направленности, проводимых организацией, осуществляющей спортивную подготовку, до 35 единиц.</w:t>
            </w:r>
          </w:p>
        </w:tc>
      </w:tr>
    </w:tbl>
    <w:p w:rsidR="002D54CD" w:rsidRPr="00E76E6D" w:rsidRDefault="002D54CD" w:rsidP="002D54CD">
      <w:pPr>
        <w:suppressAutoHyphens/>
        <w:autoSpaceDE w:val="0"/>
        <w:spacing w:before="120" w:after="0" w:line="240" w:lineRule="exact"/>
        <w:jc w:val="both"/>
        <w:rPr>
          <w:rFonts w:eastAsia="Calibri"/>
          <w:bCs/>
          <w:lang w:eastAsia="zh-CN"/>
        </w:rPr>
      </w:pPr>
    </w:p>
    <w:p w:rsidR="002D54CD" w:rsidRPr="00E76E6D" w:rsidRDefault="002D54CD" w:rsidP="002D54CD">
      <w:pPr>
        <w:suppressAutoHyphens/>
        <w:autoSpaceDE w:val="0"/>
        <w:spacing w:after="0" w:line="240" w:lineRule="exact"/>
        <w:jc w:val="center"/>
        <w:rPr>
          <w:rFonts w:eastAsia="Calibri"/>
          <w:bCs/>
          <w:lang w:eastAsia="zh-CN"/>
        </w:rPr>
      </w:pPr>
      <w:r w:rsidRPr="00E76E6D">
        <w:rPr>
          <w:rFonts w:eastAsia="Calibri"/>
          <w:bCs/>
          <w:lang w:eastAsia="zh-CN"/>
        </w:rPr>
        <w:t>2. Характеристика текущего состояния проблемы,</w:t>
      </w:r>
    </w:p>
    <w:p w:rsidR="002D54CD" w:rsidRPr="00E76E6D" w:rsidRDefault="002D54CD" w:rsidP="002D54CD">
      <w:pPr>
        <w:suppressAutoHyphens/>
        <w:autoSpaceDE w:val="0"/>
        <w:spacing w:after="0" w:line="240" w:lineRule="exact"/>
        <w:jc w:val="center"/>
        <w:rPr>
          <w:rFonts w:eastAsia="Calibri"/>
          <w:bCs/>
        </w:rPr>
      </w:pPr>
      <w:r w:rsidRPr="00E76E6D">
        <w:rPr>
          <w:rFonts w:eastAsia="Calibri"/>
          <w:bCs/>
          <w:lang w:eastAsia="zh-CN"/>
        </w:rPr>
        <w:t>на решение которой направлена Программа</w:t>
      </w:r>
    </w:p>
    <w:p w:rsidR="002D54CD" w:rsidRPr="00E76E6D" w:rsidRDefault="002D54CD" w:rsidP="002D54CD">
      <w:pPr>
        <w:suppressAutoHyphens/>
        <w:autoSpaceDE w:val="0"/>
        <w:spacing w:before="120" w:after="0" w:line="240" w:lineRule="exact"/>
        <w:rPr>
          <w:rFonts w:eastAsia="Calibri"/>
          <w:bCs/>
          <w:lang w:eastAsia="zh-CN"/>
        </w:rPr>
      </w:pPr>
    </w:p>
    <w:p w:rsidR="002D54CD" w:rsidRPr="00E76E6D" w:rsidRDefault="002D54CD" w:rsidP="002D54C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lang w:eastAsia="zh-CN"/>
        </w:rPr>
      </w:pPr>
      <w:r w:rsidRPr="00E76E6D">
        <w:rPr>
          <w:sz w:val="24"/>
          <w:szCs w:val="24"/>
        </w:rPr>
        <w:tab/>
      </w:r>
      <w:r w:rsidRPr="00E76E6D">
        <w:rPr>
          <w:lang w:eastAsia="zh-CN"/>
        </w:rPr>
        <w:t>Спорт активно внедряется в систему образования и воспитания подрастающего поколения, используется как средство отдыха и оздоровления различных социальных групп населения, реабилитации инвалидов, повышает стрессоустойчивость. 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как: укрепление нравственности, социальная адаптация, снижение социальной напряженности, профилактика правонарушений, борьба с наркоманией, отвлечение подростков от улицы и вредных привычек.</w:t>
      </w:r>
    </w:p>
    <w:p w:rsidR="002D54CD" w:rsidRPr="00E76E6D" w:rsidRDefault="002D54CD" w:rsidP="002D54CD">
      <w:pPr>
        <w:autoSpaceDE w:val="0"/>
        <w:spacing w:after="0" w:line="240" w:lineRule="auto"/>
        <w:ind w:right="140"/>
        <w:jc w:val="both"/>
        <w:rPr>
          <w:lang w:eastAsia="zh-CN"/>
        </w:rPr>
      </w:pPr>
      <w:r w:rsidRPr="00E76E6D">
        <w:rPr>
          <w:lang w:eastAsia="zh-CN"/>
        </w:rPr>
        <w:tab/>
        <w:t>Первой и наиболее важной проблемой является общее ухудшение физического развития и физической подготовленности подрастающего поколения. Известна тревожная тенденция повышения уровней и структур заболеваемости детей. Большинство из них ведут малоподвижный образ жизни, многие имеют вредные привычки.</w:t>
      </w:r>
    </w:p>
    <w:p w:rsidR="002D54CD" w:rsidRPr="00E76E6D" w:rsidRDefault="002D54CD" w:rsidP="002D54C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</w:pPr>
      <w:r w:rsidRPr="00E76E6D">
        <w:rPr>
          <w:lang w:eastAsia="zh-CN"/>
        </w:rPr>
        <w:lastRenderedPageBreak/>
        <w:tab/>
      </w:r>
      <w:r w:rsidRPr="00E76E6D">
        <w:t xml:space="preserve">Сегодня в структуру физкультурно-спортивного движения района входят 27 организаций, в том числе 8 учреждений дошкольного образования, 8 общеобразовательных учреждений, одно учреждение дополнительного образования, одна спортивная школа 8 администраций поселений, одна организация (ООО «Охотская горно-геологическая компания»). Из вышеперечисленных организаций целенаправленной спортивной деятельностью занимается СШ «Атлант», деятельность которой в соответствии с Уставом направлена на работу с разновозрастной категорией граждан в соответствии с Федеральными стандартами спортивной подготовки по виду спорта. </w:t>
      </w:r>
    </w:p>
    <w:p w:rsidR="002D54CD" w:rsidRPr="00E76E6D" w:rsidRDefault="002D54CD" w:rsidP="002D54C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</w:pPr>
      <w:r w:rsidRPr="00E76E6D">
        <w:rPr>
          <w:color w:val="FF0000"/>
        </w:rPr>
        <w:tab/>
      </w:r>
      <w:r w:rsidRPr="00E76E6D">
        <w:t>На профессиональной основе в сфере «Физическая культура и спорт» в 2020 году работают 25 специалистов (в дошкольных образовательных учреждениях -1, в общеобразовательных учреждениях – 13, в учреждениях дополнительного образования и организациях, осуществляющих спортивную подготовку – 9, в администрации района и поселений – 2).</w:t>
      </w:r>
    </w:p>
    <w:p w:rsidR="002D54CD" w:rsidRPr="00E76E6D" w:rsidRDefault="002D54CD" w:rsidP="002D54CD">
      <w:pPr>
        <w:spacing w:after="0" w:line="240" w:lineRule="auto"/>
        <w:ind w:right="140"/>
        <w:jc w:val="both"/>
      </w:pPr>
      <w:r w:rsidRPr="00E76E6D">
        <w:tab/>
        <w:t xml:space="preserve">В настоящее время СШ «Атлант» является основным исполнителем развития системы спортивной подготовки в районе. В СШ «Атлант» работают 4 штатных тренера, один штатный инструктор по спорту, которые культивируют развитие видов спорта по 5 направлениям (бокс, лыжные гонки, настольный теннис, пауэрлифтинг, самбо). </w:t>
      </w:r>
    </w:p>
    <w:p w:rsidR="002D54CD" w:rsidRPr="00E76E6D" w:rsidRDefault="002D54CD" w:rsidP="002D54CD">
      <w:pPr>
        <w:spacing w:after="0" w:line="240" w:lineRule="auto"/>
        <w:ind w:right="140" w:firstLine="709"/>
        <w:jc w:val="both"/>
      </w:pPr>
      <w:r w:rsidRPr="00E76E6D">
        <w:t>По состоянию на 01.01.2017 население района составляло 6 634 человек, доля систематически занимающихся физической культурой и спортом составила 25,9%. В процессе реализации программы показатель к 2019 году вырос до 43,0 %. В 2016 году из 1776 учащихся и студентов (население в возрасте 6 – 29 лет) систематически занимались физкультурой и спортом 1 137 человек.</w:t>
      </w:r>
    </w:p>
    <w:p w:rsidR="002D54CD" w:rsidRPr="00E76E6D" w:rsidRDefault="002D54CD" w:rsidP="002D54CD">
      <w:pPr>
        <w:spacing w:after="0" w:line="240" w:lineRule="auto"/>
        <w:ind w:right="140" w:firstLine="709"/>
        <w:jc w:val="both"/>
      </w:pPr>
      <w:r w:rsidRPr="00E76E6D">
        <w:t xml:space="preserve">В 2019 году организовано и проведено 56 спортивных мероприятий среди различных возрастных групп населения, в которых приняло участие 1917 человек, из них 1237 детей и подростков. </w:t>
      </w:r>
    </w:p>
    <w:p w:rsidR="002D54CD" w:rsidRPr="00E76E6D" w:rsidRDefault="002D54CD" w:rsidP="002D54CD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outlineLvl w:val="0"/>
        <w:rPr>
          <w:bCs/>
        </w:rPr>
      </w:pPr>
      <w:r w:rsidRPr="00E76E6D">
        <w:rPr>
          <w:bCs/>
        </w:rPr>
        <w:t>За 2019 год в краевых соревнованиях принял участие 51 спортсмен района.</w:t>
      </w:r>
    </w:p>
    <w:p w:rsidR="002D54CD" w:rsidRPr="00E76E6D" w:rsidRDefault="002D54CD" w:rsidP="002D54CD">
      <w:pPr>
        <w:spacing w:after="0" w:line="240" w:lineRule="auto"/>
        <w:ind w:right="140"/>
        <w:jc w:val="both"/>
      </w:pPr>
      <w:r w:rsidRPr="00E76E6D">
        <w:tab/>
        <w:t xml:space="preserve">В администрации района вопросы спорта курирует главный специалист отдела по семейной политике и социальной инфраструктуре администрации района. </w:t>
      </w:r>
    </w:p>
    <w:p w:rsidR="002D54CD" w:rsidRPr="00E76E6D" w:rsidRDefault="002D54CD" w:rsidP="002D54CD">
      <w:pPr>
        <w:spacing w:after="0" w:line="240" w:lineRule="auto"/>
        <w:ind w:right="140"/>
        <w:jc w:val="both"/>
      </w:pPr>
      <w:r w:rsidRPr="00E76E6D">
        <w:rPr>
          <w:color w:val="FF0000"/>
        </w:rPr>
        <w:tab/>
      </w:r>
      <w:r w:rsidRPr="00E76E6D">
        <w:t xml:space="preserve">В последние годы остро стоит вопрос об определении форм привлечения работников трудовых коллективов организаций к занятиям физической культурой и спортом. В большинстве своем эта категория граждан занимается спортом, самостоятельно оплачивая расходы. Идея «корпоративного спорта» может стать действенным стимулом для увеличения числа занимающихся спортом. В качестве положительного примера в нашем районе является создание в ООО «Охотская горно-геологическая компания» условий для своих работников, где оборудованы приспособленные помещения для занятий настольным теннисом и атлетической гимнастикой непосредственно на производственных участках п. </w:t>
      </w:r>
      <w:proofErr w:type="spellStart"/>
      <w:r w:rsidRPr="00E76E6D">
        <w:t>Хаканджа</w:t>
      </w:r>
      <w:proofErr w:type="spellEnd"/>
      <w:r w:rsidRPr="00E76E6D">
        <w:t xml:space="preserve"> и рп. Охотск.</w:t>
      </w:r>
    </w:p>
    <w:p w:rsidR="002D54CD" w:rsidRPr="00E76E6D" w:rsidRDefault="002D54CD" w:rsidP="002D54CD">
      <w:pPr>
        <w:spacing w:after="0" w:line="240" w:lineRule="auto"/>
        <w:ind w:right="140"/>
        <w:jc w:val="both"/>
      </w:pPr>
      <w:r w:rsidRPr="00E76E6D">
        <w:lastRenderedPageBreak/>
        <w:tab/>
        <w:t>По линии администрации района ежегодно проводятся: 5 комплексных спортивно-массовых мероприятий, соревнования по культивируемым в районе видам спорта среди различных возрастных групп населения района, 4 смотра-конкурса на лучшую организацию физкультурно-оздоровительной и спортивно-массовой работы.</w:t>
      </w:r>
    </w:p>
    <w:p w:rsidR="002D54CD" w:rsidRPr="00E76E6D" w:rsidRDefault="002D54CD" w:rsidP="002D54CD">
      <w:pPr>
        <w:spacing w:after="0" w:line="240" w:lineRule="auto"/>
        <w:ind w:right="140" w:firstLine="708"/>
        <w:contextualSpacing/>
        <w:jc w:val="both"/>
      </w:pPr>
      <w:r w:rsidRPr="00E76E6D">
        <w:t xml:space="preserve">Ежегодно в общеобразовательных учреждениях района проводится тестирование физической подготовленности учащихся в рамках краевых соревнований «Губернаторские состязания». По протоколам определяются три лучших школы района, которые принимают участие в краевом рейтинге среди общеобразовательных учреждений. </w:t>
      </w:r>
    </w:p>
    <w:p w:rsidR="002D54CD" w:rsidRPr="00E76E6D" w:rsidRDefault="002D54CD" w:rsidP="002D54CD">
      <w:pPr>
        <w:spacing w:after="0" w:line="240" w:lineRule="auto"/>
        <w:ind w:right="140" w:firstLine="709"/>
        <w:jc w:val="both"/>
        <w:rPr>
          <w:bCs/>
        </w:rPr>
      </w:pPr>
      <w:r w:rsidRPr="00E76E6D">
        <w:t xml:space="preserve">В целевом показателе «численность занимающихся физической культурой и спортом» особо выделяется категория инвалидов. Развитие адаптивной физической культуры и инвалидного спорта в районе должно осуществляться в соответствии с выполнением требований ст. 31 Федерального закона от 04.12.2007 № 329 «О физической культуре и спорте в Российской Федерации». </w:t>
      </w:r>
      <w:r w:rsidRPr="00E76E6D">
        <w:rPr>
          <w:bCs/>
        </w:rPr>
        <w:t>Администрацией района ведется работа по созданию Центра адаптивной физической культуры (далее – Центр) в рп. Охотск. В настоящее время выделено помещение под Центр. За счет средств районного бюджета сделан ремонт кровли, ведутся ремонтные работы по приведению помещения в соответствие требованиям доступности. С 09.01.2019 от краевого государственного бюджетного учреждения Хабаровская краевая спортивная адаптивная школа введена ставка тренера-преподавателя по настольному теннису Центра.</w:t>
      </w:r>
    </w:p>
    <w:p w:rsidR="002D54CD" w:rsidRPr="00E76E6D" w:rsidRDefault="002D54CD" w:rsidP="002D54CD">
      <w:pPr>
        <w:spacing w:after="0" w:line="240" w:lineRule="auto"/>
        <w:ind w:right="140" w:firstLine="709"/>
        <w:jc w:val="both"/>
      </w:pPr>
      <w:r w:rsidRPr="00E76E6D">
        <w:t>Одним из важнейших условий развития физической культуры и спорта является наличие материально-технической базы. На территории района находится 40 спортивных объектов, из них: 7 спортивных залов, 4 бассейна, 7 плоскостных сооружений и 19 приспособленных для занятий спортом помещений, одно сооружение для стрелковых видов спорта, одна универсальная игровая площадка и одна атлетическая беседка с тренажерами. Обеспеченность населения спортивными объектами, исходя из единовременной пропускной способности объектов спорта, составляет 163%.</w:t>
      </w:r>
    </w:p>
    <w:p w:rsidR="002D54CD" w:rsidRPr="00E76E6D" w:rsidRDefault="002D54CD" w:rsidP="002D54CD">
      <w:pPr>
        <w:spacing w:after="0" w:line="240" w:lineRule="auto"/>
        <w:ind w:right="140" w:firstLine="709"/>
        <w:jc w:val="both"/>
      </w:pPr>
      <w:r w:rsidRPr="00E76E6D">
        <w:t xml:space="preserve"> Несмотря на высокие показатели обеспеченности, состояние спортивных сооружений района не в полной мере соответствует современным требованиям и не позволяет проводить официальные соревнования на должном уровне. </w:t>
      </w:r>
    </w:p>
    <w:p w:rsidR="002D54CD" w:rsidRPr="00E76E6D" w:rsidRDefault="002D54CD" w:rsidP="002D54CD">
      <w:pPr>
        <w:spacing w:after="0" w:line="240" w:lineRule="auto"/>
        <w:ind w:right="140"/>
        <w:jc w:val="both"/>
      </w:pPr>
      <w:r w:rsidRPr="00E76E6D">
        <w:tab/>
        <w:t>Опыт реализации муниципальной программы в районе позволяет сделать вывод, что дальнейшее развитие спортивной деятельности в районе напрямую зависит от качества материально-технической базы для занятий физической культурой и спортом, устранения кадрового дефицита квалифицированных специалистов, создания необходимого количества спортивных клубов по месту жительства, наличия физкультурно-спортивных организаций, занимающихся непосредственно соревновательной деятельностью среди всех возрастных групп населения района.</w:t>
      </w:r>
    </w:p>
    <w:p w:rsidR="002D54CD" w:rsidRPr="00E76E6D" w:rsidRDefault="002D54CD" w:rsidP="002D54CD">
      <w:pPr>
        <w:spacing w:after="0" w:line="240" w:lineRule="auto"/>
        <w:ind w:right="140"/>
        <w:jc w:val="both"/>
      </w:pPr>
    </w:p>
    <w:p w:rsidR="002D54CD" w:rsidRPr="00E76E6D" w:rsidRDefault="002D54CD" w:rsidP="002D54CD">
      <w:pPr>
        <w:suppressAutoHyphens/>
        <w:autoSpaceDE w:val="0"/>
        <w:spacing w:after="0" w:line="240" w:lineRule="auto"/>
        <w:ind w:right="140"/>
        <w:jc w:val="center"/>
        <w:rPr>
          <w:rFonts w:eastAsia="Calibri"/>
          <w:bCs/>
        </w:rPr>
      </w:pPr>
      <w:r w:rsidRPr="00E76E6D">
        <w:rPr>
          <w:rFonts w:eastAsia="Calibri"/>
          <w:bCs/>
        </w:rPr>
        <w:t>3. Цель и задачи Программы</w:t>
      </w:r>
    </w:p>
    <w:p w:rsidR="002D54CD" w:rsidRPr="00E76E6D" w:rsidRDefault="002D54CD" w:rsidP="002D54CD">
      <w:pPr>
        <w:suppressAutoHyphens/>
        <w:autoSpaceDE w:val="0"/>
        <w:spacing w:after="0" w:line="240" w:lineRule="auto"/>
        <w:ind w:left="1080" w:right="140"/>
        <w:jc w:val="center"/>
        <w:rPr>
          <w:rFonts w:eastAsia="Calibri"/>
          <w:bCs/>
        </w:rPr>
      </w:pPr>
    </w:p>
    <w:p w:rsidR="002D54CD" w:rsidRPr="00E76E6D" w:rsidRDefault="002D54CD" w:rsidP="002D54CD">
      <w:pPr>
        <w:suppressAutoHyphens/>
        <w:autoSpaceDE w:val="0"/>
        <w:spacing w:after="0" w:line="240" w:lineRule="auto"/>
        <w:ind w:right="140"/>
        <w:jc w:val="both"/>
        <w:rPr>
          <w:rFonts w:eastAsia="Calibri"/>
          <w:bCs/>
          <w:lang w:eastAsia="zh-CN"/>
        </w:rPr>
      </w:pPr>
      <w:r w:rsidRPr="00E76E6D">
        <w:rPr>
          <w:rFonts w:eastAsia="Calibri"/>
          <w:bCs/>
          <w:lang w:eastAsia="zh-CN"/>
        </w:rPr>
        <w:tab/>
        <w:t>3.1. Основной целью Программы является создание условий для развития физической культуры и спорта в районе.</w:t>
      </w:r>
    </w:p>
    <w:p w:rsidR="002D54CD" w:rsidRPr="00E76E6D" w:rsidRDefault="002D54CD" w:rsidP="002D54CD">
      <w:pPr>
        <w:spacing w:after="0" w:line="240" w:lineRule="auto"/>
        <w:ind w:right="140"/>
        <w:jc w:val="both"/>
      </w:pPr>
      <w:r w:rsidRPr="00E76E6D">
        <w:tab/>
        <w:t>3.2. Достижение цели Программы будет обеспечиваться путем решения следующих задач:</w:t>
      </w:r>
    </w:p>
    <w:p w:rsidR="002D54CD" w:rsidRPr="00E76E6D" w:rsidRDefault="002D54CD" w:rsidP="002D54CD">
      <w:pPr>
        <w:spacing w:after="0" w:line="240" w:lineRule="auto"/>
        <w:ind w:right="140"/>
        <w:jc w:val="both"/>
        <w:rPr>
          <w:lang w:eastAsia="zh-CN"/>
        </w:rPr>
      </w:pPr>
      <w:r w:rsidRPr="00E76E6D">
        <w:rPr>
          <w:lang w:eastAsia="zh-CN"/>
        </w:rPr>
        <w:tab/>
        <w:t>- создание условий для вовлечения различных групп населения района к регулярным занятиям физической культурой и спортом;</w:t>
      </w:r>
    </w:p>
    <w:p w:rsidR="002D54CD" w:rsidRPr="00E76E6D" w:rsidRDefault="002D54CD" w:rsidP="002D54CD">
      <w:pPr>
        <w:spacing w:after="0" w:line="240" w:lineRule="auto"/>
        <w:ind w:right="140"/>
        <w:jc w:val="both"/>
        <w:rPr>
          <w:lang w:eastAsia="zh-CN"/>
        </w:rPr>
      </w:pPr>
      <w:r w:rsidRPr="00E76E6D">
        <w:rPr>
          <w:lang w:eastAsia="zh-CN"/>
        </w:rPr>
        <w:tab/>
        <w:t xml:space="preserve">- создание условий для развития адаптивной физической культуры и адаптивного спорта; </w:t>
      </w:r>
    </w:p>
    <w:p w:rsidR="002D54CD" w:rsidRPr="00E76E6D" w:rsidRDefault="002D54CD" w:rsidP="002D54CD">
      <w:pPr>
        <w:spacing w:after="0" w:line="240" w:lineRule="auto"/>
        <w:ind w:right="140"/>
        <w:jc w:val="both"/>
        <w:rPr>
          <w:lang w:eastAsia="zh-CN"/>
        </w:rPr>
      </w:pPr>
      <w:r w:rsidRPr="00E76E6D">
        <w:rPr>
          <w:lang w:eastAsia="zh-CN"/>
        </w:rPr>
        <w:tab/>
        <w:t>- развитие детско-юношеского, школьного и студенческого спорта как базы для подготовки спортивного резерва;</w:t>
      </w:r>
    </w:p>
    <w:p w:rsidR="002D54CD" w:rsidRPr="00E76E6D" w:rsidRDefault="002D54CD" w:rsidP="002D54CD">
      <w:pPr>
        <w:spacing w:after="0"/>
        <w:ind w:right="140" w:firstLine="709"/>
        <w:jc w:val="both"/>
      </w:pPr>
      <w:r w:rsidRPr="00E76E6D">
        <w:t>- организация предоставления услуг спортивной подготовки;</w:t>
      </w:r>
    </w:p>
    <w:p w:rsidR="002D54CD" w:rsidRPr="00E76E6D" w:rsidRDefault="002D54CD" w:rsidP="002D54CD">
      <w:pPr>
        <w:spacing w:after="0" w:line="240" w:lineRule="auto"/>
        <w:ind w:right="140"/>
        <w:jc w:val="both"/>
        <w:rPr>
          <w:lang w:eastAsia="zh-CN"/>
        </w:rPr>
      </w:pPr>
      <w:r w:rsidRPr="00E76E6D">
        <w:rPr>
          <w:lang w:eastAsia="zh-CN"/>
        </w:rPr>
        <w:tab/>
        <w:t xml:space="preserve">- совершенствование районной системы проведения спортивных соревнований; </w:t>
      </w:r>
    </w:p>
    <w:p w:rsidR="002D54CD" w:rsidRPr="00E76E6D" w:rsidRDefault="002D54CD" w:rsidP="002D54CD">
      <w:pPr>
        <w:spacing w:after="0" w:line="240" w:lineRule="auto"/>
        <w:ind w:right="140"/>
        <w:jc w:val="both"/>
        <w:rPr>
          <w:lang w:eastAsia="zh-CN"/>
        </w:rPr>
      </w:pPr>
      <w:r w:rsidRPr="00E76E6D">
        <w:rPr>
          <w:lang w:eastAsia="zh-CN"/>
        </w:rPr>
        <w:tab/>
        <w:t>- развитие инфраструктуры физической культуры и спорта в районе.</w:t>
      </w:r>
    </w:p>
    <w:p w:rsidR="002D54CD" w:rsidRPr="00E76E6D" w:rsidRDefault="002D54CD" w:rsidP="002D54CD">
      <w:pPr>
        <w:spacing w:after="0" w:line="240" w:lineRule="auto"/>
        <w:ind w:right="140" w:firstLine="709"/>
        <w:jc w:val="both"/>
      </w:pPr>
    </w:p>
    <w:p w:rsidR="002D54CD" w:rsidRPr="00E76E6D" w:rsidRDefault="002D54CD" w:rsidP="002D54CD">
      <w:pPr>
        <w:widowControl w:val="0"/>
        <w:autoSpaceDE w:val="0"/>
        <w:autoSpaceDN w:val="0"/>
        <w:adjustRightInd w:val="0"/>
        <w:spacing w:after="0" w:line="240" w:lineRule="exact"/>
        <w:ind w:right="140"/>
        <w:jc w:val="center"/>
      </w:pPr>
      <w:r w:rsidRPr="00E76E6D">
        <w:t>4. Прогноз конечных результатов Программы, целевые индикаторы (показатели) Программы, оценка эффективности Программы</w:t>
      </w:r>
    </w:p>
    <w:p w:rsidR="002D54CD" w:rsidRPr="00E76E6D" w:rsidRDefault="002D54CD" w:rsidP="002D54CD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</w:pPr>
    </w:p>
    <w:p w:rsidR="002D54CD" w:rsidRPr="00E76E6D" w:rsidRDefault="002D54CD" w:rsidP="002D54CD">
      <w:pPr>
        <w:suppressAutoHyphens/>
        <w:autoSpaceDE w:val="0"/>
        <w:spacing w:after="0" w:line="240" w:lineRule="auto"/>
        <w:ind w:right="140"/>
        <w:jc w:val="both"/>
        <w:rPr>
          <w:bCs/>
          <w:lang w:eastAsia="zh-CN"/>
        </w:rPr>
      </w:pPr>
      <w:r w:rsidRPr="00E76E6D">
        <w:rPr>
          <w:bCs/>
          <w:lang w:eastAsia="zh-CN"/>
        </w:rPr>
        <w:tab/>
        <w:t>4.1. Планируемые результаты реализации Программы выражены через систему индикаторов (показателей), соответствующих целям и задачам Программы (приложение № 1 к настоящей программе).</w:t>
      </w:r>
    </w:p>
    <w:p w:rsidR="002D54CD" w:rsidRPr="00E76E6D" w:rsidRDefault="002D54CD" w:rsidP="002D54CD">
      <w:pPr>
        <w:suppressAutoHyphens/>
        <w:autoSpaceDE w:val="0"/>
        <w:spacing w:after="0" w:line="240" w:lineRule="auto"/>
        <w:ind w:right="140"/>
        <w:jc w:val="both"/>
        <w:rPr>
          <w:bCs/>
          <w:lang w:eastAsia="zh-CN"/>
        </w:rPr>
      </w:pPr>
      <w:r w:rsidRPr="00E76E6D">
        <w:rPr>
          <w:bCs/>
          <w:lang w:eastAsia="zh-CN"/>
        </w:rPr>
        <w:tab/>
        <w:t>Сбор информации по индикаторам (показателям) Программы осуществляется ответственным исполнителем Программы на основе данных государственного и ведомственного статистического наблюдения, исполнителей мероприятий Программы, полученных по запросу либо из открытых источников.</w:t>
      </w:r>
    </w:p>
    <w:p w:rsidR="002D54CD" w:rsidRPr="00E76E6D" w:rsidRDefault="002D54CD" w:rsidP="002D54CD">
      <w:pPr>
        <w:spacing w:after="0" w:line="240" w:lineRule="auto"/>
        <w:ind w:right="140" w:firstLine="709"/>
        <w:jc w:val="both"/>
        <w:rPr>
          <w:bCs/>
        </w:rPr>
      </w:pPr>
      <w:r w:rsidRPr="00E76E6D">
        <w:rPr>
          <w:bCs/>
          <w:lang w:eastAsia="zh-CN"/>
        </w:rPr>
        <w:t xml:space="preserve">4.2. </w:t>
      </w:r>
      <w:r w:rsidRPr="00E76E6D">
        <w:rPr>
          <w:bCs/>
        </w:rPr>
        <w:t>В результате реализации мероприятий Программы ожидается:</w:t>
      </w:r>
    </w:p>
    <w:p w:rsidR="002D54CD" w:rsidRPr="00E76E6D" w:rsidRDefault="002D54CD" w:rsidP="002D54CD">
      <w:pPr>
        <w:spacing w:after="0" w:line="240" w:lineRule="auto"/>
        <w:ind w:left="34" w:right="140" w:firstLine="675"/>
        <w:jc w:val="both"/>
      </w:pPr>
      <w:r w:rsidRPr="00E76E6D">
        <w:t>- увеличение удельного веса жителей района, систематически занимающихся физической культурой и спортом, в общей численности населения района до 44,0 процентов;</w:t>
      </w:r>
    </w:p>
    <w:p w:rsidR="002D54CD" w:rsidRPr="00E76E6D" w:rsidRDefault="002D54CD" w:rsidP="002D54CD">
      <w:pPr>
        <w:spacing w:after="0" w:line="240" w:lineRule="auto"/>
        <w:ind w:left="34" w:right="140" w:firstLine="675"/>
        <w:jc w:val="both"/>
      </w:pPr>
      <w:r w:rsidRPr="00E76E6D">
        <w:t>- сохранение соотношения средней заработной платы педагогических работников дополнительного образования учреждений спортивной направленности к средней заработной плате учителей в крае до 0 процентов;</w:t>
      </w:r>
    </w:p>
    <w:p w:rsidR="002D54CD" w:rsidRPr="00E76E6D" w:rsidRDefault="002D54CD" w:rsidP="002D54CD">
      <w:pPr>
        <w:spacing w:after="0" w:line="240" w:lineRule="auto"/>
        <w:ind w:left="34" w:right="140" w:firstLine="675"/>
        <w:jc w:val="both"/>
      </w:pPr>
      <w:r w:rsidRPr="00E76E6D">
        <w:t>- увеличение доли жителей района,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до 50 процентов;</w:t>
      </w:r>
    </w:p>
    <w:p w:rsidR="002D54CD" w:rsidRPr="00E76E6D" w:rsidRDefault="002D54CD" w:rsidP="002D54CD">
      <w:pPr>
        <w:spacing w:after="0" w:line="240" w:lineRule="auto"/>
        <w:ind w:left="34" w:right="140" w:firstLine="675"/>
        <w:jc w:val="both"/>
      </w:pPr>
      <w:r w:rsidRPr="00E76E6D">
        <w:t>- увеличение доли учащихся и студентов,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до 75,0 процентов;</w:t>
      </w:r>
    </w:p>
    <w:p w:rsidR="002D54CD" w:rsidRPr="00E76E6D" w:rsidRDefault="002D54CD" w:rsidP="002D54CD">
      <w:pPr>
        <w:spacing w:after="0" w:line="240" w:lineRule="auto"/>
        <w:ind w:left="34" w:right="140" w:firstLine="675"/>
        <w:jc w:val="both"/>
      </w:pPr>
      <w:r w:rsidRPr="00E76E6D">
        <w:lastRenderedPageBreak/>
        <w:t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 до 6,5 процентов;</w:t>
      </w:r>
    </w:p>
    <w:p w:rsidR="002D54CD" w:rsidRPr="00E76E6D" w:rsidRDefault="002D54CD" w:rsidP="002D54CD">
      <w:pPr>
        <w:spacing w:after="0" w:line="240" w:lineRule="auto"/>
        <w:ind w:left="34" w:right="140" w:firstLine="675"/>
        <w:jc w:val="both"/>
      </w:pPr>
      <w:r w:rsidRPr="00E76E6D">
        <w:t>- увеличение доли граждан, занимающихся в спортивных организациях, в общей численности детей и молодежи в возрасте от 6 до 15 лет до 15,0 процентов;</w:t>
      </w:r>
    </w:p>
    <w:p w:rsidR="002D54CD" w:rsidRPr="00E76E6D" w:rsidRDefault="002D54CD" w:rsidP="002D54CD">
      <w:pPr>
        <w:spacing w:after="0" w:line="240" w:lineRule="auto"/>
        <w:ind w:left="34" w:right="140" w:firstLine="675"/>
        <w:jc w:val="both"/>
      </w:pPr>
      <w:r w:rsidRPr="00E76E6D">
        <w:t>- увеличение доли обучающихся и студентов, систематически занимающихся физической культурой и спортом, в общей численности, обучающихся и студентов в районе до 70,0 процентов;</w:t>
      </w:r>
    </w:p>
    <w:p w:rsidR="002D54CD" w:rsidRPr="00E76E6D" w:rsidRDefault="002D54CD" w:rsidP="002D54CD">
      <w:pPr>
        <w:spacing w:after="0" w:line="240" w:lineRule="auto"/>
        <w:ind w:left="34" w:right="140" w:firstLine="675"/>
        <w:jc w:val="both"/>
      </w:pPr>
      <w:r w:rsidRPr="00E76E6D">
        <w:t>- увеличение количества спортсменов, которым присвоены массовые спортивные разряды, до 50 человек;</w:t>
      </w:r>
    </w:p>
    <w:p w:rsidR="002D54CD" w:rsidRPr="00E76E6D" w:rsidRDefault="002D54CD" w:rsidP="002D54CD">
      <w:pPr>
        <w:spacing w:after="0" w:line="240" w:lineRule="auto"/>
        <w:ind w:left="34" w:right="140" w:firstLine="675"/>
        <w:jc w:val="both"/>
      </w:pPr>
      <w:r w:rsidRPr="00E76E6D">
        <w:t>- увеличение обеспеченности жителей района спортивными залами до 128,0 процентов;</w:t>
      </w:r>
    </w:p>
    <w:p w:rsidR="002D54CD" w:rsidRPr="00E76E6D" w:rsidRDefault="002D54CD" w:rsidP="002D54CD">
      <w:pPr>
        <w:spacing w:after="0" w:line="240" w:lineRule="auto"/>
        <w:ind w:left="34" w:right="140" w:firstLine="675"/>
        <w:jc w:val="both"/>
      </w:pPr>
      <w:r w:rsidRPr="00E76E6D">
        <w:t>- увеличение обеспеченности жителей района плоскостными сооружениями до 80,0 процентов;</w:t>
      </w:r>
    </w:p>
    <w:p w:rsidR="002D54CD" w:rsidRPr="00E76E6D" w:rsidRDefault="002D54CD" w:rsidP="002D54CD">
      <w:pPr>
        <w:spacing w:after="0" w:line="240" w:lineRule="auto"/>
        <w:ind w:left="34" w:right="140" w:firstLine="675"/>
        <w:jc w:val="both"/>
      </w:pPr>
      <w:r w:rsidRPr="00E76E6D">
        <w:t>- увеличение уровня обеспеченности жителей района бассейнами до 175,0 процентов;</w:t>
      </w:r>
    </w:p>
    <w:p w:rsidR="002D54CD" w:rsidRPr="00E76E6D" w:rsidRDefault="002D54CD" w:rsidP="002D54CD">
      <w:pPr>
        <w:spacing w:after="0" w:line="240" w:lineRule="auto"/>
        <w:ind w:right="140" w:firstLine="709"/>
        <w:jc w:val="both"/>
      </w:pPr>
      <w:r w:rsidRPr="00E76E6D">
        <w:t>- увеличение единовременной пропускной способности объектов спорта (уровень обеспеченности населения района спортивными сооружениями) до 0 процентов;</w:t>
      </w:r>
    </w:p>
    <w:p w:rsidR="002D54CD" w:rsidRPr="00E76E6D" w:rsidRDefault="002D54CD" w:rsidP="002D54CD">
      <w:pPr>
        <w:spacing w:after="0" w:line="240" w:lineRule="auto"/>
        <w:ind w:left="34" w:right="140" w:firstLine="675"/>
        <w:jc w:val="both"/>
      </w:pPr>
      <w:r w:rsidRPr="00E76E6D">
        <w:t>- сохранение соотношения средней заработной платы работников (тренер, инструктор-методист) муниципальных организаций, осуществляющих спортивную подготовку к средней заработной плате учителей в крае до 100,0 процентов;</w:t>
      </w:r>
    </w:p>
    <w:p w:rsidR="002D54CD" w:rsidRPr="00E76E6D" w:rsidRDefault="002D54CD" w:rsidP="002D54CD">
      <w:pPr>
        <w:spacing w:after="0" w:line="240" w:lineRule="auto"/>
        <w:ind w:left="34" w:right="140" w:firstLine="675"/>
        <w:jc w:val="both"/>
      </w:pPr>
      <w:r w:rsidRPr="00E76E6D">
        <w:t xml:space="preserve">- увеличение численности спортсменов в муниципальных организациях на программах спортивной подготовки на тренировочном этапе (этапе спортивной специализации) по базовым олимпийским, </w:t>
      </w:r>
      <w:proofErr w:type="spellStart"/>
      <w:r w:rsidRPr="00E76E6D">
        <w:t>паралимпийским</w:t>
      </w:r>
      <w:proofErr w:type="spellEnd"/>
      <w:r w:rsidRPr="00E76E6D">
        <w:t xml:space="preserve"> и </w:t>
      </w:r>
      <w:proofErr w:type="spellStart"/>
      <w:r w:rsidRPr="00E76E6D">
        <w:t>сурдлимпийским</w:t>
      </w:r>
      <w:proofErr w:type="spellEnd"/>
      <w:r w:rsidRPr="00E76E6D">
        <w:t xml:space="preserve"> видам спорта, утвержденным для Хабаровского края правовым актом Министерства спорта Российской Федерации, в районе до 30 человек;</w:t>
      </w:r>
    </w:p>
    <w:p w:rsidR="002D54CD" w:rsidRPr="00E76E6D" w:rsidRDefault="002D54CD" w:rsidP="002D54CD">
      <w:pPr>
        <w:spacing w:after="0" w:line="240" w:lineRule="auto"/>
        <w:ind w:left="34" w:right="140" w:firstLine="675"/>
        <w:jc w:val="both"/>
      </w:pPr>
      <w:r w:rsidRPr="00E76E6D">
        <w:t>- увеличение доли детей и молодежи (возраст 3 - 29 лет), систематически занимающихся физической культурой и спортом, в общей численности детей и молодежи в районе до 84,5 процентов;</w:t>
      </w:r>
    </w:p>
    <w:p w:rsidR="002D54CD" w:rsidRPr="00E76E6D" w:rsidRDefault="002D54CD" w:rsidP="002D54CD">
      <w:pPr>
        <w:spacing w:after="0" w:line="240" w:lineRule="auto"/>
        <w:ind w:left="34" w:right="140" w:firstLine="675"/>
        <w:jc w:val="both"/>
      </w:pPr>
      <w:r w:rsidRPr="00E76E6D">
        <w:t>- увеличение доли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 в районе до 45,5 процентов;</w:t>
      </w:r>
    </w:p>
    <w:p w:rsidR="002D54CD" w:rsidRPr="00E76E6D" w:rsidRDefault="002D54CD" w:rsidP="002D54CD">
      <w:pPr>
        <w:spacing w:after="0" w:line="240" w:lineRule="auto"/>
        <w:ind w:left="34" w:right="140" w:firstLine="675"/>
        <w:jc w:val="both"/>
      </w:pPr>
      <w:r w:rsidRPr="00E76E6D">
        <w:t>- увеличение доли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 в районе до 33,8 процентов;</w:t>
      </w:r>
    </w:p>
    <w:p w:rsidR="002D54CD" w:rsidRPr="00E76E6D" w:rsidRDefault="002D54CD" w:rsidP="002D54CD">
      <w:pPr>
        <w:spacing w:after="0" w:line="240" w:lineRule="auto"/>
        <w:ind w:left="34" w:right="140" w:firstLine="675"/>
        <w:jc w:val="both"/>
      </w:pPr>
      <w:r w:rsidRPr="00E76E6D">
        <w:t>- сохранение уровня обеспеченности граждан спортивными сооружениями исходя из единовременной пропускной способности объектов спорта в районе до 163,0 процентов;</w:t>
      </w:r>
    </w:p>
    <w:p w:rsidR="002D54CD" w:rsidRPr="00E76E6D" w:rsidRDefault="002D54CD" w:rsidP="002D54CD">
      <w:pPr>
        <w:widowControl w:val="0"/>
        <w:autoSpaceDE w:val="0"/>
        <w:spacing w:after="0" w:line="240" w:lineRule="auto"/>
        <w:ind w:right="140" w:firstLine="709"/>
        <w:jc w:val="both"/>
      </w:pPr>
      <w:r w:rsidRPr="00E76E6D">
        <w:t xml:space="preserve">- увеличение доли занимающихся по программам спортивной </w:t>
      </w:r>
      <w:r w:rsidRPr="00E76E6D">
        <w:lastRenderedPageBreak/>
        <w:t>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в районе до 100,0 процентов;</w:t>
      </w:r>
    </w:p>
    <w:p w:rsidR="002D54CD" w:rsidRPr="00E76E6D" w:rsidRDefault="002D54CD" w:rsidP="002D54CD">
      <w:pPr>
        <w:widowControl w:val="0"/>
        <w:autoSpaceDE w:val="0"/>
        <w:spacing w:after="0" w:line="240" w:lineRule="auto"/>
        <w:ind w:right="140" w:firstLine="709"/>
        <w:jc w:val="both"/>
      </w:pPr>
      <w:r w:rsidRPr="00E76E6D">
        <w:t xml:space="preserve">- повышение уровня обеспеченности организации, </w:t>
      </w:r>
      <w:r w:rsidRPr="00E76E6D">
        <w:rPr>
          <w:bCs/>
        </w:rPr>
        <w:t>осуществляющей спортивную подготовку,</w:t>
      </w:r>
      <w:r w:rsidRPr="00E76E6D">
        <w:t xml:space="preserve"> работниками необходимой квалификации до 100 процентов;</w:t>
      </w:r>
    </w:p>
    <w:p w:rsidR="002D54CD" w:rsidRPr="00E76E6D" w:rsidRDefault="002D54CD" w:rsidP="002D54CD">
      <w:pPr>
        <w:widowControl w:val="0"/>
        <w:autoSpaceDE w:val="0"/>
        <w:spacing w:after="0" w:line="240" w:lineRule="auto"/>
        <w:ind w:right="140" w:firstLine="709"/>
        <w:jc w:val="both"/>
      </w:pPr>
      <w:r w:rsidRPr="00E76E6D">
        <w:t xml:space="preserve">- увеличение количества групп спортивной направленности, функционирующих в организации, </w:t>
      </w:r>
      <w:r w:rsidRPr="00E76E6D">
        <w:rPr>
          <w:bCs/>
        </w:rPr>
        <w:t>осуществляющей спортивную подготовку</w:t>
      </w:r>
      <w:r w:rsidRPr="00E76E6D">
        <w:t>, до 14 единиц;</w:t>
      </w:r>
    </w:p>
    <w:p w:rsidR="002D54CD" w:rsidRPr="00E76E6D" w:rsidRDefault="002D54CD" w:rsidP="002D54CD">
      <w:pPr>
        <w:widowControl w:val="0"/>
        <w:autoSpaceDE w:val="0"/>
        <w:spacing w:after="0" w:line="240" w:lineRule="auto"/>
        <w:ind w:right="140" w:firstLine="709"/>
        <w:jc w:val="both"/>
      </w:pPr>
      <w:r w:rsidRPr="00E76E6D">
        <w:t xml:space="preserve">- увеличение количества занимающихся в группах спортивной направленности, функционирующих в организации, </w:t>
      </w:r>
      <w:r w:rsidRPr="00E76E6D">
        <w:rPr>
          <w:bCs/>
        </w:rPr>
        <w:t>осуществляющей спортивную подготовку</w:t>
      </w:r>
      <w:r w:rsidRPr="00E76E6D">
        <w:t>, до 180 человек;</w:t>
      </w:r>
    </w:p>
    <w:p w:rsidR="002D54CD" w:rsidRPr="00E76E6D" w:rsidRDefault="002D54CD" w:rsidP="002D54CD">
      <w:pPr>
        <w:widowControl w:val="0"/>
        <w:autoSpaceDE w:val="0"/>
        <w:spacing w:after="0" w:line="240" w:lineRule="auto"/>
        <w:ind w:right="140" w:firstLine="709"/>
        <w:jc w:val="both"/>
      </w:pPr>
      <w:r w:rsidRPr="00E76E6D">
        <w:t xml:space="preserve">- увеличение доли разрядников от общей численности учащихся в организации, </w:t>
      </w:r>
      <w:r w:rsidRPr="00E76E6D">
        <w:rPr>
          <w:bCs/>
        </w:rPr>
        <w:t xml:space="preserve">осуществляющей спортивную подготовку, </w:t>
      </w:r>
      <w:r w:rsidRPr="00E76E6D">
        <w:t>до 80 процентов;</w:t>
      </w:r>
    </w:p>
    <w:p w:rsidR="002D54CD" w:rsidRPr="00E76E6D" w:rsidRDefault="002D54CD" w:rsidP="002D54CD">
      <w:pPr>
        <w:widowControl w:val="0"/>
        <w:autoSpaceDE w:val="0"/>
        <w:spacing w:after="0" w:line="240" w:lineRule="auto"/>
        <w:ind w:right="140" w:firstLine="709"/>
        <w:jc w:val="both"/>
      </w:pPr>
      <w:r w:rsidRPr="00E76E6D">
        <w:t xml:space="preserve">- увеличение доли учащихся, принявших участие в соревнованиях различного уровня от общей численности учащихся в организации, </w:t>
      </w:r>
      <w:r w:rsidRPr="00E76E6D">
        <w:rPr>
          <w:bCs/>
        </w:rPr>
        <w:t>осуществляющей спортивную подготовку</w:t>
      </w:r>
      <w:r w:rsidRPr="00E76E6D">
        <w:t>, до 80 процентов;</w:t>
      </w:r>
    </w:p>
    <w:p w:rsidR="002D54CD" w:rsidRPr="00E76E6D" w:rsidRDefault="002D54CD" w:rsidP="002D54CD">
      <w:pPr>
        <w:widowControl w:val="0"/>
        <w:autoSpaceDE w:val="0"/>
        <w:spacing w:after="0" w:line="240" w:lineRule="auto"/>
        <w:ind w:right="140" w:firstLine="709"/>
        <w:jc w:val="both"/>
      </w:pPr>
      <w:r w:rsidRPr="00E76E6D">
        <w:t xml:space="preserve">- увеличение количества мероприятий спортивной направленности, проводимых организацией, </w:t>
      </w:r>
      <w:r w:rsidRPr="00E76E6D">
        <w:rPr>
          <w:bCs/>
        </w:rPr>
        <w:t>осуществляющей спортивную подготовку</w:t>
      </w:r>
      <w:r w:rsidRPr="00E76E6D">
        <w:t>, до 35 единиц.</w:t>
      </w:r>
    </w:p>
    <w:p w:rsidR="002D54CD" w:rsidRPr="00E76E6D" w:rsidRDefault="002D54CD" w:rsidP="002D54CD">
      <w:pPr>
        <w:widowControl w:val="0"/>
        <w:autoSpaceDE w:val="0"/>
        <w:spacing w:after="0" w:line="240" w:lineRule="auto"/>
        <w:ind w:right="140" w:firstLine="709"/>
        <w:jc w:val="both"/>
      </w:pPr>
      <w:r w:rsidRPr="00E76E6D">
        <w:rPr>
          <w:lang w:eastAsia="zh-CN"/>
        </w:rPr>
        <w:t xml:space="preserve">4.3. </w:t>
      </w:r>
      <w:r w:rsidRPr="00E76E6D">
        <w:t>Оценка эффективности реализации настоящей Программы проводится ответственным исполнителем Программы в соответствии с методикой оценки эффективности реализации муниципальных программ согласно постановлению администрации Охотского муниципального района от 02.09.2013 № 443 «О порядке принятия решений о разработке, формирования, согласования, утверждения и реализации муниципальных программ Охотского муниципального района Хабаровского края».</w:t>
      </w:r>
    </w:p>
    <w:p w:rsidR="002D54CD" w:rsidRPr="00E76E6D" w:rsidRDefault="002D54CD" w:rsidP="002D54CD">
      <w:pPr>
        <w:suppressAutoHyphens/>
        <w:autoSpaceDE w:val="0"/>
        <w:spacing w:after="0" w:line="240" w:lineRule="auto"/>
        <w:ind w:right="140" w:firstLine="709"/>
        <w:jc w:val="both"/>
        <w:rPr>
          <w:spacing w:val="-4"/>
          <w:lang w:eastAsia="zh-CN"/>
        </w:rPr>
      </w:pPr>
    </w:p>
    <w:p w:rsidR="002D54CD" w:rsidRPr="00E76E6D" w:rsidRDefault="002D54CD" w:rsidP="002D54CD">
      <w:pPr>
        <w:autoSpaceDE w:val="0"/>
        <w:spacing w:after="0" w:line="240" w:lineRule="auto"/>
        <w:ind w:right="140"/>
        <w:jc w:val="center"/>
        <w:rPr>
          <w:lang w:eastAsia="zh-CN"/>
        </w:rPr>
      </w:pPr>
      <w:r w:rsidRPr="00E76E6D">
        <w:rPr>
          <w:lang w:eastAsia="zh-CN"/>
        </w:rPr>
        <w:t>5. Сроки реализации Программы</w:t>
      </w:r>
    </w:p>
    <w:p w:rsidR="002D54CD" w:rsidRPr="00E76E6D" w:rsidRDefault="002D54CD" w:rsidP="002D54CD">
      <w:pPr>
        <w:autoSpaceDE w:val="0"/>
        <w:spacing w:after="0" w:line="240" w:lineRule="auto"/>
        <w:ind w:left="720" w:right="140"/>
        <w:jc w:val="center"/>
        <w:rPr>
          <w:lang w:eastAsia="zh-CN"/>
        </w:rPr>
      </w:pPr>
    </w:p>
    <w:p w:rsidR="002D54CD" w:rsidRPr="00E76E6D" w:rsidRDefault="002D54CD" w:rsidP="002D54CD">
      <w:pPr>
        <w:autoSpaceDE w:val="0"/>
        <w:spacing w:after="0" w:line="240" w:lineRule="auto"/>
        <w:ind w:right="140" w:firstLine="709"/>
        <w:jc w:val="both"/>
        <w:rPr>
          <w:lang w:eastAsia="zh-CN"/>
        </w:rPr>
      </w:pPr>
      <w:r w:rsidRPr="00E76E6D">
        <w:rPr>
          <w:bCs/>
        </w:rPr>
        <w:t xml:space="preserve">Программа </w:t>
      </w:r>
      <w:r w:rsidRPr="00E76E6D">
        <w:t>планируется</w:t>
      </w:r>
      <w:r w:rsidRPr="00E76E6D">
        <w:rPr>
          <w:bCs/>
        </w:rPr>
        <w:t xml:space="preserve"> к реализации в один этап</w:t>
      </w:r>
      <w:r w:rsidRPr="00E76E6D">
        <w:t>: с 2017 по 2025 годы.</w:t>
      </w:r>
    </w:p>
    <w:p w:rsidR="002D54CD" w:rsidRPr="00E76E6D" w:rsidRDefault="002D54CD" w:rsidP="002D54CD">
      <w:pPr>
        <w:spacing w:after="0" w:line="240" w:lineRule="auto"/>
        <w:ind w:right="140" w:firstLine="709"/>
        <w:jc w:val="both"/>
      </w:pPr>
    </w:p>
    <w:p w:rsidR="002D54CD" w:rsidRPr="00E76E6D" w:rsidRDefault="002D54CD" w:rsidP="002D54CD">
      <w:pPr>
        <w:widowControl w:val="0"/>
        <w:autoSpaceDE w:val="0"/>
        <w:autoSpaceDN w:val="0"/>
        <w:adjustRightInd w:val="0"/>
        <w:spacing w:after="0" w:line="240" w:lineRule="auto"/>
        <w:ind w:right="140"/>
        <w:contextualSpacing/>
        <w:jc w:val="center"/>
      </w:pPr>
      <w:r w:rsidRPr="00E76E6D">
        <w:t>6. Основные мероприятия Программы</w:t>
      </w:r>
    </w:p>
    <w:p w:rsidR="002D54CD" w:rsidRPr="00E76E6D" w:rsidRDefault="002D54CD" w:rsidP="002D54CD">
      <w:pPr>
        <w:widowControl w:val="0"/>
        <w:autoSpaceDE w:val="0"/>
        <w:autoSpaceDN w:val="0"/>
        <w:adjustRightInd w:val="0"/>
        <w:spacing w:after="0" w:line="240" w:lineRule="auto"/>
        <w:ind w:left="360" w:right="140"/>
        <w:jc w:val="center"/>
      </w:pPr>
    </w:p>
    <w:p w:rsidR="002D54CD" w:rsidRPr="00E76E6D" w:rsidRDefault="002D54CD" w:rsidP="002D54CD">
      <w:pPr>
        <w:spacing w:after="0" w:line="240" w:lineRule="auto"/>
        <w:ind w:right="140"/>
        <w:jc w:val="both"/>
      </w:pPr>
      <w:r w:rsidRPr="00E76E6D">
        <w:tab/>
        <w:t>6.1. Программа включает следующие основные мероприятия:</w:t>
      </w:r>
    </w:p>
    <w:p w:rsidR="002D54CD" w:rsidRPr="00E76E6D" w:rsidRDefault="002D54CD" w:rsidP="002D54CD">
      <w:pPr>
        <w:spacing w:after="0" w:line="240" w:lineRule="auto"/>
        <w:ind w:right="140"/>
        <w:jc w:val="both"/>
      </w:pPr>
      <w:r w:rsidRPr="00E76E6D">
        <w:tab/>
        <w:t>1) создание условий для вовлечения различных групп населения района к регулярным занятиям физической культурой и спортом – направлено на развитие физической активности различных категорий и групп населения путем организации районных соревнований, занятия национальными видами и новыми видами спорта, пропаганды здорового образа жизни, совершенствования кадрового потенциала и улучшения материально-технической базы спортивных учреждений и развития инфраструктуры физической культуры и спорта в районе в целом;</w:t>
      </w:r>
    </w:p>
    <w:p w:rsidR="002D54CD" w:rsidRPr="00E76E6D" w:rsidRDefault="002D54CD" w:rsidP="002D54CD">
      <w:pPr>
        <w:spacing w:after="0" w:line="240" w:lineRule="auto"/>
        <w:ind w:right="140" w:firstLine="709"/>
        <w:jc w:val="both"/>
      </w:pPr>
      <w:r w:rsidRPr="00E76E6D">
        <w:lastRenderedPageBreak/>
        <w:t xml:space="preserve">2) повышение эффективности системы подготовки спортивного резерва предусматривает </w:t>
      </w:r>
      <w:r w:rsidRPr="00E76E6D">
        <w:rPr>
          <w:lang w:eastAsia="zh-CN"/>
        </w:rPr>
        <w:t xml:space="preserve">обеспечение подготовки спортивных сборных команд района и их участия в </w:t>
      </w:r>
      <w:r w:rsidRPr="00E76E6D">
        <w:rPr>
          <w:szCs w:val="20"/>
        </w:rPr>
        <w:t>краевых</w:t>
      </w:r>
      <w:r w:rsidRPr="00E76E6D">
        <w:rPr>
          <w:spacing w:val="-4"/>
          <w:lang w:eastAsia="zh-CN"/>
        </w:rPr>
        <w:t xml:space="preserve"> спортивных соревнованиях, </w:t>
      </w:r>
      <w:r w:rsidRPr="00E76E6D">
        <w:t xml:space="preserve">поощрение спортсменов и их тренеров за выдающиеся результаты на краевых и региональных соревнованиях, </w:t>
      </w:r>
      <w:r w:rsidRPr="00E76E6D">
        <w:rPr>
          <w:bCs/>
          <w:lang w:eastAsia="zh-CN"/>
        </w:rPr>
        <w:t>подготовка высококвалифицированных тренерских кадров для системы подготовки спортивного резерва</w:t>
      </w:r>
      <w:r w:rsidRPr="00E76E6D">
        <w:t>.</w:t>
      </w:r>
    </w:p>
    <w:p w:rsidR="002D54CD" w:rsidRPr="00E76E6D" w:rsidRDefault="002D54CD" w:rsidP="002D54CD">
      <w:pPr>
        <w:spacing w:after="0" w:line="240" w:lineRule="auto"/>
        <w:ind w:right="140" w:firstLine="709"/>
        <w:jc w:val="both"/>
      </w:pPr>
      <w:r w:rsidRPr="00E76E6D">
        <w:t>6.2. Перечень мероприятий Программы приведен в приложении № 2 к настоящей Программе.</w:t>
      </w:r>
    </w:p>
    <w:p w:rsidR="002D54CD" w:rsidRPr="00E76E6D" w:rsidRDefault="002D54CD" w:rsidP="002D54CD">
      <w:pPr>
        <w:spacing w:after="0" w:line="240" w:lineRule="auto"/>
        <w:ind w:right="140" w:firstLine="709"/>
        <w:jc w:val="both"/>
      </w:pPr>
    </w:p>
    <w:p w:rsidR="002D54CD" w:rsidRPr="00E76E6D" w:rsidRDefault="002D54CD" w:rsidP="002D54CD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</w:pPr>
      <w:r w:rsidRPr="00E76E6D">
        <w:t>7. Сведения по ресурсному обеспечению Программы</w:t>
      </w:r>
    </w:p>
    <w:p w:rsidR="002D54CD" w:rsidRPr="00E76E6D" w:rsidRDefault="002D54CD" w:rsidP="002D54CD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</w:pPr>
    </w:p>
    <w:p w:rsidR="002D54CD" w:rsidRPr="00E76E6D" w:rsidRDefault="002D54CD" w:rsidP="002D54C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</w:pPr>
      <w:r w:rsidRPr="00E76E6D">
        <w:tab/>
        <w:t>7.1.</w:t>
      </w:r>
      <w:r w:rsidRPr="00E76E6D">
        <w:rPr>
          <w:rFonts w:eastAsia="Calibri"/>
        </w:rPr>
        <w:t xml:space="preserve"> Финансирование Программы предусматривается осуществлять за счет средств бюджета района и краевого бюджета</w:t>
      </w:r>
      <w:r w:rsidRPr="00E76E6D">
        <w:t>.</w:t>
      </w:r>
    </w:p>
    <w:p w:rsidR="00CA71BB" w:rsidRPr="007D1C4C" w:rsidRDefault="002D54CD" w:rsidP="00CA71BB">
      <w:pPr>
        <w:spacing w:after="0" w:line="240" w:lineRule="auto"/>
        <w:ind w:firstLine="709"/>
        <w:jc w:val="both"/>
        <w:rPr>
          <w:bCs/>
        </w:rPr>
      </w:pPr>
      <w:r w:rsidRPr="00E76E6D">
        <w:rPr>
          <w:bCs/>
          <w:lang w:eastAsia="zh-CN"/>
        </w:rPr>
        <w:t xml:space="preserve">7.2. </w:t>
      </w:r>
      <w:r w:rsidR="00CA71BB" w:rsidRPr="00F50BB3">
        <w:t xml:space="preserve">Общий объем финансирования Программы составит </w:t>
      </w:r>
      <w:r w:rsidR="00CA71BB" w:rsidRPr="007D1C4C">
        <w:rPr>
          <w:bCs/>
        </w:rPr>
        <w:t>109 725,73 тыс. рублей, в том числе по годам:</w:t>
      </w:r>
    </w:p>
    <w:p w:rsidR="00CA71BB" w:rsidRPr="007D1C4C" w:rsidRDefault="00CA71BB" w:rsidP="00CA71BB">
      <w:pPr>
        <w:spacing w:after="0" w:line="240" w:lineRule="auto"/>
        <w:ind w:firstLine="709"/>
        <w:jc w:val="both"/>
        <w:rPr>
          <w:bCs/>
        </w:rPr>
      </w:pPr>
      <w:r w:rsidRPr="007D1C4C">
        <w:rPr>
          <w:bCs/>
        </w:rPr>
        <w:t xml:space="preserve">2017 год – 1 546,13 тыс. рублей; </w:t>
      </w:r>
    </w:p>
    <w:p w:rsidR="00CA71BB" w:rsidRPr="007D1C4C" w:rsidRDefault="00CA71BB" w:rsidP="00CA71BB">
      <w:pPr>
        <w:spacing w:after="0" w:line="240" w:lineRule="auto"/>
        <w:ind w:firstLine="709"/>
        <w:jc w:val="both"/>
        <w:rPr>
          <w:bCs/>
        </w:rPr>
      </w:pPr>
      <w:r w:rsidRPr="007D1C4C">
        <w:rPr>
          <w:bCs/>
        </w:rPr>
        <w:t>2018 год – 1 336,82 тыс. рублей;</w:t>
      </w:r>
    </w:p>
    <w:p w:rsidR="00CA71BB" w:rsidRPr="007D1C4C" w:rsidRDefault="00CA71BB" w:rsidP="00CA71BB">
      <w:pPr>
        <w:spacing w:after="0" w:line="240" w:lineRule="auto"/>
        <w:ind w:firstLine="709"/>
        <w:jc w:val="both"/>
        <w:rPr>
          <w:bCs/>
        </w:rPr>
      </w:pPr>
      <w:r w:rsidRPr="007D1C4C">
        <w:rPr>
          <w:bCs/>
        </w:rPr>
        <w:t>2019 год – 2 551,08 тыс. рублей;</w:t>
      </w:r>
    </w:p>
    <w:p w:rsidR="00CA71BB" w:rsidRPr="007D1C4C" w:rsidRDefault="00CA71BB" w:rsidP="00CA71BB">
      <w:pPr>
        <w:spacing w:after="0" w:line="240" w:lineRule="auto"/>
        <w:ind w:firstLine="709"/>
        <w:jc w:val="both"/>
        <w:rPr>
          <w:bCs/>
        </w:rPr>
      </w:pPr>
      <w:r w:rsidRPr="007D1C4C">
        <w:rPr>
          <w:bCs/>
        </w:rPr>
        <w:t xml:space="preserve">2020 год – 15 573,04 тыс. рублей; </w:t>
      </w:r>
    </w:p>
    <w:p w:rsidR="00CA71BB" w:rsidRPr="007D1C4C" w:rsidRDefault="00CA71BB" w:rsidP="00CA71BB">
      <w:pPr>
        <w:spacing w:after="0" w:line="240" w:lineRule="auto"/>
        <w:ind w:firstLine="709"/>
        <w:jc w:val="both"/>
        <w:rPr>
          <w:bCs/>
        </w:rPr>
      </w:pPr>
      <w:r w:rsidRPr="007D1C4C">
        <w:rPr>
          <w:bCs/>
        </w:rPr>
        <w:t>2021 год – 17 211,97 тыс. рублей;</w:t>
      </w:r>
    </w:p>
    <w:p w:rsidR="00CA71BB" w:rsidRPr="007D1C4C" w:rsidRDefault="00CA71BB" w:rsidP="00CA71BB">
      <w:pPr>
        <w:spacing w:after="0" w:line="240" w:lineRule="auto"/>
        <w:ind w:firstLine="709"/>
        <w:jc w:val="both"/>
        <w:rPr>
          <w:bCs/>
        </w:rPr>
      </w:pPr>
      <w:r w:rsidRPr="007D1C4C">
        <w:rPr>
          <w:bCs/>
        </w:rPr>
        <w:t>2022 год – 21 027,72 тыс. рублей;</w:t>
      </w:r>
    </w:p>
    <w:p w:rsidR="00CA71BB" w:rsidRPr="007D1C4C" w:rsidRDefault="00CA71BB" w:rsidP="00CA71BB">
      <w:pPr>
        <w:spacing w:after="0" w:line="240" w:lineRule="auto"/>
        <w:ind w:firstLine="709"/>
        <w:jc w:val="both"/>
        <w:rPr>
          <w:bCs/>
        </w:rPr>
      </w:pPr>
      <w:r w:rsidRPr="007D1C4C">
        <w:rPr>
          <w:bCs/>
        </w:rPr>
        <w:t>2023 год – 17 797,29 тыс. рублей;</w:t>
      </w:r>
    </w:p>
    <w:p w:rsidR="00CA71BB" w:rsidRPr="007D1C4C" w:rsidRDefault="00CA71BB" w:rsidP="00CA71BB">
      <w:pPr>
        <w:spacing w:after="0" w:line="240" w:lineRule="auto"/>
        <w:ind w:firstLine="709"/>
        <w:jc w:val="both"/>
        <w:rPr>
          <w:bCs/>
        </w:rPr>
      </w:pPr>
      <w:r w:rsidRPr="007D1C4C">
        <w:rPr>
          <w:bCs/>
        </w:rPr>
        <w:t>2024 год – 16 335,84 тыс. рублей;</w:t>
      </w:r>
    </w:p>
    <w:p w:rsidR="00CA71BB" w:rsidRPr="007D1C4C" w:rsidRDefault="00CA71BB" w:rsidP="00CA71BB">
      <w:pPr>
        <w:spacing w:after="0" w:line="240" w:lineRule="auto"/>
        <w:ind w:firstLine="709"/>
        <w:jc w:val="both"/>
        <w:rPr>
          <w:bCs/>
        </w:rPr>
      </w:pPr>
      <w:r w:rsidRPr="007D1C4C">
        <w:rPr>
          <w:bCs/>
        </w:rPr>
        <w:t>2025 год – 16 345,84 тыс. рублей;</w:t>
      </w:r>
    </w:p>
    <w:p w:rsidR="00CA71BB" w:rsidRPr="007D1C4C" w:rsidRDefault="00CA71BB" w:rsidP="00CA71BB">
      <w:pPr>
        <w:spacing w:after="0" w:line="240" w:lineRule="auto"/>
        <w:ind w:firstLine="709"/>
        <w:jc w:val="both"/>
        <w:rPr>
          <w:bCs/>
        </w:rPr>
      </w:pPr>
      <w:r w:rsidRPr="007D1C4C">
        <w:rPr>
          <w:bCs/>
        </w:rPr>
        <w:t>1) объем средств из бюджета района – 97 859,58 тыс. рублей, в том числе по годам:</w:t>
      </w:r>
    </w:p>
    <w:p w:rsidR="00CA71BB" w:rsidRPr="007D1C4C" w:rsidRDefault="00CA71BB" w:rsidP="00CA71BB">
      <w:pPr>
        <w:spacing w:after="0" w:line="240" w:lineRule="auto"/>
        <w:ind w:firstLine="709"/>
        <w:jc w:val="both"/>
        <w:rPr>
          <w:bCs/>
        </w:rPr>
      </w:pPr>
      <w:r w:rsidRPr="007D1C4C">
        <w:rPr>
          <w:bCs/>
        </w:rPr>
        <w:t xml:space="preserve">2017 год – 1 390,00 тыс. рублей; </w:t>
      </w:r>
    </w:p>
    <w:p w:rsidR="00CA71BB" w:rsidRPr="007D1C4C" w:rsidRDefault="00CA71BB" w:rsidP="00CA71BB">
      <w:pPr>
        <w:spacing w:after="0" w:line="240" w:lineRule="auto"/>
        <w:ind w:firstLine="709"/>
        <w:jc w:val="both"/>
        <w:rPr>
          <w:bCs/>
        </w:rPr>
      </w:pPr>
      <w:r w:rsidRPr="007D1C4C">
        <w:rPr>
          <w:bCs/>
        </w:rPr>
        <w:t>2018 год – 1 208,01 тыс. рублей;</w:t>
      </w:r>
    </w:p>
    <w:p w:rsidR="00CA71BB" w:rsidRPr="007D1C4C" w:rsidRDefault="00CA71BB" w:rsidP="00CA71BB">
      <w:pPr>
        <w:spacing w:after="0" w:line="240" w:lineRule="auto"/>
        <w:ind w:firstLine="709"/>
        <w:jc w:val="both"/>
        <w:rPr>
          <w:bCs/>
        </w:rPr>
      </w:pPr>
      <w:r w:rsidRPr="007D1C4C">
        <w:rPr>
          <w:bCs/>
        </w:rPr>
        <w:t>2019 год – 2 551,08 тыс. рублей;</w:t>
      </w:r>
    </w:p>
    <w:p w:rsidR="00CA71BB" w:rsidRPr="007D1C4C" w:rsidRDefault="00CA71BB" w:rsidP="00CA71BB">
      <w:pPr>
        <w:spacing w:after="0" w:line="240" w:lineRule="auto"/>
        <w:ind w:firstLine="709"/>
        <w:jc w:val="both"/>
        <w:rPr>
          <w:bCs/>
        </w:rPr>
      </w:pPr>
      <w:r w:rsidRPr="007D1C4C">
        <w:rPr>
          <w:bCs/>
        </w:rPr>
        <w:t xml:space="preserve">2020 год – 13 483,38 тыс. рублей; </w:t>
      </w:r>
    </w:p>
    <w:p w:rsidR="00CA71BB" w:rsidRPr="007D1C4C" w:rsidRDefault="00CA71BB" w:rsidP="00CA71BB">
      <w:pPr>
        <w:spacing w:after="0" w:line="240" w:lineRule="auto"/>
        <w:ind w:firstLine="709"/>
        <w:jc w:val="both"/>
        <w:rPr>
          <w:bCs/>
        </w:rPr>
      </w:pPr>
      <w:r w:rsidRPr="007D1C4C">
        <w:rPr>
          <w:bCs/>
        </w:rPr>
        <w:t>2021 год – 15 212,05 тыс. рублей;</w:t>
      </w:r>
    </w:p>
    <w:p w:rsidR="00CA71BB" w:rsidRPr="007D1C4C" w:rsidRDefault="00CA71BB" w:rsidP="00CA71BB">
      <w:pPr>
        <w:spacing w:after="0" w:line="240" w:lineRule="auto"/>
        <w:ind w:firstLine="709"/>
        <w:jc w:val="both"/>
        <w:rPr>
          <w:bCs/>
        </w:rPr>
      </w:pPr>
      <w:r w:rsidRPr="007D1C4C">
        <w:rPr>
          <w:bCs/>
        </w:rPr>
        <w:t>2022 год – 15 787,83 тыс. рублей;</w:t>
      </w:r>
    </w:p>
    <w:p w:rsidR="00CA71BB" w:rsidRPr="007D1C4C" w:rsidRDefault="00CA71BB" w:rsidP="00CA71BB">
      <w:pPr>
        <w:spacing w:after="0" w:line="240" w:lineRule="auto"/>
        <w:ind w:firstLine="709"/>
        <w:jc w:val="both"/>
        <w:rPr>
          <w:bCs/>
        </w:rPr>
      </w:pPr>
      <w:r w:rsidRPr="007D1C4C">
        <w:rPr>
          <w:bCs/>
        </w:rPr>
        <w:t>2023 год – 15 845,55 тыс. рублей;</w:t>
      </w:r>
    </w:p>
    <w:p w:rsidR="00CA71BB" w:rsidRPr="007D1C4C" w:rsidRDefault="00CA71BB" w:rsidP="00CA71BB">
      <w:pPr>
        <w:spacing w:after="0" w:line="240" w:lineRule="auto"/>
        <w:ind w:firstLine="709"/>
        <w:jc w:val="both"/>
        <w:rPr>
          <w:bCs/>
        </w:rPr>
      </w:pPr>
      <w:r w:rsidRPr="007D1C4C">
        <w:rPr>
          <w:bCs/>
        </w:rPr>
        <w:t>2024 год – 16 185,84 тыс. рублей;</w:t>
      </w:r>
    </w:p>
    <w:p w:rsidR="00CA71BB" w:rsidRPr="007D1C4C" w:rsidRDefault="00CA71BB" w:rsidP="00CA71BB">
      <w:pPr>
        <w:spacing w:after="0" w:line="240" w:lineRule="auto"/>
        <w:ind w:firstLine="709"/>
        <w:jc w:val="both"/>
        <w:rPr>
          <w:bCs/>
        </w:rPr>
      </w:pPr>
      <w:r w:rsidRPr="007D1C4C">
        <w:rPr>
          <w:bCs/>
        </w:rPr>
        <w:t>2025 год – 16 195,84 тыс. рублей;</w:t>
      </w:r>
    </w:p>
    <w:p w:rsidR="00CA71BB" w:rsidRPr="007D1C4C" w:rsidRDefault="00CA71BB" w:rsidP="00CA71BB">
      <w:pPr>
        <w:spacing w:after="0" w:line="240" w:lineRule="auto"/>
        <w:ind w:firstLine="709"/>
        <w:jc w:val="both"/>
        <w:rPr>
          <w:bCs/>
        </w:rPr>
      </w:pPr>
      <w:r w:rsidRPr="007D1C4C">
        <w:rPr>
          <w:bCs/>
        </w:rPr>
        <w:t>2) объем средств из краевого бюджета – 11 866,15 тыс. рублей, в том числе по годам:</w:t>
      </w:r>
    </w:p>
    <w:p w:rsidR="00CA71BB" w:rsidRPr="007D1C4C" w:rsidRDefault="00CA71BB" w:rsidP="00CA71BB">
      <w:pPr>
        <w:spacing w:after="0" w:line="240" w:lineRule="auto"/>
        <w:ind w:firstLine="709"/>
        <w:jc w:val="both"/>
        <w:rPr>
          <w:bCs/>
        </w:rPr>
      </w:pPr>
      <w:r w:rsidRPr="007D1C4C">
        <w:rPr>
          <w:bCs/>
        </w:rPr>
        <w:t>2017 год – 156,13 тыс. рублей;</w:t>
      </w:r>
    </w:p>
    <w:p w:rsidR="00CA71BB" w:rsidRPr="007D1C4C" w:rsidRDefault="00CA71BB" w:rsidP="00CA71BB">
      <w:pPr>
        <w:spacing w:after="0" w:line="240" w:lineRule="auto"/>
        <w:ind w:firstLine="709"/>
        <w:jc w:val="both"/>
        <w:rPr>
          <w:bCs/>
        </w:rPr>
      </w:pPr>
      <w:r w:rsidRPr="007D1C4C">
        <w:rPr>
          <w:bCs/>
        </w:rPr>
        <w:t>2018 год – 128,81 тыс. рублей;</w:t>
      </w:r>
    </w:p>
    <w:p w:rsidR="00CA71BB" w:rsidRPr="007D1C4C" w:rsidRDefault="00CA71BB" w:rsidP="00CA71BB">
      <w:pPr>
        <w:spacing w:after="0" w:line="240" w:lineRule="auto"/>
        <w:ind w:firstLine="709"/>
        <w:jc w:val="both"/>
        <w:rPr>
          <w:bCs/>
        </w:rPr>
      </w:pPr>
      <w:r w:rsidRPr="007D1C4C">
        <w:rPr>
          <w:bCs/>
        </w:rPr>
        <w:t>2019 год – 0,0 тыс. рублей;</w:t>
      </w:r>
    </w:p>
    <w:p w:rsidR="00CA71BB" w:rsidRPr="007D1C4C" w:rsidRDefault="00CA71BB" w:rsidP="00CA71BB">
      <w:pPr>
        <w:spacing w:after="0" w:line="240" w:lineRule="auto"/>
        <w:ind w:firstLine="709"/>
        <w:jc w:val="both"/>
        <w:rPr>
          <w:bCs/>
        </w:rPr>
      </w:pPr>
      <w:r w:rsidRPr="007D1C4C">
        <w:rPr>
          <w:bCs/>
        </w:rPr>
        <w:t>2020 год – 2 089,66 тыс. рублей;</w:t>
      </w:r>
    </w:p>
    <w:p w:rsidR="00CA71BB" w:rsidRPr="007D1C4C" w:rsidRDefault="00CA71BB" w:rsidP="00CA71BB">
      <w:pPr>
        <w:spacing w:after="0" w:line="240" w:lineRule="auto"/>
        <w:ind w:firstLine="709"/>
        <w:jc w:val="both"/>
        <w:rPr>
          <w:bCs/>
        </w:rPr>
      </w:pPr>
      <w:r w:rsidRPr="007D1C4C">
        <w:rPr>
          <w:bCs/>
        </w:rPr>
        <w:t>2021 год – 1 999,92 тыс. рублей;</w:t>
      </w:r>
    </w:p>
    <w:p w:rsidR="00CA71BB" w:rsidRPr="007D1C4C" w:rsidRDefault="00CA71BB" w:rsidP="00CA71BB">
      <w:pPr>
        <w:spacing w:after="0" w:line="240" w:lineRule="auto"/>
        <w:ind w:firstLine="709"/>
        <w:jc w:val="both"/>
        <w:rPr>
          <w:bCs/>
        </w:rPr>
      </w:pPr>
      <w:r w:rsidRPr="007D1C4C">
        <w:rPr>
          <w:bCs/>
        </w:rPr>
        <w:t>2022 год – 5 239,89 тыс. рублей;</w:t>
      </w:r>
    </w:p>
    <w:p w:rsidR="00CA71BB" w:rsidRPr="007D1C4C" w:rsidRDefault="00CA71BB" w:rsidP="00CA71BB">
      <w:pPr>
        <w:spacing w:after="0" w:line="240" w:lineRule="auto"/>
        <w:ind w:firstLine="709"/>
        <w:jc w:val="both"/>
        <w:rPr>
          <w:bCs/>
        </w:rPr>
      </w:pPr>
      <w:r w:rsidRPr="007D1C4C">
        <w:rPr>
          <w:bCs/>
        </w:rPr>
        <w:t>2023 год – 1 951,74 тыс. рублей;</w:t>
      </w:r>
    </w:p>
    <w:p w:rsidR="00CA71BB" w:rsidRPr="007D1C4C" w:rsidRDefault="00CA71BB" w:rsidP="00CA71BB">
      <w:pPr>
        <w:spacing w:after="0" w:line="240" w:lineRule="auto"/>
        <w:ind w:firstLine="709"/>
        <w:jc w:val="both"/>
        <w:rPr>
          <w:bCs/>
        </w:rPr>
      </w:pPr>
      <w:r w:rsidRPr="007D1C4C">
        <w:rPr>
          <w:bCs/>
        </w:rPr>
        <w:t>2024 год – 150,00 тыс. рублей;</w:t>
      </w:r>
    </w:p>
    <w:p w:rsidR="002D54CD" w:rsidRPr="00E76E6D" w:rsidRDefault="00CA71BB" w:rsidP="00CA71BB">
      <w:pPr>
        <w:spacing w:after="0" w:line="240" w:lineRule="auto"/>
        <w:ind w:right="140" w:firstLine="709"/>
        <w:jc w:val="both"/>
      </w:pPr>
      <w:r w:rsidRPr="007D1C4C">
        <w:rPr>
          <w:bCs/>
        </w:rPr>
        <w:lastRenderedPageBreak/>
        <w:t>2025 год – 150,00 тыс. рублей</w:t>
      </w:r>
      <w:r>
        <w:rPr>
          <w:bCs/>
        </w:rPr>
        <w:t>.</w:t>
      </w:r>
      <w:r w:rsidR="002D54CD" w:rsidRPr="00E76E6D">
        <w:tab/>
      </w:r>
    </w:p>
    <w:p w:rsidR="002D54CD" w:rsidRPr="00E76E6D" w:rsidRDefault="002D54CD" w:rsidP="002D54CD">
      <w:pPr>
        <w:spacing w:after="0" w:line="240" w:lineRule="auto"/>
        <w:ind w:right="140" w:firstLine="709"/>
        <w:jc w:val="both"/>
      </w:pPr>
      <w:r w:rsidRPr="00E76E6D">
        <w:t>7.3. Информация по ресурсному обеспечению реализации Программы приведена в приложении № 3 к настоящей Программе.</w:t>
      </w:r>
    </w:p>
    <w:p w:rsidR="002D54CD" w:rsidRPr="00E76E6D" w:rsidRDefault="002D54CD" w:rsidP="002D54C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</w:pPr>
    </w:p>
    <w:p w:rsidR="002D54CD" w:rsidRPr="00E76E6D" w:rsidRDefault="002D54CD" w:rsidP="002D54CD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</w:pPr>
      <w:r w:rsidRPr="00E76E6D">
        <w:t>8. Анализ рисков реализации Программы</w:t>
      </w:r>
    </w:p>
    <w:p w:rsidR="002D54CD" w:rsidRPr="00E76E6D" w:rsidRDefault="002D54CD" w:rsidP="002D54CD">
      <w:pPr>
        <w:suppressAutoHyphens/>
        <w:autoSpaceDE w:val="0"/>
        <w:spacing w:after="0" w:line="240" w:lineRule="auto"/>
        <w:ind w:left="1080" w:right="140" w:hanging="360"/>
        <w:jc w:val="both"/>
        <w:rPr>
          <w:rFonts w:eastAsia="Calibri"/>
          <w:bCs/>
          <w:lang w:eastAsia="zh-CN"/>
        </w:rPr>
      </w:pPr>
    </w:p>
    <w:p w:rsidR="002D54CD" w:rsidRPr="00E76E6D" w:rsidRDefault="002D54CD" w:rsidP="002D54CD">
      <w:pPr>
        <w:autoSpaceDE w:val="0"/>
        <w:spacing w:after="0" w:line="240" w:lineRule="auto"/>
        <w:ind w:right="140"/>
        <w:jc w:val="both"/>
        <w:rPr>
          <w:lang w:eastAsia="zh-CN"/>
        </w:rPr>
      </w:pPr>
      <w:r w:rsidRPr="00E76E6D">
        <w:rPr>
          <w:lang w:eastAsia="zh-CN"/>
        </w:rPr>
        <w:tab/>
        <w:t>8.1. Выполнению поставленных задач могут помешать риски, сложившиеся под воздействием негативных факторов и имеющихся в обществе социально-экономических проблем. К их числу относятся макроэкономические риски, связанные с возможностями снижения темпов роста экономики и возникновением бюджетного дефицита. Эти риски могут отразиться на уровне возможностей бюджета района в реализации наиболее затратных мероприятий Программы, в том числе мероприятий, связанных со строительством, реконструкцией и капитальным ремонтом объектов физической культуры и спорта и т.п.</w:t>
      </w:r>
    </w:p>
    <w:p w:rsidR="002D54CD" w:rsidRPr="00E76E6D" w:rsidRDefault="002D54CD" w:rsidP="002D54CD">
      <w:pPr>
        <w:widowControl w:val="0"/>
        <w:autoSpaceDE w:val="0"/>
        <w:spacing w:after="0" w:line="240" w:lineRule="auto"/>
        <w:ind w:right="140"/>
        <w:jc w:val="both"/>
        <w:rPr>
          <w:lang w:eastAsia="zh-CN"/>
        </w:rPr>
      </w:pPr>
      <w:r w:rsidRPr="00E76E6D">
        <w:rPr>
          <w:lang w:eastAsia="zh-CN"/>
        </w:rPr>
        <w:tab/>
        <w:t>Экономические риски могут также повлечь изменения стоимости предоставления муниципальных услуг (выполнения работ), что может негативно сказаться на структуре потребительских предпочтений населения района.</w:t>
      </w:r>
    </w:p>
    <w:p w:rsidR="002D54CD" w:rsidRPr="00E76E6D" w:rsidRDefault="002D54CD" w:rsidP="002D54CD">
      <w:pPr>
        <w:autoSpaceDE w:val="0"/>
        <w:spacing w:after="0" w:line="240" w:lineRule="auto"/>
        <w:ind w:right="140"/>
        <w:jc w:val="both"/>
        <w:rPr>
          <w:lang w:eastAsia="zh-CN"/>
        </w:rPr>
      </w:pPr>
      <w:r w:rsidRPr="00E76E6D">
        <w:rPr>
          <w:lang w:eastAsia="zh-CN"/>
        </w:rPr>
        <w:tab/>
        <w:t>Операционные риски связаны с несовершенством системы управления, недостаточной технической и нормативной правовой поддержкой Программы. Эти риски могут привести к нарушению сроков выполнения мероприятий и достижения запланированных результатов.</w:t>
      </w:r>
    </w:p>
    <w:p w:rsidR="002D54CD" w:rsidRPr="00E76E6D" w:rsidRDefault="002D54CD" w:rsidP="002D54CD">
      <w:pPr>
        <w:autoSpaceDE w:val="0"/>
        <w:spacing w:after="0" w:line="240" w:lineRule="auto"/>
        <w:ind w:right="140"/>
        <w:jc w:val="both"/>
        <w:rPr>
          <w:lang w:eastAsia="zh-CN"/>
        </w:rPr>
      </w:pPr>
      <w:r w:rsidRPr="00E76E6D">
        <w:rPr>
          <w:lang w:eastAsia="zh-CN"/>
        </w:rPr>
        <w:tab/>
        <w:t>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Программы в пользу других направлений развития района и переориентации на ликвидацию последствий катастрофы.</w:t>
      </w:r>
    </w:p>
    <w:p w:rsidR="002D54CD" w:rsidRPr="00E76E6D" w:rsidRDefault="002D54CD" w:rsidP="002D54CD">
      <w:pPr>
        <w:autoSpaceDE w:val="0"/>
        <w:spacing w:after="0" w:line="240" w:lineRule="auto"/>
        <w:ind w:right="140"/>
        <w:jc w:val="both"/>
        <w:rPr>
          <w:lang w:eastAsia="zh-CN"/>
        </w:rPr>
      </w:pPr>
      <w:r w:rsidRPr="00E76E6D">
        <w:rPr>
          <w:lang w:eastAsia="zh-CN"/>
        </w:rPr>
        <w:tab/>
        <w:t>Риски финансовой необеспеченности, связаны с недостаточностью бюджетных средств на реализацию Программы. Эти риски могут привести к не достижению запланированных индикаторов (показателей), нарушению сроков выполнения мероприятий, отрицательной динамике показателей и ухудшению рейтинговой ситуации района по Хабаровскому краю.</w:t>
      </w:r>
    </w:p>
    <w:p w:rsidR="002D54CD" w:rsidRPr="00E76E6D" w:rsidRDefault="002D54CD" w:rsidP="002D54CD">
      <w:pPr>
        <w:autoSpaceDE w:val="0"/>
        <w:spacing w:after="0" w:line="240" w:lineRule="auto"/>
        <w:ind w:right="140"/>
        <w:jc w:val="both"/>
        <w:rPr>
          <w:lang w:eastAsia="zh-CN"/>
        </w:rPr>
      </w:pPr>
      <w:r w:rsidRPr="00E76E6D">
        <w:rPr>
          <w:lang w:eastAsia="zh-CN"/>
        </w:rPr>
        <w:tab/>
        <w:t>8.2. К мерам регулирования и управления вышеуказанными рисками, способным минимизировать последствия неблагоприятных явлений и процессов, следует отнести:</w:t>
      </w:r>
    </w:p>
    <w:p w:rsidR="002D54CD" w:rsidRPr="00E76E6D" w:rsidRDefault="002D54CD" w:rsidP="002D54CD">
      <w:pPr>
        <w:autoSpaceDE w:val="0"/>
        <w:spacing w:after="0" w:line="240" w:lineRule="auto"/>
        <w:ind w:right="140"/>
        <w:jc w:val="both"/>
        <w:rPr>
          <w:lang w:eastAsia="zh-CN"/>
        </w:rPr>
      </w:pPr>
      <w:r w:rsidRPr="00E76E6D">
        <w:rPr>
          <w:lang w:eastAsia="zh-CN"/>
        </w:rPr>
        <w:tab/>
        <w:t>- создание эффективной системы контроля за исполнением программных мероприятий, эффективностью использования бюджетных средств;</w:t>
      </w:r>
    </w:p>
    <w:p w:rsidR="002D54CD" w:rsidRPr="00E76E6D" w:rsidRDefault="002D54CD" w:rsidP="002D54CD">
      <w:pPr>
        <w:autoSpaceDE w:val="0"/>
        <w:spacing w:after="0" w:line="240" w:lineRule="auto"/>
        <w:ind w:right="140"/>
        <w:contextualSpacing/>
        <w:jc w:val="both"/>
        <w:rPr>
          <w:lang w:eastAsia="zh-CN"/>
        </w:rPr>
      </w:pPr>
      <w:r w:rsidRPr="00E76E6D">
        <w:rPr>
          <w:lang w:eastAsia="zh-CN"/>
        </w:rPr>
        <w:tab/>
        <w:t>- перераспределение объемов финансирования в зависимости от характера проявления рисков и оптимального наиболее эффективного использования бюджетных ассигнований, выделенных на Программу;</w:t>
      </w:r>
    </w:p>
    <w:p w:rsidR="002D54CD" w:rsidRPr="00E76E6D" w:rsidRDefault="002D54CD" w:rsidP="002D54CD">
      <w:pPr>
        <w:autoSpaceDE w:val="0"/>
        <w:spacing w:after="0" w:line="240" w:lineRule="auto"/>
        <w:ind w:right="140"/>
        <w:jc w:val="both"/>
        <w:rPr>
          <w:lang w:eastAsia="zh-CN"/>
        </w:rPr>
      </w:pPr>
      <w:r w:rsidRPr="00E76E6D">
        <w:rPr>
          <w:lang w:eastAsia="zh-CN"/>
        </w:rPr>
        <w:tab/>
        <w:t>- выделение дополнительных объемов финансирования исполнителям Программы;</w:t>
      </w:r>
    </w:p>
    <w:p w:rsidR="002D54CD" w:rsidRPr="00E76E6D" w:rsidRDefault="002D54CD" w:rsidP="002D54CD">
      <w:pPr>
        <w:autoSpaceDE w:val="0"/>
        <w:spacing w:after="0" w:line="240" w:lineRule="auto"/>
        <w:ind w:right="140"/>
        <w:jc w:val="both"/>
        <w:rPr>
          <w:lang w:eastAsia="zh-CN"/>
        </w:rPr>
      </w:pPr>
      <w:r w:rsidRPr="00E76E6D">
        <w:rPr>
          <w:lang w:eastAsia="zh-CN"/>
        </w:rPr>
        <w:tab/>
        <w:t>- оперативное реагирование и внесение изменений в Программу.</w:t>
      </w:r>
    </w:p>
    <w:p w:rsidR="002D54CD" w:rsidRPr="00E76E6D" w:rsidRDefault="002D54CD" w:rsidP="002D54CD">
      <w:pPr>
        <w:widowControl w:val="0"/>
        <w:autoSpaceDE w:val="0"/>
        <w:spacing w:after="0" w:line="240" w:lineRule="auto"/>
        <w:ind w:right="140" w:firstLine="709"/>
        <w:jc w:val="both"/>
        <w:rPr>
          <w:bCs/>
          <w:lang w:eastAsia="zh-CN"/>
        </w:rPr>
      </w:pPr>
    </w:p>
    <w:p w:rsidR="002D54CD" w:rsidRPr="00E76E6D" w:rsidRDefault="002D54CD" w:rsidP="002D54CD">
      <w:pPr>
        <w:suppressAutoHyphens/>
        <w:autoSpaceDE w:val="0"/>
        <w:spacing w:after="0" w:line="240" w:lineRule="auto"/>
        <w:ind w:right="140"/>
        <w:jc w:val="center"/>
        <w:rPr>
          <w:rFonts w:eastAsia="Calibri"/>
          <w:bCs/>
        </w:rPr>
      </w:pPr>
      <w:r w:rsidRPr="00E76E6D">
        <w:rPr>
          <w:rFonts w:eastAsia="Calibri"/>
          <w:bCs/>
        </w:rPr>
        <w:t>9. Механизм реализации Программы</w:t>
      </w:r>
    </w:p>
    <w:p w:rsidR="002D54CD" w:rsidRPr="00E76E6D" w:rsidRDefault="002D54CD" w:rsidP="002D54CD">
      <w:pPr>
        <w:suppressAutoHyphens/>
        <w:autoSpaceDE w:val="0"/>
        <w:spacing w:after="0" w:line="240" w:lineRule="auto"/>
        <w:ind w:left="1440" w:right="140"/>
        <w:jc w:val="center"/>
        <w:rPr>
          <w:rFonts w:eastAsia="Calibri"/>
          <w:bCs/>
          <w:lang w:eastAsia="zh-CN"/>
        </w:rPr>
      </w:pPr>
    </w:p>
    <w:p w:rsidR="002D54CD" w:rsidRPr="00E76E6D" w:rsidRDefault="002D54CD" w:rsidP="002D54C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lang w:eastAsia="zh-CN"/>
        </w:rPr>
      </w:pPr>
      <w:r w:rsidRPr="00E76E6D">
        <w:rPr>
          <w:lang w:eastAsia="zh-CN"/>
        </w:rPr>
        <w:tab/>
        <w:t>9.1. Механизм реализации Программы направлен на эффективное планирование хода исполнения мероприятий Программы, взаимодействие ответственного исполнителя Программы с соисполнителями и участниками Программы, выработку решений при возникновении отклонения хода работ от плана мероприятия Программы.</w:t>
      </w:r>
    </w:p>
    <w:p w:rsidR="002D54CD" w:rsidRPr="00E76E6D" w:rsidRDefault="002D54CD" w:rsidP="002D54C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lang w:eastAsia="zh-CN"/>
        </w:rPr>
      </w:pPr>
      <w:r w:rsidRPr="00E76E6D">
        <w:rPr>
          <w:lang w:eastAsia="zh-CN"/>
        </w:rPr>
        <w:tab/>
        <w:t xml:space="preserve">9.2. Ответственный исполнитель: </w:t>
      </w:r>
    </w:p>
    <w:p w:rsidR="002D54CD" w:rsidRPr="00E76E6D" w:rsidRDefault="002D54CD" w:rsidP="002D54C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lang w:eastAsia="zh-CN"/>
        </w:rPr>
      </w:pPr>
      <w:r w:rsidRPr="00E76E6D">
        <w:rPr>
          <w:lang w:eastAsia="zh-CN"/>
        </w:rPr>
        <w:tab/>
        <w:t>- обеспечивает выполнение мероприятий Программы, вносит по согласованию с соисполнителями и участниками изменения в Программу и несет ответственность за достижение показателей (индикаторов) Программы, а также конечных результатов ее реализации;</w:t>
      </w:r>
    </w:p>
    <w:p w:rsidR="002D54CD" w:rsidRPr="00E76E6D" w:rsidRDefault="002D54CD" w:rsidP="002D54C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lang w:eastAsia="zh-CN"/>
        </w:rPr>
      </w:pPr>
      <w:r w:rsidRPr="00E76E6D">
        <w:rPr>
          <w:lang w:eastAsia="zh-CN"/>
        </w:rPr>
        <w:tab/>
        <w:t>- формирует отчет о ходе реализации и об оценке эффективности реализации Программы по итогам ее исполнения за отчетный год и в целом после завершения реализации Программы (далее – отчет) до 01 апреля года, следующего за отчетным, а также размещает его на официальном сайте администрации района в информационно-телекоммуникационной сети «Интернет» в разделе «Муниципальные Программы»;</w:t>
      </w:r>
    </w:p>
    <w:p w:rsidR="002D54CD" w:rsidRPr="00E76E6D" w:rsidRDefault="002D54CD" w:rsidP="002D54C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lang w:eastAsia="zh-CN"/>
        </w:rPr>
      </w:pPr>
      <w:r w:rsidRPr="00E76E6D">
        <w:rPr>
          <w:lang w:eastAsia="zh-CN"/>
        </w:rPr>
        <w:tab/>
        <w:t>- запрашивает у соисполнителей Программы сведения, необходимые для подготовки отчета.</w:t>
      </w:r>
    </w:p>
    <w:p w:rsidR="002D54CD" w:rsidRPr="00E76E6D" w:rsidRDefault="002D54CD" w:rsidP="002D54C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lang w:eastAsia="zh-CN"/>
        </w:rPr>
      </w:pPr>
      <w:r w:rsidRPr="00E76E6D">
        <w:rPr>
          <w:lang w:eastAsia="zh-CN"/>
        </w:rPr>
        <w:tab/>
        <w:t xml:space="preserve">9.3. Соисполнители и участники Программы: </w:t>
      </w:r>
    </w:p>
    <w:p w:rsidR="002D54CD" w:rsidRPr="00E76E6D" w:rsidRDefault="002D54CD" w:rsidP="002D54C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lang w:eastAsia="zh-CN"/>
        </w:rPr>
      </w:pPr>
      <w:r w:rsidRPr="00E76E6D">
        <w:rPr>
          <w:lang w:eastAsia="zh-CN"/>
        </w:rPr>
        <w:tab/>
        <w:t>- осуществляют реализацию мероприятий Программы, в отношении которых они являются исполнителем, вносят ответственному исполнителю Программы предложения о необходимости внесения изменений в Программу;</w:t>
      </w:r>
    </w:p>
    <w:p w:rsidR="002D54CD" w:rsidRPr="00E76E6D" w:rsidRDefault="002D54CD" w:rsidP="002D54C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lang w:eastAsia="zh-CN"/>
        </w:rPr>
      </w:pPr>
      <w:r w:rsidRPr="00E76E6D">
        <w:rPr>
          <w:lang w:eastAsia="zh-CN"/>
        </w:rPr>
        <w:tab/>
        <w:t>- ежегодно в срок до 10 февраля года, следующего за отчетным, представляют ответственному исполнителю Программы сведения для подготовки отчета;</w:t>
      </w:r>
    </w:p>
    <w:p w:rsidR="002D54CD" w:rsidRPr="00E76E6D" w:rsidRDefault="002D54CD" w:rsidP="002D54C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lang w:eastAsia="zh-CN"/>
        </w:rPr>
      </w:pPr>
      <w:r w:rsidRPr="00E76E6D">
        <w:rPr>
          <w:lang w:eastAsia="zh-CN"/>
        </w:rPr>
        <w:tab/>
        <w:t>- представляют ответственному исполнителю информацию о планах реализации мероприятий Программы в срок не менее одного месяца до даты проведения мероприятий, а также отчет о реализации мероприятий в срок до 10 дней после даты проведения мероприятий (отчет должен содержать описательную часть, фото- и видеоматериалы, копии платежных документов).</w:t>
      </w:r>
    </w:p>
    <w:p w:rsidR="002D54CD" w:rsidRPr="00E76E6D" w:rsidRDefault="002D54CD" w:rsidP="002D54C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lang w:eastAsia="zh-CN"/>
        </w:rPr>
      </w:pPr>
    </w:p>
    <w:p w:rsidR="002D54CD" w:rsidRPr="00E76E6D" w:rsidRDefault="002D54CD" w:rsidP="002D54C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lang w:eastAsia="zh-CN"/>
        </w:rPr>
      </w:pPr>
    </w:p>
    <w:p w:rsidR="002D54CD" w:rsidRPr="00E76E6D" w:rsidRDefault="002D54CD" w:rsidP="002D54CD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rPr>
          <w:b/>
        </w:rPr>
      </w:pPr>
      <w:r w:rsidRPr="00E76E6D">
        <w:rPr>
          <w:b/>
        </w:rPr>
        <w:t>_____________</w:t>
      </w:r>
    </w:p>
    <w:p w:rsidR="002D54CD" w:rsidRPr="00E76E6D" w:rsidRDefault="002D54CD" w:rsidP="002D54CD">
      <w:pPr>
        <w:suppressAutoHyphens/>
        <w:autoSpaceDE w:val="0"/>
        <w:spacing w:after="0" w:line="240" w:lineRule="auto"/>
        <w:ind w:left="1080" w:hanging="360"/>
        <w:jc w:val="both"/>
        <w:rPr>
          <w:rFonts w:eastAsia="Calibri"/>
          <w:bCs/>
          <w:lang w:eastAsia="zh-CN"/>
        </w:rPr>
      </w:pPr>
    </w:p>
    <w:p w:rsidR="002D54CD" w:rsidRPr="00E76E6D" w:rsidRDefault="002D54CD" w:rsidP="002D54CD">
      <w:pPr>
        <w:sectPr w:rsidR="002D54CD" w:rsidRPr="00E76E6D" w:rsidSect="00CA71BB">
          <w:headerReference w:type="default" r:id="rId8"/>
          <w:pgSz w:w="11906" w:h="16838"/>
          <w:pgMar w:top="1134" w:right="567" w:bottom="993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10173"/>
        <w:gridCol w:w="4677"/>
      </w:tblGrid>
      <w:tr w:rsidR="002D54CD" w:rsidRPr="00E76E6D" w:rsidTr="00CA71BB">
        <w:tc>
          <w:tcPr>
            <w:tcW w:w="10173" w:type="dxa"/>
          </w:tcPr>
          <w:p w:rsidR="002D54CD" w:rsidRPr="00E76E6D" w:rsidRDefault="002D54CD" w:rsidP="00CA71BB">
            <w:pPr>
              <w:spacing w:after="0" w:line="240" w:lineRule="exact"/>
            </w:pPr>
          </w:p>
        </w:tc>
        <w:tc>
          <w:tcPr>
            <w:tcW w:w="4677" w:type="dxa"/>
          </w:tcPr>
          <w:p w:rsidR="002D54CD" w:rsidRPr="00E76E6D" w:rsidRDefault="002D54CD" w:rsidP="00CA71BB">
            <w:pPr>
              <w:spacing w:after="0" w:line="240" w:lineRule="exact"/>
              <w:jc w:val="center"/>
            </w:pPr>
            <w:r w:rsidRPr="00E76E6D">
              <w:t>ПРИЛОЖЕНИЕ № 1</w:t>
            </w:r>
          </w:p>
          <w:p w:rsidR="002D54CD" w:rsidRPr="00E76E6D" w:rsidRDefault="002D54CD" w:rsidP="00CA71BB">
            <w:pPr>
              <w:spacing w:after="0" w:line="240" w:lineRule="exact"/>
              <w:jc w:val="center"/>
            </w:pPr>
          </w:p>
          <w:p w:rsidR="002D54CD" w:rsidRPr="00E76E6D" w:rsidRDefault="002D54CD" w:rsidP="00CA71BB">
            <w:pPr>
              <w:spacing w:after="0" w:line="240" w:lineRule="exact"/>
              <w:jc w:val="center"/>
            </w:pPr>
            <w:r w:rsidRPr="00E76E6D">
              <w:t>к муниципальной программе «Развитие физической культуры</w:t>
            </w:r>
          </w:p>
          <w:p w:rsidR="002D54CD" w:rsidRPr="00E76E6D" w:rsidRDefault="002D54CD" w:rsidP="00CA71BB">
            <w:pPr>
              <w:spacing w:after="0" w:line="240" w:lineRule="exact"/>
              <w:jc w:val="center"/>
            </w:pPr>
            <w:r w:rsidRPr="00E76E6D">
              <w:t>и спорта в Охотском муниципальном</w:t>
            </w:r>
          </w:p>
          <w:p w:rsidR="002D54CD" w:rsidRPr="00E76E6D" w:rsidRDefault="002D54CD" w:rsidP="00CA71BB">
            <w:pPr>
              <w:spacing w:after="0" w:line="240" w:lineRule="exact"/>
              <w:jc w:val="center"/>
            </w:pPr>
            <w:r w:rsidRPr="00E76E6D">
              <w:t>районе на 2017-2025 годы»</w:t>
            </w:r>
          </w:p>
          <w:p w:rsidR="002D54CD" w:rsidRPr="00E76E6D" w:rsidRDefault="002D54CD" w:rsidP="00CA71BB">
            <w:pPr>
              <w:spacing w:after="0" w:line="240" w:lineRule="exact"/>
              <w:jc w:val="center"/>
              <w:rPr>
                <w:b/>
                <w:i/>
              </w:rPr>
            </w:pPr>
          </w:p>
          <w:p w:rsidR="002D54CD" w:rsidRPr="00E76E6D" w:rsidRDefault="002D54CD" w:rsidP="00CA71BB">
            <w:pPr>
              <w:spacing w:after="0" w:line="240" w:lineRule="exact"/>
              <w:jc w:val="center"/>
            </w:pPr>
          </w:p>
        </w:tc>
      </w:tr>
    </w:tbl>
    <w:p w:rsidR="002D54CD" w:rsidRPr="00E76E6D" w:rsidRDefault="002D54CD" w:rsidP="002D54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2D54CD" w:rsidRPr="00E76E6D" w:rsidRDefault="002D54CD" w:rsidP="002D54CD">
      <w:pPr>
        <w:spacing w:after="0" w:line="240" w:lineRule="exact"/>
        <w:jc w:val="center"/>
        <w:rPr>
          <w:bCs/>
        </w:rPr>
      </w:pPr>
      <w:r w:rsidRPr="00E76E6D">
        <w:rPr>
          <w:bCs/>
        </w:rPr>
        <w:t>ПЛАНИРУЕМЫЕ РЕЗУЛЬТАТЫ</w:t>
      </w:r>
    </w:p>
    <w:p w:rsidR="002D54CD" w:rsidRPr="00E76E6D" w:rsidRDefault="002D54CD" w:rsidP="002D54CD">
      <w:pPr>
        <w:spacing w:after="0" w:line="240" w:lineRule="exact"/>
        <w:jc w:val="center"/>
        <w:rPr>
          <w:bCs/>
        </w:rPr>
      </w:pPr>
    </w:p>
    <w:p w:rsidR="002D54CD" w:rsidRPr="00E76E6D" w:rsidRDefault="002D54CD" w:rsidP="002D54CD">
      <w:pPr>
        <w:autoSpaceDE w:val="0"/>
        <w:autoSpaceDN w:val="0"/>
        <w:adjustRightInd w:val="0"/>
        <w:spacing w:after="0" w:line="240" w:lineRule="exact"/>
        <w:jc w:val="center"/>
      </w:pPr>
      <w:r w:rsidRPr="00E76E6D">
        <w:rPr>
          <w:bCs/>
        </w:rPr>
        <w:t xml:space="preserve">реализации муниципальной программы </w:t>
      </w:r>
      <w:r w:rsidRPr="00E76E6D">
        <w:t>«Развитие физической культуры и спорта в Охотском муниципальном районе</w:t>
      </w:r>
    </w:p>
    <w:p w:rsidR="002D54CD" w:rsidRPr="00E76E6D" w:rsidRDefault="002D54CD" w:rsidP="002D54CD">
      <w:pPr>
        <w:autoSpaceDE w:val="0"/>
        <w:autoSpaceDN w:val="0"/>
        <w:adjustRightInd w:val="0"/>
        <w:spacing w:after="0" w:line="240" w:lineRule="exact"/>
        <w:jc w:val="center"/>
      </w:pPr>
      <w:r w:rsidRPr="00E76E6D">
        <w:t>на 2017-2025 годы»</w:t>
      </w:r>
    </w:p>
    <w:p w:rsidR="002D54CD" w:rsidRPr="00E76E6D" w:rsidRDefault="002D54CD" w:rsidP="002D54CD">
      <w:pPr>
        <w:autoSpaceDE w:val="0"/>
        <w:autoSpaceDN w:val="0"/>
        <w:adjustRightInd w:val="0"/>
        <w:spacing w:after="0" w:line="240" w:lineRule="exact"/>
        <w:jc w:val="center"/>
      </w:pPr>
    </w:p>
    <w:tbl>
      <w:tblPr>
        <w:tblW w:w="1545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670"/>
        <w:gridCol w:w="2549"/>
        <w:gridCol w:w="997"/>
        <w:gridCol w:w="936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2D54CD" w:rsidRPr="00E76E6D" w:rsidTr="00CA71BB">
        <w:trPr>
          <w:cantSplit/>
          <w:trHeight w:val="34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№ п/п</w:t>
            </w:r>
          </w:p>
          <w:p w:rsidR="002D54CD" w:rsidRPr="00E76E6D" w:rsidRDefault="002D54CD" w:rsidP="00CA71BB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Цель и задачи</w:t>
            </w:r>
          </w:p>
          <w:p w:rsidR="002D54CD" w:rsidRPr="00E76E6D" w:rsidRDefault="002D54CD" w:rsidP="00CA71BB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Программы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Целевые индикаторы (показатели)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suppressAutoHyphens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Фактическое значение на момент разработки Программы</w:t>
            </w:r>
          </w:p>
        </w:tc>
        <w:tc>
          <w:tcPr>
            <w:tcW w:w="8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tabs>
                <w:tab w:val="left" w:pos="459"/>
              </w:tabs>
              <w:suppressAutoHyphens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Изменение значений по годам реализации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tabs>
                <w:tab w:val="left" w:pos="459"/>
              </w:tabs>
              <w:suppressAutoHyphens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Планируемое значение на момент окончания действия Программы</w:t>
            </w:r>
          </w:p>
        </w:tc>
      </w:tr>
      <w:tr w:rsidR="002D54CD" w:rsidRPr="00E76E6D" w:rsidTr="00CA71BB">
        <w:trPr>
          <w:cantSplit/>
          <w:trHeight w:val="137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 xml:space="preserve">2018 год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 xml:space="preserve">2019 год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 xml:space="preserve">2024 год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 xml:space="preserve">2025 год 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D54CD" w:rsidRPr="00E76E6D" w:rsidRDefault="002D54CD" w:rsidP="002D54CD">
      <w:pPr>
        <w:spacing w:after="0" w:line="20" w:lineRule="exact"/>
        <w:jc w:val="center"/>
        <w:rPr>
          <w:color w:val="FF0000"/>
        </w:rPr>
      </w:pPr>
    </w:p>
    <w:tbl>
      <w:tblPr>
        <w:tblW w:w="1545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671"/>
        <w:gridCol w:w="2550"/>
        <w:gridCol w:w="966"/>
        <w:gridCol w:w="966"/>
        <w:gridCol w:w="967"/>
        <w:gridCol w:w="966"/>
        <w:gridCol w:w="967"/>
        <w:gridCol w:w="966"/>
        <w:gridCol w:w="967"/>
        <w:gridCol w:w="966"/>
        <w:gridCol w:w="967"/>
        <w:gridCol w:w="966"/>
        <w:gridCol w:w="970"/>
      </w:tblGrid>
      <w:tr w:rsidR="002D54CD" w:rsidRPr="00E76E6D" w:rsidTr="00CA71BB">
        <w:trPr>
          <w:trHeight w:val="253"/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widowControl w:val="0"/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76E6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widowControl w:val="0"/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76E6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76E6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76E6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76E6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76E6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76E6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76E6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76E6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76E6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76E6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76E6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76E6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76E6D">
              <w:rPr>
                <w:bCs/>
                <w:sz w:val="24"/>
                <w:szCs w:val="24"/>
              </w:rPr>
              <w:t>14</w:t>
            </w:r>
          </w:p>
        </w:tc>
      </w:tr>
      <w:tr w:rsidR="002D54CD" w:rsidRPr="00E76E6D" w:rsidTr="00CA71BB">
        <w:trPr>
          <w:trHeight w:val="9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1.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 xml:space="preserve">Создание благоприятных условий для привлечения различных слоев населения района к </w:t>
            </w:r>
            <w:r w:rsidRPr="00E76E6D">
              <w:rPr>
                <w:sz w:val="24"/>
                <w:szCs w:val="24"/>
              </w:rPr>
              <w:lastRenderedPageBreak/>
              <w:t>организованным занятиям физической культурой и спортом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lastRenderedPageBreak/>
              <w:t>Показатель 1.</w:t>
            </w:r>
          </w:p>
          <w:p w:rsidR="002D54CD" w:rsidRPr="00E76E6D" w:rsidRDefault="002D54CD" w:rsidP="00CA71BB">
            <w:pPr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 xml:space="preserve">Удельный вес жителей района, систематически занимающихся физической культурой и спортом, в общей численности </w:t>
            </w:r>
            <w:r w:rsidRPr="00E76E6D">
              <w:rPr>
                <w:sz w:val="24"/>
                <w:szCs w:val="24"/>
              </w:rPr>
              <w:lastRenderedPageBreak/>
              <w:t>населения района (процентов)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lastRenderedPageBreak/>
              <w:t>25,9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35,0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40,25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76E6D">
              <w:rPr>
                <w:bCs/>
                <w:sz w:val="24"/>
                <w:szCs w:val="24"/>
              </w:rPr>
              <w:t>40,8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41,0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41,4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41,6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42,0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43,0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44,0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44,0</w:t>
            </w:r>
          </w:p>
        </w:tc>
      </w:tr>
      <w:tr w:rsidR="002D54CD" w:rsidRPr="00E76E6D" w:rsidTr="00CA71BB">
        <w:trPr>
          <w:trHeight w:val="196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Показатель 2.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Соотношение средней заработной платы педагогических работников дополнительного образования учреждений спортивной направленности к средней заработной плате учителей в крае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(процентов)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76E6D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</w:tr>
      <w:tr w:rsidR="002D54CD" w:rsidRPr="00E76E6D" w:rsidTr="00CA71BB">
        <w:trPr>
          <w:trHeight w:val="85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Показатель 3.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  <w:lang w:eastAsia="zh-CN"/>
              </w:rPr>
              <w:t xml:space="preserve">Доля </w:t>
            </w:r>
            <w:r w:rsidRPr="00E76E6D">
              <w:rPr>
                <w:sz w:val="24"/>
                <w:szCs w:val="24"/>
              </w:rPr>
              <w:t xml:space="preserve">жителей района, выполнивших нормативы </w:t>
            </w:r>
            <w:r w:rsidRPr="00E76E6D">
              <w:rPr>
                <w:sz w:val="24"/>
                <w:szCs w:val="24"/>
                <w:lang w:eastAsia="zh-CN"/>
              </w:rPr>
              <w:t>Всероссийского физкультурно-спортивного комплекса «Готов к труду и обороне» (ГТО)</w:t>
            </w:r>
            <w:r w:rsidRPr="00E76E6D">
              <w:t xml:space="preserve">, </w:t>
            </w:r>
            <w:r w:rsidRPr="00E76E6D">
              <w:rPr>
                <w:sz w:val="24"/>
                <w:szCs w:val="24"/>
              </w:rPr>
              <w:t>в общей численности населения, принявшего участие в сдаче нормативов</w:t>
            </w:r>
            <w:r w:rsidRPr="00E76E6D">
              <w:rPr>
                <w:sz w:val="24"/>
                <w:szCs w:val="24"/>
                <w:lang w:eastAsia="zh-CN"/>
              </w:rPr>
              <w:t xml:space="preserve"> Всероссийского физкультурно-спортивного </w:t>
            </w:r>
            <w:r w:rsidRPr="00E76E6D">
              <w:rPr>
                <w:sz w:val="24"/>
                <w:szCs w:val="24"/>
                <w:lang w:eastAsia="zh-CN"/>
              </w:rPr>
              <w:lastRenderedPageBreak/>
              <w:t>комплекса «Готов к труду и обороне» (ГТО)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(процентов)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25,0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30,0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35,0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40,0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45,0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45,0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47,0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50,0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50,0</w:t>
            </w:r>
          </w:p>
        </w:tc>
      </w:tr>
      <w:tr w:rsidR="002D54CD" w:rsidRPr="00E76E6D" w:rsidTr="00CA71BB">
        <w:trPr>
          <w:trHeight w:val="104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Показатель 4.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 xml:space="preserve">Доля учащихся и студентов, выполнивших нормативы </w:t>
            </w:r>
            <w:r w:rsidRPr="00E76E6D">
              <w:rPr>
                <w:sz w:val="24"/>
                <w:szCs w:val="24"/>
                <w:lang w:eastAsia="zh-CN"/>
              </w:rPr>
              <w:t>Всероссийского физкультурно-спортивного комплекса «Готов к труду и обороне» (ГТО)</w:t>
            </w:r>
            <w:r w:rsidRPr="00E76E6D">
              <w:t xml:space="preserve">, </w:t>
            </w:r>
            <w:r w:rsidRPr="00E76E6D">
              <w:rPr>
                <w:sz w:val="24"/>
                <w:szCs w:val="24"/>
              </w:rPr>
              <w:t>в общей численности населения, принявшего участие в сдаче нормативов</w:t>
            </w:r>
            <w:r w:rsidRPr="00E76E6D">
              <w:rPr>
                <w:sz w:val="24"/>
                <w:szCs w:val="24"/>
                <w:lang w:eastAsia="zh-CN"/>
              </w:rPr>
              <w:t xml:space="preserve"> Всероссийского физкультурно-спортивного комплекса «Готов к труду и обороне» (ГТО)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(процентов)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35,6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40,0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50,0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76E6D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70,0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70,0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71,0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71,0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75,0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75,0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75,0</w:t>
            </w:r>
          </w:p>
        </w:tc>
      </w:tr>
      <w:tr w:rsidR="002D54CD" w:rsidRPr="00E76E6D" w:rsidTr="00CA71BB">
        <w:trPr>
          <w:trHeight w:val="8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2.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 xml:space="preserve">Создание условий для развития адаптивной физической культуры и </w:t>
            </w:r>
            <w:r w:rsidRPr="00E76E6D">
              <w:rPr>
                <w:sz w:val="24"/>
                <w:szCs w:val="24"/>
              </w:rPr>
              <w:lastRenderedPageBreak/>
              <w:t>адаптивного спорта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lastRenderedPageBreak/>
              <w:t>Показатель 1.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 xml:space="preserve">Доля лиц с ограниченными возможностями здоровья и инвалидов, систематически </w:t>
            </w:r>
            <w:r w:rsidRPr="00E76E6D">
              <w:rPr>
                <w:sz w:val="24"/>
                <w:szCs w:val="24"/>
              </w:rPr>
              <w:lastRenderedPageBreak/>
              <w:t>занимающихся физической культурой и спортом, в общей численности данной категории граждан в районе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(процентов)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lastRenderedPageBreak/>
              <w:t>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3,6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76E6D"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4,5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5,5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5,5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6,5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6,5</w:t>
            </w:r>
          </w:p>
        </w:tc>
      </w:tr>
      <w:tr w:rsidR="002D54CD" w:rsidRPr="00E76E6D" w:rsidTr="00CA71BB">
        <w:trPr>
          <w:trHeight w:val="2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3.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Развитие детско-юношеского, школьного и студенческого спорта как базы для подготовки спортивного резерва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Показатель 1.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6E6D">
              <w:rPr>
                <w:rFonts w:cs="Calibri"/>
                <w:sz w:val="24"/>
                <w:szCs w:val="24"/>
              </w:rPr>
              <w:t>Доля граждан, занимающихся в спортивных организациях, в общей численности детей и молодежи в возрасте от 6 до 15 лет (процентов)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12,0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12,0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15,0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15,0</w:t>
            </w:r>
          </w:p>
        </w:tc>
      </w:tr>
      <w:tr w:rsidR="002D54CD" w:rsidRPr="00E76E6D" w:rsidTr="00CA71BB">
        <w:trPr>
          <w:trHeight w:val="30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Показатель 2.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 в районе (процентов)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64,4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64,5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64,5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67,0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67,0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68,0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69,0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69,0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70,0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70,0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70,0</w:t>
            </w:r>
          </w:p>
        </w:tc>
      </w:tr>
      <w:tr w:rsidR="002D54CD" w:rsidRPr="00E76E6D" w:rsidTr="00CA71BB">
        <w:trPr>
          <w:trHeight w:val="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4.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76E6D">
              <w:rPr>
                <w:rFonts w:cs="Calibri"/>
                <w:sz w:val="24"/>
                <w:szCs w:val="24"/>
              </w:rPr>
              <w:t xml:space="preserve">Совершенствование районной системы проведения </w:t>
            </w:r>
            <w:r w:rsidRPr="00E76E6D">
              <w:rPr>
                <w:rFonts w:cs="Calibri"/>
                <w:sz w:val="24"/>
                <w:szCs w:val="24"/>
              </w:rPr>
              <w:lastRenderedPageBreak/>
              <w:t>спортивных соревнований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lastRenderedPageBreak/>
              <w:t>Показатель 1.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  <w:lang w:eastAsia="zh-CN"/>
              </w:rPr>
              <w:t xml:space="preserve">Количество </w:t>
            </w:r>
            <w:r w:rsidRPr="00E76E6D">
              <w:rPr>
                <w:sz w:val="24"/>
                <w:szCs w:val="24"/>
              </w:rPr>
              <w:t xml:space="preserve">спортсменов, которым присвоены массовые </w:t>
            </w:r>
            <w:r w:rsidRPr="00E76E6D">
              <w:rPr>
                <w:sz w:val="24"/>
                <w:szCs w:val="24"/>
              </w:rPr>
              <w:lastRenderedPageBreak/>
              <w:t>спортивные разряды (человек)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41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43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76E6D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47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47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48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49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49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50</w:t>
            </w:r>
          </w:p>
        </w:tc>
      </w:tr>
      <w:tr w:rsidR="002D54CD" w:rsidRPr="00E76E6D" w:rsidTr="00CA71BB">
        <w:trPr>
          <w:trHeight w:val="127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5.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76E6D">
              <w:rPr>
                <w:rFonts w:cs="Calibri"/>
                <w:sz w:val="24"/>
                <w:szCs w:val="24"/>
              </w:rPr>
              <w:t xml:space="preserve">Развитие инфраструктуры 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76E6D">
              <w:rPr>
                <w:rFonts w:cs="Calibri"/>
                <w:sz w:val="24"/>
                <w:szCs w:val="24"/>
              </w:rPr>
              <w:t>сферы физической культуры и спорта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Показатель 1.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Обеспеченность жителей района спортивными залами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(процентов)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127,2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127,2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127,3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76E6D">
              <w:rPr>
                <w:bCs/>
                <w:sz w:val="24"/>
                <w:szCs w:val="24"/>
              </w:rPr>
              <w:t>127,3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127,5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128,0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128,5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128,8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128,9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129,0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128,0</w:t>
            </w:r>
          </w:p>
        </w:tc>
      </w:tr>
      <w:tr w:rsidR="002D54CD" w:rsidRPr="00E76E6D" w:rsidTr="00CA71BB">
        <w:trPr>
          <w:trHeight w:val="12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Показатель 2.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Обеспеченность жителей района плоскостными сооружениями(процентов)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74,9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75,0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75,0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76E6D">
              <w:rPr>
                <w:bCs/>
                <w:sz w:val="24"/>
                <w:szCs w:val="24"/>
              </w:rPr>
              <w:t>75,0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75,0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77,0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80,0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80,0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80,0</w:t>
            </w:r>
          </w:p>
        </w:tc>
      </w:tr>
      <w:tr w:rsidR="002D54CD" w:rsidRPr="00E76E6D" w:rsidTr="00CA71BB">
        <w:trPr>
          <w:trHeight w:val="127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Показатель 3.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Обеспеченность жителей района бассейнами(процентов)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169,6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170,0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170,0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76E6D">
              <w:rPr>
                <w:bCs/>
                <w:sz w:val="24"/>
                <w:szCs w:val="24"/>
              </w:rPr>
              <w:t>171,0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171,0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172,0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173,0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173,0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175,0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175,0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175,0</w:t>
            </w:r>
          </w:p>
        </w:tc>
      </w:tr>
      <w:tr w:rsidR="002D54CD" w:rsidRPr="00E76E6D" w:rsidTr="00CA71BB">
        <w:trPr>
          <w:trHeight w:val="943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 xml:space="preserve">Показатель 4. </w:t>
            </w:r>
          </w:p>
          <w:p w:rsidR="002D54CD" w:rsidRPr="00E76E6D" w:rsidRDefault="002D54CD" w:rsidP="00CA71BB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E76E6D">
              <w:rPr>
                <w:rFonts w:cs="Calibri"/>
                <w:sz w:val="24"/>
                <w:szCs w:val="24"/>
              </w:rPr>
              <w:t>Единовременная пропускная способность объектов спорта (уровень обеспеченности населения района спортивными сооружениями) (процентов)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E76E6D">
              <w:rPr>
                <w:sz w:val="24"/>
                <w:szCs w:val="24"/>
              </w:rPr>
              <w:t>169,0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169,7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</w:tr>
      <w:tr w:rsidR="002D54CD" w:rsidRPr="00E76E6D" w:rsidTr="00CA71BB">
        <w:trPr>
          <w:trHeight w:val="366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6E6D">
              <w:rPr>
                <w:rFonts w:cs="Calibri"/>
                <w:sz w:val="24"/>
                <w:szCs w:val="24"/>
              </w:rPr>
              <w:t>Реализация программ спортивной подготовки в муниципальных организациях района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Показатель 1.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Соотношение средней заработной платы работников (тренер, инструктор-методист) муниципальных организаций, осуществляющих спортивную подготовку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к средней заработной плате учителей в крае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(процентов)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100</w:t>
            </w:r>
          </w:p>
        </w:tc>
      </w:tr>
      <w:tr w:rsidR="002D54CD" w:rsidRPr="00E76E6D" w:rsidTr="00CA71BB">
        <w:trPr>
          <w:trHeight w:val="42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Показатель 2.</w:t>
            </w:r>
          </w:p>
          <w:p w:rsidR="002D54CD" w:rsidRPr="00E76E6D" w:rsidRDefault="002D54CD" w:rsidP="00CA71BB">
            <w:pPr>
              <w:widowControl w:val="0"/>
              <w:suppressAutoHyphens/>
              <w:spacing w:after="0" w:line="240" w:lineRule="exact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Уровень обеспеченности организации, осуществляющей спортивную подготовку, работниками необходимой квалификации (процентов</w:t>
            </w:r>
            <w:r w:rsidRPr="00E76E6D">
              <w:rPr>
                <w:bCs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90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100</w:t>
            </w:r>
          </w:p>
        </w:tc>
      </w:tr>
      <w:tr w:rsidR="002D54CD" w:rsidRPr="00E76E6D" w:rsidTr="00CA71BB">
        <w:trPr>
          <w:trHeight w:val="40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Показатель 3.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E76E6D">
              <w:rPr>
                <w:bCs/>
                <w:sz w:val="24"/>
                <w:szCs w:val="24"/>
              </w:rPr>
              <w:t>Количество групп спортивной направленности, функционирующих в организации, осуществляющей спортивную подготовку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bCs/>
                <w:sz w:val="24"/>
                <w:szCs w:val="24"/>
              </w:rPr>
              <w:lastRenderedPageBreak/>
              <w:t>(единиц)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14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14</w:t>
            </w:r>
          </w:p>
        </w:tc>
      </w:tr>
      <w:tr w:rsidR="002D54CD" w:rsidRPr="00E76E6D" w:rsidTr="00CA71BB">
        <w:trPr>
          <w:trHeight w:val="75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Показатель 4.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bCs/>
                <w:sz w:val="24"/>
                <w:szCs w:val="24"/>
              </w:rPr>
              <w:t>Количество занимающихся в группах спортивной направленности, функционирующих в организации, осуществляющей спортивную подготовку (человек)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170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180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180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180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180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180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180</w:t>
            </w:r>
          </w:p>
        </w:tc>
      </w:tr>
      <w:tr w:rsidR="002D54CD" w:rsidRPr="00E76E6D" w:rsidTr="00CA71BB">
        <w:trPr>
          <w:trHeight w:val="36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Показатель 5.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E76E6D">
              <w:rPr>
                <w:bCs/>
                <w:sz w:val="24"/>
                <w:szCs w:val="24"/>
              </w:rPr>
              <w:t>Доля разрядников от общей численности учащихся в организации, осуществляющей спортивную подготовку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bCs/>
                <w:sz w:val="24"/>
                <w:szCs w:val="24"/>
              </w:rPr>
              <w:t>(процентов)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65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75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80</w:t>
            </w:r>
          </w:p>
        </w:tc>
      </w:tr>
      <w:tr w:rsidR="002D54CD" w:rsidRPr="00E76E6D" w:rsidTr="00CA71BB">
        <w:trPr>
          <w:trHeight w:val="328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Показатель 6.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E76E6D">
              <w:rPr>
                <w:bCs/>
                <w:sz w:val="24"/>
                <w:szCs w:val="24"/>
              </w:rPr>
              <w:t>Доля учащихся, принявших участие в соревнованиях различного уровня, от общей численности учащихся в организации, осуществляющей спортивную подготовку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bCs/>
                <w:sz w:val="24"/>
                <w:szCs w:val="24"/>
              </w:rPr>
              <w:t>(процентов)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65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75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80</w:t>
            </w:r>
          </w:p>
        </w:tc>
      </w:tr>
      <w:tr w:rsidR="002D54CD" w:rsidRPr="00E76E6D" w:rsidTr="00CA71BB">
        <w:trPr>
          <w:trHeight w:val="47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Показатель 7.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Количество мероприятий спортивной направленности, проводимых организацией, осуществляющей спортивную подготовку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bCs/>
                <w:sz w:val="24"/>
              </w:rPr>
              <w:t>(единиц)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32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33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</w:p>
          <w:p w:rsidR="002D54CD" w:rsidRPr="00E76E6D" w:rsidRDefault="002D54CD" w:rsidP="00CA71BB">
            <w:pPr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E76E6D">
              <w:rPr>
                <w:bCs/>
                <w:sz w:val="24"/>
              </w:rPr>
              <w:t>35</w:t>
            </w:r>
          </w:p>
        </w:tc>
      </w:tr>
      <w:tr w:rsidR="002D54CD" w:rsidRPr="00E76E6D" w:rsidTr="00CA71BB">
        <w:trPr>
          <w:trHeight w:val="548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Показатель 8.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 xml:space="preserve">Численность спортсменов в муниципальных организациях на программах спортивной подготовки на тренировочном этапе (этапе спортивной специализации) по базовым олимпийским, </w:t>
            </w:r>
            <w:proofErr w:type="spellStart"/>
            <w:r w:rsidRPr="00E76E6D">
              <w:rPr>
                <w:sz w:val="24"/>
                <w:szCs w:val="24"/>
              </w:rPr>
              <w:t>паралимпийским</w:t>
            </w:r>
            <w:proofErr w:type="spellEnd"/>
            <w:r w:rsidRPr="00E76E6D">
              <w:rPr>
                <w:sz w:val="24"/>
                <w:szCs w:val="24"/>
              </w:rPr>
              <w:t xml:space="preserve"> и </w:t>
            </w:r>
            <w:proofErr w:type="spellStart"/>
            <w:r w:rsidRPr="00E76E6D">
              <w:rPr>
                <w:sz w:val="24"/>
                <w:szCs w:val="24"/>
              </w:rPr>
              <w:t>сурдлимпийским</w:t>
            </w:r>
            <w:proofErr w:type="spellEnd"/>
            <w:r w:rsidRPr="00E76E6D">
              <w:rPr>
                <w:sz w:val="24"/>
                <w:szCs w:val="24"/>
              </w:rPr>
              <w:t xml:space="preserve"> видам спорта, утвержденным для Хабаровского края правовым актом Министерства спорта </w:t>
            </w:r>
            <w:r w:rsidRPr="00E76E6D">
              <w:rPr>
                <w:sz w:val="24"/>
                <w:szCs w:val="24"/>
              </w:rPr>
              <w:lastRenderedPageBreak/>
              <w:t xml:space="preserve">Российской Федерации, в районе 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(человек)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23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30</w:t>
            </w:r>
          </w:p>
        </w:tc>
      </w:tr>
      <w:tr w:rsidR="002D54CD" w:rsidRPr="00E76E6D" w:rsidTr="00CA71BB">
        <w:trPr>
          <w:trHeight w:val="9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7.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76E6D">
              <w:rPr>
                <w:rFonts w:cs="Calibri"/>
                <w:sz w:val="24"/>
                <w:szCs w:val="24"/>
              </w:rPr>
              <w:t xml:space="preserve">Реализация регионального проекта Хабаровского края «Спорт - норма жизни»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Показатель 1.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Доля детей и молодежи (возраст 3 - 29 лет), систематически занимающихся физической культурой и спортом, в общей численности детей и молодежи в районе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(процентов)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69,8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77,1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77,5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79,5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80,9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82,8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84,3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84,5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84,5</w:t>
            </w:r>
          </w:p>
        </w:tc>
      </w:tr>
      <w:tr w:rsidR="002D54CD" w:rsidRPr="00E76E6D" w:rsidTr="00CA71BB">
        <w:trPr>
          <w:trHeight w:val="9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Показатель 2.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Доля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 в районе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(процентов)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21,0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25,4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29,0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33,0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37,0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42,8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45,4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45,5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</w:rPr>
              <w:t>45,5</w:t>
            </w:r>
          </w:p>
        </w:tc>
      </w:tr>
      <w:tr w:rsidR="002D54CD" w:rsidRPr="00E76E6D" w:rsidTr="00CA71BB">
        <w:trPr>
          <w:trHeight w:val="9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Показатель 3.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 xml:space="preserve">Доля граждан старшего возраста (женщины: 55 - 79 </w:t>
            </w:r>
            <w:r w:rsidRPr="00E76E6D">
              <w:rPr>
                <w:sz w:val="24"/>
                <w:szCs w:val="24"/>
              </w:rPr>
              <w:lastRenderedPageBreak/>
              <w:t>лет; мужчины: 60 - 79 лет), систематически занимающихся физической культурой и спортом, в общей численности граждан старшего возраста в районе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(процентов)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after="0" w:line="240" w:lineRule="auto"/>
            </w:pPr>
            <w:r w:rsidRPr="00E76E6D">
              <w:rPr>
                <w:sz w:val="24"/>
              </w:rPr>
              <w:t>33,8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pacing w:after="0" w:line="240" w:lineRule="auto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rPr>
                <w:sz w:val="24"/>
              </w:rPr>
            </w:pPr>
            <w:r w:rsidRPr="00E76E6D">
              <w:rPr>
                <w:sz w:val="24"/>
              </w:rPr>
              <w:t>33,7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33,7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pacing w:after="0" w:line="240" w:lineRule="auto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rPr>
                <w:sz w:val="24"/>
              </w:rPr>
            </w:pPr>
            <w:r w:rsidRPr="00E76E6D">
              <w:rPr>
                <w:sz w:val="24"/>
              </w:rPr>
              <w:t>33,7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rPr>
                <w:sz w:val="24"/>
              </w:rPr>
            </w:pPr>
            <w:r w:rsidRPr="00E76E6D">
              <w:rPr>
                <w:sz w:val="24"/>
              </w:rPr>
              <w:t>33,7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pacing w:line="240" w:lineRule="auto"/>
              <w:jc w:val="center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rPr>
                <w:sz w:val="24"/>
              </w:rPr>
            </w:pPr>
            <w:r w:rsidRPr="00E76E6D">
              <w:rPr>
                <w:sz w:val="24"/>
              </w:rPr>
              <w:t>33,7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spacing w:line="240" w:lineRule="auto"/>
              <w:jc w:val="center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jc w:val="center"/>
              <w:rPr>
                <w:sz w:val="24"/>
              </w:rPr>
            </w:pPr>
          </w:p>
          <w:p w:rsidR="002D54CD" w:rsidRPr="00E76E6D" w:rsidRDefault="002D54CD" w:rsidP="00CA71BB">
            <w:pPr>
              <w:spacing w:after="0" w:line="240" w:lineRule="auto"/>
              <w:rPr>
                <w:sz w:val="24"/>
              </w:rPr>
            </w:pPr>
            <w:r w:rsidRPr="00E76E6D">
              <w:rPr>
                <w:sz w:val="24"/>
              </w:rPr>
              <w:t>33,7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after="0" w:line="240" w:lineRule="auto"/>
              <w:rPr>
                <w:sz w:val="24"/>
              </w:rPr>
            </w:pPr>
            <w:r w:rsidRPr="00E76E6D">
              <w:rPr>
                <w:sz w:val="24"/>
              </w:rPr>
              <w:lastRenderedPageBreak/>
              <w:t>33,8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uppressAutoHyphens/>
              <w:spacing w:after="0" w:line="240" w:lineRule="auto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33,8</w:t>
            </w:r>
          </w:p>
        </w:tc>
      </w:tr>
      <w:tr w:rsidR="002D54CD" w:rsidRPr="00E76E6D" w:rsidTr="00CA71BB">
        <w:trPr>
          <w:trHeight w:val="9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Показатель 4.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 в районе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(проценты)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163,0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163,0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163,0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163,0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163,0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163,0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163,0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163,0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163,0</w:t>
            </w:r>
          </w:p>
        </w:tc>
      </w:tr>
      <w:tr w:rsidR="002D54CD" w:rsidRPr="00E76E6D" w:rsidTr="00CA71BB">
        <w:trPr>
          <w:trHeight w:val="9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Показатель 5.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</w:t>
            </w:r>
            <w:r w:rsidRPr="00E76E6D">
              <w:rPr>
                <w:sz w:val="24"/>
                <w:szCs w:val="24"/>
              </w:rPr>
              <w:lastRenderedPageBreak/>
              <w:t>ведомственной принадлежности физической культуры и спорта в районе</w:t>
            </w:r>
          </w:p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(процентов)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bCs/>
                <w:color w:val="000000"/>
                <w:sz w:val="24"/>
              </w:rPr>
            </w:pPr>
            <w:r w:rsidRPr="00E76E6D">
              <w:rPr>
                <w:bCs/>
                <w:color w:val="000000"/>
                <w:sz w:val="24"/>
              </w:rPr>
              <w:t>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bCs/>
                <w:color w:val="000000"/>
                <w:sz w:val="24"/>
              </w:rPr>
            </w:pPr>
            <w:r w:rsidRPr="00E76E6D">
              <w:rPr>
                <w:bCs/>
                <w:color w:val="000000"/>
                <w:sz w:val="24"/>
              </w:rPr>
              <w:t>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bCs/>
                <w:color w:val="000000"/>
                <w:sz w:val="24"/>
              </w:rPr>
            </w:pPr>
            <w:r w:rsidRPr="00E76E6D">
              <w:rPr>
                <w:bCs/>
                <w:color w:val="000000"/>
                <w:sz w:val="24"/>
              </w:rPr>
              <w:t>35,0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bCs/>
                <w:color w:val="000000"/>
                <w:sz w:val="24"/>
              </w:rPr>
            </w:pPr>
            <w:r w:rsidRPr="00E76E6D">
              <w:rPr>
                <w:bCs/>
                <w:color w:val="000000"/>
                <w:sz w:val="24"/>
              </w:rPr>
              <w:t>45,0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bCs/>
                <w:color w:val="000000"/>
                <w:sz w:val="24"/>
              </w:rPr>
            </w:pPr>
            <w:r w:rsidRPr="00E76E6D">
              <w:rPr>
                <w:bCs/>
                <w:color w:val="000000"/>
                <w:sz w:val="24"/>
              </w:rPr>
              <w:t>65,0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bCs/>
                <w:color w:val="000000"/>
                <w:sz w:val="24"/>
              </w:rPr>
            </w:pPr>
            <w:r w:rsidRPr="00E76E6D">
              <w:rPr>
                <w:bCs/>
                <w:color w:val="000000"/>
                <w:sz w:val="24"/>
              </w:rPr>
              <w:t>85,0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bCs/>
                <w:color w:val="000000"/>
                <w:sz w:val="24"/>
              </w:rPr>
            </w:pPr>
            <w:r w:rsidRPr="00E76E6D">
              <w:rPr>
                <w:bCs/>
                <w:color w:val="000000"/>
                <w:sz w:val="24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bCs/>
                <w:color w:val="000000"/>
                <w:sz w:val="24"/>
              </w:rPr>
            </w:pPr>
            <w:r w:rsidRPr="00E76E6D">
              <w:rPr>
                <w:bCs/>
                <w:color w:val="000000"/>
                <w:sz w:val="24"/>
              </w:rPr>
              <w:t>100,0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D" w:rsidRPr="00E76E6D" w:rsidRDefault="002D54CD" w:rsidP="00CA71BB">
            <w:pPr>
              <w:spacing w:before="120" w:line="240" w:lineRule="exact"/>
              <w:jc w:val="center"/>
              <w:rPr>
                <w:bCs/>
                <w:color w:val="000000"/>
                <w:sz w:val="24"/>
              </w:rPr>
            </w:pPr>
            <w:r w:rsidRPr="00E76E6D">
              <w:rPr>
                <w:bCs/>
                <w:color w:val="000000"/>
                <w:sz w:val="24"/>
              </w:rPr>
              <w:t>100,0</w:t>
            </w:r>
          </w:p>
        </w:tc>
      </w:tr>
    </w:tbl>
    <w:p w:rsidR="002D54CD" w:rsidRPr="00E76E6D" w:rsidRDefault="002D54CD" w:rsidP="002D54CD">
      <w:pPr>
        <w:spacing w:after="0" w:line="240" w:lineRule="exact"/>
        <w:ind w:left="9911" w:firstLine="12"/>
        <w:jc w:val="center"/>
      </w:pPr>
    </w:p>
    <w:p w:rsidR="002D54CD" w:rsidRPr="00E76E6D" w:rsidRDefault="002D54CD" w:rsidP="002D54CD">
      <w:pPr>
        <w:spacing w:after="0" w:line="240" w:lineRule="exact"/>
        <w:ind w:left="9911" w:firstLine="12"/>
        <w:jc w:val="center"/>
      </w:pPr>
    </w:p>
    <w:p w:rsidR="002D54CD" w:rsidRPr="00E76E6D" w:rsidRDefault="002D54CD" w:rsidP="002D54CD">
      <w:pPr>
        <w:spacing w:after="0" w:line="20" w:lineRule="exact"/>
        <w:jc w:val="center"/>
        <w:rPr>
          <w:color w:val="FF0000"/>
        </w:rPr>
      </w:pPr>
    </w:p>
    <w:p w:rsidR="002D54CD" w:rsidRPr="00E76E6D" w:rsidRDefault="002D54CD" w:rsidP="002D54CD">
      <w:pPr>
        <w:jc w:val="center"/>
      </w:pPr>
      <w:r w:rsidRPr="00E76E6D">
        <w:t>____________</w:t>
      </w:r>
    </w:p>
    <w:p w:rsidR="002D54CD" w:rsidRPr="00E76E6D" w:rsidRDefault="002D54CD" w:rsidP="002D54CD">
      <w:pPr>
        <w:widowControl w:val="0"/>
        <w:tabs>
          <w:tab w:val="left" w:pos="14175"/>
        </w:tabs>
        <w:autoSpaceDE w:val="0"/>
        <w:autoSpaceDN w:val="0"/>
        <w:adjustRightInd w:val="0"/>
        <w:spacing w:after="120"/>
        <w:ind w:left="10773" w:right="113" w:firstLine="426"/>
        <w:jc w:val="center"/>
        <w:outlineLvl w:val="0"/>
        <w:sectPr w:rsidR="002D54CD" w:rsidRPr="00E76E6D" w:rsidSect="003C5E49">
          <w:type w:val="continuous"/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81"/>
        </w:sect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10173"/>
        <w:gridCol w:w="4677"/>
      </w:tblGrid>
      <w:tr w:rsidR="002D54CD" w:rsidRPr="00E76E6D" w:rsidTr="00CA71BB">
        <w:tc>
          <w:tcPr>
            <w:tcW w:w="10173" w:type="dxa"/>
          </w:tcPr>
          <w:p w:rsidR="002D54CD" w:rsidRPr="00E76E6D" w:rsidRDefault="002D54CD" w:rsidP="00CA71BB">
            <w:pPr>
              <w:spacing w:after="0" w:line="240" w:lineRule="exact"/>
            </w:pPr>
          </w:p>
        </w:tc>
        <w:tc>
          <w:tcPr>
            <w:tcW w:w="4677" w:type="dxa"/>
          </w:tcPr>
          <w:p w:rsidR="002D54CD" w:rsidRPr="00E76E6D" w:rsidRDefault="002D54CD" w:rsidP="00CA71BB">
            <w:pPr>
              <w:spacing w:after="0" w:line="240" w:lineRule="exact"/>
              <w:jc w:val="center"/>
            </w:pPr>
            <w:r w:rsidRPr="00E76E6D">
              <w:t>ПРИЛОЖЕНИЕ № 2</w:t>
            </w:r>
          </w:p>
          <w:p w:rsidR="002D54CD" w:rsidRPr="00E76E6D" w:rsidRDefault="002D54CD" w:rsidP="00CA71BB">
            <w:pPr>
              <w:spacing w:after="0" w:line="240" w:lineRule="exact"/>
              <w:jc w:val="center"/>
            </w:pPr>
          </w:p>
          <w:p w:rsidR="002D54CD" w:rsidRPr="00E76E6D" w:rsidRDefault="002D54CD" w:rsidP="00CA71BB">
            <w:pPr>
              <w:spacing w:after="0" w:line="240" w:lineRule="exact"/>
              <w:jc w:val="center"/>
            </w:pPr>
            <w:r w:rsidRPr="00E76E6D">
              <w:t>к муниципальной программе «Развитие физической культуры</w:t>
            </w:r>
          </w:p>
          <w:p w:rsidR="002D54CD" w:rsidRPr="00E76E6D" w:rsidRDefault="002D54CD" w:rsidP="00CA71BB">
            <w:pPr>
              <w:spacing w:after="0" w:line="240" w:lineRule="exact"/>
              <w:jc w:val="center"/>
            </w:pPr>
            <w:r w:rsidRPr="00E76E6D">
              <w:t>и спорта в Охотском муниципальном</w:t>
            </w:r>
          </w:p>
          <w:p w:rsidR="002D54CD" w:rsidRPr="00E76E6D" w:rsidRDefault="002D54CD" w:rsidP="00CA71BB">
            <w:pPr>
              <w:spacing w:after="0" w:line="240" w:lineRule="exact"/>
              <w:jc w:val="center"/>
            </w:pPr>
            <w:r w:rsidRPr="00E76E6D">
              <w:t>районе на 2017-2025 годы»</w:t>
            </w:r>
          </w:p>
        </w:tc>
      </w:tr>
    </w:tbl>
    <w:p w:rsidR="002D54CD" w:rsidRPr="00E76E6D" w:rsidRDefault="002D54CD" w:rsidP="002D54CD">
      <w:pPr>
        <w:spacing w:after="0" w:line="240" w:lineRule="auto"/>
        <w:jc w:val="center"/>
      </w:pPr>
    </w:p>
    <w:p w:rsidR="002D54CD" w:rsidRPr="00E76E6D" w:rsidRDefault="002D54CD" w:rsidP="002D54CD">
      <w:pPr>
        <w:spacing w:after="0" w:line="240" w:lineRule="auto"/>
        <w:jc w:val="center"/>
      </w:pPr>
    </w:p>
    <w:p w:rsidR="002D54CD" w:rsidRPr="00E76E6D" w:rsidRDefault="002D54CD" w:rsidP="002D54CD">
      <w:pPr>
        <w:spacing w:after="0" w:line="240" w:lineRule="auto"/>
        <w:jc w:val="center"/>
      </w:pPr>
    </w:p>
    <w:p w:rsidR="002D54CD" w:rsidRPr="00E76E6D" w:rsidRDefault="002D54CD" w:rsidP="002D54CD">
      <w:pPr>
        <w:spacing w:after="0" w:line="240" w:lineRule="auto"/>
        <w:jc w:val="center"/>
      </w:pPr>
      <w:r w:rsidRPr="00E76E6D">
        <w:t xml:space="preserve">ПЕРЕЧЕНЬ </w:t>
      </w:r>
    </w:p>
    <w:p w:rsidR="002D54CD" w:rsidRPr="00E76E6D" w:rsidRDefault="002D54CD" w:rsidP="002D54CD">
      <w:pPr>
        <w:spacing w:after="0" w:line="240" w:lineRule="auto"/>
        <w:jc w:val="center"/>
      </w:pPr>
    </w:p>
    <w:p w:rsidR="002D54CD" w:rsidRPr="00E76E6D" w:rsidRDefault="002D54CD" w:rsidP="002D54CD">
      <w:pPr>
        <w:autoSpaceDE w:val="0"/>
        <w:autoSpaceDN w:val="0"/>
        <w:adjustRightInd w:val="0"/>
        <w:spacing w:after="0" w:line="240" w:lineRule="exact"/>
        <w:jc w:val="center"/>
        <w:rPr>
          <w:bCs/>
        </w:rPr>
      </w:pPr>
      <w:r w:rsidRPr="00E76E6D">
        <w:t xml:space="preserve">мероприятий муниципальной программы </w:t>
      </w:r>
      <w:r w:rsidRPr="00E76E6D">
        <w:rPr>
          <w:bCs/>
        </w:rPr>
        <w:t>Охотского муниципального района</w:t>
      </w:r>
    </w:p>
    <w:p w:rsidR="002D54CD" w:rsidRPr="00E76E6D" w:rsidRDefault="002D54CD" w:rsidP="002D54CD">
      <w:pPr>
        <w:autoSpaceDE w:val="0"/>
        <w:autoSpaceDN w:val="0"/>
        <w:adjustRightInd w:val="0"/>
        <w:spacing w:after="0" w:line="240" w:lineRule="exact"/>
        <w:jc w:val="center"/>
      </w:pPr>
      <w:r w:rsidRPr="00E76E6D">
        <w:t>«Развитие физической культуры и спорта в Охотском муниципальном районе на 2017-2025 годы»</w:t>
      </w:r>
    </w:p>
    <w:p w:rsidR="002D54CD" w:rsidRPr="00E76E6D" w:rsidRDefault="002D54CD" w:rsidP="002D54CD">
      <w:pPr>
        <w:spacing w:after="0" w:line="240" w:lineRule="exact"/>
        <w:jc w:val="center"/>
        <w:rPr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95"/>
        <w:gridCol w:w="2551"/>
        <w:gridCol w:w="4962"/>
      </w:tblGrid>
      <w:tr w:rsidR="002D54CD" w:rsidRPr="00E76E6D" w:rsidTr="00CA71BB">
        <w:trPr>
          <w:cantSplit/>
          <w:trHeight w:val="349"/>
        </w:trPr>
        <w:tc>
          <w:tcPr>
            <w:tcW w:w="993" w:type="dxa"/>
            <w:vMerge w:val="restart"/>
            <w:vAlign w:val="center"/>
          </w:tcPr>
          <w:p w:rsidR="002D54CD" w:rsidRPr="00E76E6D" w:rsidRDefault="002D54CD" w:rsidP="00CA71B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№ п/п</w:t>
            </w:r>
          </w:p>
        </w:tc>
        <w:tc>
          <w:tcPr>
            <w:tcW w:w="6095" w:type="dxa"/>
            <w:vMerge w:val="restart"/>
            <w:vAlign w:val="center"/>
          </w:tcPr>
          <w:p w:rsidR="002D54CD" w:rsidRPr="00E76E6D" w:rsidRDefault="002D54CD" w:rsidP="00CA71B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  <w:vMerge w:val="restart"/>
            <w:vAlign w:val="center"/>
          </w:tcPr>
          <w:p w:rsidR="002D54CD" w:rsidRPr="00E76E6D" w:rsidRDefault="002D54CD" w:rsidP="00CA71B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962" w:type="dxa"/>
            <w:vMerge w:val="restart"/>
            <w:vAlign w:val="center"/>
          </w:tcPr>
          <w:p w:rsidR="002D54CD" w:rsidRPr="00E76E6D" w:rsidRDefault="002D54CD" w:rsidP="00CA71BB">
            <w:pPr>
              <w:spacing w:after="0" w:line="240" w:lineRule="exact"/>
              <w:jc w:val="center"/>
              <w:rPr>
                <w:i/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Исполнители и участники</w:t>
            </w:r>
          </w:p>
        </w:tc>
      </w:tr>
      <w:tr w:rsidR="002D54CD" w:rsidRPr="00E76E6D" w:rsidTr="00CA71BB">
        <w:trPr>
          <w:cantSplit/>
          <w:trHeight w:val="240"/>
          <w:tblHeader/>
        </w:trPr>
        <w:tc>
          <w:tcPr>
            <w:tcW w:w="993" w:type="dxa"/>
            <w:vMerge/>
            <w:tcBorders>
              <w:bottom w:val="nil"/>
            </w:tcBorders>
          </w:tcPr>
          <w:p w:rsidR="002D54CD" w:rsidRPr="00E76E6D" w:rsidRDefault="002D54CD" w:rsidP="00CA71B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bottom w:val="nil"/>
            </w:tcBorders>
          </w:tcPr>
          <w:p w:rsidR="002D54CD" w:rsidRPr="00E76E6D" w:rsidRDefault="002D54CD" w:rsidP="00CA71B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2D54CD" w:rsidRPr="00E76E6D" w:rsidRDefault="002D54CD" w:rsidP="00CA71B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bottom w:val="nil"/>
            </w:tcBorders>
          </w:tcPr>
          <w:p w:rsidR="002D54CD" w:rsidRPr="00E76E6D" w:rsidRDefault="002D54CD" w:rsidP="00CA71BB">
            <w:pPr>
              <w:spacing w:after="0" w:line="240" w:lineRule="exact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2D54CD" w:rsidRPr="00E76E6D" w:rsidRDefault="002D54CD" w:rsidP="002D54CD">
      <w:pPr>
        <w:spacing w:after="0" w:line="240" w:lineRule="auto"/>
        <w:jc w:val="center"/>
        <w:rPr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7"/>
        <w:gridCol w:w="6095"/>
        <w:gridCol w:w="2551"/>
        <w:gridCol w:w="4962"/>
      </w:tblGrid>
      <w:tr w:rsidR="002D54CD" w:rsidRPr="00E76E6D" w:rsidTr="00CA71BB">
        <w:trPr>
          <w:cantSplit/>
          <w:trHeight w:hRule="exact" w:val="295"/>
          <w:tblHeader/>
        </w:trPr>
        <w:tc>
          <w:tcPr>
            <w:tcW w:w="993" w:type="dxa"/>
            <w:gridSpan w:val="2"/>
          </w:tcPr>
          <w:p w:rsidR="002D54CD" w:rsidRPr="00E76E6D" w:rsidRDefault="002D54CD" w:rsidP="00CA71B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2D54CD" w:rsidRPr="00E76E6D" w:rsidRDefault="002D54CD" w:rsidP="00CA71B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2D54CD" w:rsidRPr="00E76E6D" w:rsidRDefault="002D54CD" w:rsidP="00CA71B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2D54CD" w:rsidRPr="00E76E6D" w:rsidRDefault="002D54CD" w:rsidP="00CA71B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4</w:t>
            </w:r>
          </w:p>
        </w:tc>
      </w:tr>
      <w:tr w:rsidR="002D54CD" w:rsidRPr="00E76E6D" w:rsidTr="00CA71BB">
        <w:trPr>
          <w:trHeight w:val="193"/>
        </w:trPr>
        <w:tc>
          <w:tcPr>
            <w:tcW w:w="14601" w:type="dxa"/>
            <w:gridSpan w:val="5"/>
          </w:tcPr>
          <w:p w:rsidR="002D54CD" w:rsidRPr="00E76E6D" w:rsidRDefault="002D54CD" w:rsidP="00CA71B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1.Создание условий для вовлечения различных групп населения района к регулярным занятиям физической культурой и спортом</w:t>
            </w:r>
          </w:p>
        </w:tc>
      </w:tr>
      <w:tr w:rsidR="002D54CD" w:rsidRPr="00E76E6D" w:rsidTr="00CA71BB">
        <w:trPr>
          <w:trHeight w:val="1764"/>
        </w:trPr>
        <w:tc>
          <w:tcPr>
            <w:tcW w:w="993" w:type="dxa"/>
            <w:gridSpan w:val="2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1.1.</w:t>
            </w:r>
          </w:p>
        </w:tc>
        <w:tc>
          <w:tcPr>
            <w:tcW w:w="6095" w:type="dxa"/>
          </w:tcPr>
          <w:p w:rsidR="002D54CD" w:rsidRPr="00E76E6D" w:rsidRDefault="002D54CD" w:rsidP="00CA71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Проведение конкурсов на лучшую постановку физкультурно-оздоровительной и спортивно-массовой работы:</w:t>
            </w:r>
          </w:p>
          <w:p w:rsidR="002D54CD" w:rsidRPr="00E76E6D" w:rsidRDefault="002D54CD" w:rsidP="00CA71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 среди муниципальных образований района;</w:t>
            </w:r>
          </w:p>
          <w:p w:rsidR="002D54CD" w:rsidRPr="00E76E6D" w:rsidRDefault="002D54CD" w:rsidP="00CA71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 среди детских оздоровительных лагерей района;</w:t>
            </w:r>
          </w:p>
          <w:p w:rsidR="002D54CD" w:rsidRPr="00E76E6D" w:rsidRDefault="002D54CD" w:rsidP="00CA71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 среди учреждений дошкольного образования района;</w:t>
            </w:r>
          </w:p>
          <w:p w:rsidR="002D54CD" w:rsidRPr="00E76E6D" w:rsidRDefault="002D54CD" w:rsidP="00CA71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- среди общеобразовательных учреждений района</w:t>
            </w:r>
          </w:p>
        </w:tc>
        <w:tc>
          <w:tcPr>
            <w:tcW w:w="2551" w:type="dxa"/>
          </w:tcPr>
          <w:p w:rsidR="002D54CD" w:rsidRPr="00E76E6D" w:rsidRDefault="002D54CD" w:rsidP="00CA71B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2017-2025</w:t>
            </w:r>
          </w:p>
        </w:tc>
        <w:tc>
          <w:tcPr>
            <w:tcW w:w="4962" w:type="dxa"/>
          </w:tcPr>
          <w:p w:rsidR="002D54CD" w:rsidRPr="00E76E6D" w:rsidRDefault="002D54CD" w:rsidP="00CA71BB">
            <w:pPr>
              <w:spacing w:after="0" w:line="240" w:lineRule="exact"/>
              <w:jc w:val="both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отдел по семейной политике и социальной инфраструктуре, отдел образования, администрации городского и сельских поселений</w:t>
            </w:r>
          </w:p>
        </w:tc>
      </w:tr>
      <w:tr w:rsidR="002D54CD" w:rsidRPr="00E76E6D" w:rsidTr="00CA71BB">
        <w:trPr>
          <w:trHeight w:val="278"/>
        </w:trPr>
        <w:tc>
          <w:tcPr>
            <w:tcW w:w="993" w:type="dxa"/>
            <w:gridSpan w:val="2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1. 2.</w:t>
            </w:r>
          </w:p>
        </w:tc>
        <w:tc>
          <w:tcPr>
            <w:tcW w:w="6095" w:type="dxa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Поощрение премией главы района физических и юридических лиц за достижения в области физической культуры и спорта</w:t>
            </w:r>
          </w:p>
        </w:tc>
        <w:tc>
          <w:tcPr>
            <w:tcW w:w="2551" w:type="dxa"/>
          </w:tcPr>
          <w:p w:rsidR="002D54CD" w:rsidRPr="00E76E6D" w:rsidRDefault="002D54CD" w:rsidP="00CA71B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2017-2025</w:t>
            </w:r>
          </w:p>
        </w:tc>
        <w:tc>
          <w:tcPr>
            <w:tcW w:w="4962" w:type="dxa"/>
          </w:tcPr>
          <w:p w:rsidR="002D54CD" w:rsidRPr="00E76E6D" w:rsidRDefault="002D54CD" w:rsidP="00CA71BB">
            <w:pPr>
              <w:spacing w:after="0" w:line="240" w:lineRule="exact"/>
              <w:jc w:val="both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</w:tr>
      <w:tr w:rsidR="002D54CD" w:rsidRPr="00E76E6D" w:rsidTr="00CA71BB">
        <w:trPr>
          <w:trHeight w:val="1393"/>
        </w:trPr>
        <w:tc>
          <w:tcPr>
            <w:tcW w:w="993" w:type="dxa"/>
            <w:gridSpan w:val="2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6095" w:type="dxa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Организация и проведение физкультурных и комплексных спортивных мероприятий среди различных возрастных групп населения района, а также обеспечение участия делегаций района в краевых физкультурных и комплексных мероприятиях</w:t>
            </w:r>
          </w:p>
        </w:tc>
        <w:tc>
          <w:tcPr>
            <w:tcW w:w="2551" w:type="dxa"/>
          </w:tcPr>
          <w:p w:rsidR="002D54CD" w:rsidRPr="00E76E6D" w:rsidRDefault="002D54CD" w:rsidP="00CA71B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2017-2025</w:t>
            </w:r>
          </w:p>
        </w:tc>
        <w:tc>
          <w:tcPr>
            <w:tcW w:w="4962" w:type="dxa"/>
          </w:tcPr>
          <w:p w:rsidR="002D54CD" w:rsidRPr="00E76E6D" w:rsidRDefault="002D54CD" w:rsidP="00CA71BB">
            <w:pPr>
              <w:spacing w:after="0" w:line="240" w:lineRule="exact"/>
              <w:jc w:val="both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отдел по семейной политике и социальной инфраструктуре, отдел образования, СШ «Атлант»</w:t>
            </w:r>
          </w:p>
        </w:tc>
      </w:tr>
      <w:tr w:rsidR="002D54CD" w:rsidRPr="00E76E6D" w:rsidTr="00CA71BB">
        <w:trPr>
          <w:trHeight w:val="412"/>
        </w:trPr>
        <w:tc>
          <w:tcPr>
            <w:tcW w:w="993" w:type="dxa"/>
            <w:gridSpan w:val="2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1.4.</w:t>
            </w:r>
          </w:p>
        </w:tc>
        <w:tc>
          <w:tcPr>
            <w:tcW w:w="6095" w:type="dxa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Организация и проведение мероприятий, посвященных памятным и знаменательным датам</w:t>
            </w:r>
          </w:p>
        </w:tc>
        <w:tc>
          <w:tcPr>
            <w:tcW w:w="2551" w:type="dxa"/>
          </w:tcPr>
          <w:p w:rsidR="002D54CD" w:rsidRPr="00E76E6D" w:rsidRDefault="002D54CD" w:rsidP="00CA71B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2017-2025</w:t>
            </w:r>
          </w:p>
        </w:tc>
        <w:tc>
          <w:tcPr>
            <w:tcW w:w="4962" w:type="dxa"/>
          </w:tcPr>
          <w:p w:rsidR="002D54CD" w:rsidRPr="00E76E6D" w:rsidRDefault="002D54CD" w:rsidP="00CA71BB">
            <w:pPr>
              <w:spacing w:after="0" w:line="240" w:lineRule="exact"/>
              <w:jc w:val="both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отдел по семейной политике и социальной инфраструктуре, СШ «Атлант»</w:t>
            </w:r>
          </w:p>
        </w:tc>
      </w:tr>
      <w:tr w:rsidR="002D54CD" w:rsidRPr="00E76E6D" w:rsidTr="00CA71BB">
        <w:trPr>
          <w:trHeight w:val="1395"/>
        </w:trPr>
        <w:tc>
          <w:tcPr>
            <w:tcW w:w="993" w:type="dxa"/>
            <w:gridSpan w:val="2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1.5.</w:t>
            </w:r>
          </w:p>
        </w:tc>
        <w:tc>
          <w:tcPr>
            <w:tcW w:w="6095" w:type="dxa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Пропаганда здорового образа жизни путем размещения социальной рекламы, направленной на продвижение ценностей физической культуры и здорового образа жизни, и освещение в средствах массовой информации проводимых спортивных мероприятий</w:t>
            </w:r>
          </w:p>
        </w:tc>
        <w:tc>
          <w:tcPr>
            <w:tcW w:w="2551" w:type="dxa"/>
          </w:tcPr>
          <w:p w:rsidR="002D54CD" w:rsidRPr="00E76E6D" w:rsidRDefault="002D54CD" w:rsidP="00CA71B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2017-2025</w:t>
            </w:r>
          </w:p>
        </w:tc>
        <w:tc>
          <w:tcPr>
            <w:tcW w:w="4962" w:type="dxa"/>
          </w:tcPr>
          <w:p w:rsidR="002D54CD" w:rsidRPr="00E76E6D" w:rsidRDefault="002D54CD" w:rsidP="00CA71BB">
            <w:pPr>
              <w:spacing w:after="0" w:line="240" w:lineRule="exact"/>
              <w:jc w:val="both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отдел по семейной политике и социальной инфраструктуре, СШ «Атлант»</w:t>
            </w:r>
          </w:p>
        </w:tc>
      </w:tr>
      <w:tr w:rsidR="002D54CD" w:rsidRPr="00E76E6D" w:rsidTr="00CA71BB">
        <w:trPr>
          <w:trHeight w:val="535"/>
        </w:trPr>
        <w:tc>
          <w:tcPr>
            <w:tcW w:w="993" w:type="dxa"/>
            <w:gridSpan w:val="2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1.6.</w:t>
            </w:r>
          </w:p>
        </w:tc>
        <w:tc>
          <w:tcPr>
            <w:tcW w:w="6095" w:type="dxa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Организация сбора, обработки и анализа статистических данных по отрасли</w:t>
            </w:r>
          </w:p>
        </w:tc>
        <w:tc>
          <w:tcPr>
            <w:tcW w:w="2551" w:type="dxa"/>
          </w:tcPr>
          <w:p w:rsidR="002D54CD" w:rsidRPr="00E76E6D" w:rsidRDefault="002D54CD" w:rsidP="00CA71B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2017-2025</w:t>
            </w:r>
          </w:p>
        </w:tc>
        <w:tc>
          <w:tcPr>
            <w:tcW w:w="4962" w:type="dxa"/>
          </w:tcPr>
          <w:p w:rsidR="002D54CD" w:rsidRPr="00E76E6D" w:rsidRDefault="002D54CD" w:rsidP="00CA71BB">
            <w:pPr>
              <w:spacing w:after="0" w:line="240" w:lineRule="exact"/>
              <w:jc w:val="both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отдел по семейной политике и социальной инфраструктуре, отдел образования, СШ «Атлант», администрации городского и сельских поселений</w:t>
            </w:r>
          </w:p>
        </w:tc>
      </w:tr>
      <w:tr w:rsidR="002D54CD" w:rsidRPr="00E76E6D" w:rsidTr="00CA71BB">
        <w:trPr>
          <w:trHeight w:val="1021"/>
        </w:trPr>
        <w:tc>
          <w:tcPr>
            <w:tcW w:w="993" w:type="dxa"/>
            <w:gridSpan w:val="2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1.7.</w:t>
            </w:r>
          </w:p>
        </w:tc>
        <w:tc>
          <w:tcPr>
            <w:tcW w:w="6095" w:type="dxa"/>
          </w:tcPr>
          <w:p w:rsidR="002D54CD" w:rsidRPr="00E76E6D" w:rsidRDefault="002D54CD" w:rsidP="00CA71BB">
            <w:pPr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E76E6D">
              <w:rPr>
                <w:sz w:val="24"/>
                <w:szCs w:val="24"/>
              </w:rPr>
              <w:t>О</w:t>
            </w:r>
            <w:r w:rsidRPr="00E76E6D">
              <w:rPr>
                <w:sz w:val="24"/>
                <w:szCs w:val="24"/>
                <w:lang w:eastAsia="zh-CN"/>
              </w:rPr>
              <w:t>беспечение подготовки и переподготовки специалистов в области физической культуры и спорта в рамках текущей и перспективной потребности развития массовой физической культуры и спорта в районе</w:t>
            </w:r>
          </w:p>
        </w:tc>
        <w:tc>
          <w:tcPr>
            <w:tcW w:w="2551" w:type="dxa"/>
          </w:tcPr>
          <w:p w:rsidR="002D54CD" w:rsidRPr="00E76E6D" w:rsidRDefault="002D54CD" w:rsidP="00CA71B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2017-2025</w:t>
            </w:r>
          </w:p>
        </w:tc>
        <w:tc>
          <w:tcPr>
            <w:tcW w:w="4962" w:type="dxa"/>
          </w:tcPr>
          <w:p w:rsidR="002D54CD" w:rsidRPr="00E76E6D" w:rsidRDefault="002D54CD" w:rsidP="00CA71BB">
            <w:pPr>
              <w:spacing w:after="0" w:line="240" w:lineRule="exact"/>
              <w:jc w:val="both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отдел по семейной политике и социальной инфраструктуре, СШ «Атлант», отдел образования, администрации городского и сельских поселений</w:t>
            </w:r>
          </w:p>
        </w:tc>
      </w:tr>
      <w:tr w:rsidR="002D54CD" w:rsidRPr="00E76E6D" w:rsidTr="00CA71BB">
        <w:trPr>
          <w:trHeight w:val="994"/>
        </w:trPr>
        <w:tc>
          <w:tcPr>
            <w:tcW w:w="993" w:type="dxa"/>
            <w:gridSpan w:val="2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1.8.</w:t>
            </w:r>
          </w:p>
        </w:tc>
        <w:tc>
          <w:tcPr>
            <w:tcW w:w="6095" w:type="dxa"/>
          </w:tcPr>
          <w:p w:rsidR="002D54CD" w:rsidRPr="00E76E6D" w:rsidRDefault="002D54CD" w:rsidP="00CA71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Создание условий для развития адаптивной физической культуры и адаптивного спорта</w:t>
            </w:r>
          </w:p>
        </w:tc>
        <w:tc>
          <w:tcPr>
            <w:tcW w:w="2551" w:type="dxa"/>
          </w:tcPr>
          <w:p w:rsidR="002D54CD" w:rsidRPr="00E76E6D" w:rsidRDefault="002D54CD" w:rsidP="00CA71B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2017-2025</w:t>
            </w:r>
          </w:p>
        </w:tc>
        <w:tc>
          <w:tcPr>
            <w:tcW w:w="4962" w:type="dxa"/>
          </w:tcPr>
          <w:p w:rsidR="002D54CD" w:rsidRPr="00E76E6D" w:rsidRDefault="002D54CD" w:rsidP="00CA71BB">
            <w:pPr>
              <w:spacing w:after="0" w:line="240" w:lineRule="exact"/>
              <w:jc w:val="both"/>
              <w:rPr>
                <w:rFonts w:cs="Calibri"/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отдел по семейной политике и социальной инфраструктуре, СШ «Атлант»</w:t>
            </w:r>
          </w:p>
        </w:tc>
      </w:tr>
      <w:tr w:rsidR="002D54CD" w:rsidRPr="00E76E6D" w:rsidTr="00CA71BB">
        <w:trPr>
          <w:trHeight w:val="535"/>
        </w:trPr>
        <w:tc>
          <w:tcPr>
            <w:tcW w:w="993" w:type="dxa"/>
            <w:gridSpan w:val="2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1.9.</w:t>
            </w:r>
          </w:p>
        </w:tc>
        <w:tc>
          <w:tcPr>
            <w:tcW w:w="6095" w:type="dxa"/>
          </w:tcPr>
          <w:p w:rsidR="002D54CD" w:rsidRPr="00E76E6D" w:rsidRDefault="002F18EB" w:rsidP="00CA71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8EB">
              <w:rPr>
                <w:sz w:val="24"/>
                <w:szCs w:val="24"/>
              </w:rPr>
              <w:t>Строительство, реконструкция объектов капитального строительства, приобретение спортивно-технологического и сопутствующего технологического оборудования для оснащения объектов спортивной инфраструктуры</w:t>
            </w:r>
          </w:p>
        </w:tc>
        <w:tc>
          <w:tcPr>
            <w:tcW w:w="2551" w:type="dxa"/>
          </w:tcPr>
          <w:p w:rsidR="002D54CD" w:rsidRPr="00E76E6D" w:rsidRDefault="002D54CD" w:rsidP="00CA71B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2017-2025</w:t>
            </w:r>
          </w:p>
        </w:tc>
        <w:tc>
          <w:tcPr>
            <w:tcW w:w="4962" w:type="dxa"/>
          </w:tcPr>
          <w:p w:rsidR="002D54CD" w:rsidRPr="00E76E6D" w:rsidRDefault="002D54CD" w:rsidP="00CA71BB">
            <w:pPr>
              <w:spacing w:after="0" w:line="240" w:lineRule="exact"/>
              <w:jc w:val="both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</w:tr>
      <w:tr w:rsidR="002D54CD" w:rsidRPr="00E76E6D" w:rsidTr="00CA71BB">
        <w:trPr>
          <w:trHeight w:val="535"/>
        </w:trPr>
        <w:tc>
          <w:tcPr>
            <w:tcW w:w="993" w:type="dxa"/>
            <w:gridSpan w:val="2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1.10.</w:t>
            </w:r>
          </w:p>
        </w:tc>
        <w:tc>
          <w:tcPr>
            <w:tcW w:w="6095" w:type="dxa"/>
          </w:tcPr>
          <w:p w:rsidR="002D54CD" w:rsidRPr="00E76E6D" w:rsidRDefault="002D54CD" w:rsidP="00CA71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 xml:space="preserve">Реализация мероприятий, направленных на внедрение ВФСК ГТО среди обучающихся всех образовательных организаций, государственных и муниципальных </w:t>
            </w:r>
            <w:r w:rsidRPr="00E76E6D">
              <w:rPr>
                <w:sz w:val="24"/>
                <w:szCs w:val="24"/>
              </w:rPr>
              <w:lastRenderedPageBreak/>
              <w:t>служащих, а также работников государственных и муниципальных организаций района</w:t>
            </w:r>
          </w:p>
          <w:p w:rsidR="002D54CD" w:rsidRPr="00E76E6D" w:rsidRDefault="002D54CD" w:rsidP="00CA71B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D54CD" w:rsidRPr="00E76E6D" w:rsidRDefault="002D54CD" w:rsidP="00CA71B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lastRenderedPageBreak/>
              <w:t>2017-2025</w:t>
            </w:r>
          </w:p>
        </w:tc>
        <w:tc>
          <w:tcPr>
            <w:tcW w:w="4962" w:type="dxa"/>
          </w:tcPr>
          <w:p w:rsidR="002D54CD" w:rsidRPr="00E76E6D" w:rsidRDefault="002D54CD" w:rsidP="00CA71BB">
            <w:pPr>
              <w:spacing w:after="0" w:line="240" w:lineRule="exact"/>
              <w:jc w:val="both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отдел по семейной политике и социальной инфраструктуре, отдел образования, СШ «Атлант», администрации городского и сельских поселений, организации района</w:t>
            </w:r>
          </w:p>
        </w:tc>
      </w:tr>
      <w:tr w:rsidR="002D54CD" w:rsidRPr="00E76E6D" w:rsidTr="00CA71BB">
        <w:trPr>
          <w:trHeight w:val="285"/>
        </w:trPr>
        <w:tc>
          <w:tcPr>
            <w:tcW w:w="14601" w:type="dxa"/>
            <w:gridSpan w:val="5"/>
          </w:tcPr>
          <w:p w:rsidR="002D54CD" w:rsidRPr="00E76E6D" w:rsidRDefault="002D54CD" w:rsidP="00CA71B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2. Повышение эффективности системы подготовки спортивного резерва</w:t>
            </w:r>
          </w:p>
        </w:tc>
      </w:tr>
      <w:tr w:rsidR="002D54CD" w:rsidRPr="00E76E6D" w:rsidTr="00CA71BB">
        <w:trPr>
          <w:trHeight w:val="1398"/>
        </w:trPr>
        <w:tc>
          <w:tcPr>
            <w:tcW w:w="993" w:type="dxa"/>
            <w:gridSpan w:val="2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2.1.</w:t>
            </w:r>
          </w:p>
        </w:tc>
        <w:tc>
          <w:tcPr>
            <w:tcW w:w="6095" w:type="dxa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Организация и проведение районных физкультурных и комплексных мероприятий среди детей и учащейся молодежи, а также обеспечение участия делегаций района в краевых физкультурных и комплексных мероприятиях среди детей и учащейся молодежи</w:t>
            </w:r>
          </w:p>
        </w:tc>
        <w:tc>
          <w:tcPr>
            <w:tcW w:w="2551" w:type="dxa"/>
          </w:tcPr>
          <w:p w:rsidR="002D54CD" w:rsidRPr="00E76E6D" w:rsidRDefault="002D54CD" w:rsidP="00CA71B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2017-2025</w:t>
            </w:r>
          </w:p>
        </w:tc>
        <w:tc>
          <w:tcPr>
            <w:tcW w:w="4962" w:type="dxa"/>
          </w:tcPr>
          <w:p w:rsidR="002D54CD" w:rsidRPr="00E76E6D" w:rsidRDefault="002D54CD" w:rsidP="00CA71BB">
            <w:pPr>
              <w:spacing w:after="0" w:line="240" w:lineRule="exact"/>
              <w:jc w:val="both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отдел по семейной политике и социальной инфраструктуре, СШ «Атлант», отдел образования</w:t>
            </w:r>
          </w:p>
          <w:p w:rsidR="002D54CD" w:rsidRPr="00E76E6D" w:rsidRDefault="002D54CD" w:rsidP="00CA71BB">
            <w:pPr>
              <w:spacing w:after="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D54CD" w:rsidRPr="00E76E6D" w:rsidTr="00CA71BB">
        <w:trPr>
          <w:trHeight w:val="535"/>
        </w:trPr>
        <w:tc>
          <w:tcPr>
            <w:tcW w:w="993" w:type="dxa"/>
            <w:gridSpan w:val="2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2.2.</w:t>
            </w:r>
          </w:p>
        </w:tc>
        <w:tc>
          <w:tcPr>
            <w:tcW w:w="6095" w:type="dxa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Организация работы по обеспечению подготовки к краевым соревнованиям со спортсменами спортивных сборных команд района по видам спорта</w:t>
            </w:r>
          </w:p>
        </w:tc>
        <w:tc>
          <w:tcPr>
            <w:tcW w:w="2551" w:type="dxa"/>
          </w:tcPr>
          <w:p w:rsidR="002D54CD" w:rsidRPr="00E76E6D" w:rsidRDefault="002D54CD" w:rsidP="00CA71B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2017-2025</w:t>
            </w:r>
          </w:p>
        </w:tc>
        <w:tc>
          <w:tcPr>
            <w:tcW w:w="4962" w:type="dxa"/>
          </w:tcPr>
          <w:p w:rsidR="002D54CD" w:rsidRPr="00E76E6D" w:rsidRDefault="002D54CD" w:rsidP="00CA71BB">
            <w:pPr>
              <w:spacing w:after="0" w:line="240" w:lineRule="exact"/>
              <w:jc w:val="both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отдел по семейной политике и социальной инфраструктуре, СШ «Атлант»</w:t>
            </w:r>
          </w:p>
          <w:p w:rsidR="002D54CD" w:rsidRPr="00E76E6D" w:rsidRDefault="002D54CD" w:rsidP="00CA71BB">
            <w:pPr>
              <w:spacing w:after="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D54CD" w:rsidRPr="00E76E6D" w:rsidTr="00CA71BB">
        <w:trPr>
          <w:trHeight w:val="570"/>
        </w:trPr>
        <w:tc>
          <w:tcPr>
            <w:tcW w:w="993" w:type="dxa"/>
            <w:gridSpan w:val="2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2.3.</w:t>
            </w:r>
          </w:p>
        </w:tc>
        <w:tc>
          <w:tcPr>
            <w:tcW w:w="6095" w:type="dxa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Проведение мониторинга физической подготовленности учащихся образовательных учреждений района</w:t>
            </w:r>
          </w:p>
        </w:tc>
        <w:tc>
          <w:tcPr>
            <w:tcW w:w="2551" w:type="dxa"/>
          </w:tcPr>
          <w:p w:rsidR="002D54CD" w:rsidRPr="00E76E6D" w:rsidRDefault="002D54CD" w:rsidP="00CA71B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2017-2025</w:t>
            </w:r>
          </w:p>
        </w:tc>
        <w:tc>
          <w:tcPr>
            <w:tcW w:w="4962" w:type="dxa"/>
          </w:tcPr>
          <w:p w:rsidR="002D54CD" w:rsidRPr="00E76E6D" w:rsidRDefault="002D54CD" w:rsidP="00CA71BB">
            <w:pPr>
              <w:spacing w:after="0" w:line="240" w:lineRule="exact"/>
              <w:jc w:val="both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отдел по семейной политике и социальной инфраструктуре, отдел образования</w:t>
            </w:r>
          </w:p>
        </w:tc>
      </w:tr>
      <w:tr w:rsidR="002D54CD" w:rsidRPr="00E76E6D" w:rsidTr="00CA71BB">
        <w:trPr>
          <w:trHeight w:val="548"/>
        </w:trPr>
        <w:tc>
          <w:tcPr>
            <w:tcW w:w="993" w:type="dxa"/>
            <w:gridSpan w:val="2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2.4.</w:t>
            </w:r>
          </w:p>
        </w:tc>
        <w:tc>
          <w:tcPr>
            <w:tcW w:w="6095" w:type="dxa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Поощрение спортсменов и их тренеров за выдающиеся результаты на краевых и региональных соревнованиях</w:t>
            </w:r>
          </w:p>
        </w:tc>
        <w:tc>
          <w:tcPr>
            <w:tcW w:w="2551" w:type="dxa"/>
          </w:tcPr>
          <w:p w:rsidR="002D54CD" w:rsidRPr="00E76E6D" w:rsidRDefault="002D54CD" w:rsidP="00CA71B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2017-2025</w:t>
            </w:r>
          </w:p>
        </w:tc>
        <w:tc>
          <w:tcPr>
            <w:tcW w:w="4962" w:type="dxa"/>
          </w:tcPr>
          <w:p w:rsidR="002D54CD" w:rsidRPr="00E76E6D" w:rsidRDefault="002D54CD" w:rsidP="00CA71BB">
            <w:pPr>
              <w:spacing w:after="0" w:line="240" w:lineRule="exact"/>
              <w:jc w:val="both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</w:tr>
      <w:tr w:rsidR="002D54CD" w:rsidRPr="00E76E6D" w:rsidTr="00CA71BB">
        <w:trPr>
          <w:trHeight w:val="259"/>
        </w:trPr>
        <w:tc>
          <w:tcPr>
            <w:tcW w:w="993" w:type="dxa"/>
            <w:gridSpan w:val="2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:rsidR="002D54CD" w:rsidRPr="00E76E6D" w:rsidRDefault="002D54CD" w:rsidP="00CA71B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3.Реализация программ спортивной подготовки в муниципальных учреждениях</w:t>
            </w:r>
          </w:p>
        </w:tc>
      </w:tr>
      <w:tr w:rsidR="002D54CD" w:rsidRPr="00E76E6D" w:rsidTr="00CA71BB">
        <w:trPr>
          <w:trHeight w:val="548"/>
        </w:trPr>
        <w:tc>
          <w:tcPr>
            <w:tcW w:w="993" w:type="dxa"/>
            <w:gridSpan w:val="2"/>
          </w:tcPr>
          <w:p w:rsidR="002D54CD" w:rsidRPr="00E76E6D" w:rsidRDefault="002D54CD" w:rsidP="00CA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3.1.</w:t>
            </w:r>
          </w:p>
        </w:tc>
        <w:tc>
          <w:tcPr>
            <w:tcW w:w="6095" w:type="dxa"/>
          </w:tcPr>
          <w:p w:rsidR="002D54CD" w:rsidRPr="00E76E6D" w:rsidRDefault="002D54CD" w:rsidP="00CA71BB">
            <w:pPr>
              <w:spacing w:after="0" w:line="240" w:lineRule="exact"/>
              <w:jc w:val="both"/>
              <w:rPr>
                <w:sz w:val="24"/>
              </w:rPr>
            </w:pPr>
            <w:r w:rsidRPr="00E76E6D">
              <w:rPr>
                <w:sz w:val="24"/>
              </w:rPr>
              <w:t>Формирование перечня муниципальных услуг в сфере физической культуры и спорта, муниципального задания (заказа) и другое правовое обеспечение предоставления услуг в сфере физической культуры и спорта</w:t>
            </w:r>
          </w:p>
        </w:tc>
        <w:tc>
          <w:tcPr>
            <w:tcW w:w="2551" w:type="dxa"/>
          </w:tcPr>
          <w:p w:rsidR="002D54CD" w:rsidRPr="00E76E6D" w:rsidRDefault="002D54CD" w:rsidP="00CA71BB">
            <w:pPr>
              <w:spacing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весь период</w:t>
            </w:r>
          </w:p>
        </w:tc>
        <w:tc>
          <w:tcPr>
            <w:tcW w:w="4962" w:type="dxa"/>
          </w:tcPr>
          <w:p w:rsidR="002D54CD" w:rsidRPr="00E76E6D" w:rsidRDefault="002D54CD" w:rsidP="00CA71BB">
            <w:pPr>
              <w:spacing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 xml:space="preserve">отдел по семейной политике и социальной инфраструктуре </w:t>
            </w:r>
          </w:p>
        </w:tc>
      </w:tr>
      <w:tr w:rsidR="002D54CD" w:rsidRPr="00E76E6D" w:rsidTr="00CA71BB">
        <w:trPr>
          <w:trHeight w:val="259"/>
        </w:trPr>
        <w:tc>
          <w:tcPr>
            <w:tcW w:w="986" w:type="dxa"/>
          </w:tcPr>
          <w:p w:rsidR="002D54CD" w:rsidRPr="00E76E6D" w:rsidRDefault="002D54CD" w:rsidP="00CA71BB">
            <w:pPr>
              <w:tabs>
                <w:tab w:val="left" w:pos="9970"/>
              </w:tabs>
              <w:spacing w:after="0" w:line="240" w:lineRule="exact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3.2.</w:t>
            </w:r>
          </w:p>
        </w:tc>
        <w:tc>
          <w:tcPr>
            <w:tcW w:w="6102" w:type="dxa"/>
            <w:gridSpan w:val="2"/>
          </w:tcPr>
          <w:p w:rsidR="002D54CD" w:rsidRPr="00E76E6D" w:rsidRDefault="002D54CD" w:rsidP="00CA71BB">
            <w:pPr>
              <w:spacing w:after="0" w:line="240" w:lineRule="exact"/>
              <w:jc w:val="both"/>
              <w:rPr>
                <w:sz w:val="24"/>
              </w:rPr>
            </w:pPr>
            <w:r w:rsidRPr="00E76E6D">
              <w:rPr>
                <w:rFonts w:cs="Calibri"/>
                <w:sz w:val="24"/>
              </w:rPr>
              <w:t xml:space="preserve">Обеспечение социальными гарантиями работников организации, </w:t>
            </w:r>
            <w:r w:rsidRPr="00E76E6D">
              <w:rPr>
                <w:rFonts w:cs="Calibri"/>
                <w:bCs/>
                <w:sz w:val="24"/>
              </w:rPr>
              <w:t>осуществляющей спортивную подготовку</w:t>
            </w:r>
          </w:p>
        </w:tc>
        <w:tc>
          <w:tcPr>
            <w:tcW w:w="2551" w:type="dxa"/>
          </w:tcPr>
          <w:p w:rsidR="002D54CD" w:rsidRPr="00E76E6D" w:rsidRDefault="002D54CD" w:rsidP="00CA71BB">
            <w:pPr>
              <w:spacing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весь период</w:t>
            </w:r>
          </w:p>
        </w:tc>
        <w:tc>
          <w:tcPr>
            <w:tcW w:w="4962" w:type="dxa"/>
          </w:tcPr>
          <w:p w:rsidR="002D54CD" w:rsidRPr="00E76E6D" w:rsidRDefault="002D54CD" w:rsidP="00CA71BB">
            <w:pPr>
              <w:spacing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СШ «Атлант»</w:t>
            </w:r>
          </w:p>
        </w:tc>
      </w:tr>
      <w:tr w:rsidR="002D54CD" w:rsidRPr="00E76E6D" w:rsidTr="00CA71BB">
        <w:trPr>
          <w:trHeight w:val="259"/>
        </w:trPr>
        <w:tc>
          <w:tcPr>
            <w:tcW w:w="986" w:type="dxa"/>
          </w:tcPr>
          <w:p w:rsidR="002D54CD" w:rsidRPr="00E76E6D" w:rsidRDefault="002D54CD" w:rsidP="00CA71BB">
            <w:pPr>
              <w:tabs>
                <w:tab w:val="left" w:pos="9970"/>
              </w:tabs>
              <w:spacing w:after="0" w:line="240" w:lineRule="exact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3.3.</w:t>
            </w:r>
          </w:p>
        </w:tc>
        <w:tc>
          <w:tcPr>
            <w:tcW w:w="6102" w:type="dxa"/>
            <w:gridSpan w:val="2"/>
          </w:tcPr>
          <w:p w:rsidR="002D54CD" w:rsidRPr="00E76E6D" w:rsidRDefault="002D54CD" w:rsidP="00CA71BB">
            <w:pPr>
              <w:spacing w:after="0" w:line="240" w:lineRule="exact"/>
              <w:jc w:val="both"/>
              <w:rPr>
                <w:rFonts w:cs="Calibri"/>
                <w:sz w:val="24"/>
              </w:rPr>
            </w:pPr>
            <w:r w:rsidRPr="00E76E6D">
              <w:rPr>
                <w:rFonts w:cs="Calibri"/>
                <w:sz w:val="24"/>
              </w:rPr>
              <w:t xml:space="preserve">Содержание имущества и материально-техническое оснащение организации, </w:t>
            </w:r>
            <w:r w:rsidRPr="00E76E6D">
              <w:rPr>
                <w:rFonts w:cs="Calibri"/>
                <w:bCs/>
                <w:sz w:val="24"/>
              </w:rPr>
              <w:t>осуществляющей спортивную подготовку</w:t>
            </w:r>
          </w:p>
        </w:tc>
        <w:tc>
          <w:tcPr>
            <w:tcW w:w="2551" w:type="dxa"/>
          </w:tcPr>
          <w:p w:rsidR="002D54CD" w:rsidRPr="00E76E6D" w:rsidRDefault="002D54CD" w:rsidP="00CA71BB">
            <w:pPr>
              <w:spacing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весь период</w:t>
            </w:r>
          </w:p>
        </w:tc>
        <w:tc>
          <w:tcPr>
            <w:tcW w:w="4962" w:type="dxa"/>
          </w:tcPr>
          <w:p w:rsidR="002D54CD" w:rsidRPr="00E76E6D" w:rsidRDefault="002D54CD" w:rsidP="00CA71BB">
            <w:pPr>
              <w:spacing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СШ «Атлант»</w:t>
            </w:r>
          </w:p>
        </w:tc>
      </w:tr>
      <w:tr w:rsidR="002D54CD" w:rsidRPr="00E76E6D" w:rsidTr="00CA71BB">
        <w:trPr>
          <w:trHeight w:val="259"/>
        </w:trPr>
        <w:tc>
          <w:tcPr>
            <w:tcW w:w="986" w:type="dxa"/>
          </w:tcPr>
          <w:p w:rsidR="002D54CD" w:rsidRPr="00E76E6D" w:rsidRDefault="002D54CD" w:rsidP="00CA71BB">
            <w:pPr>
              <w:tabs>
                <w:tab w:val="left" w:pos="9970"/>
              </w:tabs>
              <w:spacing w:after="0" w:line="240" w:lineRule="exact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3.4.</w:t>
            </w:r>
          </w:p>
        </w:tc>
        <w:tc>
          <w:tcPr>
            <w:tcW w:w="6102" w:type="dxa"/>
            <w:gridSpan w:val="2"/>
          </w:tcPr>
          <w:p w:rsidR="002D54CD" w:rsidRPr="00E76E6D" w:rsidRDefault="002D54CD" w:rsidP="00CA71BB">
            <w:pPr>
              <w:spacing w:line="240" w:lineRule="exact"/>
              <w:jc w:val="both"/>
              <w:rPr>
                <w:rFonts w:cs="Calibri"/>
                <w:sz w:val="24"/>
              </w:rPr>
            </w:pPr>
            <w:r w:rsidRPr="00E76E6D">
              <w:rPr>
                <w:rFonts w:cs="Calibri"/>
                <w:sz w:val="24"/>
              </w:rPr>
              <w:t>Проведение мероприятий спортивной направленности</w:t>
            </w:r>
            <w:r w:rsidRPr="00E76E6D">
              <w:rPr>
                <w:sz w:val="24"/>
              </w:rPr>
              <w:t xml:space="preserve"> </w:t>
            </w:r>
            <w:r w:rsidRPr="00E76E6D">
              <w:rPr>
                <w:rFonts w:cs="Calibri"/>
                <w:sz w:val="24"/>
              </w:rPr>
              <w:t xml:space="preserve">организацией, </w:t>
            </w:r>
            <w:r w:rsidRPr="00E76E6D">
              <w:rPr>
                <w:rFonts w:cs="Calibri"/>
                <w:bCs/>
                <w:sz w:val="24"/>
              </w:rPr>
              <w:t>осуществляющей спортивную подготовку</w:t>
            </w:r>
          </w:p>
        </w:tc>
        <w:tc>
          <w:tcPr>
            <w:tcW w:w="2551" w:type="dxa"/>
          </w:tcPr>
          <w:p w:rsidR="002D54CD" w:rsidRPr="00E76E6D" w:rsidRDefault="002D54CD" w:rsidP="00CA71BB">
            <w:pPr>
              <w:spacing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весь период</w:t>
            </w:r>
          </w:p>
        </w:tc>
        <w:tc>
          <w:tcPr>
            <w:tcW w:w="4962" w:type="dxa"/>
          </w:tcPr>
          <w:p w:rsidR="002D54CD" w:rsidRPr="00E76E6D" w:rsidRDefault="002D54CD" w:rsidP="00CA71BB">
            <w:pPr>
              <w:spacing w:after="0"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отдел по семейной политике и социальной инфраструктуре,</w:t>
            </w:r>
          </w:p>
          <w:p w:rsidR="002D54CD" w:rsidRPr="00E76E6D" w:rsidRDefault="002D54CD" w:rsidP="00CA71BB">
            <w:pPr>
              <w:spacing w:after="0"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 xml:space="preserve"> СШ «Атлант»</w:t>
            </w:r>
          </w:p>
        </w:tc>
      </w:tr>
      <w:tr w:rsidR="002D54CD" w:rsidRPr="00E76E6D" w:rsidTr="00CA71BB">
        <w:trPr>
          <w:trHeight w:val="710"/>
        </w:trPr>
        <w:tc>
          <w:tcPr>
            <w:tcW w:w="986" w:type="dxa"/>
          </w:tcPr>
          <w:p w:rsidR="002D54CD" w:rsidRPr="00E76E6D" w:rsidRDefault="002D54CD" w:rsidP="00CA71BB">
            <w:pPr>
              <w:tabs>
                <w:tab w:val="left" w:pos="9970"/>
              </w:tabs>
              <w:spacing w:after="0" w:line="240" w:lineRule="exact"/>
              <w:jc w:val="center"/>
              <w:rPr>
                <w:sz w:val="24"/>
                <w:szCs w:val="24"/>
              </w:rPr>
            </w:pPr>
            <w:r w:rsidRPr="00E76E6D">
              <w:rPr>
                <w:sz w:val="24"/>
                <w:szCs w:val="24"/>
              </w:rPr>
              <w:t>3.5.</w:t>
            </w:r>
          </w:p>
        </w:tc>
        <w:tc>
          <w:tcPr>
            <w:tcW w:w="6102" w:type="dxa"/>
            <w:gridSpan w:val="2"/>
          </w:tcPr>
          <w:p w:rsidR="002D54CD" w:rsidRPr="00E76E6D" w:rsidRDefault="002D54CD" w:rsidP="00CA71BB">
            <w:pPr>
              <w:spacing w:after="0" w:line="240" w:lineRule="exact"/>
              <w:jc w:val="both"/>
              <w:rPr>
                <w:rFonts w:cs="Calibri"/>
                <w:sz w:val="24"/>
              </w:rPr>
            </w:pPr>
            <w:r w:rsidRPr="00E76E6D">
              <w:rPr>
                <w:rFonts w:cs="Calibri"/>
                <w:sz w:val="24"/>
              </w:rPr>
              <w:t xml:space="preserve">Организация летнего спортивного оздоровительного лагеря с дневным пребыванием детей на базе организации, </w:t>
            </w:r>
            <w:r w:rsidRPr="00E76E6D">
              <w:rPr>
                <w:rFonts w:cs="Calibri"/>
                <w:bCs/>
                <w:sz w:val="24"/>
              </w:rPr>
              <w:t>осуществляющей спортивную подготовку</w:t>
            </w:r>
          </w:p>
        </w:tc>
        <w:tc>
          <w:tcPr>
            <w:tcW w:w="2551" w:type="dxa"/>
          </w:tcPr>
          <w:p w:rsidR="002D54CD" w:rsidRPr="00E76E6D" w:rsidRDefault="002D54CD" w:rsidP="00CA71BB">
            <w:pPr>
              <w:spacing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весь период</w:t>
            </w:r>
          </w:p>
        </w:tc>
        <w:tc>
          <w:tcPr>
            <w:tcW w:w="4962" w:type="dxa"/>
          </w:tcPr>
          <w:p w:rsidR="002D54CD" w:rsidRPr="00E76E6D" w:rsidRDefault="002D54CD" w:rsidP="00CA71BB">
            <w:pPr>
              <w:spacing w:line="240" w:lineRule="exact"/>
              <w:jc w:val="center"/>
              <w:rPr>
                <w:sz w:val="24"/>
              </w:rPr>
            </w:pPr>
            <w:r w:rsidRPr="00E76E6D">
              <w:rPr>
                <w:sz w:val="24"/>
              </w:rPr>
              <w:t>СШ «Атлант»</w:t>
            </w:r>
          </w:p>
        </w:tc>
      </w:tr>
    </w:tbl>
    <w:p w:rsidR="002D54CD" w:rsidRPr="00E76E6D" w:rsidRDefault="002D54CD" w:rsidP="002D54CD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</w:pPr>
    </w:p>
    <w:p w:rsidR="002D54CD" w:rsidRPr="00E76E6D" w:rsidRDefault="002D54CD" w:rsidP="002D54CD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outlineLvl w:val="0"/>
      </w:pPr>
      <w:r w:rsidRPr="00E76E6D">
        <w:lastRenderedPageBreak/>
        <w:t>____________</w:t>
      </w:r>
    </w:p>
    <w:p w:rsidR="002D54CD" w:rsidRPr="00E76E6D" w:rsidRDefault="002D54CD" w:rsidP="002D54C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2D54CD" w:rsidRPr="00E76E6D" w:rsidRDefault="002D54CD" w:rsidP="002D54CD">
      <w:pPr>
        <w:widowControl w:val="0"/>
        <w:tabs>
          <w:tab w:val="left" w:pos="14175"/>
        </w:tabs>
        <w:autoSpaceDE w:val="0"/>
        <w:autoSpaceDN w:val="0"/>
        <w:adjustRightInd w:val="0"/>
        <w:spacing w:after="120"/>
        <w:ind w:left="10773" w:right="113" w:firstLine="426"/>
        <w:jc w:val="center"/>
        <w:outlineLvl w:val="0"/>
        <w:sectPr w:rsidR="002D54CD" w:rsidRPr="00E76E6D" w:rsidSect="00603006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81"/>
        </w:sect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10173"/>
        <w:gridCol w:w="4677"/>
      </w:tblGrid>
      <w:tr w:rsidR="002D54CD" w:rsidRPr="00E76E6D" w:rsidTr="00CA71BB">
        <w:tc>
          <w:tcPr>
            <w:tcW w:w="10173" w:type="dxa"/>
          </w:tcPr>
          <w:p w:rsidR="002D54CD" w:rsidRPr="00E76E6D" w:rsidRDefault="002D54CD" w:rsidP="00CA71BB">
            <w:pPr>
              <w:spacing w:after="0" w:line="240" w:lineRule="exact"/>
            </w:pPr>
          </w:p>
        </w:tc>
        <w:tc>
          <w:tcPr>
            <w:tcW w:w="4677" w:type="dxa"/>
          </w:tcPr>
          <w:p w:rsidR="002D54CD" w:rsidRPr="00E76E6D" w:rsidRDefault="002D54CD" w:rsidP="00CA71BB">
            <w:pPr>
              <w:spacing w:after="0" w:line="240" w:lineRule="exact"/>
              <w:jc w:val="center"/>
            </w:pPr>
            <w:r w:rsidRPr="00E76E6D">
              <w:t>ПРИЛОЖЕНИЕ № 3</w:t>
            </w:r>
          </w:p>
          <w:p w:rsidR="002D54CD" w:rsidRPr="00E76E6D" w:rsidRDefault="002D54CD" w:rsidP="00CA71BB">
            <w:pPr>
              <w:spacing w:after="0" w:line="240" w:lineRule="exact"/>
              <w:jc w:val="center"/>
            </w:pPr>
          </w:p>
          <w:p w:rsidR="002D54CD" w:rsidRPr="00E76E6D" w:rsidRDefault="002D54CD" w:rsidP="00CA71BB">
            <w:pPr>
              <w:spacing w:after="0" w:line="240" w:lineRule="exact"/>
              <w:jc w:val="center"/>
            </w:pPr>
            <w:r w:rsidRPr="00E76E6D">
              <w:t>к муниципальной программе «Развитие физической культуры</w:t>
            </w:r>
          </w:p>
          <w:p w:rsidR="002D54CD" w:rsidRPr="00E76E6D" w:rsidRDefault="002D54CD" w:rsidP="00CA71BB">
            <w:pPr>
              <w:spacing w:after="0" w:line="240" w:lineRule="exact"/>
              <w:jc w:val="center"/>
            </w:pPr>
            <w:r w:rsidRPr="00E76E6D">
              <w:t>и спорта в Охотском муниципальном</w:t>
            </w:r>
          </w:p>
          <w:p w:rsidR="002D54CD" w:rsidRPr="00E76E6D" w:rsidRDefault="002D54CD" w:rsidP="00CA71BB">
            <w:pPr>
              <w:spacing w:after="0" w:line="240" w:lineRule="exact"/>
              <w:jc w:val="center"/>
            </w:pPr>
            <w:r w:rsidRPr="00E76E6D">
              <w:t>районе на 2017-2025 годы»</w:t>
            </w:r>
          </w:p>
          <w:p w:rsidR="002D54CD" w:rsidRPr="00E76E6D" w:rsidRDefault="002D54CD" w:rsidP="00CA71BB">
            <w:pPr>
              <w:spacing w:after="0" w:line="240" w:lineRule="exact"/>
              <w:jc w:val="center"/>
            </w:pPr>
          </w:p>
        </w:tc>
      </w:tr>
    </w:tbl>
    <w:p w:rsidR="002D54CD" w:rsidRPr="00E76E6D" w:rsidRDefault="002D54CD" w:rsidP="002D54CD">
      <w:pPr>
        <w:spacing w:after="0" w:line="240" w:lineRule="exact"/>
        <w:ind w:left="11482" w:hanging="11482"/>
        <w:jc w:val="center"/>
      </w:pPr>
    </w:p>
    <w:p w:rsidR="002F18EB" w:rsidRPr="00E81A01" w:rsidRDefault="002F18EB" w:rsidP="002F18EB">
      <w:pPr>
        <w:spacing w:after="0" w:line="240" w:lineRule="exact"/>
        <w:ind w:left="11482" w:hanging="11482"/>
        <w:jc w:val="center"/>
        <w:rPr>
          <w:rFonts w:eastAsia="Calibri"/>
        </w:rPr>
      </w:pPr>
      <w:r w:rsidRPr="00E81A01">
        <w:rPr>
          <w:rFonts w:eastAsia="Calibri"/>
        </w:rPr>
        <w:t>РЕСУРСНОЕ ОБЕСПЕЧЕНИЕ</w:t>
      </w:r>
    </w:p>
    <w:p w:rsidR="002F18EB" w:rsidRPr="00E81A01" w:rsidRDefault="002F18EB" w:rsidP="002F18EB">
      <w:pPr>
        <w:spacing w:after="0" w:line="240" w:lineRule="exact"/>
        <w:ind w:left="11482" w:right="-172" w:hanging="11482"/>
        <w:jc w:val="center"/>
        <w:rPr>
          <w:rFonts w:eastAsia="Calibri"/>
        </w:rPr>
      </w:pPr>
    </w:p>
    <w:p w:rsidR="002F18EB" w:rsidRPr="00E81A01" w:rsidRDefault="002F18EB" w:rsidP="002F18EB">
      <w:pPr>
        <w:autoSpaceDE w:val="0"/>
        <w:autoSpaceDN w:val="0"/>
        <w:adjustRightInd w:val="0"/>
        <w:spacing w:after="0" w:line="240" w:lineRule="exact"/>
        <w:jc w:val="center"/>
        <w:rPr>
          <w:rFonts w:eastAsia="Calibri"/>
          <w:bCs/>
        </w:rPr>
      </w:pPr>
      <w:r w:rsidRPr="00E81A01">
        <w:rPr>
          <w:rFonts w:eastAsia="Calibri"/>
        </w:rPr>
        <w:t xml:space="preserve">реализации муниципальной программы </w:t>
      </w:r>
    </w:p>
    <w:p w:rsidR="002F18EB" w:rsidRPr="00E81A01" w:rsidRDefault="002F18EB" w:rsidP="002F18EB">
      <w:pPr>
        <w:autoSpaceDE w:val="0"/>
        <w:autoSpaceDN w:val="0"/>
        <w:adjustRightInd w:val="0"/>
        <w:spacing w:after="0" w:line="240" w:lineRule="exact"/>
        <w:jc w:val="center"/>
        <w:rPr>
          <w:rFonts w:eastAsia="Calibri"/>
        </w:rPr>
      </w:pPr>
      <w:r w:rsidRPr="00E81A01">
        <w:rPr>
          <w:rFonts w:eastAsia="Calibri"/>
        </w:rPr>
        <w:t>«Развитие физической культуры и спорта в Охотском муниципальном районе на 2017-2025 годы»</w:t>
      </w:r>
    </w:p>
    <w:p w:rsidR="002F18EB" w:rsidRPr="00E81A01" w:rsidRDefault="002F18EB" w:rsidP="002F18EB">
      <w:pPr>
        <w:spacing w:after="0" w:line="240" w:lineRule="exact"/>
        <w:jc w:val="center"/>
        <w:rPr>
          <w:rFonts w:eastAsia="Calibri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2836"/>
        <w:gridCol w:w="1134"/>
        <w:gridCol w:w="1021"/>
        <w:gridCol w:w="1134"/>
        <w:gridCol w:w="992"/>
        <w:gridCol w:w="1134"/>
        <w:gridCol w:w="1134"/>
        <w:gridCol w:w="1134"/>
        <w:gridCol w:w="851"/>
        <w:gridCol w:w="992"/>
        <w:gridCol w:w="992"/>
        <w:gridCol w:w="1276"/>
      </w:tblGrid>
      <w:tr w:rsidR="002F18EB" w:rsidRPr="00C62585" w:rsidTr="002F18EB">
        <w:trPr>
          <w:trHeight w:val="353"/>
        </w:trPr>
        <w:tc>
          <w:tcPr>
            <w:tcW w:w="816" w:type="dxa"/>
            <w:vMerge w:val="restart"/>
            <w:tcBorders>
              <w:bottom w:val="nil"/>
            </w:tcBorders>
          </w:tcPr>
          <w:p w:rsidR="002F18EB" w:rsidRPr="00C62585" w:rsidRDefault="002F18EB" w:rsidP="002F18EB">
            <w:pPr>
              <w:spacing w:after="0" w:line="240" w:lineRule="exact"/>
              <w:jc w:val="center"/>
              <w:rPr>
                <w:rFonts w:eastAsia="Calibri"/>
                <w:sz w:val="22"/>
                <w:szCs w:val="24"/>
              </w:rPr>
            </w:pPr>
            <w:bookmarkStart w:id="0" w:name="RANGE!A1:M22"/>
            <w:bookmarkEnd w:id="0"/>
            <w:r w:rsidRPr="00C62585">
              <w:rPr>
                <w:rFonts w:eastAsia="Calibri"/>
                <w:sz w:val="22"/>
                <w:szCs w:val="24"/>
              </w:rPr>
              <w:t>№ п/п</w:t>
            </w:r>
          </w:p>
        </w:tc>
        <w:tc>
          <w:tcPr>
            <w:tcW w:w="2836" w:type="dxa"/>
            <w:vMerge w:val="restart"/>
            <w:tcBorders>
              <w:bottom w:val="nil"/>
            </w:tcBorders>
          </w:tcPr>
          <w:p w:rsidR="002F18EB" w:rsidRPr="00C62585" w:rsidRDefault="002F18EB" w:rsidP="002F18EB">
            <w:pPr>
              <w:spacing w:after="0" w:line="240" w:lineRule="exact"/>
              <w:jc w:val="center"/>
              <w:rPr>
                <w:rFonts w:eastAsia="Calibri"/>
                <w:sz w:val="22"/>
                <w:szCs w:val="24"/>
              </w:rPr>
            </w:pPr>
            <w:r w:rsidRPr="00C62585">
              <w:rPr>
                <w:rFonts w:eastAsia="Calibri"/>
                <w:sz w:val="22"/>
                <w:szCs w:val="24"/>
              </w:rPr>
              <w:t>Наименование мероприятий, виды расходов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2F18EB" w:rsidRPr="00C62585" w:rsidRDefault="002F18EB" w:rsidP="002F18EB">
            <w:pPr>
              <w:spacing w:after="0" w:line="240" w:lineRule="exact"/>
              <w:jc w:val="center"/>
              <w:rPr>
                <w:rFonts w:eastAsia="Calibri"/>
                <w:sz w:val="22"/>
                <w:szCs w:val="24"/>
              </w:rPr>
            </w:pPr>
            <w:r w:rsidRPr="00C62585">
              <w:rPr>
                <w:rFonts w:eastAsia="Calibri"/>
                <w:sz w:val="22"/>
                <w:szCs w:val="24"/>
              </w:rPr>
              <w:t>Источник финансирования</w:t>
            </w:r>
          </w:p>
        </w:tc>
        <w:tc>
          <w:tcPr>
            <w:tcW w:w="9384" w:type="dxa"/>
            <w:gridSpan w:val="9"/>
          </w:tcPr>
          <w:p w:rsidR="002F18EB" w:rsidRPr="00C62585" w:rsidRDefault="002F18EB" w:rsidP="002F18EB">
            <w:pPr>
              <w:spacing w:after="0" w:line="240" w:lineRule="exact"/>
              <w:jc w:val="center"/>
              <w:rPr>
                <w:rFonts w:ascii="Calibri" w:eastAsia="Calibri" w:hAnsi="Calibri"/>
                <w:sz w:val="22"/>
                <w:szCs w:val="24"/>
              </w:rPr>
            </w:pPr>
            <w:r w:rsidRPr="00C62585">
              <w:rPr>
                <w:rFonts w:eastAsia="Calibri"/>
                <w:sz w:val="22"/>
                <w:szCs w:val="24"/>
              </w:rPr>
              <w:t>Оценка расходов по годам (тыс. руб.)</w:t>
            </w:r>
          </w:p>
        </w:tc>
        <w:tc>
          <w:tcPr>
            <w:tcW w:w="1276" w:type="dxa"/>
            <w:vMerge w:val="restart"/>
          </w:tcPr>
          <w:p w:rsidR="002F18EB" w:rsidRPr="00C62585" w:rsidRDefault="002F18EB" w:rsidP="002F18EB">
            <w:pPr>
              <w:spacing w:after="0" w:line="240" w:lineRule="exact"/>
              <w:jc w:val="center"/>
              <w:rPr>
                <w:rFonts w:eastAsia="Calibri"/>
                <w:sz w:val="22"/>
                <w:szCs w:val="24"/>
              </w:rPr>
            </w:pPr>
            <w:r w:rsidRPr="00C62585">
              <w:rPr>
                <w:rFonts w:eastAsia="Calibri"/>
                <w:sz w:val="22"/>
                <w:szCs w:val="24"/>
              </w:rPr>
              <w:t>Всего</w:t>
            </w:r>
          </w:p>
        </w:tc>
      </w:tr>
      <w:tr w:rsidR="002F18EB" w:rsidRPr="00C62585" w:rsidTr="00C62585">
        <w:trPr>
          <w:trHeight w:val="557"/>
        </w:trPr>
        <w:tc>
          <w:tcPr>
            <w:tcW w:w="816" w:type="dxa"/>
            <w:vMerge/>
            <w:tcBorders>
              <w:bottom w:val="nil"/>
            </w:tcBorders>
            <w:vAlign w:val="center"/>
          </w:tcPr>
          <w:p w:rsidR="002F18EB" w:rsidRPr="00C62585" w:rsidRDefault="002F18EB" w:rsidP="002F18EB">
            <w:pPr>
              <w:spacing w:after="0" w:line="240" w:lineRule="exact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36" w:type="dxa"/>
            <w:vMerge/>
            <w:tcBorders>
              <w:bottom w:val="nil"/>
            </w:tcBorders>
            <w:vAlign w:val="center"/>
          </w:tcPr>
          <w:p w:rsidR="002F18EB" w:rsidRPr="00C62585" w:rsidRDefault="002F18EB" w:rsidP="002F18EB">
            <w:pPr>
              <w:spacing w:after="0" w:line="240" w:lineRule="exact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2F18EB" w:rsidRPr="00C62585" w:rsidRDefault="002F18EB" w:rsidP="002F18EB">
            <w:pPr>
              <w:spacing w:after="0" w:line="240" w:lineRule="exact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2F18EB" w:rsidRPr="00C62585" w:rsidRDefault="002F18EB" w:rsidP="002F18EB">
            <w:pPr>
              <w:spacing w:after="0" w:line="240" w:lineRule="exact"/>
              <w:jc w:val="center"/>
              <w:rPr>
                <w:rFonts w:eastAsia="Calibri"/>
                <w:sz w:val="22"/>
                <w:szCs w:val="24"/>
              </w:rPr>
            </w:pPr>
            <w:r w:rsidRPr="00C62585">
              <w:rPr>
                <w:rFonts w:eastAsia="Calibri"/>
                <w:sz w:val="22"/>
                <w:szCs w:val="24"/>
              </w:rPr>
              <w:t>2017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2F18EB" w:rsidRPr="00C62585" w:rsidRDefault="002F18EB" w:rsidP="002F18EB">
            <w:pPr>
              <w:spacing w:after="0" w:line="240" w:lineRule="exact"/>
              <w:jc w:val="center"/>
              <w:rPr>
                <w:rFonts w:eastAsia="Calibri"/>
                <w:sz w:val="22"/>
                <w:szCs w:val="24"/>
              </w:rPr>
            </w:pPr>
            <w:r w:rsidRPr="00C62585">
              <w:rPr>
                <w:rFonts w:eastAsia="Calibri"/>
                <w:sz w:val="22"/>
                <w:szCs w:val="24"/>
              </w:rPr>
              <w:t>2018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2F18EB" w:rsidRPr="00C62585" w:rsidRDefault="002F18EB" w:rsidP="002F18EB">
            <w:pPr>
              <w:spacing w:after="0" w:line="240" w:lineRule="exact"/>
              <w:jc w:val="center"/>
              <w:rPr>
                <w:rFonts w:eastAsia="Calibri"/>
                <w:sz w:val="22"/>
                <w:szCs w:val="24"/>
              </w:rPr>
            </w:pPr>
            <w:r w:rsidRPr="00C62585">
              <w:rPr>
                <w:rFonts w:eastAsia="Calibri"/>
                <w:sz w:val="22"/>
                <w:szCs w:val="24"/>
              </w:rPr>
              <w:t>2019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2F18EB" w:rsidRPr="00C62585" w:rsidRDefault="002F18EB" w:rsidP="002F18EB">
            <w:pPr>
              <w:spacing w:after="0" w:line="240" w:lineRule="exact"/>
              <w:jc w:val="center"/>
              <w:rPr>
                <w:rFonts w:eastAsia="Calibri"/>
                <w:sz w:val="22"/>
                <w:szCs w:val="24"/>
              </w:rPr>
            </w:pPr>
            <w:r w:rsidRPr="00C62585">
              <w:rPr>
                <w:rFonts w:eastAsia="Calibri"/>
                <w:sz w:val="22"/>
                <w:szCs w:val="24"/>
              </w:rPr>
              <w:t>2020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2F18EB" w:rsidRPr="00C62585" w:rsidRDefault="002F18EB" w:rsidP="002F18EB">
            <w:pPr>
              <w:spacing w:after="0" w:line="240" w:lineRule="exact"/>
              <w:jc w:val="center"/>
              <w:rPr>
                <w:rFonts w:eastAsia="Calibri"/>
                <w:sz w:val="22"/>
                <w:szCs w:val="24"/>
              </w:rPr>
            </w:pPr>
            <w:r w:rsidRPr="00C62585">
              <w:rPr>
                <w:rFonts w:eastAsia="Calibri"/>
                <w:sz w:val="22"/>
                <w:szCs w:val="24"/>
              </w:rPr>
              <w:t>2021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2F18EB" w:rsidRPr="00C62585" w:rsidRDefault="002F18EB" w:rsidP="002F18EB">
            <w:pPr>
              <w:spacing w:after="0" w:line="240" w:lineRule="exact"/>
              <w:jc w:val="center"/>
              <w:rPr>
                <w:rFonts w:eastAsia="Calibri"/>
                <w:sz w:val="22"/>
                <w:szCs w:val="24"/>
              </w:rPr>
            </w:pPr>
            <w:r w:rsidRPr="00C62585">
              <w:rPr>
                <w:rFonts w:eastAsia="Calibri"/>
                <w:sz w:val="22"/>
                <w:szCs w:val="24"/>
              </w:rPr>
              <w:t>2022 год</w:t>
            </w:r>
          </w:p>
        </w:tc>
        <w:tc>
          <w:tcPr>
            <w:tcW w:w="851" w:type="dxa"/>
            <w:tcBorders>
              <w:bottom w:val="nil"/>
            </w:tcBorders>
          </w:tcPr>
          <w:p w:rsidR="002F18EB" w:rsidRPr="00C62585" w:rsidRDefault="002F18EB" w:rsidP="002F18EB">
            <w:pPr>
              <w:spacing w:after="0" w:line="240" w:lineRule="exact"/>
              <w:jc w:val="center"/>
              <w:rPr>
                <w:rFonts w:eastAsia="Calibri"/>
                <w:sz w:val="22"/>
                <w:szCs w:val="24"/>
              </w:rPr>
            </w:pPr>
            <w:r w:rsidRPr="00C62585">
              <w:rPr>
                <w:rFonts w:eastAsia="Calibri"/>
                <w:sz w:val="22"/>
                <w:szCs w:val="24"/>
              </w:rPr>
              <w:t>2023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2F18EB" w:rsidRPr="00C62585" w:rsidRDefault="002F18EB" w:rsidP="002F18EB">
            <w:pPr>
              <w:spacing w:after="0" w:line="240" w:lineRule="exact"/>
              <w:jc w:val="center"/>
              <w:rPr>
                <w:rFonts w:eastAsia="Calibri"/>
                <w:sz w:val="22"/>
                <w:szCs w:val="24"/>
              </w:rPr>
            </w:pPr>
            <w:r w:rsidRPr="00C62585">
              <w:rPr>
                <w:rFonts w:eastAsia="Calibri"/>
                <w:sz w:val="22"/>
                <w:szCs w:val="24"/>
              </w:rPr>
              <w:t>2024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2F18EB" w:rsidRPr="00C62585" w:rsidRDefault="002F18EB" w:rsidP="002F18EB">
            <w:pPr>
              <w:spacing w:after="0" w:line="240" w:lineRule="exact"/>
              <w:jc w:val="center"/>
              <w:rPr>
                <w:rFonts w:eastAsia="Calibri"/>
                <w:sz w:val="22"/>
                <w:szCs w:val="24"/>
              </w:rPr>
            </w:pPr>
            <w:r w:rsidRPr="00C62585">
              <w:rPr>
                <w:rFonts w:eastAsia="Calibri"/>
                <w:sz w:val="22"/>
                <w:szCs w:val="24"/>
              </w:rPr>
              <w:t>2025 год</w:t>
            </w: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2F18EB" w:rsidRPr="00C62585" w:rsidRDefault="002F18EB" w:rsidP="002F18EB">
            <w:pPr>
              <w:spacing w:after="0" w:line="240" w:lineRule="exact"/>
              <w:jc w:val="center"/>
              <w:rPr>
                <w:rFonts w:eastAsia="Calibri"/>
                <w:sz w:val="22"/>
                <w:szCs w:val="24"/>
              </w:rPr>
            </w:pPr>
          </w:p>
        </w:tc>
      </w:tr>
    </w:tbl>
    <w:p w:rsidR="002F18EB" w:rsidRPr="00E81A01" w:rsidRDefault="002F18EB" w:rsidP="002F18EB">
      <w:pPr>
        <w:spacing w:after="0" w:line="20" w:lineRule="exact"/>
        <w:rPr>
          <w:rFonts w:eastAsia="Calibri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8"/>
        <w:gridCol w:w="16"/>
        <w:gridCol w:w="2838"/>
        <w:gridCol w:w="1134"/>
        <w:gridCol w:w="992"/>
        <w:gridCol w:w="1134"/>
        <w:gridCol w:w="1021"/>
        <w:gridCol w:w="1134"/>
        <w:gridCol w:w="1134"/>
        <w:gridCol w:w="1134"/>
        <w:gridCol w:w="851"/>
        <w:gridCol w:w="992"/>
        <w:gridCol w:w="992"/>
        <w:gridCol w:w="1276"/>
      </w:tblGrid>
      <w:tr w:rsidR="002F18EB" w:rsidRPr="00C62585" w:rsidTr="002F18EB">
        <w:trPr>
          <w:trHeight w:val="300"/>
          <w:tblHeader/>
        </w:trPr>
        <w:tc>
          <w:tcPr>
            <w:tcW w:w="814" w:type="dxa"/>
            <w:gridSpan w:val="2"/>
            <w:vAlign w:val="center"/>
          </w:tcPr>
          <w:p w:rsidR="002F18EB" w:rsidRPr="00C62585" w:rsidRDefault="002F18EB" w:rsidP="002F18EB">
            <w:pPr>
              <w:spacing w:after="0"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838" w:type="dxa"/>
            <w:vAlign w:val="center"/>
          </w:tcPr>
          <w:p w:rsidR="002F18EB" w:rsidRPr="00C62585" w:rsidRDefault="002F18EB" w:rsidP="002F18EB">
            <w:pPr>
              <w:spacing w:after="0"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2F18EB" w:rsidRPr="00C62585" w:rsidRDefault="002F18EB" w:rsidP="002F18EB">
            <w:pPr>
              <w:spacing w:after="0"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2F18EB" w:rsidRPr="00C62585" w:rsidRDefault="002F18EB" w:rsidP="002F18EB">
            <w:pPr>
              <w:spacing w:after="0"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2F18EB" w:rsidRPr="00C62585" w:rsidRDefault="002F18EB" w:rsidP="002F18EB">
            <w:pPr>
              <w:spacing w:after="0"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021" w:type="dxa"/>
            <w:vAlign w:val="center"/>
          </w:tcPr>
          <w:p w:rsidR="002F18EB" w:rsidRPr="00C62585" w:rsidRDefault="002F18EB" w:rsidP="002F18EB">
            <w:pPr>
              <w:spacing w:after="0"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2F18EB" w:rsidRPr="00C62585" w:rsidRDefault="002F18EB" w:rsidP="002F18EB">
            <w:pPr>
              <w:spacing w:after="0"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2F18EB" w:rsidRPr="00C62585" w:rsidRDefault="002F18EB" w:rsidP="002F18EB">
            <w:pPr>
              <w:spacing w:after="0"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2F18EB" w:rsidRPr="00C62585" w:rsidRDefault="002F18EB" w:rsidP="002F18EB">
            <w:pPr>
              <w:spacing w:after="0"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2F18EB" w:rsidRPr="00C62585" w:rsidRDefault="002F18EB" w:rsidP="002F18EB">
            <w:pPr>
              <w:spacing w:after="0"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2F18EB" w:rsidRPr="00C62585" w:rsidRDefault="002F18EB" w:rsidP="002F18EB">
            <w:pPr>
              <w:spacing w:after="0"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2F18EB" w:rsidRPr="00C62585" w:rsidRDefault="002F18EB" w:rsidP="002F18EB">
            <w:pPr>
              <w:spacing w:after="0"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2F18EB" w:rsidRPr="00C62585" w:rsidRDefault="002F18EB" w:rsidP="002F18EB">
            <w:pPr>
              <w:spacing w:after="0"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13</w:t>
            </w:r>
          </w:p>
        </w:tc>
      </w:tr>
      <w:tr w:rsidR="002F18EB" w:rsidRPr="00C62585" w:rsidTr="002F18EB">
        <w:trPr>
          <w:trHeight w:val="300"/>
        </w:trPr>
        <w:tc>
          <w:tcPr>
            <w:tcW w:w="15446" w:type="dxa"/>
            <w:gridSpan w:val="14"/>
            <w:vAlign w:val="center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1. Создание условий для вовлечения различных групп населения района к регулярным занятиям физической культурой и спортом</w:t>
            </w:r>
          </w:p>
        </w:tc>
      </w:tr>
      <w:tr w:rsidR="002F18EB" w:rsidRPr="00C62585" w:rsidTr="002F18EB">
        <w:trPr>
          <w:trHeight w:val="253"/>
        </w:trPr>
        <w:tc>
          <w:tcPr>
            <w:tcW w:w="814" w:type="dxa"/>
            <w:gridSpan w:val="2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 xml:space="preserve">1.1. </w:t>
            </w:r>
          </w:p>
        </w:tc>
        <w:tc>
          <w:tcPr>
            <w:tcW w:w="14632" w:type="dxa"/>
            <w:gridSpan w:val="12"/>
          </w:tcPr>
          <w:p w:rsidR="002F18EB" w:rsidRPr="00C62585" w:rsidRDefault="002F18EB" w:rsidP="002F18EB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Проведение конкурсов на лучшую постановку физкультурно-оздоровительной и спортивно-массовой работы:</w:t>
            </w:r>
          </w:p>
        </w:tc>
      </w:tr>
      <w:tr w:rsidR="002F18EB" w:rsidRPr="00C62585" w:rsidTr="002F18EB">
        <w:trPr>
          <w:trHeight w:val="300"/>
        </w:trPr>
        <w:tc>
          <w:tcPr>
            <w:tcW w:w="814" w:type="dxa"/>
            <w:gridSpan w:val="2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 xml:space="preserve">1.1.1. </w:t>
            </w:r>
          </w:p>
        </w:tc>
        <w:tc>
          <w:tcPr>
            <w:tcW w:w="2838" w:type="dxa"/>
          </w:tcPr>
          <w:p w:rsidR="002F18EB" w:rsidRPr="00C62585" w:rsidRDefault="002F18EB" w:rsidP="002F18EB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Среди муниципальных образований район</w:t>
            </w:r>
            <w:bookmarkStart w:id="1" w:name="_GoBack"/>
            <w:bookmarkEnd w:id="1"/>
            <w:r w:rsidRPr="00C62585">
              <w:rPr>
                <w:rFonts w:eastAsia="Calibri"/>
                <w:sz w:val="22"/>
                <w:szCs w:val="22"/>
              </w:rPr>
              <w:t>а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бюджет района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32,0</w:t>
            </w:r>
          </w:p>
        </w:tc>
        <w:tc>
          <w:tcPr>
            <w:tcW w:w="851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35,0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35,0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137,0</w:t>
            </w:r>
          </w:p>
        </w:tc>
      </w:tr>
      <w:tr w:rsidR="002F18EB" w:rsidRPr="00C62585" w:rsidTr="002F18EB">
        <w:trPr>
          <w:trHeight w:val="300"/>
        </w:trPr>
        <w:tc>
          <w:tcPr>
            <w:tcW w:w="814" w:type="dxa"/>
            <w:gridSpan w:val="2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 xml:space="preserve">1.1.2. </w:t>
            </w:r>
          </w:p>
        </w:tc>
        <w:tc>
          <w:tcPr>
            <w:tcW w:w="2838" w:type="dxa"/>
          </w:tcPr>
          <w:p w:rsidR="002F18EB" w:rsidRPr="00C62585" w:rsidRDefault="002F18EB" w:rsidP="002F18EB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Среди детских оздоровительных лагерей района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бюджет района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8,0</w:t>
            </w:r>
          </w:p>
        </w:tc>
        <w:tc>
          <w:tcPr>
            <w:tcW w:w="1021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12,0</w:t>
            </w:r>
          </w:p>
        </w:tc>
        <w:tc>
          <w:tcPr>
            <w:tcW w:w="851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85,0</w:t>
            </w:r>
          </w:p>
        </w:tc>
      </w:tr>
      <w:tr w:rsidR="002F18EB" w:rsidRPr="00C62585" w:rsidTr="002F18EB">
        <w:trPr>
          <w:trHeight w:val="315"/>
        </w:trPr>
        <w:tc>
          <w:tcPr>
            <w:tcW w:w="814" w:type="dxa"/>
            <w:gridSpan w:val="2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 xml:space="preserve">1.1.3. </w:t>
            </w:r>
          </w:p>
        </w:tc>
        <w:tc>
          <w:tcPr>
            <w:tcW w:w="2838" w:type="dxa"/>
          </w:tcPr>
          <w:p w:rsidR="002F18EB" w:rsidRPr="00C62585" w:rsidRDefault="002F18EB" w:rsidP="002F18EB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Среди учреждений дошкольного образования района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бюджет района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10,0</w:t>
            </w:r>
          </w:p>
        </w:tc>
        <w:tc>
          <w:tcPr>
            <w:tcW w:w="1021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12,0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12,0</w:t>
            </w:r>
          </w:p>
        </w:tc>
        <w:tc>
          <w:tcPr>
            <w:tcW w:w="851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99,0</w:t>
            </w:r>
          </w:p>
        </w:tc>
      </w:tr>
      <w:tr w:rsidR="002F18EB" w:rsidRPr="00C62585" w:rsidTr="002F18EB">
        <w:trPr>
          <w:trHeight w:val="300"/>
        </w:trPr>
        <w:tc>
          <w:tcPr>
            <w:tcW w:w="814" w:type="dxa"/>
            <w:gridSpan w:val="2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 xml:space="preserve">1.1.4. </w:t>
            </w:r>
          </w:p>
        </w:tc>
        <w:tc>
          <w:tcPr>
            <w:tcW w:w="2838" w:type="dxa"/>
          </w:tcPr>
          <w:p w:rsidR="002F18EB" w:rsidRPr="00C62585" w:rsidRDefault="002F18EB" w:rsidP="002F18EB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Среди общеобразовательных учреждений района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бюджет района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8,0</w:t>
            </w:r>
          </w:p>
        </w:tc>
        <w:tc>
          <w:tcPr>
            <w:tcW w:w="1021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12,0</w:t>
            </w:r>
          </w:p>
        </w:tc>
        <w:tc>
          <w:tcPr>
            <w:tcW w:w="851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85,0</w:t>
            </w:r>
          </w:p>
        </w:tc>
      </w:tr>
      <w:tr w:rsidR="002F18EB" w:rsidRPr="00C62585" w:rsidTr="002F18EB">
        <w:trPr>
          <w:trHeight w:val="1200"/>
        </w:trPr>
        <w:tc>
          <w:tcPr>
            <w:tcW w:w="814" w:type="dxa"/>
            <w:gridSpan w:val="2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 xml:space="preserve">1.2. </w:t>
            </w:r>
          </w:p>
        </w:tc>
        <w:tc>
          <w:tcPr>
            <w:tcW w:w="2838" w:type="dxa"/>
          </w:tcPr>
          <w:p w:rsidR="002F18EB" w:rsidRPr="00C62585" w:rsidRDefault="002F18EB" w:rsidP="002F18EB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 xml:space="preserve">Поощрение премией главы района физических и юридических лиц за достижения в области </w:t>
            </w:r>
            <w:r w:rsidRPr="00C62585">
              <w:rPr>
                <w:rFonts w:eastAsia="Calibri"/>
                <w:sz w:val="22"/>
                <w:szCs w:val="22"/>
              </w:rPr>
              <w:lastRenderedPageBreak/>
              <w:t>физической культуры и спорта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lastRenderedPageBreak/>
              <w:t>бюджет района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12,0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19,0</w:t>
            </w:r>
          </w:p>
        </w:tc>
        <w:tc>
          <w:tcPr>
            <w:tcW w:w="1021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18,0</w:t>
            </w:r>
          </w:p>
        </w:tc>
        <w:tc>
          <w:tcPr>
            <w:tcW w:w="851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109,0</w:t>
            </w:r>
          </w:p>
        </w:tc>
      </w:tr>
      <w:tr w:rsidR="002F18EB" w:rsidRPr="00C62585" w:rsidTr="002F18EB">
        <w:trPr>
          <w:trHeight w:val="1800"/>
        </w:trPr>
        <w:tc>
          <w:tcPr>
            <w:tcW w:w="814" w:type="dxa"/>
            <w:gridSpan w:val="2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 xml:space="preserve">1.3. </w:t>
            </w:r>
          </w:p>
        </w:tc>
        <w:tc>
          <w:tcPr>
            <w:tcW w:w="2838" w:type="dxa"/>
          </w:tcPr>
          <w:p w:rsidR="002F18EB" w:rsidRPr="00C62585" w:rsidRDefault="002F18EB" w:rsidP="002F18EB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Организация и проведение физкультурных и комплексных спортивных мероприятий среди различных возрастных групп населения района, а также обеспечение участия делегаций района в краевых физкультурных и комплексных мероприятиях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бюджет района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433,0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525,01</w:t>
            </w:r>
          </w:p>
        </w:tc>
        <w:tc>
          <w:tcPr>
            <w:tcW w:w="1021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566,08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475,27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453,50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495,0</w:t>
            </w:r>
          </w:p>
        </w:tc>
        <w:tc>
          <w:tcPr>
            <w:tcW w:w="851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450,0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450,0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450,0</w:t>
            </w:r>
          </w:p>
        </w:tc>
        <w:tc>
          <w:tcPr>
            <w:tcW w:w="1276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4 297,86</w:t>
            </w:r>
          </w:p>
        </w:tc>
      </w:tr>
      <w:tr w:rsidR="002F18EB" w:rsidRPr="00C62585" w:rsidTr="002F18EB">
        <w:trPr>
          <w:trHeight w:val="600"/>
        </w:trPr>
        <w:tc>
          <w:tcPr>
            <w:tcW w:w="814" w:type="dxa"/>
            <w:gridSpan w:val="2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 xml:space="preserve">1.4. </w:t>
            </w:r>
          </w:p>
        </w:tc>
        <w:tc>
          <w:tcPr>
            <w:tcW w:w="2838" w:type="dxa"/>
          </w:tcPr>
          <w:p w:rsidR="002F18EB" w:rsidRPr="00C62585" w:rsidRDefault="002F18EB" w:rsidP="002F18EB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 xml:space="preserve">Организация и проведение мероприятий, посвященных памятным и знаменательным датам 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бюджет района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10,0</w:t>
            </w:r>
          </w:p>
        </w:tc>
        <w:tc>
          <w:tcPr>
            <w:tcW w:w="1021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13,0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12,0</w:t>
            </w:r>
          </w:p>
        </w:tc>
        <w:tc>
          <w:tcPr>
            <w:tcW w:w="851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100,0</w:t>
            </w:r>
          </w:p>
        </w:tc>
      </w:tr>
      <w:tr w:rsidR="002F18EB" w:rsidRPr="00C62585" w:rsidTr="002F18EB">
        <w:trPr>
          <w:trHeight w:val="955"/>
        </w:trPr>
        <w:tc>
          <w:tcPr>
            <w:tcW w:w="814" w:type="dxa"/>
            <w:gridSpan w:val="2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 xml:space="preserve">1.5. </w:t>
            </w:r>
          </w:p>
        </w:tc>
        <w:tc>
          <w:tcPr>
            <w:tcW w:w="2838" w:type="dxa"/>
          </w:tcPr>
          <w:p w:rsidR="002F18EB" w:rsidRPr="00C62585" w:rsidRDefault="002F18EB" w:rsidP="002F18EB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 xml:space="preserve">Пропаганда здорового образа жизни путем размещения социальной рекламы, направленной на продвижение ценностей физической культуры и здорового образа жизни, и освещения в средствах массовой информации проводимых спортивных мероприятий 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бюджет района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F18EB" w:rsidRPr="00C62585" w:rsidTr="002F18EB">
        <w:trPr>
          <w:trHeight w:val="600"/>
        </w:trPr>
        <w:tc>
          <w:tcPr>
            <w:tcW w:w="814" w:type="dxa"/>
            <w:gridSpan w:val="2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 xml:space="preserve">1.6. </w:t>
            </w:r>
          </w:p>
        </w:tc>
        <w:tc>
          <w:tcPr>
            <w:tcW w:w="2838" w:type="dxa"/>
          </w:tcPr>
          <w:p w:rsidR="002F18EB" w:rsidRPr="00C62585" w:rsidRDefault="002F18EB" w:rsidP="002F18EB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Организация сбора, обработки и анализа статистических данных по отрасли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бюджет района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F18EB" w:rsidRPr="00C62585" w:rsidTr="002F18EB">
        <w:trPr>
          <w:trHeight w:val="630"/>
        </w:trPr>
        <w:tc>
          <w:tcPr>
            <w:tcW w:w="814" w:type="dxa"/>
            <w:gridSpan w:val="2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lastRenderedPageBreak/>
              <w:t xml:space="preserve">1.7. </w:t>
            </w:r>
          </w:p>
        </w:tc>
        <w:tc>
          <w:tcPr>
            <w:tcW w:w="2838" w:type="dxa"/>
          </w:tcPr>
          <w:p w:rsidR="002F18EB" w:rsidRPr="00C62585" w:rsidRDefault="002F18EB" w:rsidP="002F18EB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Обеспечение подготовки и переподготовки специалистов в области физической культуры и спорта в рамках текущей и перспективной потребности развития массовой физической культуры и спорта в районе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бюджет района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56,0</w:t>
            </w:r>
          </w:p>
        </w:tc>
        <w:tc>
          <w:tcPr>
            <w:tcW w:w="1021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55,0</w:t>
            </w:r>
          </w:p>
        </w:tc>
        <w:tc>
          <w:tcPr>
            <w:tcW w:w="851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291,0</w:t>
            </w:r>
          </w:p>
        </w:tc>
      </w:tr>
      <w:tr w:rsidR="002F18EB" w:rsidRPr="00C62585" w:rsidTr="002F18EB">
        <w:trPr>
          <w:trHeight w:val="600"/>
        </w:trPr>
        <w:tc>
          <w:tcPr>
            <w:tcW w:w="814" w:type="dxa"/>
            <w:gridSpan w:val="2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 xml:space="preserve">1.8. </w:t>
            </w:r>
          </w:p>
        </w:tc>
        <w:tc>
          <w:tcPr>
            <w:tcW w:w="2838" w:type="dxa"/>
          </w:tcPr>
          <w:p w:rsidR="002F18EB" w:rsidRPr="00C62585" w:rsidRDefault="002F18EB" w:rsidP="002F18EB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 xml:space="preserve">Создание условий для развития адаптивной физической культуры и адаптивного спорта 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бюджет района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228,0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68,0</w:t>
            </w:r>
          </w:p>
        </w:tc>
        <w:tc>
          <w:tcPr>
            <w:tcW w:w="1021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40,0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40,0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28,0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40,0</w:t>
            </w:r>
          </w:p>
        </w:tc>
        <w:tc>
          <w:tcPr>
            <w:tcW w:w="851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45,0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45,0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45,0</w:t>
            </w:r>
          </w:p>
        </w:tc>
        <w:tc>
          <w:tcPr>
            <w:tcW w:w="1276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579,0</w:t>
            </w:r>
          </w:p>
        </w:tc>
      </w:tr>
      <w:tr w:rsidR="002F18EB" w:rsidRPr="00C62585" w:rsidTr="002F18EB">
        <w:trPr>
          <w:trHeight w:val="667"/>
        </w:trPr>
        <w:tc>
          <w:tcPr>
            <w:tcW w:w="814" w:type="dxa"/>
            <w:gridSpan w:val="2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 xml:space="preserve">1.9. </w:t>
            </w:r>
          </w:p>
        </w:tc>
        <w:tc>
          <w:tcPr>
            <w:tcW w:w="2838" w:type="dxa"/>
          </w:tcPr>
          <w:p w:rsidR="002F18EB" w:rsidRPr="00C62585" w:rsidRDefault="002F18EB" w:rsidP="002F18EB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Строительство, реконструкция объектов капитального строительства, приобретение спортивно-технологического и сопутствующего технологического оборудования для оснащения объектов спортивной инфраструктуры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бюджет района</w:t>
            </w:r>
          </w:p>
          <w:p w:rsidR="002F18EB" w:rsidRPr="00C62585" w:rsidRDefault="002F18EB" w:rsidP="002F18EB">
            <w:pPr>
              <w:spacing w:after="0"/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краевой бюджет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1 500,0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33,21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3 288,15</w:t>
            </w:r>
          </w:p>
        </w:tc>
        <w:tc>
          <w:tcPr>
            <w:tcW w:w="851" w:type="dxa"/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1 533,21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3 288,15</w:t>
            </w:r>
          </w:p>
        </w:tc>
      </w:tr>
      <w:tr w:rsidR="002F18EB" w:rsidRPr="00C62585" w:rsidTr="002F18EB">
        <w:trPr>
          <w:trHeight w:val="246"/>
        </w:trPr>
        <w:tc>
          <w:tcPr>
            <w:tcW w:w="814" w:type="dxa"/>
            <w:gridSpan w:val="2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1.10.</w:t>
            </w:r>
          </w:p>
        </w:tc>
        <w:tc>
          <w:tcPr>
            <w:tcW w:w="2838" w:type="dxa"/>
          </w:tcPr>
          <w:p w:rsidR="002F18EB" w:rsidRPr="00C62585" w:rsidRDefault="002F18EB" w:rsidP="002F18EB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Реализация мероприятий, направленных на внедрение ВФСК ГТО:</w:t>
            </w:r>
          </w:p>
          <w:p w:rsidR="002F18EB" w:rsidRPr="00C62585" w:rsidRDefault="002F18EB" w:rsidP="002F18EB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 xml:space="preserve"> - на информационно-пропагандистское обеспечение комплекса ГТО;</w:t>
            </w:r>
          </w:p>
          <w:p w:rsidR="002F18EB" w:rsidRPr="00C62585" w:rsidRDefault="002F18EB" w:rsidP="002F18EB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 xml:space="preserve"> - на оплату труда специалистов центров тестирования по </w:t>
            </w:r>
            <w:r w:rsidRPr="00C62585">
              <w:rPr>
                <w:rFonts w:eastAsia="Calibri"/>
                <w:sz w:val="22"/>
                <w:szCs w:val="22"/>
              </w:rPr>
              <w:br/>
            </w:r>
            <w:r w:rsidRPr="00C62585">
              <w:rPr>
                <w:rFonts w:eastAsia="Calibri"/>
                <w:sz w:val="22"/>
                <w:szCs w:val="22"/>
              </w:rPr>
              <w:lastRenderedPageBreak/>
              <w:t>выполнению видов испытаний (тестов), нормативов, требований к оценке уровня знаний и умений в области физической культуры и спорта (далее – центры тестирования);</w:t>
            </w:r>
          </w:p>
          <w:p w:rsidR="002F18EB" w:rsidRPr="00C62585" w:rsidRDefault="002F18EB" w:rsidP="002F18EB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 на повышение квалификации работников центров тестирования;</w:t>
            </w:r>
          </w:p>
          <w:p w:rsidR="002F18EB" w:rsidRPr="00C62585" w:rsidRDefault="002F18EB" w:rsidP="002F18EB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 xml:space="preserve">- на оплату услуг судей при проведении испытаний (тестов) </w:t>
            </w:r>
            <w:r w:rsidRPr="00C62585">
              <w:rPr>
                <w:rFonts w:eastAsia="Calibri"/>
                <w:sz w:val="22"/>
                <w:szCs w:val="22"/>
              </w:rPr>
              <w:br/>
              <w:t>комплекса ГТО;</w:t>
            </w:r>
          </w:p>
          <w:p w:rsidR="002F18EB" w:rsidRPr="00C62585" w:rsidRDefault="002F18EB" w:rsidP="002F18EB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 на организацию и проведение мероприятий комплекса ГТО;</w:t>
            </w:r>
          </w:p>
          <w:p w:rsidR="002F18EB" w:rsidRPr="00C62585" w:rsidRDefault="002F18EB" w:rsidP="002F18EB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 обеспечение участия делегаций района в краевых физкультурных и комплексных мероприятиях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lastRenderedPageBreak/>
              <w:t>бюджет района</w:t>
            </w: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краевой бюджет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tabs>
                <w:tab w:val="center" w:pos="388"/>
              </w:tabs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ab/>
              <w:t>200,0</w:t>
            </w:r>
          </w:p>
          <w:p w:rsidR="002F18EB" w:rsidRPr="00C62585" w:rsidRDefault="002F18EB" w:rsidP="002F18EB">
            <w:pPr>
              <w:tabs>
                <w:tab w:val="center" w:pos="388"/>
              </w:tabs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tabs>
                <w:tab w:val="center" w:pos="388"/>
              </w:tabs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tabs>
                <w:tab w:val="center" w:pos="388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156,13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150,0</w:t>
            </w: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128,81</w:t>
            </w:r>
          </w:p>
        </w:tc>
        <w:tc>
          <w:tcPr>
            <w:tcW w:w="1021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50,0</w:t>
            </w: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155,73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65,72</w:t>
            </w: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153,34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65,72</w:t>
            </w: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153,34</w:t>
            </w:r>
          </w:p>
        </w:tc>
        <w:tc>
          <w:tcPr>
            <w:tcW w:w="851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65,72</w:t>
            </w: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153,34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597,16</w:t>
            </w: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1 400,69</w:t>
            </w:r>
          </w:p>
        </w:tc>
      </w:tr>
      <w:tr w:rsidR="002F18EB" w:rsidRPr="00C62585" w:rsidTr="002F18EB">
        <w:trPr>
          <w:trHeight w:val="300"/>
        </w:trPr>
        <w:tc>
          <w:tcPr>
            <w:tcW w:w="15446" w:type="dxa"/>
            <w:gridSpan w:val="14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2. Повышение эффективности системы подготовки спортивного резерва</w:t>
            </w:r>
          </w:p>
        </w:tc>
      </w:tr>
      <w:tr w:rsidR="002F18EB" w:rsidRPr="00C62585" w:rsidTr="002F18EB">
        <w:trPr>
          <w:trHeight w:val="1800"/>
        </w:trPr>
        <w:tc>
          <w:tcPr>
            <w:tcW w:w="814" w:type="dxa"/>
            <w:gridSpan w:val="2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2.1.</w:t>
            </w:r>
          </w:p>
        </w:tc>
        <w:tc>
          <w:tcPr>
            <w:tcW w:w="2838" w:type="dxa"/>
          </w:tcPr>
          <w:p w:rsidR="002F18EB" w:rsidRPr="00C62585" w:rsidRDefault="002F18EB" w:rsidP="002F18EB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Организация и проведение районных физкультурных и комплексных мероприятий среди детей и учащейся молодежи, а также обеспечение участия делегаций района в краевых физкультурных и комплексных мероприятиях среди детей и учащейся молодежи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бюджет района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477,0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354,0</w:t>
            </w:r>
          </w:p>
        </w:tc>
        <w:tc>
          <w:tcPr>
            <w:tcW w:w="1021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405,0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145,0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50,00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401,07</w:t>
            </w:r>
          </w:p>
        </w:tc>
        <w:tc>
          <w:tcPr>
            <w:tcW w:w="851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3 332,07</w:t>
            </w:r>
          </w:p>
        </w:tc>
      </w:tr>
      <w:tr w:rsidR="002F18EB" w:rsidRPr="00C62585" w:rsidTr="002F18EB">
        <w:trPr>
          <w:trHeight w:val="530"/>
        </w:trPr>
        <w:tc>
          <w:tcPr>
            <w:tcW w:w="814" w:type="dxa"/>
            <w:gridSpan w:val="2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2838" w:type="dxa"/>
          </w:tcPr>
          <w:p w:rsidR="002F18EB" w:rsidRPr="00C62585" w:rsidRDefault="002F18EB" w:rsidP="002F18EB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Организация работы по обеспечению подготовки к краевым соревнованиям со спортсменами спортивных сборных команд района по видам спорта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F18EB" w:rsidRPr="00C62585" w:rsidTr="002F18EB">
        <w:trPr>
          <w:trHeight w:val="900"/>
        </w:trPr>
        <w:tc>
          <w:tcPr>
            <w:tcW w:w="814" w:type="dxa"/>
            <w:gridSpan w:val="2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 xml:space="preserve">2.3. </w:t>
            </w:r>
          </w:p>
        </w:tc>
        <w:tc>
          <w:tcPr>
            <w:tcW w:w="2838" w:type="dxa"/>
          </w:tcPr>
          <w:p w:rsidR="002F18EB" w:rsidRPr="00C62585" w:rsidRDefault="002F18EB" w:rsidP="002F18EB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 xml:space="preserve">Проведение мониторинга физической подготовленности учащихся образовательных учреждений района 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F18EB" w:rsidRPr="00C62585" w:rsidTr="002F18EB">
        <w:trPr>
          <w:trHeight w:val="300"/>
        </w:trPr>
        <w:tc>
          <w:tcPr>
            <w:tcW w:w="814" w:type="dxa"/>
            <w:gridSpan w:val="2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2.4.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:rsidR="002F18EB" w:rsidRPr="00C62585" w:rsidRDefault="002F18EB" w:rsidP="002F1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Поощрение спортсменов и их тренеров за выдающиеся результаты на краевых и региональных соревнованиях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F18EB" w:rsidRPr="00C62585" w:rsidTr="002F18EB">
        <w:trPr>
          <w:trHeight w:val="300"/>
        </w:trPr>
        <w:tc>
          <w:tcPr>
            <w:tcW w:w="15446" w:type="dxa"/>
            <w:gridSpan w:val="14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3. Реализация программ спортивной подготовки в муниципальных организациях</w:t>
            </w:r>
          </w:p>
        </w:tc>
      </w:tr>
      <w:tr w:rsidR="002F18EB" w:rsidRPr="00C62585" w:rsidTr="002F18EB">
        <w:trPr>
          <w:trHeight w:val="300"/>
        </w:trPr>
        <w:tc>
          <w:tcPr>
            <w:tcW w:w="15446" w:type="dxa"/>
            <w:gridSpan w:val="14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 xml:space="preserve">3.1. </w:t>
            </w:r>
            <w:proofErr w:type="spellStart"/>
            <w:r w:rsidRPr="00C62585">
              <w:rPr>
                <w:rFonts w:eastAsia="Calibri"/>
                <w:sz w:val="22"/>
                <w:szCs w:val="22"/>
              </w:rPr>
              <w:t>Софинансирование</w:t>
            </w:r>
            <w:proofErr w:type="spellEnd"/>
            <w:r w:rsidRPr="00C62585">
              <w:rPr>
                <w:rFonts w:eastAsia="Calibri"/>
                <w:sz w:val="22"/>
                <w:szCs w:val="22"/>
              </w:rPr>
              <w:t xml:space="preserve"> расходных обязательств муниципальных районов края по обеспечению уровня финансирования муниципальных организаций, осуществляющих спортивную подготовку, относящихся к ведению органов управления физической культурой и спортом, преобразованных из организаций дополнительного образования физкультурно-спортивной направленности, в соответствии с требованиями федеральных стандартов спортивной подготовки</w:t>
            </w:r>
          </w:p>
        </w:tc>
      </w:tr>
      <w:tr w:rsidR="002F18EB" w:rsidRPr="00C62585" w:rsidTr="002F18EB">
        <w:trPr>
          <w:trHeight w:val="300"/>
        </w:trPr>
        <w:tc>
          <w:tcPr>
            <w:tcW w:w="814" w:type="dxa"/>
            <w:gridSpan w:val="2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3.1.1.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:rsidR="002F18EB" w:rsidRPr="00C62585" w:rsidRDefault="002F18EB" w:rsidP="002F1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Сохранение уровня заработной платы тренеров, инструкторов-методистов, медицинского персонала муниципальных организаций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бюджет района</w:t>
            </w: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краевой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755,92</w:t>
            </w:r>
          </w:p>
          <w:p w:rsidR="002F18EB" w:rsidRPr="00C62585" w:rsidRDefault="002F18EB" w:rsidP="002F18EB">
            <w:pPr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755,92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776,57</w:t>
            </w:r>
          </w:p>
          <w:p w:rsidR="002F18EB" w:rsidRPr="00C62585" w:rsidRDefault="002F18EB" w:rsidP="002F18EB">
            <w:pPr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804,10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755,92</w:t>
            </w:r>
          </w:p>
          <w:p w:rsidR="002F18EB" w:rsidRPr="00C62585" w:rsidRDefault="002F18EB" w:rsidP="002F18EB">
            <w:pPr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755,92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755,92</w:t>
            </w:r>
          </w:p>
          <w:p w:rsidR="002F18EB" w:rsidRPr="00C62585" w:rsidRDefault="002F18EB" w:rsidP="002F18EB">
            <w:pPr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755,92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3 044,33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3 071,86</w:t>
            </w:r>
          </w:p>
        </w:tc>
      </w:tr>
      <w:tr w:rsidR="002F18EB" w:rsidRPr="00C62585" w:rsidTr="002F18EB">
        <w:trPr>
          <w:trHeight w:val="300"/>
        </w:trPr>
        <w:tc>
          <w:tcPr>
            <w:tcW w:w="814" w:type="dxa"/>
            <w:gridSpan w:val="2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3.1.2.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:rsidR="002F18EB" w:rsidRPr="00C62585" w:rsidRDefault="002F18EB" w:rsidP="002F1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 xml:space="preserve">Финансовое обеспечение муниципальных организаций на реализацию программ спортивной подготовки в соответствии с федеральными стандартами спортивной подготовки по базовым </w:t>
            </w:r>
            <w:r w:rsidRPr="00C62585">
              <w:rPr>
                <w:rFonts w:eastAsia="Calibri"/>
                <w:sz w:val="22"/>
                <w:szCs w:val="22"/>
              </w:rPr>
              <w:lastRenderedPageBreak/>
              <w:t xml:space="preserve">олимпийским, </w:t>
            </w:r>
            <w:proofErr w:type="spellStart"/>
            <w:r w:rsidRPr="00C62585">
              <w:rPr>
                <w:rFonts w:eastAsia="Calibri"/>
                <w:sz w:val="22"/>
                <w:szCs w:val="22"/>
              </w:rPr>
              <w:t>паралимпийским</w:t>
            </w:r>
            <w:proofErr w:type="spellEnd"/>
            <w:r w:rsidRPr="00C62585">
              <w:rPr>
                <w:rFonts w:eastAsia="Calibri"/>
                <w:sz w:val="22"/>
                <w:szCs w:val="22"/>
              </w:rPr>
              <w:t xml:space="preserve"> и </w:t>
            </w:r>
            <w:proofErr w:type="spellStart"/>
            <w:r w:rsidRPr="00C62585">
              <w:rPr>
                <w:rFonts w:eastAsia="Calibri"/>
                <w:sz w:val="22"/>
                <w:szCs w:val="22"/>
              </w:rPr>
              <w:t>сурдлимпийским</w:t>
            </w:r>
            <w:proofErr w:type="spellEnd"/>
            <w:r w:rsidRPr="00C62585">
              <w:rPr>
                <w:rFonts w:eastAsia="Calibri"/>
                <w:sz w:val="22"/>
                <w:szCs w:val="22"/>
              </w:rPr>
              <w:t xml:space="preserve"> видам спорта, утвержденным для Хабаровского края правовым актом Министерства спорта Российской Федерации</w:t>
            </w:r>
          </w:p>
          <w:p w:rsidR="002F18EB" w:rsidRPr="00C62585" w:rsidRDefault="002F18EB" w:rsidP="002F1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lastRenderedPageBreak/>
              <w:t>бюджет района</w:t>
            </w: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краевой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996,73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400,0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2 196,73</w:t>
            </w:r>
          </w:p>
        </w:tc>
      </w:tr>
      <w:tr w:rsidR="002F18EB" w:rsidRPr="00C62585" w:rsidTr="002F18EB">
        <w:trPr>
          <w:trHeight w:val="300"/>
        </w:trPr>
        <w:tc>
          <w:tcPr>
            <w:tcW w:w="814" w:type="dxa"/>
            <w:gridSpan w:val="2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 xml:space="preserve">3.1.3. 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:rsidR="002F18EB" w:rsidRPr="00C62585" w:rsidRDefault="002F18EB" w:rsidP="002F1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 xml:space="preserve">Обеспечение проезда спортсменов, проходящих спортивную подготовку в муниципальных организациях по базовым олимпийским, </w:t>
            </w:r>
            <w:proofErr w:type="spellStart"/>
            <w:r w:rsidRPr="00C62585">
              <w:rPr>
                <w:rFonts w:eastAsia="Calibri"/>
                <w:sz w:val="22"/>
                <w:szCs w:val="22"/>
              </w:rPr>
              <w:t>паралимпийским</w:t>
            </w:r>
            <w:proofErr w:type="spellEnd"/>
            <w:r w:rsidRPr="00C62585">
              <w:rPr>
                <w:rFonts w:eastAsia="Calibri"/>
                <w:sz w:val="22"/>
                <w:szCs w:val="22"/>
              </w:rPr>
              <w:t xml:space="preserve"> и </w:t>
            </w:r>
            <w:proofErr w:type="spellStart"/>
            <w:r w:rsidRPr="00C62585">
              <w:rPr>
                <w:rFonts w:eastAsia="Calibri"/>
                <w:sz w:val="22"/>
                <w:szCs w:val="22"/>
              </w:rPr>
              <w:t>сурдлимпийским</w:t>
            </w:r>
            <w:proofErr w:type="spellEnd"/>
            <w:r w:rsidRPr="00C62585">
              <w:rPr>
                <w:rFonts w:eastAsia="Calibri"/>
                <w:sz w:val="22"/>
                <w:szCs w:val="22"/>
              </w:rPr>
              <w:t xml:space="preserve"> видам спорта, утвержденным для Хабаровского края правовым актом Министерства спорта Российской Федерации и сопровождающих их тренеров муниципальных организаций, до мест проведения краевых спортивных мероприятий и обратно (за исключением заработной платы)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бюджет района</w:t>
            </w: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краевой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62,0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181,28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446,78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642,48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446,78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642,48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446,78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642,48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1 402,34</w:t>
            </w: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rFonts w:eastAsia="Calibri"/>
                <w:sz w:val="22"/>
                <w:szCs w:val="22"/>
              </w:rPr>
            </w:pPr>
            <w:r w:rsidRPr="00C62585">
              <w:rPr>
                <w:rFonts w:eastAsia="Calibri"/>
                <w:sz w:val="22"/>
                <w:szCs w:val="22"/>
              </w:rPr>
              <w:t>2 108,72</w:t>
            </w:r>
          </w:p>
        </w:tc>
      </w:tr>
      <w:tr w:rsidR="002F18EB" w:rsidRPr="00C62585" w:rsidTr="002F18EB">
        <w:trPr>
          <w:trHeight w:val="300"/>
        </w:trPr>
        <w:tc>
          <w:tcPr>
            <w:tcW w:w="15446" w:type="dxa"/>
            <w:gridSpan w:val="14"/>
            <w:vAlign w:val="center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4. Обеспечение деятельности муниципальных бюджетных учреждений на подготовку спортивного резерва</w:t>
            </w:r>
          </w:p>
        </w:tc>
      </w:tr>
      <w:tr w:rsidR="002F18EB" w:rsidRPr="00C62585" w:rsidTr="002F18EB">
        <w:trPr>
          <w:trHeight w:val="300"/>
        </w:trPr>
        <w:tc>
          <w:tcPr>
            <w:tcW w:w="798" w:type="dxa"/>
            <w:vAlign w:val="center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4.1.</w:t>
            </w:r>
          </w:p>
        </w:tc>
        <w:tc>
          <w:tcPr>
            <w:tcW w:w="2854" w:type="dxa"/>
            <w:gridSpan w:val="2"/>
            <w:vAlign w:val="center"/>
          </w:tcPr>
          <w:p w:rsidR="002F18EB" w:rsidRPr="00C62585" w:rsidRDefault="002F18EB" w:rsidP="002F18EB">
            <w:pPr>
              <w:spacing w:after="0" w:line="240" w:lineRule="auto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Обеспечение социальными гарантиями работников организации, осуществляющей спортивную подготовку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бюджет района</w:t>
            </w: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2F18EB" w:rsidRPr="00C62585" w:rsidRDefault="002F18EB" w:rsidP="002F18EB">
            <w:pPr>
              <w:spacing w:line="240" w:lineRule="exact"/>
              <w:jc w:val="center"/>
              <w:rPr>
                <w:rFonts w:cs="Calibri"/>
                <w:sz w:val="22"/>
                <w:szCs w:val="22"/>
              </w:rPr>
            </w:pPr>
            <w:r w:rsidRPr="00C62585">
              <w:rPr>
                <w:rFonts w:cs="Calibri"/>
                <w:sz w:val="22"/>
                <w:szCs w:val="22"/>
              </w:rPr>
              <w:t>9 604,08</w:t>
            </w:r>
          </w:p>
        </w:tc>
        <w:tc>
          <w:tcPr>
            <w:tcW w:w="1134" w:type="dxa"/>
            <w:vAlign w:val="center"/>
          </w:tcPr>
          <w:p w:rsidR="002F18EB" w:rsidRPr="00C62585" w:rsidRDefault="002F18EB" w:rsidP="002F18EB">
            <w:pPr>
              <w:spacing w:line="240" w:lineRule="exact"/>
              <w:jc w:val="center"/>
              <w:rPr>
                <w:rFonts w:cs="Calibri"/>
                <w:sz w:val="22"/>
                <w:szCs w:val="22"/>
              </w:rPr>
            </w:pPr>
            <w:r w:rsidRPr="00C62585">
              <w:rPr>
                <w:rFonts w:cs="Calibri"/>
                <w:sz w:val="22"/>
                <w:szCs w:val="22"/>
              </w:rPr>
              <w:t>10 624,85</w:t>
            </w:r>
          </w:p>
        </w:tc>
        <w:tc>
          <w:tcPr>
            <w:tcW w:w="1134" w:type="dxa"/>
            <w:vAlign w:val="center"/>
          </w:tcPr>
          <w:p w:rsidR="002F18EB" w:rsidRPr="00C62585" w:rsidRDefault="002F18EB" w:rsidP="002F18EB">
            <w:pPr>
              <w:spacing w:line="240" w:lineRule="exact"/>
              <w:rPr>
                <w:rFonts w:cs="Calibri"/>
                <w:sz w:val="22"/>
                <w:szCs w:val="22"/>
              </w:rPr>
            </w:pPr>
            <w:r w:rsidRPr="00C62585">
              <w:rPr>
                <w:rFonts w:cs="Calibri"/>
                <w:sz w:val="22"/>
                <w:szCs w:val="22"/>
              </w:rPr>
              <w:t>10 723,36</w:t>
            </w:r>
          </w:p>
        </w:tc>
        <w:tc>
          <w:tcPr>
            <w:tcW w:w="851" w:type="dxa"/>
            <w:vAlign w:val="center"/>
          </w:tcPr>
          <w:p w:rsidR="002F18EB" w:rsidRPr="00C62585" w:rsidRDefault="002F18EB" w:rsidP="002F18EB">
            <w:pPr>
              <w:spacing w:line="240" w:lineRule="exact"/>
              <w:rPr>
                <w:rFonts w:cs="Calibri"/>
                <w:sz w:val="22"/>
                <w:szCs w:val="22"/>
              </w:rPr>
            </w:pPr>
            <w:r w:rsidRPr="00C62585">
              <w:rPr>
                <w:rFonts w:cs="Calibri"/>
                <w:sz w:val="22"/>
                <w:szCs w:val="22"/>
              </w:rPr>
              <w:t>10 723,36</w:t>
            </w:r>
          </w:p>
        </w:tc>
        <w:tc>
          <w:tcPr>
            <w:tcW w:w="992" w:type="dxa"/>
            <w:vAlign w:val="center"/>
          </w:tcPr>
          <w:p w:rsidR="002F18EB" w:rsidRPr="00C62585" w:rsidRDefault="002F18EB" w:rsidP="002F18EB">
            <w:pPr>
              <w:spacing w:line="240" w:lineRule="exact"/>
              <w:jc w:val="center"/>
              <w:rPr>
                <w:rFonts w:cs="Calibri"/>
                <w:sz w:val="22"/>
                <w:szCs w:val="22"/>
              </w:rPr>
            </w:pPr>
            <w:r w:rsidRPr="00C62585">
              <w:rPr>
                <w:rFonts w:cs="Calibri"/>
                <w:sz w:val="22"/>
                <w:szCs w:val="22"/>
              </w:rPr>
              <w:t>12 185,07</w:t>
            </w:r>
          </w:p>
        </w:tc>
        <w:tc>
          <w:tcPr>
            <w:tcW w:w="992" w:type="dxa"/>
            <w:vAlign w:val="center"/>
          </w:tcPr>
          <w:p w:rsidR="002F18EB" w:rsidRPr="00C62585" w:rsidRDefault="002F18EB" w:rsidP="002F18EB">
            <w:pPr>
              <w:spacing w:line="240" w:lineRule="exact"/>
              <w:jc w:val="center"/>
              <w:rPr>
                <w:rFonts w:cs="Calibri"/>
                <w:sz w:val="22"/>
                <w:szCs w:val="22"/>
              </w:rPr>
            </w:pPr>
            <w:r w:rsidRPr="00C62585">
              <w:rPr>
                <w:rFonts w:cs="Calibri"/>
                <w:sz w:val="22"/>
                <w:szCs w:val="22"/>
              </w:rPr>
              <w:t>12 185,07</w:t>
            </w:r>
          </w:p>
        </w:tc>
        <w:tc>
          <w:tcPr>
            <w:tcW w:w="1276" w:type="dxa"/>
            <w:vAlign w:val="center"/>
          </w:tcPr>
          <w:p w:rsidR="002F18EB" w:rsidRPr="00C62585" w:rsidRDefault="002F18EB" w:rsidP="002F18EB">
            <w:pPr>
              <w:spacing w:line="240" w:lineRule="exact"/>
              <w:jc w:val="center"/>
              <w:rPr>
                <w:rFonts w:cs="Calibri"/>
                <w:sz w:val="22"/>
                <w:szCs w:val="22"/>
              </w:rPr>
            </w:pPr>
            <w:r w:rsidRPr="00C62585">
              <w:rPr>
                <w:rFonts w:cs="Calibri"/>
                <w:sz w:val="22"/>
                <w:szCs w:val="22"/>
              </w:rPr>
              <w:t>66 045,79</w:t>
            </w:r>
          </w:p>
        </w:tc>
      </w:tr>
      <w:tr w:rsidR="002F18EB" w:rsidRPr="00C62585" w:rsidTr="002F18EB">
        <w:trPr>
          <w:trHeight w:val="300"/>
        </w:trPr>
        <w:tc>
          <w:tcPr>
            <w:tcW w:w="798" w:type="dxa"/>
            <w:vAlign w:val="center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lastRenderedPageBreak/>
              <w:t>4.2.</w:t>
            </w:r>
          </w:p>
        </w:tc>
        <w:tc>
          <w:tcPr>
            <w:tcW w:w="2854" w:type="dxa"/>
            <w:gridSpan w:val="2"/>
            <w:vAlign w:val="center"/>
          </w:tcPr>
          <w:p w:rsidR="002F18EB" w:rsidRPr="00C62585" w:rsidRDefault="002F18EB" w:rsidP="002F18EB">
            <w:pPr>
              <w:spacing w:after="0" w:line="240" w:lineRule="auto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Содержание имущества и материально-техническое оснащение организации, осуществляющей спортивную подготовку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бюджет района</w:t>
            </w: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2F18EB" w:rsidRPr="00C62585" w:rsidRDefault="002F18EB" w:rsidP="002F18EB">
            <w:pPr>
              <w:spacing w:line="240" w:lineRule="exact"/>
              <w:jc w:val="center"/>
              <w:rPr>
                <w:rFonts w:cs="Calibri"/>
                <w:sz w:val="22"/>
                <w:szCs w:val="22"/>
              </w:rPr>
            </w:pPr>
            <w:r w:rsidRPr="00C62585">
              <w:rPr>
                <w:rFonts w:cs="Calibri"/>
                <w:sz w:val="22"/>
                <w:szCs w:val="22"/>
              </w:rPr>
              <w:t>2 061,0</w:t>
            </w:r>
          </w:p>
        </w:tc>
        <w:tc>
          <w:tcPr>
            <w:tcW w:w="1134" w:type="dxa"/>
            <w:vAlign w:val="center"/>
          </w:tcPr>
          <w:p w:rsidR="002F18EB" w:rsidRPr="00C62585" w:rsidRDefault="002F18EB" w:rsidP="002F18EB">
            <w:pPr>
              <w:spacing w:line="240" w:lineRule="exact"/>
              <w:jc w:val="center"/>
              <w:rPr>
                <w:rFonts w:cs="Calibri"/>
                <w:sz w:val="22"/>
                <w:szCs w:val="22"/>
              </w:rPr>
            </w:pPr>
            <w:r w:rsidRPr="00C62585">
              <w:rPr>
                <w:rFonts w:cs="Calibri"/>
                <w:sz w:val="22"/>
                <w:szCs w:val="22"/>
              </w:rPr>
              <w:t>2 282,11</w:t>
            </w:r>
          </w:p>
        </w:tc>
        <w:tc>
          <w:tcPr>
            <w:tcW w:w="1134" w:type="dxa"/>
            <w:vAlign w:val="center"/>
          </w:tcPr>
          <w:p w:rsidR="002F18EB" w:rsidRPr="00C62585" w:rsidRDefault="002F18EB" w:rsidP="002F18EB">
            <w:pPr>
              <w:spacing w:line="240" w:lineRule="exact"/>
              <w:jc w:val="center"/>
              <w:rPr>
                <w:rFonts w:cs="Calibri"/>
                <w:sz w:val="22"/>
                <w:szCs w:val="22"/>
              </w:rPr>
            </w:pPr>
            <w:r w:rsidRPr="00C62585">
              <w:rPr>
                <w:rFonts w:cs="Calibri"/>
                <w:sz w:val="22"/>
                <w:szCs w:val="22"/>
              </w:rPr>
              <w:t>2 204,25</w:t>
            </w:r>
          </w:p>
        </w:tc>
        <w:tc>
          <w:tcPr>
            <w:tcW w:w="851" w:type="dxa"/>
            <w:vAlign w:val="center"/>
          </w:tcPr>
          <w:p w:rsidR="002F18EB" w:rsidRPr="00C62585" w:rsidRDefault="002F18EB" w:rsidP="002F18EB">
            <w:pPr>
              <w:spacing w:line="240" w:lineRule="exact"/>
              <w:jc w:val="center"/>
              <w:rPr>
                <w:rFonts w:cs="Calibri"/>
                <w:sz w:val="22"/>
                <w:szCs w:val="22"/>
              </w:rPr>
            </w:pPr>
            <w:r w:rsidRPr="00C62585">
              <w:rPr>
                <w:rFonts w:cs="Calibri"/>
                <w:sz w:val="22"/>
                <w:szCs w:val="22"/>
              </w:rPr>
              <w:t>2 204,25</w:t>
            </w:r>
          </w:p>
        </w:tc>
        <w:tc>
          <w:tcPr>
            <w:tcW w:w="992" w:type="dxa"/>
            <w:vAlign w:val="center"/>
          </w:tcPr>
          <w:p w:rsidR="002F18EB" w:rsidRPr="00C62585" w:rsidRDefault="002F18EB" w:rsidP="002F18EB">
            <w:pPr>
              <w:spacing w:line="240" w:lineRule="exact"/>
              <w:jc w:val="center"/>
              <w:rPr>
                <w:rFonts w:cs="Calibri"/>
                <w:sz w:val="22"/>
                <w:szCs w:val="22"/>
              </w:rPr>
            </w:pPr>
            <w:r w:rsidRPr="00C62585">
              <w:rPr>
                <w:rFonts w:cs="Calibri"/>
                <w:sz w:val="22"/>
                <w:szCs w:val="22"/>
              </w:rPr>
              <w:t>2 341,25,1</w:t>
            </w:r>
          </w:p>
        </w:tc>
        <w:tc>
          <w:tcPr>
            <w:tcW w:w="992" w:type="dxa"/>
            <w:vAlign w:val="center"/>
          </w:tcPr>
          <w:p w:rsidR="002F18EB" w:rsidRPr="00C62585" w:rsidRDefault="002F18EB" w:rsidP="002F18EB">
            <w:pPr>
              <w:spacing w:line="240" w:lineRule="exact"/>
              <w:jc w:val="center"/>
              <w:rPr>
                <w:rFonts w:cs="Calibri"/>
                <w:sz w:val="22"/>
                <w:szCs w:val="22"/>
              </w:rPr>
            </w:pPr>
            <w:r w:rsidRPr="00C62585">
              <w:rPr>
                <w:rFonts w:cs="Calibri"/>
                <w:sz w:val="22"/>
                <w:szCs w:val="22"/>
              </w:rPr>
              <w:t>2 341,25</w:t>
            </w:r>
          </w:p>
        </w:tc>
        <w:tc>
          <w:tcPr>
            <w:tcW w:w="1276" w:type="dxa"/>
            <w:vAlign w:val="center"/>
          </w:tcPr>
          <w:p w:rsidR="002F18EB" w:rsidRPr="00C62585" w:rsidRDefault="002F18EB" w:rsidP="002F18EB">
            <w:pPr>
              <w:spacing w:line="240" w:lineRule="exact"/>
              <w:jc w:val="center"/>
              <w:rPr>
                <w:rFonts w:cs="Calibri"/>
                <w:sz w:val="22"/>
                <w:szCs w:val="22"/>
              </w:rPr>
            </w:pPr>
            <w:r w:rsidRPr="00C62585">
              <w:rPr>
                <w:rFonts w:cs="Calibri"/>
                <w:sz w:val="22"/>
                <w:szCs w:val="22"/>
              </w:rPr>
              <w:t>13 434,11</w:t>
            </w:r>
          </w:p>
        </w:tc>
      </w:tr>
      <w:tr w:rsidR="002F18EB" w:rsidRPr="00C62585" w:rsidTr="002F18EB">
        <w:trPr>
          <w:trHeight w:val="300"/>
        </w:trPr>
        <w:tc>
          <w:tcPr>
            <w:tcW w:w="798" w:type="dxa"/>
            <w:vAlign w:val="center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4.3.</w:t>
            </w:r>
          </w:p>
        </w:tc>
        <w:tc>
          <w:tcPr>
            <w:tcW w:w="2854" w:type="dxa"/>
            <w:gridSpan w:val="2"/>
            <w:vAlign w:val="center"/>
          </w:tcPr>
          <w:p w:rsidR="002F18EB" w:rsidRPr="00C62585" w:rsidRDefault="002F18EB" w:rsidP="002F18EB">
            <w:pPr>
              <w:spacing w:after="0" w:line="240" w:lineRule="auto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cs="Calibri"/>
                <w:sz w:val="22"/>
                <w:szCs w:val="22"/>
              </w:rPr>
              <w:t xml:space="preserve">Проведение мероприятий спортивной направленности организацией, </w:t>
            </w:r>
            <w:r w:rsidRPr="00C62585">
              <w:rPr>
                <w:rFonts w:cs="Calibri"/>
                <w:bCs/>
                <w:sz w:val="22"/>
                <w:szCs w:val="22"/>
              </w:rPr>
              <w:t>осуществляющей спортивную подготовку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бюджет района</w:t>
            </w: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2F18EB" w:rsidRPr="00C62585" w:rsidRDefault="002F18EB" w:rsidP="002F18EB">
            <w:pPr>
              <w:spacing w:line="240" w:lineRule="exact"/>
              <w:jc w:val="center"/>
              <w:rPr>
                <w:rFonts w:cs="Calibri"/>
                <w:sz w:val="22"/>
                <w:szCs w:val="22"/>
              </w:rPr>
            </w:pPr>
            <w:r w:rsidRPr="00C62585">
              <w:rPr>
                <w:rFonts w:cs="Calibri"/>
                <w:sz w:val="22"/>
                <w:szCs w:val="22"/>
              </w:rPr>
              <w:t>260,11</w:t>
            </w:r>
          </w:p>
        </w:tc>
        <w:tc>
          <w:tcPr>
            <w:tcW w:w="1134" w:type="dxa"/>
            <w:vAlign w:val="center"/>
          </w:tcPr>
          <w:p w:rsidR="002F18EB" w:rsidRPr="00C62585" w:rsidRDefault="002F18EB" w:rsidP="002F18EB">
            <w:pPr>
              <w:spacing w:line="240" w:lineRule="exact"/>
              <w:jc w:val="center"/>
              <w:rPr>
                <w:rFonts w:cs="Calibri"/>
                <w:sz w:val="22"/>
                <w:szCs w:val="22"/>
              </w:rPr>
            </w:pPr>
            <w:r w:rsidRPr="00C62585">
              <w:rPr>
                <w:rFonts w:cs="Calibri"/>
                <w:sz w:val="22"/>
                <w:szCs w:val="22"/>
              </w:rPr>
              <w:t>339,52</w:t>
            </w:r>
          </w:p>
        </w:tc>
        <w:tc>
          <w:tcPr>
            <w:tcW w:w="1134" w:type="dxa"/>
            <w:vAlign w:val="center"/>
          </w:tcPr>
          <w:p w:rsidR="002F18EB" w:rsidRPr="00C62585" w:rsidRDefault="002F18EB" w:rsidP="002F18EB">
            <w:pPr>
              <w:spacing w:line="240" w:lineRule="exact"/>
              <w:jc w:val="center"/>
              <w:rPr>
                <w:rFonts w:cs="Calibri"/>
                <w:sz w:val="22"/>
                <w:szCs w:val="22"/>
              </w:rPr>
            </w:pPr>
            <w:r w:rsidRPr="00C62585">
              <w:rPr>
                <w:rFonts w:cs="Calibri"/>
                <w:sz w:val="22"/>
                <w:szCs w:val="22"/>
              </w:rPr>
              <w:t>339,52</w:t>
            </w:r>
          </w:p>
        </w:tc>
        <w:tc>
          <w:tcPr>
            <w:tcW w:w="851" w:type="dxa"/>
            <w:vAlign w:val="center"/>
          </w:tcPr>
          <w:p w:rsidR="002F18EB" w:rsidRPr="00C62585" w:rsidRDefault="002F18EB" w:rsidP="002F18EB">
            <w:pPr>
              <w:spacing w:line="240" w:lineRule="exact"/>
              <w:jc w:val="center"/>
              <w:rPr>
                <w:rFonts w:cs="Calibri"/>
                <w:sz w:val="22"/>
                <w:szCs w:val="22"/>
              </w:rPr>
            </w:pPr>
            <w:r w:rsidRPr="00C62585">
              <w:rPr>
                <w:rFonts w:cs="Calibri"/>
                <w:sz w:val="22"/>
                <w:szCs w:val="22"/>
              </w:rPr>
              <w:t>339,52</w:t>
            </w:r>
          </w:p>
        </w:tc>
        <w:tc>
          <w:tcPr>
            <w:tcW w:w="992" w:type="dxa"/>
            <w:vAlign w:val="center"/>
          </w:tcPr>
          <w:p w:rsidR="002F18EB" w:rsidRPr="00C62585" w:rsidRDefault="002F18EB" w:rsidP="002F18EB">
            <w:pPr>
              <w:spacing w:line="240" w:lineRule="exact"/>
              <w:jc w:val="center"/>
              <w:rPr>
                <w:rFonts w:cs="Calibri"/>
                <w:sz w:val="22"/>
                <w:szCs w:val="22"/>
              </w:rPr>
            </w:pPr>
            <w:r w:rsidRPr="00C62585">
              <w:rPr>
                <w:rFonts w:cs="Calibri"/>
                <w:sz w:val="22"/>
                <w:szCs w:val="22"/>
              </w:rPr>
              <w:t>339,52</w:t>
            </w:r>
          </w:p>
        </w:tc>
        <w:tc>
          <w:tcPr>
            <w:tcW w:w="992" w:type="dxa"/>
            <w:vAlign w:val="center"/>
          </w:tcPr>
          <w:p w:rsidR="002F18EB" w:rsidRPr="00C62585" w:rsidRDefault="002F18EB" w:rsidP="002F18EB">
            <w:pPr>
              <w:spacing w:line="240" w:lineRule="exact"/>
              <w:jc w:val="center"/>
              <w:rPr>
                <w:rFonts w:cs="Calibri"/>
                <w:sz w:val="22"/>
                <w:szCs w:val="22"/>
              </w:rPr>
            </w:pPr>
            <w:r w:rsidRPr="00C62585">
              <w:rPr>
                <w:rFonts w:cs="Calibri"/>
                <w:sz w:val="22"/>
                <w:szCs w:val="22"/>
              </w:rPr>
              <w:t>339,52</w:t>
            </w:r>
          </w:p>
        </w:tc>
        <w:tc>
          <w:tcPr>
            <w:tcW w:w="1276" w:type="dxa"/>
            <w:vAlign w:val="center"/>
          </w:tcPr>
          <w:p w:rsidR="002F18EB" w:rsidRPr="00C62585" w:rsidRDefault="002F18EB" w:rsidP="002F18EB">
            <w:pPr>
              <w:spacing w:line="240" w:lineRule="exact"/>
              <w:jc w:val="center"/>
              <w:rPr>
                <w:rFonts w:cs="Calibri"/>
                <w:sz w:val="22"/>
                <w:szCs w:val="22"/>
              </w:rPr>
            </w:pPr>
            <w:r w:rsidRPr="00C62585">
              <w:rPr>
                <w:rFonts w:cs="Calibri"/>
                <w:sz w:val="22"/>
                <w:szCs w:val="22"/>
              </w:rPr>
              <w:t>1 957,71</w:t>
            </w:r>
          </w:p>
        </w:tc>
      </w:tr>
      <w:tr w:rsidR="002F18EB" w:rsidRPr="00C62585" w:rsidTr="002F18EB">
        <w:trPr>
          <w:trHeight w:val="300"/>
        </w:trPr>
        <w:tc>
          <w:tcPr>
            <w:tcW w:w="798" w:type="dxa"/>
            <w:vAlign w:val="center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4.4.</w:t>
            </w:r>
          </w:p>
        </w:tc>
        <w:tc>
          <w:tcPr>
            <w:tcW w:w="2854" w:type="dxa"/>
            <w:gridSpan w:val="2"/>
            <w:vAlign w:val="center"/>
          </w:tcPr>
          <w:p w:rsidR="002F18EB" w:rsidRPr="00C62585" w:rsidRDefault="002F18EB" w:rsidP="002F18EB">
            <w:pPr>
              <w:spacing w:after="0" w:line="240" w:lineRule="auto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Организация летнего спортивного оздоровительного лагеря с дневным пребыванием детей на базе организации, осуществляющей спортивную подготовку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бюджет района</w:t>
            </w: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rPr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sz w:val="22"/>
                <w:szCs w:val="22"/>
              </w:rPr>
              <w:t>130,0</w:t>
            </w:r>
          </w:p>
        </w:tc>
        <w:tc>
          <w:tcPr>
            <w:tcW w:w="851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sz w:val="22"/>
                <w:szCs w:val="22"/>
              </w:rPr>
              <w:t>140,0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sz w:val="22"/>
                <w:szCs w:val="22"/>
              </w:rPr>
              <w:t>160,0</w:t>
            </w:r>
          </w:p>
        </w:tc>
        <w:tc>
          <w:tcPr>
            <w:tcW w:w="1276" w:type="dxa"/>
          </w:tcPr>
          <w:p w:rsidR="002F18EB" w:rsidRPr="00C62585" w:rsidRDefault="002F18EB" w:rsidP="002F18EB">
            <w:pPr>
              <w:rPr>
                <w:sz w:val="22"/>
                <w:szCs w:val="22"/>
              </w:rPr>
            </w:pPr>
          </w:p>
          <w:p w:rsidR="002F18EB" w:rsidRPr="00C62585" w:rsidRDefault="002F18EB" w:rsidP="002F18EB">
            <w:pPr>
              <w:jc w:val="center"/>
              <w:rPr>
                <w:sz w:val="22"/>
                <w:szCs w:val="22"/>
              </w:rPr>
            </w:pPr>
            <w:r w:rsidRPr="00C62585">
              <w:rPr>
                <w:sz w:val="22"/>
                <w:szCs w:val="22"/>
              </w:rPr>
              <w:t>730,0</w:t>
            </w:r>
          </w:p>
        </w:tc>
      </w:tr>
      <w:tr w:rsidR="002F18EB" w:rsidRPr="00C62585" w:rsidTr="002F18EB">
        <w:trPr>
          <w:trHeight w:val="300"/>
        </w:trPr>
        <w:tc>
          <w:tcPr>
            <w:tcW w:w="3652" w:type="dxa"/>
            <w:gridSpan w:val="3"/>
            <w:vAlign w:val="center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бюджет района</w:t>
            </w: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краевой бюджет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1 390,00</w:t>
            </w: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156,13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1 208,01</w:t>
            </w: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128,81</w:t>
            </w:r>
          </w:p>
        </w:tc>
        <w:tc>
          <w:tcPr>
            <w:tcW w:w="1021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2 551,08</w:t>
            </w: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13 483,38</w:t>
            </w: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2 089,66</w:t>
            </w: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15 212,05</w:t>
            </w: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1 999,92</w:t>
            </w:r>
          </w:p>
        </w:tc>
        <w:tc>
          <w:tcPr>
            <w:tcW w:w="1134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15 787,83</w:t>
            </w: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5 239,89</w:t>
            </w:r>
          </w:p>
        </w:tc>
        <w:tc>
          <w:tcPr>
            <w:tcW w:w="851" w:type="dxa"/>
          </w:tcPr>
          <w:p w:rsidR="002F18EB" w:rsidRPr="00C62585" w:rsidRDefault="002F18EB" w:rsidP="002F18EB">
            <w:pPr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15 845,55</w:t>
            </w: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1 951,74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16 185,84</w:t>
            </w: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16 195,84</w:t>
            </w: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2F18EB" w:rsidRPr="00C62585" w:rsidRDefault="002F18EB" w:rsidP="002F18EB">
            <w:pPr>
              <w:tabs>
                <w:tab w:val="center" w:pos="530"/>
              </w:tabs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96 364,58</w:t>
            </w:r>
          </w:p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2F18EB" w:rsidRPr="00C62585" w:rsidRDefault="002F18EB" w:rsidP="002F18EB">
            <w:pPr>
              <w:tabs>
                <w:tab w:val="center" w:pos="530"/>
              </w:tabs>
              <w:spacing w:after="0" w:line="240" w:lineRule="auto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ab/>
            </w:r>
          </w:p>
          <w:p w:rsidR="002F18EB" w:rsidRPr="00C62585" w:rsidRDefault="002F18EB" w:rsidP="002F18EB">
            <w:pPr>
              <w:tabs>
                <w:tab w:val="center" w:pos="530"/>
              </w:tabs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11 866,15</w:t>
            </w:r>
          </w:p>
        </w:tc>
      </w:tr>
      <w:tr w:rsidR="002F18EB" w:rsidRPr="00C62585" w:rsidTr="002F18EB">
        <w:trPr>
          <w:trHeight w:val="300"/>
        </w:trPr>
        <w:tc>
          <w:tcPr>
            <w:tcW w:w="4786" w:type="dxa"/>
            <w:gridSpan w:val="4"/>
            <w:tcBorders>
              <w:bottom w:val="single" w:sz="4" w:space="0" w:color="auto"/>
            </w:tcBorders>
            <w:vAlign w:val="center"/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Всего по программе: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spacing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1 546,13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spacing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1 336,82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spacing w:line="240" w:lineRule="auto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2 551,08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15 573,04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spacing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17 211,97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spacing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21 027,72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spacing w:line="240" w:lineRule="auto"/>
              <w:ind w:left="-108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17 797,29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spacing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16 335,84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spacing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16 345,84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18EB" w:rsidRPr="00C62585" w:rsidRDefault="002F18EB" w:rsidP="002F18EB">
            <w:pPr>
              <w:spacing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62585">
              <w:rPr>
                <w:rFonts w:eastAsia="Calibri"/>
                <w:bCs/>
                <w:sz w:val="22"/>
                <w:szCs w:val="22"/>
              </w:rPr>
              <w:t>109 725,73</w:t>
            </w:r>
          </w:p>
        </w:tc>
      </w:tr>
    </w:tbl>
    <w:p w:rsidR="002F18EB" w:rsidRPr="00E81A01" w:rsidRDefault="002F18EB" w:rsidP="002F18EB">
      <w:pPr>
        <w:spacing w:after="0"/>
        <w:jc w:val="center"/>
        <w:rPr>
          <w:rFonts w:eastAsia="Calibri"/>
        </w:rPr>
      </w:pPr>
      <w:r>
        <w:rPr>
          <w:rFonts w:eastAsia="Calibri"/>
        </w:rPr>
        <w:t>___________</w:t>
      </w:r>
      <w:r w:rsidRPr="00E81A01">
        <w:rPr>
          <w:rFonts w:eastAsia="Calibri"/>
        </w:rPr>
        <w:t>_</w:t>
      </w:r>
    </w:p>
    <w:p w:rsidR="002D54CD" w:rsidRPr="00E76E6D" w:rsidRDefault="002D54CD" w:rsidP="002D54CD">
      <w:pPr>
        <w:spacing w:after="0" w:line="240" w:lineRule="exact"/>
        <w:ind w:left="11482" w:hanging="11482"/>
        <w:jc w:val="center"/>
      </w:pPr>
    </w:p>
    <w:sectPr w:rsidR="002D54CD" w:rsidRPr="00E76E6D" w:rsidSect="00CA71BB">
      <w:headerReference w:type="default" r:id="rId9"/>
      <w:headerReference w:type="first" r:id="rId10"/>
      <w:pgSz w:w="16837" w:h="11905" w:orient="landscape"/>
      <w:pgMar w:top="1985" w:right="1134" w:bottom="565" w:left="1134" w:header="567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8EB" w:rsidRDefault="002F18EB" w:rsidP="00D1285C">
      <w:pPr>
        <w:spacing w:after="0" w:line="240" w:lineRule="auto"/>
      </w:pPr>
      <w:r>
        <w:separator/>
      </w:r>
    </w:p>
  </w:endnote>
  <w:endnote w:type="continuationSeparator" w:id="0">
    <w:p w:rsidR="002F18EB" w:rsidRDefault="002F18EB" w:rsidP="00D1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8EB" w:rsidRDefault="002F18EB" w:rsidP="00D1285C">
      <w:pPr>
        <w:spacing w:after="0" w:line="240" w:lineRule="auto"/>
      </w:pPr>
      <w:r>
        <w:separator/>
      </w:r>
    </w:p>
  </w:footnote>
  <w:footnote w:type="continuationSeparator" w:id="0">
    <w:p w:rsidR="002F18EB" w:rsidRDefault="002F18EB" w:rsidP="00D12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8EB" w:rsidRPr="00777CC5" w:rsidRDefault="002F18EB" w:rsidP="00777CC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8EB" w:rsidRPr="00777CC5" w:rsidRDefault="002F18EB" w:rsidP="00777CC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585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1428530"/>
      <w:docPartObj>
        <w:docPartGallery w:val="Page Numbers (Top of Page)"/>
        <w:docPartUnique/>
      </w:docPartObj>
    </w:sdtPr>
    <w:sdtContent>
      <w:p w:rsidR="002F18EB" w:rsidRDefault="002F18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585">
          <w:rPr>
            <w:noProof/>
          </w:rPr>
          <w:t>11</w:t>
        </w:r>
        <w:r>
          <w:fldChar w:fldCharType="end"/>
        </w:r>
      </w:p>
    </w:sdtContent>
  </w:sdt>
  <w:p w:rsidR="002F18EB" w:rsidRDefault="002F18E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8EB" w:rsidRDefault="002F18EB" w:rsidP="00CA71BB">
    <w:pPr>
      <w:pStyle w:val="a3"/>
    </w:pPr>
  </w:p>
  <w:p w:rsidR="002F18EB" w:rsidRDefault="002F18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D8D0EC3"/>
    <w:multiLevelType w:val="hybridMultilevel"/>
    <w:tmpl w:val="CAFA62C6"/>
    <w:lvl w:ilvl="0" w:tplc="BAC6E152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2626FB9"/>
    <w:multiLevelType w:val="hybridMultilevel"/>
    <w:tmpl w:val="41BAE422"/>
    <w:lvl w:ilvl="0" w:tplc="7CD4338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9C2EE5"/>
    <w:multiLevelType w:val="hybridMultilevel"/>
    <w:tmpl w:val="12885E22"/>
    <w:lvl w:ilvl="0" w:tplc="107231B4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3F7A6852"/>
    <w:multiLevelType w:val="hybridMultilevel"/>
    <w:tmpl w:val="5E60F17C"/>
    <w:lvl w:ilvl="0" w:tplc="434634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42347D86"/>
    <w:multiLevelType w:val="hybridMultilevel"/>
    <w:tmpl w:val="B27E34C4"/>
    <w:lvl w:ilvl="0" w:tplc="6D56F98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A621FD"/>
    <w:multiLevelType w:val="hybridMultilevel"/>
    <w:tmpl w:val="AF78316C"/>
    <w:lvl w:ilvl="0" w:tplc="E8045F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9BD0279"/>
    <w:multiLevelType w:val="hybridMultilevel"/>
    <w:tmpl w:val="432EC502"/>
    <w:lvl w:ilvl="0" w:tplc="E1F87A4C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5CE58D8"/>
    <w:multiLevelType w:val="hybridMultilevel"/>
    <w:tmpl w:val="4CCE11A2"/>
    <w:lvl w:ilvl="0" w:tplc="E902A2B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CF30310"/>
    <w:multiLevelType w:val="multilevel"/>
    <w:tmpl w:val="0E04F9E0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10" w15:restartNumberingAfterBreak="0">
    <w:nsid w:val="6EC674C5"/>
    <w:multiLevelType w:val="hybridMultilevel"/>
    <w:tmpl w:val="1892DF5A"/>
    <w:lvl w:ilvl="0" w:tplc="95E2663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E4"/>
    <w:rsid w:val="00021C99"/>
    <w:rsid w:val="00031608"/>
    <w:rsid w:val="000368EC"/>
    <w:rsid w:val="000427A3"/>
    <w:rsid w:val="00051BCB"/>
    <w:rsid w:val="00053E3A"/>
    <w:rsid w:val="00055878"/>
    <w:rsid w:val="00057D62"/>
    <w:rsid w:val="00061764"/>
    <w:rsid w:val="000655C3"/>
    <w:rsid w:val="0007312C"/>
    <w:rsid w:val="00074949"/>
    <w:rsid w:val="00077B36"/>
    <w:rsid w:val="00085CB5"/>
    <w:rsid w:val="00091B3C"/>
    <w:rsid w:val="00094B79"/>
    <w:rsid w:val="000A166B"/>
    <w:rsid w:val="000A3637"/>
    <w:rsid w:val="000B3A26"/>
    <w:rsid w:val="000C50A2"/>
    <w:rsid w:val="000E393A"/>
    <w:rsid w:val="000F7194"/>
    <w:rsid w:val="00100FB7"/>
    <w:rsid w:val="001120A7"/>
    <w:rsid w:val="00131437"/>
    <w:rsid w:val="00136AE3"/>
    <w:rsid w:val="00151EF3"/>
    <w:rsid w:val="0015556A"/>
    <w:rsid w:val="00162142"/>
    <w:rsid w:val="00162AAB"/>
    <w:rsid w:val="0016306E"/>
    <w:rsid w:val="00167B3A"/>
    <w:rsid w:val="00191EA2"/>
    <w:rsid w:val="001952AB"/>
    <w:rsid w:val="001A09DC"/>
    <w:rsid w:val="001C1AEC"/>
    <w:rsid w:val="001D4A48"/>
    <w:rsid w:val="001E074D"/>
    <w:rsid w:val="001E10C6"/>
    <w:rsid w:val="001E50E1"/>
    <w:rsid w:val="001F1110"/>
    <w:rsid w:val="001F6A59"/>
    <w:rsid w:val="00201B2A"/>
    <w:rsid w:val="00203911"/>
    <w:rsid w:val="00213877"/>
    <w:rsid w:val="00222079"/>
    <w:rsid w:val="00237FF3"/>
    <w:rsid w:val="00245EA8"/>
    <w:rsid w:val="00262AB2"/>
    <w:rsid w:val="00264C7B"/>
    <w:rsid w:val="00267027"/>
    <w:rsid w:val="00270ACD"/>
    <w:rsid w:val="00276D14"/>
    <w:rsid w:val="0028014D"/>
    <w:rsid w:val="0028418F"/>
    <w:rsid w:val="00284499"/>
    <w:rsid w:val="002A657B"/>
    <w:rsid w:val="002B4701"/>
    <w:rsid w:val="002B660C"/>
    <w:rsid w:val="002B6A64"/>
    <w:rsid w:val="002C14C2"/>
    <w:rsid w:val="002C1924"/>
    <w:rsid w:val="002D54CD"/>
    <w:rsid w:val="002E6811"/>
    <w:rsid w:val="002F18EB"/>
    <w:rsid w:val="002F1F0E"/>
    <w:rsid w:val="002F38FE"/>
    <w:rsid w:val="002F3BA6"/>
    <w:rsid w:val="002F40BD"/>
    <w:rsid w:val="00317512"/>
    <w:rsid w:val="003214E4"/>
    <w:rsid w:val="003216B7"/>
    <w:rsid w:val="00322396"/>
    <w:rsid w:val="0032689A"/>
    <w:rsid w:val="00343B3D"/>
    <w:rsid w:val="0034730F"/>
    <w:rsid w:val="00357793"/>
    <w:rsid w:val="00373700"/>
    <w:rsid w:val="003932D2"/>
    <w:rsid w:val="003971C3"/>
    <w:rsid w:val="003A0CD0"/>
    <w:rsid w:val="003A6A32"/>
    <w:rsid w:val="003B573E"/>
    <w:rsid w:val="003C06BD"/>
    <w:rsid w:val="003C180F"/>
    <w:rsid w:val="003C5E49"/>
    <w:rsid w:val="003C65CD"/>
    <w:rsid w:val="003D0301"/>
    <w:rsid w:val="003D39B4"/>
    <w:rsid w:val="003D6CEE"/>
    <w:rsid w:val="003F6B87"/>
    <w:rsid w:val="004004E0"/>
    <w:rsid w:val="00405E6E"/>
    <w:rsid w:val="00413EF2"/>
    <w:rsid w:val="00415E24"/>
    <w:rsid w:val="004334DE"/>
    <w:rsid w:val="0044409A"/>
    <w:rsid w:val="00453771"/>
    <w:rsid w:val="00453789"/>
    <w:rsid w:val="004618C9"/>
    <w:rsid w:val="004669CB"/>
    <w:rsid w:val="0047317C"/>
    <w:rsid w:val="00474DFC"/>
    <w:rsid w:val="00475271"/>
    <w:rsid w:val="00475669"/>
    <w:rsid w:val="0049707C"/>
    <w:rsid w:val="004973CD"/>
    <w:rsid w:val="00497DB5"/>
    <w:rsid w:val="004B390A"/>
    <w:rsid w:val="004C02F2"/>
    <w:rsid w:val="004C1310"/>
    <w:rsid w:val="004C31F8"/>
    <w:rsid w:val="004D05C2"/>
    <w:rsid w:val="004D4843"/>
    <w:rsid w:val="004D5E5B"/>
    <w:rsid w:val="004F402F"/>
    <w:rsid w:val="00500CBC"/>
    <w:rsid w:val="005239CF"/>
    <w:rsid w:val="005266AE"/>
    <w:rsid w:val="00547A0B"/>
    <w:rsid w:val="00553CA8"/>
    <w:rsid w:val="00560FF0"/>
    <w:rsid w:val="005674DC"/>
    <w:rsid w:val="0057100C"/>
    <w:rsid w:val="00574918"/>
    <w:rsid w:val="005858A6"/>
    <w:rsid w:val="005B0214"/>
    <w:rsid w:val="005C3092"/>
    <w:rsid w:val="005C7023"/>
    <w:rsid w:val="005D4988"/>
    <w:rsid w:val="005E52FA"/>
    <w:rsid w:val="005E5AD7"/>
    <w:rsid w:val="005F0B16"/>
    <w:rsid w:val="005F1EE8"/>
    <w:rsid w:val="005F5E4A"/>
    <w:rsid w:val="005F73E1"/>
    <w:rsid w:val="005F798A"/>
    <w:rsid w:val="00603006"/>
    <w:rsid w:val="00606423"/>
    <w:rsid w:val="00616D7E"/>
    <w:rsid w:val="0062059B"/>
    <w:rsid w:val="0063071C"/>
    <w:rsid w:val="006341E7"/>
    <w:rsid w:val="00635DCC"/>
    <w:rsid w:val="0063790B"/>
    <w:rsid w:val="006602C0"/>
    <w:rsid w:val="006619F8"/>
    <w:rsid w:val="006640A0"/>
    <w:rsid w:val="0066634B"/>
    <w:rsid w:val="00667C60"/>
    <w:rsid w:val="00672D51"/>
    <w:rsid w:val="00684AEA"/>
    <w:rsid w:val="00687E4A"/>
    <w:rsid w:val="006A7091"/>
    <w:rsid w:val="006B0E6E"/>
    <w:rsid w:val="006B1A3E"/>
    <w:rsid w:val="006B4A79"/>
    <w:rsid w:val="006C4709"/>
    <w:rsid w:val="006D7483"/>
    <w:rsid w:val="006E0432"/>
    <w:rsid w:val="006F4DC1"/>
    <w:rsid w:val="006F69E8"/>
    <w:rsid w:val="007012B0"/>
    <w:rsid w:val="007037C4"/>
    <w:rsid w:val="0070471B"/>
    <w:rsid w:val="00710ABE"/>
    <w:rsid w:val="007165EA"/>
    <w:rsid w:val="00725B58"/>
    <w:rsid w:val="00727E3C"/>
    <w:rsid w:val="007320DD"/>
    <w:rsid w:val="00753D93"/>
    <w:rsid w:val="00765CF8"/>
    <w:rsid w:val="00777CC5"/>
    <w:rsid w:val="00784880"/>
    <w:rsid w:val="007C572A"/>
    <w:rsid w:val="007D5AD2"/>
    <w:rsid w:val="007E3E13"/>
    <w:rsid w:val="007E4557"/>
    <w:rsid w:val="007E5DFF"/>
    <w:rsid w:val="007F36E0"/>
    <w:rsid w:val="007F48B9"/>
    <w:rsid w:val="00801635"/>
    <w:rsid w:val="00802D8B"/>
    <w:rsid w:val="008109D6"/>
    <w:rsid w:val="0081671F"/>
    <w:rsid w:val="00817CA2"/>
    <w:rsid w:val="00820A8A"/>
    <w:rsid w:val="0082253B"/>
    <w:rsid w:val="00824170"/>
    <w:rsid w:val="0083754F"/>
    <w:rsid w:val="00837A9C"/>
    <w:rsid w:val="0084384E"/>
    <w:rsid w:val="00844262"/>
    <w:rsid w:val="00847F80"/>
    <w:rsid w:val="00851AEF"/>
    <w:rsid w:val="00857CBE"/>
    <w:rsid w:val="00866E7B"/>
    <w:rsid w:val="0087420B"/>
    <w:rsid w:val="00881FDA"/>
    <w:rsid w:val="00883DA0"/>
    <w:rsid w:val="008A05D0"/>
    <w:rsid w:val="008A44DE"/>
    <w:rsid w:val="008B0540"/>
    <w:rsid w:val="008C12E9"/>
    <w:rsid w:val="008C1A52"/>
    <w:rsid w:val="008C70E0"/>
    <w:rsid w:val="008D1227"/>
    <w:rsid w:val="008D74BD"/>
    <w:rsid w:val="008F2002"/>
    <w:rsid w:val="00901F3E"/>
    <w:rsid w:val="0090239D"/>
    <w:rsid w:val="009060D7"/>
    <w:rsid w:val="00906E8A"/>
    <w:rsid w:val="00913E7D"/>
    <w:rsid w:val="00930305"/>
    <w:rsid w:val="00934669"/>
    <w:rsid w:val="00940D2F"/>
    <w:rsid w:val="009456FB"/>
    <w:rsid w:val="00947C00"/>
    <w:rsid w:val="00951E6C"/>
    <w:rsid w:val="00952449"/>
    <w:rsid w:val="00954FCB"/>
    <w:rsid w:val="009578F7"/>
    <w:rsid w:val="00960146"/>
    <w:rsid w:val="00970E34"/>
    <w:rsid w:val="00975F12"/>
    <w:rsid w:val="00983814"/>
    <w:rsid w:val="009859FD"/>
    <w:rsid w:val="00992588"/>
    <w:rsid w:val="00994743"/>
    <w:rsid w:val="00996D15"/>
    <w:rsid w:val="009A073D"/>
    <w:rsid w:val="009A68E6"/>
    <w:rsid w:val="009B6831"/>
    <w:rsid w:val="009B7F02"/>
    <w:rsid w:val="009C384A"/>
    <w:rsid w:val="009C4C46"/>
    <w:rsid w:val="009D6D16"/>
    <w:rsid w:val="009E7566"/>
    <w:rsid w:val="009F7356"/>
    <w:rsid w:val="00A01228"/>
    <w:rsid w:val="00A0371D"/>
    <w:rsid w:val="00A111F4"/>
    <w:rsid w:val="00A15071"/>
    <w:rsid w:val="00A26E6F"/>
    <w:rsid w:val="00A374A9"/>
    <w:rsid w:val="00A41CDD"/>
    <w:rsid w:val="00A41D77"/>
    <w:rsid w:val="00A46334"/>
    <w:rsid w:val="00A46620"/>
    <w:rsid w:val="00A47FF2"/>
    <w:rsid w:val="00A50767"/>
    <w:rsid w:val="00A62127"/>
    <w:rsid w:val="00A62649"/>
    <w:rsid w:val="00A70AD9"/>
    <w:rsid w:val="00A716F5"/>
    <w:rsid w:val="00A735C3"/>
    <w:rsid w:val="00A766AD"/>
    <w:rsid w:val="00A901EE"/>
    <w:rsid w:val="00A946DA"/>
    <w:rsid w:val="00A94EEF"/>
    <w:rsid w:val="00A97E12"/>
    <w:rsid w:val="00AA3D4C"/>
    <w:rsid w:val="00AA671B"/>
    <w:rsid w:val="00AB027A"/>
    <w:rsid w:val="00AC63EF"/>
    <w:rsid w:val="00AD0FAB"/>
    <w:rsid w:val="00AD28F4"/>
    <w:rsid w:val="00AE1120"/>
    <w:rsid w:val="00AF0372"/>
    <w:rsid w:val="00B06305"/>
    <w:rsid w:val="00B07000"/>
    <w:rsid w:val="00B14E7F"/>
    <w:rsid w:val="00B165D3"/>
    <w:rsid w:val="00B30567"/>
    <w:rsid w:val="00B3071D"/>
    <w:rsid w:val="00B357FD"/>
    <w:rsid w:val="00B40CFC"/>
    <w:rsid w:val="00B6248C"/>
    <w:rsid w:val="00B646A7"/>
    <w:rsid w:val="00B701CB"/>
    <w:rsid w:val="00B73077"/>
    <w:rsid w:val="00B75AFD"/>
    <w:rsid w:val="00B7649A"/>
    <w:rsid w:val="00B83930"/>
    <w:rsid w:val="00B84621"/>
    <w:rsid w:val="00B900CE"/>
    <w:rsid w:val="00B91F75"/>
    <w:rsid w:val="00B92D90"/>
    <w:rsid w:val="00B941AD"/>
    <w:rsid w:val="00BA6A5E"/>
    <w:rsid w:val="00BC03B7"/>
    <w:rsid w:val="00BC43AA"/>
    <w:rsid w:val="00BD470A"/>
    <w:rsid w:val="00BE431D"/>
    <w:rsid w:val="00BE434C"/>
    <w:rsid w:val="00BF03F1"/>
    <w:rsid w:val="00C029F1"/>
    <w:rsid w:val="00C03D96"/>
    <w:rsid w:val="00C1028A"/>
    <w:rsid w:val="00C17897"/>
    <w:rsid w:val="00C262B7"/>
    <w:rsid w:val="00C33B1F"/>
    <w:rsid w:val="00C34CF6"/>
    <w:rsid w:val="00C36CEE"/>
    <w:rsid w:val="00C50ED6"/>
    <w:rsid w:val="00C52415"/>
    <w:rsid w:val="00C542B6"/>
    <w:rsid w:val="00C57BB5"/>
    <w:rsid w:val="00C62585"/>
    <w:rsid w:val="00C65C7F"/>
    <w:rsid w:val="00C83600"/>
    <w:rsid w:val="00C9250F"/>
    <w:rsid w:val="00CA1DCD"/>
    <w:rsid w:val="00CA4988"/>
    <w:rsid w:val="00CA71BB"/>
    <w:rsid w:val="00CA78C3"/>
    <w:rsid w:val="00CB10A2"/>
    <w:rsid w:val="00CB39F3"/>
    <w:rsid w:val="00CE0367"/>
    <w:rsid w:val="00CE49F7"/>
    <w:rsid w:val="00CF2BDA"/>
    <w:rsid w:val="00D033C0"/>
    <w:rsid w:val="00D1285C"/>
    <w:rsid w:val="00D13CC2"/>
    <w:rsid w:val="00D14B45"/>
    <w:rsid w:val="00D14D5C"/>
    <w:rsid w:val="00D27C53"/>
    <w:rsid w:val="00D33BB6"/>
    <w:rsid w:val="00D41D74"/>
    <w:rsid w:val="00D50D3A"/>
    <w:rsid w:val="00D520B8"/>
    <w:rsid w:val="00D522E8"/>
    <w:rsid w:val="00D5282F"/>
    <w:rsid w:val="00D60B38"/>
    <w:rsid w:val="00D64F6E"/>
    <w:rsid w:val="00D66D58"/>
    <w:rsid w:val="00D66FB8"/>
    <w:rsid w:val="00D74482"/>
    <w:rsid w:val="00D8303D"/>
    <w:rsid w:val="00D844B8"/>
    <w:rsid w:val="00D93972"/>
    <w:rsid w:val="00D93A3C"/>
    <w:rsid w:val="00DA39C5"/>
    <w:rsid w:val="00DB099D"/>
    <w:rsid w:val="00DB13C1"/>
    <w:rsid w:val="00DC0F85"/>
    <w:rsid w:val="00DD4D0E"/>
    <w:rsid w:val="00DD70B4"/>
    <w:rsid w:val="00DE3204"/>
    <w:rsid w:val="00DE425B"/>
    <w:rsid w:val="00DF0468"/>
    <w:rsid w:val="00DF720D"/>
    <w:rsid w:val="00E0403C"/>
    <w:rsid w:val="00E11443"/>
    <w:rsid w:val="00E2047B"/>
    <w:rsid w:val="00E20E98"/>
    <w:rsid w:val="00E42534"/>
    <w:rsid w:val="00E50295"/>
    <w:rsid w:val="00E525D9"/>
    <w:rsid w:val="00E52F45"/>
    <w:rsid w:val="00E719E6"/>
    <w:rsid w:val="00E81CD7"/>
    <w:rsid w:val="00E929BA"/>
    <w:rsid w:val="00EA171D"/>
    <w:rsid w:val="00EA3680"/>
    <w:rsid w:val="00EA7AAA"/>
    <w:rsid w:val="00EB26D0"/>
    <w:rsid w:val="00EC2628"/>
    <w:rsid w:val="00ED26DE"/>
    <w:rsid w:val="00ED4138"/>
    <w:rsid w:val="00EE4254"/>
    <w:rsid w:val="00EE5665"/>
    <w:rsid w:val="00EE5EC5"/>
    <w:rsid w:val="00EF1E6E"/>
    <w:rsid w:val="00F257FD"/>
    <w:rsid w:val="00F273A0"/>
    <w:rsid w:val="00F27974"/>
    <w:rsid w:val="00F32B68"/>
    <w:rsid w:val="00F36C77"/>
    <w:rsid w:val="00F40E26"/>
    <w:rsid w:val="00F4200C"/>
    <w:rsid w:val="00F62AC1"/>
    <w:rsid w:val="00F67487"/>
    <w:rsid w:val="00F71AB9"/>
    <w:rsid w:val="00F76E91"/>
    <w:rsid w:val="00F913C7"/>
    <w:rsid w:val="00F94A13"/>
    <w:rsid w:val="00F96457"/>
    <w:rsid w:val="00FA3271"/>
    <w:rsid w:val="00FB3555"/>
    <w:rsid w:val="00FC71F7"/>
    <w:rsid w:val="00FE22F0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CEFF2"/>
  <w15:docId w15:val="{C12D59B2-CF6F-4F99-A5D9-1DFAC40A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AFD"/>
    <w:pPr>
      <w:spacing w:after="200" w:line="276" w:lineRule="auto"/>
    </w:pPr>
    <w:rPr>
      <w:rFonts w:eastAsia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5D4988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Cambria" w:hAnsi="Cambria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988"/>
    <w:rPr>
      <w:rFonts w:ascii="Cambria" w:hAnsi="Cambria" w:cs="Times New Roman"/>
      <w:b/>
      <w:kern w:val="1"/>
      <w:sz w:val="32"/>
      <w:lang w:eastAsia="zh-CN"/>
    </w:rPr>
  </w:style>
  <w:style w:type="paragraph" w:customStyle="1" w:styleId="ConsPlusTitle">
    <w:name w:val="ConsPlusTitle"/>
    <w:rsid w:val="005D4988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3">
    <w:name w:val="header"/>
    <w:basedOn w:val="a"/>
    <w:link w:val="a4"/>
    <w:rsid w:val="005D49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5D4988"/>
    <w:rPr>
      <w:rFonts w:eastAsia="Times New Roman" w:cs="Times New Roman"/>
      <w:sz w:val="28"/>
      <w:lang w:eastAsia="en-US"/>
    </w:rPr>
  </w:style>
  <w:style w:type="paragraph" w:styleId="a5">
    <w:name w:val="footer"/>
    <w:basedOn w:val="a"/>
    <w:link w:val="a6"/>
    <w:rsid w:val="005D49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5D4988"/>
    <w:rPr>
      <w:rFonts w:eastAsia="Times New Roman" w:cs="Times New Roman"/>
      <w:sz w:val="28"/>
      <w:lang w:eastAsia="en-US"/>
    </w:rPr>
  </w:style>
  <w:style w:type="paragraph" w:customStyle="1" w:styleId="ConsPlusNormal">
    <w:name w:val="ConsPlusNormal"/>
    <w:rsid w:val="005D498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link w:val="a8"/>
    <w:semiHidden/>
    <w:rsid w:val="005D49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5D4988"/>
    <w:rPr>
      <w:rFonts w:ascii="Tahoma" w:hAnsi="Tahoma" w:cs="Times New Roman"/>
      <w:sz w:val="16"/>
      <w:lang w:eastAsia="en-US"/>
    </w:rPr>
  </w:style>
  <w:style w:type="table" w:styleId="a9">
    <w:name w:val="Table Grid"/>
    <w:basedOn w:val="a1"/>
    <w:uiPriority w:val="99"/>
    <w:rsid w:val="00475271"/>
    <w:rPr>
      <w:rFonts w:ascii="Calibri" w:eastAsia="Times New Roman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rsid w:val="00475271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D64F6E"/>
    <w:pPr>
      <w:ind w:left="720"/>
      <w:contextualSpacing/>
    </w:pPr>
  </w:style>
  <w:style w:type="character" w:styleId="aa">
    <w:name w:val="annotation reference"/>
    <w:semiHidden/>
    <w:rsid w:val="006B1A3E"/>
    <w:rPr>
      <w:rFonts w:cs="Times New Roman"/>
      <w:sz w:val="16"/>
      <w:szCs w:val="16"/>
    </w:rPr>
  </w:style>
  <w:style w:type="paragraph" w:styleId="ab">
    <w:name w:val="annotation text"/>
    <w:basedOn w:val="a"/>
    <w:link w:val="ac"/>
    <w:semiHidden/>
    <w:rsid w:val="006B1A3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semiHidden/>
    <w:locked/>
    <w:rsid w:val="006B1A3E"/>
    <w:rPr>
      <w:rFonts w:cs="Times New Roman"/>
      <w:lang w:eastAsia="en-US"/>
    </w:rPr>
  </w:style>
  <w:style w:type="paragraph" w:styleId="ad">
    <w:name w:val="annotation subject"/>
    <w:basedOn w:val="ab"/>
    <w:next w:val="ab"/>
    <w:link w:val="ae"/>
    <w:semiHidden/>
    <w:rsid w:val="006B1A3E"/>
    <w:rPr>
      <w:b/>
      <w:bCs/>
    </w:rPr>
  </w:style>
  <w:style w:type="character" w:customStyle="1" w:styleId="ae">
    <w:name w:val="Тема примечания Знак"/>
    <w:link w:val="ad"/>
    <w:semiHidden/>
    <w:locked/>
    <w:rsid w:val="006B1A3E"/>
    <w:rPr>
      <w:rFonts w:cs="Times New Roman"/>
      <w:b/>
      <w:bCs/>
      <w:lang w:eastAsia="en-US"/>
    </w:rPr>
  </w:style>
  <w:style w:type="numbering" w:customStyle="1" w:styleId="13">
    <w:name w:val="Нет списка1"/>
    <w:next w:val="a2"/>
    <w:semiHidden/>
    <w:rsid w:val="002D54CD"/>
  </w:style>
  <w:style w:type="table" w:customStyle="1" w:styleId="110">
    <w:name w:val="Сетка таблицы11"/>
    <w:rsid w:val="002D54CD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6607</Words>
  <Characters>45799</Characters>
  <Application>Microsoft Office Word</Application>
  <DocSecurity>0</DocSecurity>
  <Lines>381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Опубликовано в Сборнике муниципальных правовых актов Охотского муниципального района от 15</vt:lpstr>
    </vt:vector>
  </TitlesOfParts>
  <Company>SPecialiST RePack</Company>
  <LinksUpToDate>false</LinksUpToDate>
  <CharactersWithSpaces>52302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Опубликовано в Сборнике муниципальных правовых актов Охотского муниципального района от 15</dc:title>
  <dc:creator>Анатолий</dc:creator>
  <cp:lastModifiedBy>Надежда Борисовна Розумчук</cp:lastModifiedBy>
  <cp:revision>4</cp:revision>
  <cp:lastPrinted>2016-09-28T06:39:00Z</cp:lastPrinted>
  <dcterms:created xsi:type="dcterms:W3CDTF">2021-09-28T06:51:00Z</dcterms:created>
  <dcterms:modified xsi:type="dcterms:W3CDTF">2022-02-14T05:08:00Z</dcterms:modified>
</cp:coreProperties>
</file>