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70" w:rsidRPr="00CD0270" w:rsidRDefault="00CD0270" w:rsidP="00CD0270">
      <w:pPr>
        <w:spacing w:line="240" w:lineRule="exact"/>
        <w:ind w:firstLine="0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CD0270">
        <w:rPr>
          <w:rFonts w:eastAsia="Times New Roman" w:cs="Times New Roman"/>
          <w:bCs/>
          <w:color w:val="000000"/>
          <w:szCs w:val="28"/>
          <w:lang w:eastAsia="ru-RU"/>
        </w:rPr>
        <w:t>Срок приема заключений по результатам проведения независимой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D027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D0270">
        <w:rPr>
          <w:rFonts w:eastAsia="Times New Roman" w:cs="Times New Roman"/>
          <w:bCs/>
          <w:color w:val="000000"/>
          <w:szCs w:val="28"/>
          <w:lang w:eastAsia="ru-RU"/>
        </w:rPr>
        <w:t>(антикоррупционной) экспертизы с 17.03.2022 по 28.03.2022</w:t>
      </w:r>
    </w:p>
    <w:p w:rsidR="00CD0270" w:rsidRPr="00CD0270" w:rsidRDefault="00CD0270" w:rsidP="00CD0270">
      <w:pPr>
        <w:ind w:firstLine="0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CD0270">
        <w:rPr>
          <w:rFonts w:eastAsia="Times New Roman" w:cs="Times New Roman"/>
          <w:bCs/>
          <w:color w:val="000000"/>
          <w:szCs w:val="28"/>
          <w:lang w:eastAsia="ru-RU"/>
        </w:rPr>
        <w:t>Разработчик: юридический отдел администрации района</w:t>
      </w:r>
    </w:p>
    <w:p w:rsidR="00CD0270" w:rsidRPr="00CD0270" w:rsidRDefault="00CD0270" w:rsidP="00CD0270">
      <w:pPr>
        <w:ind w:firstLine="0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CD0270">
        <w:rPr>
          <w:rFonts w:eastAsia="Times New Roman" w:cs="Times New Roman"/>
          <w:bCs/>
          <w:color w:val="000000"/>
          <w:szCs w:val="28"/>
          <w:lang w:eastAsia="ru-RU"/>
        </w:rPr>
        <w:t>ПРОЕКТ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РСД</w:t>
      </w:r>
    </w:p>
    <w:p w:rsidR="00CD0270" w:rsidRDefault="00CD0270" w:rsidP="00106248">
      <w:pPr>
        <w:spacing w:line="240" w:lineRule="exact"/>
        <w:ind w:firstLine="0"/>
      </w:pPr>
    </w:p>
    <w:p w:rsidR="00CD0270" w:rsidRDefault="00CD0270" w:rsidP="00106248">
      <w:pPr>
        <w:spacing w:line="240" w:lineRule="exact"/>
        <w:ind w:firstLine="0"/>
      </w:pPr>
    </w:p>
    <w:p w:rsidR="00CD0270" w:rsidRDefault="00CD0270" w:rsidP="00106248">
      <w:pPr>
        <w:spacing w:line="240" w:lineRule="exact"/>
        <w:ind w:firstLine="0"/>
      </w:pPr>
    </w:p>
    <w:p w:rsidR="00CD0270" w:rsidRDefault="00CD0270" w:rsidP="00106248">
      <w:pPr>
        <w:spacing w:line="240" w:lineRule="exact"/>
        <w:ind w:firstLine="0"/>
      </w:pPr>
    </w:p>
    <w:p w:rsidR="00DA0783" w:rsidRDefault="00106248" w:rsidP="00106248">
      <w:pPr>
        <w:spacing w:line="240" w:lineRule="exact"/>
        <w:ind w:firstLine="0"/>
      </w:pPr>
      <w:r>
        <w:t xml:space="preserve">О внесении изменений в </w:t>
      </w:r>
      <w:r w:rsidRPr="00106248">
        <w:t>Порядок выдвижения, внесения, обсуждения, рассмотрения инициативных проектов, а также проведения их конкурсного отбора в Охотском муниципальном районе Хабаровского края</w:t>
      </w:r>
      <w:r>
        <w:t>, утвержденный решением Собрания депутатов Охотского муниципального района Хабаровского края от 31.03.2021 № 13</w:t>
      </w:r>
    </w:p>
    <w:p w:rsidR="00106248" w:rsidRDefault="00106248" w:rsidP="00106248">
      <w:pPr>
        <w:spacing w:line="240" w:lineRule="exact"/>
        <w:ind w:firstLine="0"/>
      </w:pPr>
    </w:p>
    <w:p w:rsidR="00106248" w:rsidRDefault="00106248" w:rsidP="00106248"/>
    <w:p w:rsidR="00106248" w:rsidRDefault="00106248" w:rsidP="00106248">
      <w:r>
        <w:t>В целях приведения муниципального правового акта в соответствие с законодательством Российской Федерации Собрание депутатов Охотского муниципального района Хабаровского края</w:t>
      </w:r>
    </w:p>
    <w:p w:rsidR="00106248" w:rsidRDefault="00106248" w:rsidP="00106248">
      <w:pPr>
        <w:ind w:firstLine="0"/>
      </w:pPr>
      <w:r>
        <w:t>РЕШИЛО:</w:t>
      </w:r>
    </w:p>
    <w:p w:rsidR="00106248" w:rsidRDefault="00106248" w:rsidP="00106248">
      <w:pPr>
        <w:ind w:firstLine="0"/>
      </w:pPr>
      <w:r>
        <w:tab/>
        <w:t>1. Внести</w:t>
      </w:r>
      <w:r>
        <w:t xml:space="preserve"> в </w:t>
      </w:r>
      <w:r w:rsidRPr="00106248">
        <w:t>Порядок выдвижения, внесения, обсуждения, рассмотрения инициативных проектов, а также проведения их конкурсного отбора в Охотском муниципальном районе Хабаровского края</w:t>
      </w:r>
      <w:r>
        <w:t>, утвержденный решением Собрания депутатов Охотского муниципального района Хабаровского края от 31.03.2021 № 13</w:t>
      </w:r>
      <w:r>
        <w:t>, следующие</w:t>
      </w:r>
      <w:r w:rsidRPr="00106248">
        <w:t xml:space="preserve"> </w:t>
      </w:r>
      <w:r>
        <w:t>изменени</w:t>
      </w:r>
      <w:r>
        <w:t>я:</w:t>
      </w:r>
    </w:p>
    <w:p w:rsidR="00106248" w:rsidRDefault="00106248" w:rsidP="00106248">
      <w:pPr>
        <w:ind w:firstLine="0"/>
      </w:pPr>
      <w:r>
        <w:tab/>
        <w:t>- часть 5 статьи 1 дополнить абзацем следующего содержания:</w:t>
      </w:r>
    </w:p>
    <w:p w:rsidR="00106248" w:rsidRDefault="00106248" w:rsidP="00106248">
      <w:pPr>
        <w:ind w:firstLine="0"/>
      </w:pPr>
      <w:r>
        <w:tab/>
        <w:t>«Настоящий Порядок не применяется в отношении инициативных проектов, выдвигаемых для получения финансовой поддержки за счет межбюджетных трансфертов из краевого бюджета</w:t>
      </w:r>
      <w:proofErr w:type="gramStart"/>
      <w:r>
        <w:t>.»;</w:t>
      </w:r>
      <w:proofErr w:type="gramEnd"/>
    </w:p>
    <w:p w:rsidR="00106248" w:rsidRDefault="00106248" w:rsidP="00106248">
      <w:pPr>
        <w:ind w:firstLine="0"/>
      </w:pPr>
      <w:r>
        <w:tab/>
        <w:t>- в части 3 статьи 2 слова «органом ТОС, (руководителем органа ТОС и (или) представителем ТОС)» заменить словами «руководителем и (или) представителем органа ТОС»;</w:t>
      </w:r>
    </w:p>
    <w:p w:rsidR="00106248" w:rsidRDefault="00106248" w:rsidP="00106248">
      <w:pPr>
        <w:ind w:firstLine="0"/>
      </w:pPr>
      <w:r>
        <w:tab/>
        <w:t>- абзац первый части 3 статьи 4 дополнить словами «со дня размещения инициативного проекта на официальном сайте»;</w:t>
      </w:r>
    </w:p>
    <w:p w:rsidR="00106248" w:rsidRDefault="00106248" w:rsidP="00106248">
      <w:pPr>
        <w:ind w:firstLine="0"/>
      </w:pPr>
      <w:r>
        <w:tab/>
      </w:r>
      <w:proofErr w:type="gramStart"/>
      <w:r>
        <w:t xml:space="preserve">- </w:t>
      </w:r>
      <w:r w:rsidR="00CD0270">
        <w:t>в приложении № 1 слова «</w:t>
      </w:r>
      <w:r w:rsidR="00CD0270" w:rsidRPr="00CD0270">
        <w:t>(Ф.И.О. (последнее - при наличии)</w:t>
      </w:r>
      <w:r w:rsidR="00CD0270">
        <w:t>» заменить словами «(фамилия и инициалы)».</w:t>
      </w:r>
      <w:proofErr w:type="gramEnd"/>
    </w:p>
    <w:p w:rsidR="00CD0270" w:rsidRPr="00495FF6" w:rsidRDefault="00CD0270" w:rsidP="00CD02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95FF6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270" w:rsidRPr="00843B15" w:rsidRDefault="00CD0270" w:rsidP="00CD02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FF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D0270" w:rsidRDefault="00CD0270" w:rsidP="00CD02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270" w:rsidRPr="00843B15" w:rsidRDefault="00CD0270" w:rsidP="00CD027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270" w:rsidRPr="00843B15" w:rsidRDefault="00CD0270" w:rsidP="00CD02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CD0270" w:rsidRPr="00843B15" w:rsidTr="00D15A9F">
        <w:tc>
          <w:tcPr>
            <w:tcW w:w="4428" w:type="dxa"/>
          </w:tcPr>
          <w:p w:rsidR="00CD0270" w:rsidRPr="00843B15" w:rsidRDefault="00CD0270" w:rsidP="00D15A9F">
            <w:pPr>
              <w:rPr>
                <w:color w:val="000000" w:themeColor="text1"/>
                <w:szCs w:val="28"/>
              </w:rPr>
            </w:pPr>
            <w:r w:rsidRPr="00843B15">
              <w:rPr>
                <w:color w:val="000000" w:themeColor="text1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CD0270" w:rsidRPr="00843B15" w:rsidRDefault="00CD0270" w:rsidP="00D15A9F">
            <w:pPr>
              <w:ind w:left="543"/>
              <w:jc w:val="right"/>
              <w:rPr>
                <w:color w:val="000000" w:themeColor="text1"/>
                <w:szCs w:val="28"/>
              </w:rPr>
            </w:pPr>
            <w:r w:rsidRPr="00843B15">
              <w:rPr>
                <w:color w:val="000000" w:themeColor="text1"/>
                <w:szCs w:val="28"/>
              </w:rPr>
              <w:t>Председатель Собрания депутатов</w:t>
            </w:r>
          </w:p>
          <w:p w:rsidR="00CD0270" w:rsidRPr="00843B15" w:rsidRDefault="00CD0270" w:rsidP="00D15A9F">
            <w:pPr>
              <w:ind w:left="1332"/>
              <w:rPr>
                <w:color w:val="000000" w:themeColor="text1"/>
                <w:szCs w:val="28"/>
              </w:rPr>
            </w:pPr>
          </w:p>
        </w:tc>
      </w:tr>
      <w:tr w:rsidR="00CD0270" w:rsidRPr="00843B15" w:rsidTr="00D15A9F">
        <w:tc>
          <w:tcPr>
            <w:tcW w:w="4428" w:type="dxa"/>
          </w:tcPr>
          <w:p w:rsidR="00CD0270" w:rsidRPr="00843B15" w:rsidRDefault="00CD0270" w:rsidP="00D15A9F">
            <w:pPr>
              <w:jc w:val="right"/>
              <w:rPr>
                <w:color w:val="000000" w:themeColor="text1"/>
                <w:szCs w:val="28"/>
              </w:rPr>
            </w:pPr>
            <w:r w:rsidRPr="00843B15">
              <w:rPr>
                <w:color w:val="000000" w:themeColor="text1"/>
                <w:szCs w:val="28"/>
              </w:rPr>
              <w:t>М.А. Климов</w:t>
            </w:r>
          </w:p>
        </w:tc>
        <w:tc>
          <w:tcPr>
            <w:tcW w:w="5142" w:type="dxa"/>
          </w:tcPr>
          <w:p w:rsidR="00CD0270" w:rsidRPr="00843B15" w:rsidRDefault="00CD0270" w:rsidP="00D15A9F">
            <w:pPr>
              <w:ind w:left="1332"/>
              <w:jc w:val="right"/>
              <w:rPr>
                <w:color w:val="000000" w:themeColor="text1"/>
                <w:szCs w:val="28"/>
              </w:rPr>
            </w:pPr>
            <w:r w:rsidRPr="00843B15">
              <w:rPr>
                <w:color w:val="000000" w:themeColor="text1"/>
                <w:szCs w:val="28"/>
              </w:rPr>
              <w:t>Н.А. Фомина</w:t>
            </w:r>
          </w:p>
        </w:tc>
      </w:tr>
    </w:tbl>
    <w:p w:rsidR="00CD0270" w:rsidRDefault="00CD0270" w:rsidP="00106248">
      <w:pPr>
        <w:ind w:firstLine="0"/>
      </w:pPr>
    </w:p>
    <w:sectPr w:rsidR="00CD0270" w:rsidSect="00106248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48"/>
    <w:rsid w:val="000475C3"/>
    <w:rsid w:val="00094890"/>
    <w:rsid w:val="00106248"/>
    <w:rsid w:val="001E47C3"/>
    <w:rsid w:val="004C4230"/>
    <w:rsid w:val="007041D3"/>
    <w:rsid w:val="008F1DEB"/>
    <w:rsid w:val="00997373"/>
    <w:rsid w:val="00CD0270"/>
    <w:rsid w:val="00CE46F4"/>
    <w:rsid w:val="00DA0783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CD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customStyle="1" w:styleId="ConsPlusNormal">
    <w:name w:val="ConsPlusNormal"/>
    <w:rsid w:val="00CD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1</cp:revision>
  <dcterms:created xsi:type="dcterms:W3CDTF">2022-03-17T05:17:00Z</dcterms:created>
  <dcterms:modified xsi:type="dcterms:W3CDTF">2022-03-17T05:33:00Z</dcterms:modified>
</cp:coreProperties>
</file>