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28" w:rsidRPr="00CD2A28" w:rsidRDefault="00CD2A28" w:rsidP="00CD2A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sz w:val="17"/>
          <w:szCs w:val="17"/>
          <w:lang w:eastAsia="ru-RU"/>
        </w:rPr>
        <w:fldChar w:fldCharType="begin"/>
      </w:r>
      <w:r w:rsidRPr="00CD2A28">
        <w:rPr>
          <w:rFonts w:ascii="Tahoma" w:eastAsia="Times New Roman" w:hAnsi="Tahoma" w:cs="Tahoma"/>
          <w:sz w:val="17"/>
          <w:szCs w:val="17"/>
          <w:lang w:eastAsia="ru-RU"/>
        </w:rPr>
        <w:instrText xml:space="preserve"> HYPERLINK "javascript:goBack()" </w:instrText>
      </w:r>
      <w:r w:rsidRPr="00CD2A28">
        <w:rPr>
          <w:rFonts w:ascii="Tahoma" w:eastAsia="Times New Roman" w:hAnsi="Tahoma" w:cs="Tahoma"/>
          <w:sz w:val="17"/>
          <w:szCs w:val="17"/>
          <w:lang w:eastAsia="ru-RU"/>
        </w:rPr>
        <w:fldChar w:fldCharType="separate"/>
      </w:r>
      <w:r w:rsidRPr="00CD2A2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D2A28">
        <w:rPr>
          <w:rFonts w:ascii="Tahoma" w:eastAsia="Times New Roman" w:hAnsi="Tahoma" w:cs="Tahoma"/>
          <w:sz w:val="17"/>
          <w:szCs w:val="17"/>
          <w:lang w:eastAsia="ru-RU"/>
        </w:rPr>
        <w:fldChar w:fldCharType="end"/>
      </w:r>
    </w:p>
    <w:p w:rsidR="00CD2A28" w:rsidRPr="00CD2A28" w:rsidRDefault="00CD2A28" w:rsidP="00CD2A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p w:rsidR="00CD2A28" w:rsidRPr="00CD2A28" w:rsidRDefault="00CD2A28" w:rsidP="00CD2A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sz w:val="17"/>
          <w:szCs w:val="17"/>
          <w:lang w:eastAsia="ru-RU"/>
        </w:rPr>
        <w:t>Закупка №0122300008922000015</w:t>
      </w:r>
    </w:p>
    <w:p w:rsidR="00CD2A28" w:rsidRPr="00CD2A28" w:rsidRDefault="00CD2A28" w:rsidP="00CD2A2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CD2A28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CD2A28">
        <w:rPr>
          <w:rFonts w:ascii="Tahoma" w:eastAsia="Times New Roman" w:hAnsi="Tahoma" w:cs="Tahoma"/>
          <w:sz w:val="17"/>
          <w:szCs w:val="17"/>
          <w:lang w:eastAsia="ru-RU"/>
        </w:rPr>
        <w:pict/>
      </w:r>
      <w:r w:rsidRPr="00CD2A28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14.04.2022 16:07 (MSK+7 (UTC+10) Владивосток, Хабаровск) (по местному времени организации, осуществляющей размещение) </w:t>
      </w:r>
    </w:p>
    <w:p w:rsidR="00CD2A28" w:rsidRPr="00CD2A28" w:rsidRDefault="00CD2A28" w:rsidP="00CD2A28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4"/>
          <w:szCs w:val="14"/>
          <w:lang w:eastAsia="ru-RU"/>
        </w:rPr>
      </w:pPr>
      <w:r w:rsidRPr="00CD2A28">
        <w:rPr>
          <w:rFonts w:ascii="Tahoma" w:eastAsia="Times New Roman" w:hAnsi="Tahoma" w:cs="Tahoma"/>
          <w:sz w:val="14"/>
          <w:szCs w:val="14"/>
          <w:lang w:eastAsia="ru-RU"/>
        </w:rPr>
        <w:pict/>
      </w:r>
      <w:r w:rsidRPr="00CD2A28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ВНИМАНИЕ!!</w:t>
      </w:r>
      <w:proofErr w:type="gramStart"/>
      <w:r w:rsidRPr="00CD2A28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>!В</w:t>
      </w:r>
      <w:proofErr w:type="gramEnd"/>
      <w:r w:rsidRPr="00CD2A28">
        <w:rPr>
          <w:rFonts w:ascii="Tahoma" w:eastAsia="Times New Roman" w:hAnsi="Tahoma" w:cs="Tahoma"/>
          <w:color w:val="FF0000"/>
          <w:sz w:val="14"/>
          <w:szCs w:val="1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Результаты определения поставщика </w:t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Журнал событий </w:t>
            </w:r>
          </w:p>
        </w:tc>
      </w:tr>
    </w:tbl>
    <w:p w:rsidR="00CD2A28" w:rsidRPr="00CD2A28" w:rsidRDefault="00CD2A28" w:rsidP="00CD2A2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sz w:val="17"/>
          <w:szCs w:val="17"/>
          <w:lang w:eastAsia="ru-RU"/>
        </w:rPr>
        <w:pict/>
      </w:r>
      <w:hyperlink r:id="rId5" w:history="1">
        <w:r w:rsidRPr="00CD2A2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14.04.2022 №0122300008922000015</w:t>
        </w:r>
      </w:hyperlink>
      <w:r w:rsidRPr="00CD2A28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</w:p>
    <w:p w:rsidR="00CD2A28" w:rsidRPr="00CD2A28" w:rsidRDefault="00CD2A28" w:rsidP="00CD2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14"/>
        <w:gridCol w:w="6741"/>
      </w:tblGrid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</w:t>
            </w:r>
            <w:proofErr w:type="gram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</w:t>
            </w:r>
            <w:proofErr w:type="gram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6" w:tgtFrame="_blank" w:history="1">
              <w:r w:rsidRPr="00CD2A2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Уполномоченный орган </w:t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Капитальный ремонт системы отопления в здании сельского дома культуры п. Новое Устье, расположенном по адресу: Хабаровский край, Охотский муниципальный район, сельское поселение, поселок Новое Устье, ул. </w:t>
            </w:r>
            <w:proofErr w:type="gram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Школьная</w:t>
            </w:r>
            <w:proofErr w:type="gram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д. 10 </w:t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Подача заявок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CD2A2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202208223000032001000011  (ИКЗ: 223271500550827150100100110014322243)</w:t>
              </w:r>
            </w:hyperlink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CD2A28" w:rsidRPr="00CD2A28" w:rsidRDefault="00CD2A28" w:rsidP="00CD2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6508"/>
      </w:tblGrid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УЛИЦА ЛЕНИНА, ДОМ 16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Зайцева Яна Геннадьевна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8" w:tgtFrame="_top" w:history="1">
              <w:r w:rsidRPr="00CD2A2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7-42141-92556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</w:tbl>
    <w:p w:rsidR="00CD2A28" w:rsidRPr="00CD2A28" w:rsidRDefault="00CD2A28" w:rsidP="00CD2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91"/>
        <w:gridCol w:w="1764"/>
      </w:tblGrid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14.04.2022 в 16:07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22.04.2022 в 10:00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22.04.2022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26.04.2022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</w:t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 xml:space="preserve">отсутствует </w:t>
            </w:r>
          </w:p>
        </w:tc>
      </w:tr>
    </w:tbl>
    <w:p w:rsidR="00CD2A28" w:rsidRPr="00CD2A28" w:rsidRDefault="00CD2A28" w:rsidP="00CD2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lastRenderedPageBreak/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638 838,66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Российский рубль </w:t>
            </w: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Бюджет Охотского района</w:t>
            </w:r>
          </w:p>
        </w:tc>
      </w:tr>
    </w:tbl>
    <w:p w:rsidR="00CD2A28" w:rsidRPr="00CD2A28" w:rsidRDefault="00CD2A28" w:rsidP="00CD2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6"/>
        <w:gridCol w:w="1615"/>
        <w:gridCol w:w="1089"/>
        <w:gridCol w:w="1038"/>
        <w:gridCol w:w="1092"/>
        <w:gridCol w:w="1092"/>
        <w:gridCol w:w="943"/>
      </w:tblGrid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Цена за </w:t>
            </w:r>
            <w:proofErr w:type="spellStart"/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ед</w:t>
            </w:r>
            <w:proofErr w:type="gramStart"/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.и</w:t>
            </w:r>
            <w:proofErr w:type="gramEnd"/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зм</w:t>
            </w:r>
            <w:proofErr w:type="spellEnd"/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</w:t>
            </w: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Стоимость</w:t>
            </w: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</w:r>
            <w:r w:rsidRPr="00CD2A28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D2A28" w:rsidRPr="00CD2A28" w:rsidTr="00CD2A28"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8"/>
              <w:gridCol w:w="829"/>
              <w:gridCol w:w="829"/>
            </w:tblGrid>
            <w:tr w:rsidR="00CD2A28" w:rsidRPr="00CD2A2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CD2A28" w:rsidRPr="00CD2A2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43.22.12.190 </w:t>
            </w:r>
          </w:p>
          <w:p w:rsidR="00CD2A28" w:rsidRPr="00CD2A28" w:rsidRDefault="00CD2A28" w:rsidP="00CD2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Условная единица (</w:t>
            </w:r>
            <w:proofErr w:type="spell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усл</w:t>
            </w:r>
            <w:proofErr w:type="spell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ед</w:t>
            </w:r>
            <w:proofErr w:type="spellEnd"/>
            <w:proofErr w:type="gram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638 838,66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638 838,66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D2A28" w:rsidRPr="00CD2A28" w:rsidTr="00CD2A2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  <w:t>МУНИЦИПАЛЬНОЕ КАЗЕННОЕ УЧРЕЖДЕНИЕ КУЛЬТУРЫ "ЦЕНТР КУЛЬТУРНО-ДОСУГОВОЙ ДЕЯТЕЛЬНОСТИ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vanish/>
                <w:sz w:val="17"/>
                <w:szCs w:val="17"/>
                <w:lang w:eastAsia="ru-RU"/>
              </w:rPr>
            </w:pPr>
          </w:p>
        </w:tc>
      </w:tr>
      <w:tr w:rsidR="00CD2A28" w:rsidRPr="00CD2A28" w:rsidTr="00CD2A28">
        <w:tc>
          <w:tcPr>
            <w:tcW w:w="0" w:type="auto"/>
            <w:gridSpan w:val="5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638 838,66 </w:t>
            </w:r>
          </w:p>
        </w:tc>
        <w:tc>
          <w:tcPr>
            <w:tcW w:w="0" w:type="auto"/>
            <w:vAlign w:val="center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CD2A28" w:rsidRPr="00CD2A28" w:rsidRDefault="00CD2A28" w:rsidP="00CD2A2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</w:pP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pict/>
      </w:r>
      <w:r w:rsidRPr="00CD2A28">
        <w:rPr>
          <w:rFonts w:ascii="Tahoma" w:eastAsia="Times New Roman" w:hAnsi="Tahoma" w:cs="Tahoma"/>
          <w:b/>
          <w:bCs/>
          <w:color w:val="383838"/>
          <w:sz w:val="17"/>
          <w:szCs w:val="17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3"/>
        <w:gridCol w:w="7312"/>
      </w:tblGrid>
      <w:tr w:rsidR="00CD2A28" w:rsidRPr="00CD2A28" w:rsidTr="00CD2A28">
        <w:tc>
          <w:tcPr>
            <w:tcW w:w="0" w:type="auto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Преимущество в соответствии с </w:t>
            </w:r>
            <w:proofErr w:type="gram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CD2A28" w:rsidRPr="00CD2A28" w:rsidTr="00CD2A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D2A28" w:rsidRPr="00CD2A28">
              <w:tc>
                <w:tcPr>
                  <w:tcW w:w="0" w:type="auto"/>
                  <w:vAlign w:val="center"/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D2A28" w:rsidRPr="00CD2A28" w:rsidTr="00CD2A28">
        <w:tc>
          <w:tcPr>
            <w:tcW w:w="0" w:type="auto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D2A28" w:rsidRPr="00CD2A28" w:rsidRDefault="00CD2A28" w:rsidP="00CD2A28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lang w:eastAsia="ru-RU"/>
              </w:rPr>
              <w:t>1</w:t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CD2A28" w:rsidRPr="00CD2A28" w:rsidRDefault="00CD2A28" w:rsidP="00CD2A28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установлено </w:t>
            </w:r>
          </w:p>
          <w:p w:rsidR="00CD2A28" w:rsidRPr="00CD2A28" w:rsidRDefault="00CD2A28" w:rsidP="00CD2A28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lang w:eastAsia="ru-RU"/>
              </w:rPr>
              <w:t>2</w:t>
            </w: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</w:t>
            </w:r>
            <w:proofErr w:type="gramEnd"/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1 ст. 31 Закона № 44-ФЗ </w:t>
            </w:r>
          </w:p>
          <w:p w:rsidR="00CD2A28" w:rsidRPr="00CD2A28" w:rsidRDefault="00CD2A28" w:rsidP="00CD2A28">
            <w:pPr>
              <w:numPr>
                <w:ilvl w:val="0"/>
                <w:numId w:val="2"/>
              </w:numPr>
              <w:spacing w:before="100" w:beforeAutospacing="1" w:after="84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установлено </w:t>
            </w:r>
          </w:p>
        </w:tc>
      </w:tr>
      <w:tr w:rsidR="00CD2A28" w:rsidRPr="00CD2A28" w:rsidTr="00CD2A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D2A28" w:rsidRPr="00CD2A28">
              <w:tc>
                <w:tcPr>
                  <w:tcW w:w="0" w:type="auto"/>
                  <w:vAlign w:val="center"/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D2A28" w:rsidRPr="00CD2A28" w:rsidTr="00CD2A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CD2A28" w:rsidRPr="00CD2A28">
              <w:tc>
                <w:tcPr>
                  <w:tcW w:w="1500" w:type="pct"/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CD2A28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CD2A28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pict/>
                  </w:r>
                  <w:r w:rsidRPr="00CD2A28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hideMark/>
                </w:tcPr>
                <w:p w:rsidR="00CD2A28" w:rsidRPr="00CD2A28" w:rsidRDefault="00CD2A28" w:rsidP="00CD2A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CD2A28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Не </w:t>
                  </w:r>
                  <w:proofErr w:type="gramStart"/>
                  <w:r w:rsidRPr="00CD2A28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установлены</w:t>
                  </w:r>
                  <w:proofErr w:type="gramEnd"/>
                  <w:r w:rsidRPr="00CD2A28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pict/>
            </w:r>
          </w:p>
        </w:tc>
      </w:tr>
      <w:tr w:rsidR="00CD2A28" w:rsidRPr="00CD2A28" w:rsidTr="00CD2A28">
        <w:tc>
          <w:tcPr>
            <w:tcW w:w="0" w:type="auto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CD2A28" w:rsidRPr="00CD2A28" w:rsidRDefault="00CD2A28" w:rsidP="00CD2A28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D2A28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отсутствует </w:t>
            </w:r>
          </w:p>
        </w:tc>
      </w:tr>
    </w:tbl>
    <w:p w:rsidR="0006365C" w:rsidRDefault="0006365C"/>
    <w:sectPr w:rsidR="0006365C" w:rsidSect="0006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AE1"/>
    <w:multiLevelType w:val="multilevel"/>
    <w:tmpl w:val="33D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D17AB"/>
    <w:multiLevelType w:val="multilevel"/>
    <w:tmpl w:val="4464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A28"/>
    <w:rsid w:val="0006365C"/>
    <w:rsid w:val="00CD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5C"/>
  </w:style>
  <w:style w:type="paragraph" w:styleId="2">
    <w:name w:val="heading 2"/>
    <w:basedOn w:val="a"/>
    <w:link w:val="20"/>
    <w:uiPriority w:val="9"/>
    <w:qFormat/>
    <w:rsid w:val="00CD2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28"/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CD2A2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CD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D2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2210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6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8223000032001&amp;position-number=202208223000032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4840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2022-04-14T06:15:00Z</dcterms:created>
  <dcterms:modified xsi:type="dcterms:W3CDTF">2022-04-14T06:21:00Z</dcterms:modified>
</cp:coreProperties>
</file>