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A2" w:rsidRPr="00C470A2" w:rsidRDefault="00C470A2">
      <w:pPr>
        <w:pStyle w:val="ConsPlusTitle"/>
        <w:jc w:val="center"/>
        <w:outlineLvl w:val="0"/>
      </w:pPr>
      <w:r w:rsidRPr="00C470A2">
        <w:t>ГУБЕРНАТОР ХАБАРОВСКОГО КРАЯ</w:t>
      </w:r>
    </w:p>
    <w:p w:rsidR="00C470A2" w:rsidRPr="00C470A2" w:rsidRDefault="00C470A2">
      <w:pPr>
        <w:pStyle w:val="ConsPlusTitle"/>
        <w:jc w:val="center"/>
      </w:pPr>
    </w:p>
    <w:p w:rsidR="00C470A2" w:rsidRPr="00C470A2" w:rsidRDefault="00C470A2">
      <w:pPr>
        <w:pStyle w:val="ConsPlusTitle"/>
        <w:jc w:val="center"/>
      </w:pPr>
      <w:r w:rsidRPr="00C470A2">
        <w:t>ПОСТАНОВЛЕНИЕ</w:t>
      </w:r>
    </w:p>
    <w:p w:rsidR="00C470A2" w:rsidRPr="00C470A2" w:rsidRDefault="00C470A2">
      <w:pPr>
        <w:pStyle w:val="ConsPlusTitle"/>
        <w:jc w:val="center"/>
      </w:pPr>
      <w:bookmarkStart w:id="0" w:name="_GoBack"/>
      <w:r w:rsidRPr="00C470A2">
        <w:t>от 5 июля 2013 г. N 54</w:t>
      </w:r>
    </w:p>
    <w:bookmarkEnd w:id="0"/>
    <w:p w:rsidR="00C470A2" w:rsidRPr="00C470A2" w:rsidRDefault="00C470A2">
      <w:pPr>
        <w:pStyle w:val="ConsPlusTitle"/>
        <w:jc w:val="center"/>
      </w:pPr>
    </w:p>
    <w:p w:rsidR="00C470A2" w:rsidRPr="00C470A2" w:rsidRDefault="00C470A2">
      <w:pPr>
        <w:pStyle w:val="ConsPlusTitle"/>
        <w:jc w:val="center"/>
      </w:pPr>
      <w:r w:rsidRPr="00C470A2">
        <w:t>ОБ УТВЕРЖДЕНИИ ПЕРЕЧНЯ ДОЛЖНОСТЕЙ МУНИЦИПАЛЬНОЙ СЛУЖБЫ В</w:t>
      </w:r>
    </w:p>
    <w:p w:rsidR="00C470A2" w:rsidRPr="00C470A2" w:rsidRDefault="00C470A2">
      <w:pPr>
        <w:pStyle w:val="ConsPlusTitle"/>
        <w:jc w:val="center"/>
      </w:pPr>
      <w:r w:rsidRPr="00C470A2">
        <w:t>ОРГАНАХ МЕСТНОГО САМОУПРАВЛЕНИЯ, ПРИ ЗАМЕЩЕНИИ КОТОРЫХ</w:t>
      </w:r>
    </w:p>
    <w:p w:rsidR="00C470A2" w:rsidRPr="00C470A2" w:rsidRDefault="00C470A2">
      <w:pPr>
        <w:pStyle w:val="ConsPlusTitle"/>
        <w:jc w:val="center"/>
      </w:pPr>
      <w:r w:rsidRPr="00C470A2">
        <w:t>МУНИЦИПАЛЬНЫЕ СЛУЖАЩИЕ ОБЯЗАНЫ ПРЕДСТАВЛЯТЬ СВЕДЕНИЯ О СВОИХ</w:t>
      </w:r>
    </w:p>
    <w:p w:rsidR="00C470A2" w:rsidRPr="00C470A2" w:rsidRDefault="00C470A2">
      <w:pPr>
        <w:pStyle w:val="ConsPlusTitle"/>
        <w:jc w:val="center"/>
      </w:pPr>
      <w:r w:rsidRPr="00C470A2">
        <w:t>РАСХОДАХ, А ТАКЖЕ О РАСХОДАХ СВОИХ СУПРУГИ (СУПРУГА) И</w:t>
      </w:r>
    </w:p>
    <w:p w:rsidR="00C470A2" w:rsidRPr="00C470A2" w:rsidRDefault="00C470A2">
      <w:pPr>
        <w:pStyle w:val="ConsPlusTitle"/>
        <w:jc w:val="center"/>
      </w:pPr>
      <w:r w:rsidRPr="00C470A2">
        <w:t>НЕСОВЕРШЕННОЛЕТНИХ ДЕТЕЙ</w:t>
      </w: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ind w:firstLine="540"/>
        <w:jc w:val="both"/>
      </w:pPr>
      <w:r w:rsidRPr="00C470A2">
        <w:t>В соответствии со статьей 2 Федерального закона от 03 декабря 2012 г. N 230-ФЗ "О контроле за соответствием расходов лиц, замещающих государственные должности, и иных лиц их доходам", федеральными законами от 03 декабря 2012 г. N 231-ФЗ "О внесении изменений в отдельные законодательные акты Российской Федерации в связи с принятием Федерального закона "О контроле за соответствием расходов лиц, замещающих государственные должности, и иных лиц их доходам", от 25 декабря 2008 г. N 273-ФЗ "О противодействии коррупции", от 02 марта 2007 г. N 25-ФЗ "О муниципальной службе в Российской Федерации" постановляю: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1. Утвердить прилагаемый Перечень должностей муниципальной службы в органах местного самоуправления,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детей.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2. Рекомендовать главам городских округов и муниципальных районов края, городских и сельских поселений до 30 августа 2013 г. определить должности муниципальной службы в органах местного самоуправления,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детей.</w:t>
      </w: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jc w:val="right"/>
      </w:pPr>
      <w:proofErr w:type="spellStart"/>
      <w:r w:rsidRPr="00C470A2">
        <w:t>Вр.и.о</w:t>
      </w:r>
      <w:proofErr w:type="spellEnd"/>
      <w:r w:rsidRPr="00C470A2">
        <w:t>. Губернатора</w:t>
      </w:r>
    </w:p>
    <w:p w:rsidR="00C470A2" w:rsidRPr="00C470A2" w:rsidRDefault="00C470A2">
      <w:pPr>
        <w:pStyle w:val="ConsPlusNormal"/>
        <w:jc w:val="right"/>
      </w:pPr>
      <w:proofErr w:type="spellStart"/>
      <w:r w:rsidRPr="00C470A2">
        <w:t>В.И.Шпорт</w:t>
      </w:r>
      <w:proofErr w:type="spellEnd"/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jc w:val="right"/>
        <w:outlineLvl w:val="0"/>
      </w:pPr>
      <w:r w:rsidRPr="00C470A2">
        <w:t>УТВЕРЖДЕН</w:t>
      </w:r>
    </w:p>
    <w:p w:rsidR="00C470A2" w:rsidRPr="00C470A2" w:rsidRDefault="00C470A2">
      <w:pPr>
        <w:pStyle w:val="ConsPlusNormal"/>
        <w:jc w:val="right"/>
      </w:pPr>
      <w:r w:rsidRPr="00C470A2">
        <w:lastRenderedPageBreak/>
        <w:t>Постановлением</w:t>
      </w:r>
    </w:p>
    <w:p w:rsidR="00C470A2" w:rsidRPr="00C470A2" w:rsidRDefault="00C470A2">
      <w:pPr>
        <w:pStyle w:val="ConsPlusNormal"/>
        <w:jc w:val="right"/>
      </w:pPr>
      <w:r w:rsidRPr="00C470A2">
        <w:t>Губернатора Хабаровского края</w:t>
      </w:r>
    </w:p>
    <w:p w:rsidR="00C470A2" w:rsidRPr="00C470A2" w:rsidRDefault="00C470A2">
      <w:pPr>
        <w:pStyle w:val="ConsPlusNormal"/>
        <w:jc w:val="right"/>
      </w:pPr>
      <w:r w:rsidRPr="00C470A2">
        <w:t>от 5 июля 2013 г. N 54</w:t>
      </w: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Title"/>
        <w:jc w:val="center"/>
      </w:pPr>
      <w:bookmarkStart w:id="1" w:name="P28"/>
      <w:bookmarkEnd w:id="1"/>
      <w:r w:rsidRPr="00C470A2">
        <w:t>ПЕРЕЧЕНЬ</w:t>
      </w:r>
    </w:p>
    <w:p w:rsidR="00C470A2" w:rsidRPr="00C470A2" w:rsidRDefault="00C470A2">
      <w:pPr>
        <w:pStyle w:val="ConsPlusTitle"/>
        <w:jc w:val="center"/>
      </w:pPr>
      <w:r w:rsidRPr="00C470A2">
        <w:t>ДОЛЖНОСТЕЙ МУНИЦИПАЛЬНОЙ СЛУЖБЫ В ОРГАНАХ МЕСТНОГО</w:t>
      </w:r>
    </w:p>
    <w:p w:rsidR="00C470A2" w:rsidRPr="00C470A2" w:rsidRDefault="00C470A2">
      <w:pPr>
        <w:pStyle w:val="ConsPlusTitle"/>
        <w:jc w:val="center"/>
      </w:pPr>
      <w:r w:rsidRPr="00C470A2">
        <w:t>САМОУПРАВЛЕНИЯ, ПРИ ЗАМЕЩЕНИИ КОТОРЫХ МУНИЦИПАЛЬНЫЕ СЛУЖАЩИЕ</w:t>
      </w:r>
    </w:p>
    <w:p w:rsidR="00C470A2" w:rsidRPr="00C470A2" w:rsidRDefault="00C470A2">
      <w:pPr>
        <w:pStyle w:val="ConsPlusTitle"/>
        <w:jc w:val="center"/>
      </w:pPr>
      <w:r w:rsidRPr="00C470A2">
        <w:t>ОБЯЗАНЫ ПРЕДСТАВЛЯТЬ СВЕДЕНИЯ О СВОИХ РАСХОДАХ, А ТАКЖЕ О</w:t>
      </w:r>
    </w:p>
    <w:p w:rsidR="00C470A2" w:rsidRPr="00C470A2" w:rsidRDefault="00C470A2">
      <w:pPr>
        <w:pStyle w:val="ConsPlusTitle"/>
        <w:jc w:val="center"/>
      </w:pPr>
      <w:r w:rsidRPr="00C470A2">
        <w:t>РАСХОДАХ СВОИХ СУПРУГИ (СУПРУГА) И НЕСОВЕРШЕННОЛЕТНИХ ДЕТЕЙ</w:t>
      </w: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jc w:val="center"/>
        <w:outlineLvl w:val="1"/>
      </w:pPr>
      <w:r w:rsidRPr="00C470A2">
        <w:t>Раздел I. ДОЛЖНОСТИ МУНИЦИПАЛЬНОЙ СЛУЖБЫ В ПРЕДСТАВИТЕЛЬНЫХ</w:t>
      </w:r>
    </w:p>
    <w:p w:rsidR="00C470A2" w:rsidRPr="00C470A2" w:rsidRDefault="00C470A2">
      <w:pPr>
        <w:pStyle w:val="ConsPlusNormal"/>
        <w:jc w:val="center"/>
      </w:pPr>
      <w:r w:rsidRPr="00C470A2">
        <w:t>ОРГАНАХ МУНИЦИПАЛЬНЫХ ОБРАЗОВАНИЙ ХАБАРОВСКОГО КРАЯ</w:t>
      </w: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ind w:firstLine="540"/>
        <w:jc w:val="both"/>
      </w:pPr>
      <w:r w:rsidRPr="00C470A2">
        <w:t>Должности муниципальной службы в представительных органах муниципальных образований Хабаровского края, отнесенные Реестром должностей муниципальной службы в Хабаровском крае, утвержденным Законом Хабаровского края от 25 июля 2007 г. N 131 "О муниципальной службе в Хабаровском крае" (далее - Реестр), к: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главной группе должностей муниципальной службы;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ведущей группе должностей муниципальной службы.</w:t>
      </w: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jc w:val="center"/>
        <w:outlineLvl w:val="1"/>
      </w:pPr>
      <w:r w:rsidRPr="00C470A2">
        <w:t>Раздел II. ДОЛЖНОСТИ МУНИЦИПАЛЬНОЙ СЛУЖБЫ В АДМИНИСТРАЦИЯХ</w:t>
      </w:r>
    </w:p>
    <w:p w:rsidR="00C470A2" w:rsidRPr="00C470A2" w:rsidRDefault="00C470A2">
      <w:pPr>
        <w:pStyle w:val="ConsPlusNormal"/>
        <w:jc w:val="center"/>
      </w:pPr>
      <w:r w:rsidRPr="00C470A2">
        <w:t>МУНИЦИПАЛЬНЫХ ОБРАЗОВАНИЙ ХАБАРОВСКОГО КРАЯ</w:t>
      </w: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ind w:firstLine="540"/>
        <w:jc w:val="both"/>
      </w:pPr>
      <w:r w:rsidRPr="00C470A2">
        <w:t>Должности муниципальной службы в администрациях муниципальных образований Хабаровского края, отнесенные Реестром к: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высшей группе должностей муниципальной службы;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главной группе должностей муниципальной службы;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ведущей группе должностей муниципальной службы.</w:t>
      </w: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jc w:val="center"/>
        <w:outlineLvl w:val="1"/>
      </w:pPr>
      <w:r w:rsidRPr="00C470A2">
        <w:t>Раздел III. ДРУГИЕ ДОЛЖНОСТИ МУНИЦИПАЛЬНОЙ СЛУЖБЫ</w:t>
      </w:r>
    </w:p>
    <w:p w:rsidR="00C470A2" w:rsidRPr="00C470A2" w:rsidRDefault="00C470A2">
      <w:pPr>
        <w:pStyle w:val="ConsPlusNormal"/>
        <w:jc w:val="center"/>
      </w:pPr>
      <w:r w:rsidRPr="00C470A2">
        <w:t>МУНИЦИПАЛЬНЫХ ОБРАЗОВАНИЙ ХАБАРОВСКОГО КРАЯ, ЗАМЕЩЕНИЕ</w:t>
      </w:r>
    </w:p>
    <w:p w:rsidR="00C470A2" w:rsidRPr="00C470A2" w:rsidRDefault="00C470A2">
      <w:pPr>
        <w:pStyle w:val="ConsPlusNormal"/>
        <w:jc w:val="center"/>
      </w:pPr>
      <w:r w:rsidRPr="00C470A2">
        <w:t>КОТОРЫХ СВЯЗАНО С КОРРУПЦИОННЫМИ РИСКАМИ</w:t>
      </w: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ind w:firstLine="540"/>
        <w:jc w:val="both"/>
      </w:pPr>
      <w:r w:rsidRPr="00C470A2">
        <w:t>Должности муниципальной службы, исполнение должностных обязанностей по которым предусматривает: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- предоставление муниципальных услуг гражданам и организациям;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- осуществление контрольных функций;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- подготовку и принятие решений о распределении бюджетных ассигнований, субсидий, а также распределение ограниченного ресурса (квоты, частоты, участки недр и др.);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- управление муниципальным имуществом;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- осуществление выдачи разрешений;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- осуществление муниципальных закупок;</w:t>
      </w:r>
    </w:p>
    <w:p w:rsidR="00C470A2" w:rsidRPr="00C470A2" w:rsidRDefault="00C470A2">
      <w:pPr>
        <w:pStyle w:val="ConsPlusNormal"/>
        <w:spacing w:before="280"/>
        <w:ind w:firstLine="540"/>
        <w:jc w:val="both"/>
      </w:pPr>
      <w:r w:rsidRPr="00C470A2">
        <w:t>- хранение и распределение материально-технических ресурсов.</w:t>
      </w: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ind w:firstLine="540"/>
        <w:jc w:val="both"/>
      </w:pPr>
    </w:p>
    <w:p w:rsidR="00C470A2" w:rsidRPr="00C470A2" w:rsidRDefault="00C470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5E6E" w:rsidRPr="00C470A2" w:rsidRDefault="00C470A2"/>
    <w:sectPr w:rsidR="00E45E6E" w:rsidRPr="00C470A2" w:rsidSect="00193BC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A2"/>
    <w:rsid w:val="0074675F"/>
    <w:rsid w:val="007959BF"/>
    <w:rsid w:val="008A4D9A"/>
    <w:rsid w:val="00AD5573"/>
    <w:rsid w:val="00C4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36EB4-E262-44E8-AF7F-75758F37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0A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470A2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470A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2018-01-12T04:39:00Z</dcterms:created>
  <dcterms:modified xsi:type="dcterms:W3CDTF">2018-01-12T04:40:00Z</dcterms:modified>
</cp:coreProperties>
</file>