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w:t>
      </w:r>
      <w:r w:rsidR="004E4BC7">
        <w:rPr>
          <w:sz w:val="36"/>
          <w:szCs w:val="36"/>
        </w:rPr>
        <w:t>2</w:t>
      </w:r>
      <w:r w:rsidR="00F63734">
        <w:rPr>
          <w:sz w:val="36"/>
          <w:szCs w:val="36"/>
        </w:rPr>
        <w:t>2</w:t>
      </w:r>
      <w:r>
        <w:rPr>
          <w:sz w:val="36"/>
          <w:szCs w:val="36"/>
        </w:rPr>
        <w:t xml:space="preserve"> год</w:t>
      </w:r>
    </w:p>
    <w:p w:rsidR="00EF329F" w:rsidRDefault="008127C9" w:rsidP="00EF329F">
      <w:pPr>
        <w:jc w:val="center"/>
        <w:rPr>
          <w:sz w:val="36"/>
          <w:szCs w:val="36"/>
        </w:rPr>
      </w:pPr>
      <w:proofErr w:type="spellStart"/>
      <w:r>
        <w:rPr>
          <w:sz w:val="36"/>
          <w:szCs w:val="36"/>
        </w:rPr>
        <w:t>р</w:t>
      </w:r>
      <w:r w:rsidR="00230BB8">
        <w:rPr>
          <w:sz w:val="36"/>
          <w:szCs w:val="36"/>
        </w:rPr>
        <w:t>.</w:t>
      </w:r>
      <w:r w:rsidR="00EF329F">
        <w:rPr>
          <w:sz w:val="36"/>
          <w:szCs w:val="36"/>
        </w:rPr>
        <w:t>п.Охотск</w:t>
      </w:r>
      <w:proofErr w:type="spellEnd"/>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564"/>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proofErr w:type="gramStart"/>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roofErr w:type="gramEnd"/>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roofErr w:type="gramStart"/>
            <w:r w:rsidRPr="00FE761B">
              <w:rPr>
                <w:iCs/>
                <w:sz w:val="28"/>
                <w:szCs w:val="28"/>
              </w:rPr>
              <w:t>…….</w:t>
            </w:r>
            <w:proofErr w:type="gramEnd"/>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roofErr w:type="gramStart"/>
            <w:r w:rsidRPr="0039251C">
              <w:rPr>
                <w:rFonts w:ascii="Times New Roman" w:hAnsi="Times New Roman"/>
                <w:color w:val="000000"/>
                <w:sz w:val="28"/>
                <w:szCs w:val="28"/>
              </w:rPr>
              <w:t>…….</w:t>
            </w:r>
            <w:proofErr w:type="gramEnd"/>
            <w:r w:rsidRPr="0039251C">
              <w:rPr>
                <w:rFonts w:ascii="Times New Roman" w:hAnsi="Times New Roman"/>
                <w:color w:val="000000"/>
                <w:sz w:val="28"/>
                <w:szCs w:val="28"/>
              </w:rPr>
              <w:t>.</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roofErr w:type="gramStart"/>
            <w:r w:rsidRPr="0039251C">
              <w:rPr>
                <w:rFonts w:ascii="Times New Roman" w:hAnsi="Times New Roman"/>
                <w:sz w:val="28"/>
                <w:szCs w:val="28"/>
              </w:rPr>
              <w:t>…….</w:t>
            </w:r>
            <w:proofErr w:type="gramEnd"/>
            <w:r w:rsidRPr="0039251C">
              <w:rPr>
                <w:rFonts w:ascii="Times New Roman" w:hAnsi="Times New Roman"/>
                <w:sz w:val="28"/>
                <w:szCs w:val="28"/>
              </w:rPr>
              <w:t>.</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roofErr w:type="gramStart"/>
            <w:r w:rsidRPr="0039251C">
              <w:rPr>
                <w:rFonts w:ascii="Times New Roman" w:hAnsi="Times New Roman"/>
                <w:sz w:val="28"/>
                <w:szCs w:val="28"/>
              </w:rPr>
              <w:t>…….</w:t>
            </w:r>
            <w:proofErr w:type="gramEnd"/>
            <w:r w:rsidRPr="0039251C">
              <w:rPr>
                <w:rFonts w:ascii="Times New Roman" w:hAnsi="Times New Roman"/>
                <w:sz w:val="28"/>
                <w:szCs w:val="28"/>
              </w:rPr>
              <w:t>.</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roofErr w:type="gramStart"/>
            <w:r w:rsidRPr="0039251C">
              <w:rPr>
                <w:bCs/>
                <w:color w:val="272727"/>
                <w:sz w:val="28"/>
                <w:szCs w:val="28"/>
              </w:rPr>
              <w:t>…….</w:t>
            </w:r>
            <w:proofErr w:type="gramEnd"/>
            <w:r w:rsidRPr="0039251C">
              <w:rPr>
                <w:bCs/>
                <w:color w:val="272727"/>
                <w:sz w:val="28"/>
                <w:szCs w:val="28"/>
              </w:rPr>
              <w:t>.</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roofErr w:type="gramStart"/>
            <w:r w:rsidRPr="0039251C">
              <w:rPr>
                <w:sz w:val="28"/>
                <w:szCs w:val="28"/>
              </w:rPr>
              <w:t>…….</w:t>
            </w:r>
            <w:proofErr w:type="gramEnd"/>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roofErr w:type="gramStart"/>
            <w:r w:rsidRPr="0039251C">
              <w:rPr>
                <w:sz w:val="28"/>
                <w:szCs w:val="28"/>
              </w:rPr>
              <w:t>…….</w:t>
            </w:r>
            <w:proofErr w:type="gramEnd"/>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roofErr w:type="gramStart"/>
            <w:r w:rsidRPr="0039251C">
              <w:rPr>
                <w:bCs/>
                <w:sz w:val="28"/>
                <w:szCs w:val="28"/>
              </w:rPr>
              <w:t>…….</w:t>
            </w:r>
            <w:proofErr w:type="gramEnd"/>
            <w:r w:rsidRPr="0039251C">
              <w:rPr>
                <w:bCs/>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roofErr w:type="gramStart"/>
            <w:r w:rsidRPr="0039251C">
              <w:rPr>
                <w:sz w:val="28"/>
                <w:szCs w:val="28"/>
              </w:rPr>
              <w:t>…….</w:t>
            </w:r>
            <w:proofErr w:type="gramEnd"/>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w:t>
      </w:r>
      <w:proofErr w:type="spellStart"/>
      <w:r w:rsidRPr="00BB2CAE">
        <w:rPr>
          <w:sz w:val="28"/>
        </w:rPr>
        <w:t>Уткавар</w:t>
      </w:r>
      <w:proofErr w:type="spellEnd"/>
      <w:r w:rsidRPr="00BB2CAE">
        <w:rPr>
          <w:sz w:val="28"/>
        </w:rPr>
        <w:t xml:space="preserve">, далее на север по </w:t>
      </w:r>
      <w:proofErr w:type="spellStart"/>
      <w:r w:rsidRPr="00BB2CAE">
        <w:rPr>
          <w:sz w:val="28"/>
        </w:rPr>
        <w:t>Тауйской</w:t>
      </w:r>
      <w:proofErr w:type="spellEnd"/>
      <w:r w:rsidRPr="00BB2CAE">
        <w:rPr>
          <w:sz w:val="28"/>
        </w:rPr>
        <w:t xml:space="preserve"> равнине, переходящей в цепь гор </w:t>
      </w:r>
      <w:proofErr w:type="spellStart"/>
      <w:r w:rsidRPr="00BB2CAE">
        <w:rPr>
          <w:sz w:val="28"/>
        </w:rPr>
        <w:t>Беренджинского</w:t>
      </w:r>
      <w:proofErr w:type="spellEnd"/>
      <w:r w:rsidRPr="00BB2CAE">
        <w:rPr>
          <w:sz w:val="28"/>
        </w:rPr>
        <w:t xml:space="preserve">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xml:space="preserve">, она проходит по сложной горной местности – горный узел </w:t>
      </w:r>
      <w:proofErr w:type="spellStart"/>
      <w:r w:rsidRPr="00BB2CAE">
        <w:rPr>
          <w:sz w:val="28"/>
        </w:rPr>
        <w:t>Чанда</w:t>
      </w:r>
      <w:proofErr w:type="spellEnd"/>
      <w:r w:rsidRPr="00BB2CAE">
        <w:rPr>
          <w:sz w:val="28"/>
        </w:rPr>
        <w:t>, северные отроги Охотского хребта, самый высокий горный хребет Сунтар-</w:t>
      </w:r>
      <w:proofErr w:type="spellStart"/>
      <w:r w:rsidRPr="00BB2CAE">
        <w:rPr>
          <w:sz w:val="28"/>
        </w:rPr>
        <w:t>Хаята</w:t>
      </w:r>
      <w:proofErr w:type="spellEnd"/>
      <w:r w:rsidRPr="00BB2CAE">
        <w:rPr>
          <w:sz w:val="28"/>
        </w:rPr>
        <w:t xml:space="preserve">. Далее граница проходит по </w:t>
      </w:r>
      <w:proofErr w:type="spellStart"/>
      <w:r w:rsidRPr="00BB2CAE">
        <w:rPr>
          <w:sz w:val="28"/>
        </w:rPr>
        <w:t>Юдомскому</w:t>
      </w:r>
      <w:proofErr w:type="spellEnd"/>
      <w:r w:rsidRPr="00BB2CAE">
        <w:rPr>
          <w:sz w:val="28"/>
        </w:rPr>
        <w:t xml:space="preserve"> нагорью, пересекает многочисленные притоки рек </w:t>
      </w:r>
      <w:proofErr w:type="spellStart"/>
      <w:r w:rsidRPr="00BB2CAE">
        <w:rPr>
          <w:sz w:val="28"/>
        </w:rPr>
        <w:t>Юдомы</w:t>
      </w:r>
      <w:proofErr w:type="spellEnd"/>
      <w:r w:rsidRPr="00BB2CAE">
        <w:rPr>
          <w:sz w:val="28"/>
        </w:rPr>
        <w:t xml:space="preserve"> и Аллах-</w:t>
      </w:r>
      <w:proofErr w:type="spellStart"/>
      <w:r w:rsidRPr="00BB2CAE">
        <w:rPr>
          <w:sz w:val="28"/>
        </w:rPr>
        <w:t>Юня</w:t>
      </w:r>
      <w:proofErr w:type="spellEnd"/>
      <w:r w:rsidRPr="00BB2CAE">
        <w:rPr>
          <w:sz w:val="28"/>
        </w:rPr>
        <w:t xml:space="preserve">. На юго-западе сухопутная граница заканчивается по хребту </w:t>
      </w:r>
      <w:proofErr w:type="spellStart"/>
      <w:r w:rsidRPr="00BB2CAE">
        <w:rPr>
          <w:sz w:val="28"/>
        </w:rPr>
        <w:t>Джугджур</w:t>
      </w:r>
      <w:proofErr w:type="spellEnd"/>
      <w:r w:rsidRPr="00BB2CAE">
        <w:rPr>
          <w:sz w:val="28"/>
        </w:rPr>
        <w:t>.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w:t>
      </w:r>
      <w:r w:rsidR="007C46C7">
        <w:rPr>
          <w:sz w:val="28"/>
          <w:szCs w:val="28"/>
        </w:rPr>
        <w:t xml:space="preserve"> </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sidR="007C46C7">
        <w:rPr>
          <w:color w:val="000000"/>
          <w:sz w:val="28"/>
          <w:szCs w:val="28"/>
        </w:rPr>
        <w:t xml:space="preserve"> </w:t>
      </w:r>
      <w:r>
        <w:rPr>
          <w:color w:val="000000"/>
          <w:sz w:val="28"/>
          <w:szCs w:val="28"/>
        </w:rPr>
        <w:t>(</w:t>
      </w:r>
      <w:r w:rsidRPr="0067222D">
        <w:rPr>
          <w:color w:val="000000"/>
          <w:sz w:val="28"/>
          <w:szCs w:val="28"/>
        </w:rPr>
        <w:t>Арка</w:t>
      </w:r>
      <w:r>
        <w:rPr>
          <w:color w:val="000000"/>
          <w:sz w:val="28"/>
          <w:szCs w:val="28"/>
        </w:rPr>
        <w:t xml:space="preserve">, </w:t>
      </w:r>
      <w:proofErr w:type="spellStart"/>
      <w:r>
        <w:rPr>
          <w:color w:val="000000"/>
          <w:sz w:val="28"/>
          <w:szCs w:val="28"/>
        </w:rPr>
        <w:t>У</w:t>
      </w:r>
      <w:r w:rsidRPr="0067222D">
        <w:rPr>
          <w:color w:val="000000"/>
          <w:sz w:val="28"/>
          <w:szCs w:val="28"/>
        </w:rPr>
        <w:t>ега</w:t>
      </w:r>
      <w:proofErr w:type="spellEnd"/>
      <w:r w:rsidRPr="0067222D">
        <w:rPr>
          <w:color w:val="000000"/>
          <w:sz w:val="28"/>
          <w:szCs w:val="28"/>
        </w:rPr>
        <w:t xml:space="preserve">)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побережьяв</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sidRPr="00FE761B">
        <w:rPr>
          <w:rFonts w:ascii="Times New Roman" w:hAnsi="Times New Roman"/>
          <w:color w:val="000000"/>
          <w:sz w:val="28"/>
          <w:szCs w:val="28"/>
        </w:rPr>
        <w:t xml:space="preserve">Минерально-сырьевая </w:t>
      </w:r>
      <w:proofErr w:type="spellStart"/>
      <w:r w:rsidRPr="00FE761B">
        <w:rPr>
          <w:rFonts w:ascii="Times New Roman" w:hAnsi="Times New Roman"/>
          <w:color w:val="000000"/>
          <w:sz w:val="28"/>
          <w:szCs w:val="28"/>
        </w:rPr>
        <w:t>база.</w:t>
      </w:r>
      <w:r w:rsidRPr="00FE761B">
        <w:rPr>
          <w:rFonts w:ascii="Times New Roman" w:hAnsi="Times New Roman"/>
          <w:color w:val="000000"/>
          <w:sz w:val="28"/>
          <w:szCs w:val="28"/>
          <w:shd w:val="clear" w:color="auto" w:fill="FFFFFF"/>
        </w:rPr>
        <w:t>Среди</w:t>
      </w:r>
      <w:proofErr w:type="spellEnd"/>
      <w:r w:rsidRPr="00FE761B">
        <w:rPr>
          <w:rFonts w:ascii="Times New Roman" w:hAnsi="Times New Roman"/>
          <w:color w:val="000000"/>
          <w:sz w:val="28"/>
          <w:szCs w:val="28"/>
          <w:shd w:val="clear" w:color="auto" w:fill="FFFFFF"/>
        </w:rPr>
        <w:t xml:space="preserve">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w:t>
      </w:r>
      <w:r w:rsidR="00C6246D">
        <w:rPr>
          <w:rFonts w:ascii="Times New Roman" w:hAnsi="Times New Roman"/>
          <w:color w:val="000000"/>
          <w:sz w:val="28"/>
          <w:szCs w:val="28"/>
          <w:shd w:val="clear" w:color="auto" w:fill="FFFFFF"/>
        </w:rPr>
        <w:t>2</w:t>
      </w:r>
      <w:r w:rsidR="00DE574B">
        <w:rPr>
          <w:rFonts w:ascii="Times New Roman" w:hAnsi="Times New Roman"/>
          <w:color w:val="000000"/>
          <w:sz w:val="28"/>
          <w:szCs w:val="28"/>
          <w:shd w:val="clear" w:color="auto" w:fill="FFFFFF"/>
        </w:rPr>
        <w:t>2</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72,2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xml:space="preserve">Охотск – Резиденция – </w:t>
      </w:r>
      <w:proofErr w:type="spellStart"/>
      <w:r w:rsidRPr="009A676A">
        <w:rPr>
          <w:rFonts w:ascii="Times New Roman" w:hAnsi="Times New Roman"/>
          <w:color w:val="000000"/>
          <w:sz w:val="28"/>
          <w:szCs w:val="28"/>
          <w:shd w:val="clear" w:color="auto" w:fill="FFFFFF"/>
        </w:rPr>
        <w:t>Булгин</w:t>
      </w:r>
      <w:proofErr w:type="spellEnd"/>
      <w:r w:rsidRPr="009A676A">
        <w:rPr>
          <w:rFonts w:ascii="Times New Roman" w:hAnsi="Times New Roman"/>
          <w:color w:val="000000"/>
          <w:sz w:val="28"/>
          <w:szCs w:val="28"/>
          <w:shd w:val="clear" w:color="auto" w:fill="FFFFFF"/>
        </w:rPr>
        <w:t xml:space="preserve">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proofErr w:type="spellStart"/>
      <w:r w:rsidR="00230BB8">
        <w:rPr>
          <w:color w:val="000000"/>
          <w:sz w:val="28"/>
          <w:szCs w:val="28"/>
        </w:rPr>
        <w:t>Нядбаки</w:t>
      </w:r>
      <w:proofErr w:type="spellEnd"/>
      <w:r w:rsidR="00230BB8">
        <w:rPr>
          <w:color w:val="000000"/>
          <w:sz w:val="28"/>
          <w:szCs w:val="28"/>
        </w:rPr>
        <w:t xml:space="preserve">, </w:t>
      </w:r>
      <w:proofErr w:type="spellStart"/>
      <w:r w:rsidR="00230BB8">
        <w:rPr>
          <w:color w:val="000000"/>
          <w:sz w:val="28"/>
          <w:szCs w:val="28"/>
        </w:rPr>
        <w:t>Сельхозферма</w:t>
      </w:r>
      <w:proofErr w:type="spellEnd"/>
      <w:r w:rsidR="00230BB8">
        <w:rPr>
          <w:color w:val="000000"/>
          <w:sz w:val="28"/>
          <w:szCs w:val="28"/>
        </w:rPr>
        <w:t xml:space="preserve">, </w:t>
      </w:r>
      <w:proofErr w:type="spellStart"/>
      <w:r w:rsidR="00230BB8">
        <w:rPr>
          <w:color w:val="000000"/>
          <w:sz w:val="28"/>
          <w:szCs w:val="28"/>
        </w:rPr>
        <w:t>Усчан</w:t>
      </w:r>
      <w:proofErr w:type="spellEnd"/>
      <w:r w:rsidR="00E259B6">
        <w:rPr>
          <w:color w:val="000000"/>
          <w:sz w:val="28"/>
          <w:szCs w:val="28"/>
        </w:rPr>
        <w:t xml:space="preserve"> </w:t>
      </w:r>
      <w:proofErr w:type="spellStart"/>
      <w:r>
        <w:rPr>
          <w:color w:val="000000"/>
          <w:sz w:val="28"/>
          <w:szCs w:val="28"/>
        </w:rPr>
        <w:t>Инского</w:t>
      </w:r>
      <w:proofErr w:type="spellEnd"/>
      <w:r>
        <w:rPr>
          <w:color w:val="000000"/>
          <w:sz w:val="28"/>
          <w:szCs w:val="28"/>
        </w:rPr>
        <w:t xml:space="preserve">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 xml:space="preserve">оказывает услуги только в </w:t>
      </w:r>
      <w:proofErr w:type="spellStart"/>
      <w:r w:rsidR="003C323D">
        <w:rPr>
          <w:color w:val="000000"/>
          <w:sz w:val="28"/>
          <w:szCs w:val="28"/>
        </w:rPr>
        <w:t>р</w:t>
      </w:r>
      <w:r w:rsidR="00230BB8">
        <w:rPr>
          <w:color w:val="000000"/>
          <w:sz w:val="28"/>
          <w:szCs w:val="28"/>
        </w:rPr>
        <w:t>.</w:t>
      </w:r>
      <w:r w:rsidR="003C323D">
        <w:rPr>
          <w:color w:val="000000"/>
          <w:sz w:val="28"/>
          <w:szCs w:val="28"/>
        </w:rPr>
        <w:t>п</w:t>
      </w:r>
      <w:proofErr w:type="spellEnd"/>
      <w:r w:rsidR="003C323D">
        <w:rPr>
          <w:color w:val="000000"/>
          <w:sz w:val="28"/>
          <w:szCs w:val="28"/>
        </w:rPr>
        <w:t xml:space="preserve">. Охотск, с. </w:t>
      </w:r>
      <w:proofErr w:type="spellStart"/>
      <w:r w:rsidR="003C323D">
        <w:rPr>
          <w:color w:val="000000"/>
          <w:sz w:val="28"/>
          <w:szCs w:val="28"/>
        </w:rPr>
        <w:t>Булгин</w:t>
      </w:r>
      <w:proofErr w:type="spellEnd"/>
      <w:r w:rsidR="003C323D">
        <w:rPr>
          <w:color w:val="000000"/>
          <w:sz w:val="28"/>
          <w:szCs w:val="28"/>
        </w:rPr>
        <w:t xml:space="preserve">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4E4BC7">
        <w:rPr>
          <w:color w:val="000000"/>
          <w:sz w:val="28"/>
          <w:szCs w:val="28"/>
        </w:rPr>
        <w:t>8</w:t>
      </w:r>
      <w:r w:rsidR="00E259B6">
        <w:rPr>
          <w:color w:val="000000"/>
          <w:sz w:val="28"/>
          <w:szCs w:val="28"/>
        </w:rPr>
        <w:t>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9E7A73" w:rsidRDefault="009E7A73" w:rsidP="003C323D">
      <w:pPr>
        <w:ind w:firstLine="708"/>
        <w:jc w:val="both"/>
        <w:rPr>
          <w:color w:val="000000"/>
          <w:sz w:val="28"/>
          <w:szCs w:val="28"/>
          <w:shd w:val="clear" w:color="auto" w:fill="FFFFFF"/>
        </w:rPr>
      </w:pPr>
    </w:p>
    <w:p w:rsidR="002E59BF" w:rsidRDefault="002E59BF"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lastRenderedPageBreak/>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2E59BF" w:rsidRDefault="002E59BF" w:rsidP="002E59BF">
      <w:pPr>
        <w:ind w:firstLine="708"/>
        <w:jc w:val="both"/>
        <w:rPr>
          <w:sz w:val="28"/>
          <w:szCs w:val="28"/>
        </w:rPr>
      </w:pPr>
      <w:r w:rsidRPr="005E55EE">
        <w:rPr>
          <w:sz w:val="28"/>
          <w:szCs w:val="28"/>
        </w:rPr>
        <w:t>Отрасль жилищно-коммунального хозяйства района (далее – ЖКХ) – сложный многофункциональный технический комплекс, который включает в себя все необходимые для жизнедеятельности населения виды услуг. В 2022 году оказывают жилищно-коммунальные услуги 7 отраслевых организаций ЖКХ: общество с ограниченной ответственностью «</w:t>
      </w:r>
      <w:proofErr w:type="spellStart"/>
      <w:r w:rsidRPr="005E55EE">
        <w:rPr>
          <w:sz w:val="28"/>
          <w:szCs w:val="28"/>
        </w:rPr>
        <w:t>Охотскэнерго</w:t>
      </w:r>
      <w:proofErr w:type="spellEnd"/>
      <w:r w:rsidRPr="005E55EE">
        <w:rPr>
          <w:sz w:val="28"/>
          <w:szCs w:val="28"/>
        </w:rPr>
        <w:t>», общество с ограниченной ответственностью «Энергетик», Охотский филиал акционерного общества «</w:t>
      </w:r>
      <w:proofErr w:type="spellStart"/>
      <w:r w:rsidRPr="005E55EE">
        <w:rPr>
          <w:sz w:val="28"/>
          <w:szCs w:val="28"/>
        </w:rPr>
        <w:t>Теплоэнергосервис</w:t>
      </w:r>
      <w:proofErr w:type="spellEnd"/>
      <w:r w:rsidRPr="005E55EE">
        <w:rPr>
          <w:sz w:val="28"/>
          <w:szCs w:val="28"/>
        </w:rPr>
        <w:t>», общество с ограниченной ответственностью «Синергия», общество с ограниченной ответственностью «</w:t>
      </w:r>
      <w:proofErr w:type="spellStart"/>
      <w:r w:rsidRPr="005E55EE">
        <w:rPr>
          <w:sz w:val="28"/>
          <w:szCs w:val="28"/>
        </w:rPr>
        <w:t>Теплострой</w:t>
      </w:r>
      <w:proofErr w:type="spellEnd"/>
      <w:r w:rsidRPr="005E55EE">
        <w:rPr>
          <w:sz w:val="28"/>
          <w:szCs w:val="28"/>
        </w:rPr>
        <w:t xml:space="preserve">», ИП Сушкова И.Д. Кроме того, в качестве сопутствующего вида деятельности представляют услуги по электроснабжению две организации рыбной отрасли – рыболовецкий колхоз им. Ленина в с. </w:t>
      </w:r>
      <w:proofErr w:type="spellStart"/>
      <w:r w:rsidRPr="005E55EE">
        <w:rPr>
          <w:sz w:val="28"/>
          <w:szCs w:val="28"/>
        </w:rPr>
        <w:t>Булгин</w:t>
      </w:r>
      <w:proofErr w:type="spellEnd"/>
      <w:r w:rsidRPr="005E55EE">
        <w:rPr>
          <w:sz w:val="28"/>
          <w:szCs w:val="28"/>
        </w:rPr>
        <w:t xml:space="preserve"> и Рыболовецкая артель «ИНЯ» в п. Новое Устье.</w:t>
      </w:r>
    </w:p>
    <w:p w:rsidR="002E59BF" w:rsidRPr="00E372E3" w:rsidRDefault="002E59BF" w:rsidP="002E59BF">
      <w:pPr>
        <w:ind w:firstLine="709"/>
        <w:jc w:val="both"/>
        <w:rPr>
          <w:sz w:val="28"/>
          <w:szCs w:val="28"/>
        </w:rPr>
      </w:pPr>
      <w:r w:rsidRPr="00E372E3">
        <w:rPr>
          <w:sz w:val="28"/>
          <w:szCs w:val="28"/>
        </w:rPr>
        <w:t>На территории района расположены и эксплуатируются:</w:t>
      </w:r>
    </w:p>
    <w:p w:rsidR="002E59BF" w:rsidRPr="00E372E3" w:rsidRDefault="002E59BF" w:rsidP="002E59BF">
      <w:pPr>
        <w:ind w:firstLine="709"/>
        <w:jc w:val="both"/>
        <w:rPr>
          <w:color w:val="000000"/>
          <w:sz w:val="28"/>
          <w:szCs w:val="28"/>
        </w:rPr>
      </w:pPr>
      <w:r w:rsidRPr="00E372E3">
        <w:rPr>
          <w:sz w:val="28"/>
          <w:szCs w:val="28"/>
        </w:rPr>
        <w:t>- три</w:t>
      </w:r>
      <w:r w:rsidRPr="00E372E3">
        <w:rPr>
          <w:color w:val="000000"/>
          <w:sz w:val="28"/>
          <w:szCs w:val="28"/>
        </w:rPr>
        <w:t xml:space="preserve"> модульные котельные (МКУ-17,5; -10,5; -5 МВт) Охотского филиала АО «</w:t>
      </w:r>
      <w:proofErr w:type="spellStart"/>
      <w:r w:rsidRPr="00E372E3">
        <w:rPr>
          <w:color w:val="000000"/>
          <w:sz w:val="28"/>
          <w:szCs w:val="28"/>
        </w:rPr>
        <w:t>Теплоэнергосервис</w:t>
      </w:r>
      <w:proofErr w:type="spellEnd"/>
      <w:r w:rsidRPr="00E372E3">
        <w:rPr>
          <w:color w:val="000000"/>
          <w:sz w:val="28"/>
          <w:szCs w:val="28"/>
        </w:rPr>
        <w:t xml:space="preserve">» в </w:t>
      </w:r>
      <w:proofErr w:type="spellStart"/>
      <w:r w:rsidRPr="00E372E3">
        <w:rPr>
          <w:color w:val="000000"/>
          <w:sz w:val="28"/>
          <w:szCs w:val="28"/>
        </w:rPr>
        <w:t>рп</w:t>
      </w:r>
      <w:proofErr w:type="spellEnd"/>
      <w:r w:rsidRPr="00E372E3">
        <w:rPr>
          <w:color w:val="000000"/>
          <w:sz w:val="28"/>
          <w:szCs w:val="28"/>
        </w:rPr>
        <w:t xml:space="preserve">. Охотск, </w:t>
      </w:r>
    </w:p>
    <w:p w:rsidR="002E59BF" w:rsidRPr="00E372E3" w:rsidRDefault="002E59BF" w:rsidP="002E59BF">
      <w:pPr>
        <w:ind w:firstLine="709"/>
        <w:jc w:val="both"/>
        <w:rPr>
          <w:color w:val="000000"/>
          <w:sz w:val="28"/>
          <w:szCs w:val="28"/>
        </w:rPr>
      </w:pPr>
      <w:r w:rsidRPr="00E372E3">
        <w:rPr>
          <w:color w:val="000000"/>
          <w:sz w:val="28"/>
          <w:szCs w:val="28"/>
        </w:rPr>
        <w:t xml:space="preserve">- 5 котельных ООО «Энергетик» в п. Аэропорт, с. </w:t>
      </w:r>
      <w:proofErr w:type="spellStart"/>
      <w:r w:rsidRPr="00E372E3">
        <w:rPr>
          <w:color w:val="000000"/>
          <w:sz w:val="28"/>
          <w:szCs w:val="28"/>
        </w:rPr>
        <w:t>Булгин</w:t>
      </w:r>
      <w:proofErr w:type="spellEnd"/>
      <w:r w:rsidRPr="00E372E3">
        <w:rPr>
          <w:color w:val="000000"/>
          <w:sz w:val="28"/>
          <w:szCs w:val="28"/>
        </w:rPr>
        <w:t xml:space="preserve">, с. </w:t>
      </w:r>
      <w:proofErr w:type="spellStart"/>
      <w:r w:rsidRPr="00E372E3">
        <w:rPr>
          <w:color w:val="000000"/>
          <w:sz w:val="28"/>
          <w:szCs w:val="28"/>
        </w:rPr>
        <w:t>Вострецово</w:t>
      </w:r>
      <w:proofErr w:type="spellEnd"/>
      <w:r w:rsidRPr="00E372E3">
        <w:rPr>
          <w:color w:val="000000"/>
          <w:sz w:val="28"/>
          <w:szCs w:val="28"/>
        </w:rPr>
        <w:t xml:space="preserve">, п. Новое Устье, </w:t>
      </w:r>
      <w:proofErr w:type="spellStart"/>
      <w:r w:rsidRPr="00E372E3">
        <w:rPr>
          <w:color w:val="000000"/>
          <w:sz w:val="28"/>
          <w:szCs w:val="28"/>
        </w:rPr>
        <w:t>рп</w:t>
      </w:r>
      <w:proofErr w:type="spellEnd"/>
      <w:r w:rsidRPr="00E372E3">
        <w:rPr>
          <w:color w:val="000000"/>
          <w:sz w:val="28"/>
          <w:szCs w:val="28"/>
        </w:rPr>
        <w:t xml:space="preserve">. Охотск, </w:t>
      </w:r>
    </w:p>
    <w:p w:rsidR="002E59BF" w:rsidRPr="00E372E3" w:rsidRDefault="002E59BF" w:rsidP="002E59BF">
      <w:pPr>
        <w:ind w:firstLine="709"/>
        <w:jc w:val="both"/>
        <w:rPr>
          <w:color w:val="000000"/>
          <w:sz w:val="28"/>
          <w:szCs w:val="28"/>
        </w:rPr>
      </w:pPr>
      <w:r w:rsidRPr="00E372E3">
        <w:rPr>
          <w:color w:val="000000"/>
          <w:sz w:val="28"/>
          <w:szCs w:val="28"/>
        </w:rPr>
        <w:t xml:space="preserve">- две котельные ООО «Синергия», работающие на дровах в с. Арка, </w:t>
      </w:r>
    </w:p>
    <w:p w:rsidR="002E59BF" w:rsidRPr="00E372E3" w:rsidRDefault="002E59BF" w:rsidP="002E59BF">
      <w:pPr>
        <w:ind w:firstLine="709"/>
        <w:jc w:val="both"/>
        <w:rPr>
          <w:color w:val="000000"/>
          <w:sz w:val="28"/>
          <w:szCs w:val="28"/>
        </w:rPr>
      </w:pPr>
      <w:r w:rsidRPr="00E372E3">
        <w:rPr>
          <w:color w:val="000000"/>
          <w:sz w:val="28"/>
          <w:szCs w:val="28"/>
        </w:rPr>
        <w:t>- 8 автономных энергоисточников (бойлеров), из них: 5 бойлеров в с. Иня</w:t>
      </w:r>
      <w:r w:rsidRPr="009854D7">
        <w:rPr>
          <w:color w:val="000000"/>
          <w:sz w:val="28"/>
          <w:szCs w:val="28"/>
        </w:rPr>
        <w:t xml:space="preserve"> </w:t>
      </w:r>
      <w:r>
        <w:rPr>
          <w:color w:val="000000"/>
          <w:sz w:val="28"/>
          <w:szCs w:val="28"/>
        </w:rPr>
        <w:t xml:space="preserve">(4 - </w:t>
      </w:r>
      <w:r w:rsidRPr="00E372E3">
        <w:rPr>
          <w:color w:val="000000"/>
          <w:sz w:val="28"/>
          <w:szCs w:val="28"/>
        </w:rPr>
        <w:t>ООО «</w:t>
      </w:r>
      <w:proofErr w:type="spellStart"/>
      <w:r w:rsidRPr="00E372E3">
        <w:rPr>
          <w:color w:val="000000"/>
          <w:sz w:val="28"/>
          <w:szCs w:val="28"/>
        </w:rPr>
        <w:t>Охотскэнерго</w:t>
      </w:r>
      <w:proofErr w:type="spellEnd"/>
      <w:r w:rsidRPr="00E372E3">
        <w:rPr>
          <w:color w:val="000000"/>
          <w:sz w:val="28"/>
          <w:szCs w:val="28"/>
        </w:rPr>
        <w:t>»</w:t>
      </w:r>
      <w:r>
        <w:rPr>
          <w:color w:val="000000"/>
          <w:sz w:val="28"/>
          <w:szCs w:val="28"/>
        </w:rPr>
        <w:t>, 1 – КГБУЗ «Охотская центральная районная больница», находящийся на обслуживании в ООО «</w:t>
      </w:r>
      <w:proofErr w:type="spellStart"/>
      <w:r>
        <w:rPr>
          <w:color w:val="000000"/>
          <w:sz w:val="28"/>
          <w:szCs w:val="28"/>
        </w:rPr>
        <w:t>Охотскэнерго</w:t>
      </w:r>
      <w:proofErr w:type="spellEnd"/>
      <w:r>
        <w:rPr>
          <w:color w:val="000000"/>
          <w:sz w:val="28"/>
          <w:szCs w:val="28"/>
        </w:rPr>
        <w:t>»)</w:t>
      </w:r>
      <w:r w:rsidRPr="00E372E3">
        <w:rPr>
          <w:color w:val="000000"/>
          <w:sz w:val="28"/>
          <w:szCs w:val="28"/>
        </w:rPr>
        <w:t>, один бойлер ООО «Синергия» в с. Арка, один бойлер администрации Резидентского сельского поселения в с. Резиденция и один бойлер администрации сельского поселения «Поселок Морской» в п. Морской,</w:t>
      </w:r>
    </w:p>
    <w:p w:rsidR="002E59BF" w:rsidRDefault="002E59BF" w:rsidP="002E59BF">
      <w:pPr>
        <w:ind w:firstLine="720"/>
        <w:jc w:val="both"/>
        <w:rPr>
          <w:color w:val="000000"/>
          <w:sz w:val="28"/>
          <w:szCs w:val="28"/>
        </w:rPr>
      </w:pPr>
      <w:r w:rsidRPr="00E372E3">
        <w:rPr>
          <w:color w:val="000000"/>
          <w:sz w:val="28"/>
          <w:szCs w:val="28"/>
        </w:rPr>
        <w:t>- 8 дизельных электростанций, из них: 6 электростанций ООО «</w:t>
      </w:r>
      <w:proofErr w:type="spellStart"/>
      <w:r w:rsidRPr="00E372E3">
        <w:rPr>
          <w:color w:val="000000"/>
          <w:sz w:val="28"/>
          <w:szCs w:val="28"/>
        </w:rPr>
        <w:t>Охотскэнерго</w:t>
      </w:r>
      <w:proofErr w:type="spellEnd"/>
      <w:r w:rsidRPr="00E372E3">
        <w:rPr>
          <w:color w:val="000000"/>
          <w:sz w:val="28"/>
          <w:szCs w:val="28"/>
        </w:rPr>
        <w:t xml:space="preserve">» в </w:t>
      </w:r>
      <w:proofErr w:type="spellStart"/>
      <w:r w:rsidRPr="00E372E3">
        <w:rPr>
          <w:color w:val="000000"/>
          <w:sz w:val="28"/>
          <w:szCs w:val="28"/>
        </w:rPr>
        <w:t>рп</w:t>
      </w:r>
      <w:proofErr w:type="spellEnd"/>
      <w:r w:rsidRPr="00E372E3">
        <w:rPr>
          <w:color w:val="000000"/>
          <w:sz w:val="28"/>
          <w:szCs w:val="28"/>
        </w:rPr>
        <w:t xml:space="preserve">. Охотск, п. Аэропорт, п. Морской, п. Новое </w:t>
      </w:r>
      <w:r>
        <w:rPr>
          <w:color w:val="000000"/>
          <w:sz w:val="28"/>
          <w:szCs w:val="28"/>
        </w:rPr>
        <w:t>Иня</w:t>
      </w:r>
      <w:r w:rsidRPr="00E372E3">
        <w:rPr>
          <w:color w:val="000000"/>
          <w:sz w:val="28"/>
          <w:szCs w:val="28"/>
        </w:rPr>
        <w:t xml:space="preserve">, с. </w:t>
      </w:r>
      <w:proofErr w:type="spellStart"/>
      <w:r w:rsidRPr="00E372E3">
        <w:rPr>
          <w:color w:val="000000"/>
          <w:sz w:val="28"/>
          <w:szCs w:val="28"/>
        </w:rPr>
        <w:t>Вострецово</w:t>
      </w:r>
      <w:proofErr w:type="spellEnd"/>
      <w:r w:rsidRPr="00E372E3">
        <w:rPr>
          <w:color w:val="000000"/>
          <w:sz w:val="28"/>
          <w:szCs w:val="28"/>
        </w:rPr>
        <w:t xml:space="preserve">, с. Арка; одна электростанция рыболовецкого колхоза им. Ленина в с. </w:t>
      </w:r>
      <w:proofErr w:type="spellStart"/>
      <w:r w:rsidRPr="00E372E3">
        <w:rPr>
          <w:color w:val="000000"/>
          <w:sz w:val="28"/>
          <w:szCs w:val="28"/>
        </w:rPr>
        <w:t>Булгин</w:t>
      </w:r>
      <w:proofErr w:type="spellEnd"/>
      <w:r w:rsidRPr="00E372E3">
        <w:rPr>
          <w:color w:val="000000"/>
          <w:sz w:val="28"/>
          <w:szCs w:val="28"/>
        </w:rPr>
        <w:t xml:space="preserve"> и одна электростанция рыболовецкой артели «Иня» в п. Новое Устье.</w:t>
      </w:r>
    </w:p>
    <w:p w:rsidR="002E59BF" w:rsidRDefault="002E59BF" w:rsidP="002E59BF">
      <w:pPr>
        <w:ind w:firstLine="708"/>
        <w:jc w:val="both"/>
        <w:rPr>
          <w:bCs/>
          <w:sz w:val="28"/>
          <w:szCs w:val="28"/>
        </w:rPr>
      </w:pPr>
      <w:r w:rsidRPr="005E55EE">
        <w:rPr>
          <w:sz w:val="28"/>
          <w:szCs w:val="28"/>
        </w:rPr>
        <w:t xml:space="preserve"> </w:t>
      </w:r>
      <w:r w:rsidRPr="005E55EE">
        <w:rPr>
          <w:bCs/>
          <w:sz w:val="28"/>
          <w:szCs w:val="28"/>
        </w:rPr>
        <w:t>Ожидаемое исполнение показателей по выработке тепловой энергии за 2022 год составит 66,9 тысяч Гкал (102 процента от уровня 2021 года), по электрической энергии – 42,7 м</w:t>
      </w:r>
      <w:r>
        <w:rPr>
          <w:bCs/>
          <w:sz w:val="28"/>
          <w:szCs w:val="28"/>
        </w:rPr>
        <w:t>лн.</w:t>
      </w:r>
      <w:r w:rsidRPr="005E55EE">
        <w:rPr>
          <w:bCs/>
          <w:sz w:val="28"/>
          <w:szCs w:val="28"/>
        </w:rPr>
        <w:t xml:space="preserve"> кВт/ч (108,9 процента от уровня 2021 </w:t>
      </w:r>
      <w:r w:rsidRPr="007C17B0">
        <w:rPr>
          <w:bCs/>
          <w:sz w:val="28"/>
          <w:szCs w:val="28"/>
        </w:rPr>
        <w:t xml:space="preserve">года). Прогнозом на 2023 год предусматривается выработка тепловой энергии – 66,9 тысяч Гкал, выработка электрической энергии 42,7 млн. кВт/ч </w:t>
      </w:r>
      <w:r w:rsidRPr="007C17B0">
        <w:rPr>
          <w:sz w:val="28"/>
          <w:szCs w:val="28"/>
        </w:rPr>
        <w:t>(на уровне текущего года)</w:t>
      </w:r>
      <w:r w:rsidRPr="007C17B0">
        <w:rPr>
          <w:bCs/>
          <w:sz w:val="28"/>
          <w:szCs w:val="28"/>
        </w:rPr>
        <w:t>. В объеме выработки тепловой и электрической энергии по району не предусматриваются объемы золотодобывающих предприятий</w:t>
      </w:r>
      <w:r w:rsidRPr="005E55EE">
        <w:rPr>
          <w:bCs/>
          <w:sz w:val="28"/>
          <w:szCs w:val="28"/>
        </w:rPr>
        <w:t>, так как они обеспечивают энергией только свои производственные базы.</w:t>
      </w:r>
    </w:p>
    <w:p w:rsidR="002E59BF" w:rsidRDefault="002E59BF" w:rsidP="002E59BF">
      <w:pPr>
        <w:ind w:firstLine="708"/>
        <w:jc w:val="both"/>
        <w:rPr>
          <w:bCs/>
          <w:sz w:val="28"/>
          <w:szCs w:val="28"/>
        </w:rPr>
      </w:pPr>
      <w:r w:rsidRPr="00E372E3">
        <w:rPr>
          <w:bCs/>
          <w:sz w:val="28"/>
          <w:szCs w:val="28"/>
        </w:rPr>
        <w:t xml:space="preserve">В связи с установлением комитетом по ценам и тарифам Правительства Хабаровского края цен (тарифов) на электрическую энергию (мощность), поставляемую в Охотском муниципальном районе покупателям на розничных рынках, расположенных на территориях, технологически не </w:t>
      </w:r>
      <w:r w:rsidRPr="00E372E3">
        <w:rPr>
          <w:bCs/>
          <w:sz w:val="28"/>
          <w:szCs w:val="28"/>
        </w:rPr>
        <w:lastRenderedPageBreak/>
        <w:t>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 учетом доведения их до базовых уровней, на 2022 год (от 30.12.2021 № 46/26 в редакции от 23.03.2022 № 9/6 для потребителей ООО «</w:t>
      </w:r>
      <w:proofErr w:type="spellStart"/>
      <w:r w:rsidRPr="00E372E3">
        <w:rPr>
          <w:bCs/>
          <w:sz w:val="28"/>
          <w:szCs w:val="28"/>
        </w:rPr>
        <w:t>Охотскэнерго</w:t>
      </w:r>
      <w:proofErr w:type="spellEnd"/>
      <w:r w:rsidRPr="00E372E3">
        <w:rPr>
          <w:bCs/>
          <w:sz w:val="28"/>
          <w:szCs w:val="28"/>
        </w:rPr>
        <w:t>», от 30.12.2021 № 46/27 в редакции от 13.04.2022 № 12/4 для потребителей рыболовецкого колхоза им. Ленина, от 30.12.2022 № 46/28 в редакции от 30.03.2022 № 10/2 для потребителей рыболовецкой артели «ИНЯ») планируется увеличение отпускаемой электрической энергии потребителям либо подключение новых абонентов.</w:t>
      </w:r>
    </w:p>
    <w:p w:rsidR="002E59BF" w:rsidRPr="005E55EE" w:rsidRDefault="002E59BF" w:rsidP="002E59BF">
      <w:pPr>
        <w:ind w:firstLine="709"/>
        <w:jc w:val="both"/>
        <w:rPr>
          <w:sz w:val="28"/>
          <w:szCs w:val="28"/>
          <w:lang w:eastAsia="en-US"/>
        </w:rPr>
      </w:pPr>
      <w:r w:rsidRPr="005E55EE">
        <w:rPr>
          <w:sz w:val="28"/>
          <w:szCs w:val="28"/>
          <w:lang w:eastAsia="en-US"/>
        </w:rPr>
        <w:t>Для подготовки района к отопительному периоду 2022/2023 годов на ремонт муниципальных объектов тепло- и водоснабжения направлено бюджетных средств в размере 4,05 м</w:t>
      </w:r>
      <w:r>
        <w:rPr>
          <w:sz w:val="28"/>
          <w:szCs w:val="28"/>
          <w:lang w:eastAsia="en-US"/>
        </w:rPr>
        <w:t>лн.</w:t>
      </w:r>
      <w:r w:rsidRPr="005E55EE">
        <w:rPr>
          <w:sz w:val="28"/>
          <w:szCs w:val="28"/>
          <w:lang w:eastAsia="en-US"/>
        </w:rPr>
        <w:t xml:space="preserve"> рублей (</w:t>
      </w:r>
      <w:proofErr w:type="spellStart"/>
      <w:r w:rsidRPr="005E55EE">
        <w:rPr>
          <w:sz w:val="28"/>
          <w:szCs w:val="28"/>
          <w:lang w:eastAsia="en-US"/>
        </w:rPr>
        <w:t>софинансирование</w:t>
      </w:r>
      <w:proofErr w:type="spellEnd"/>
      <w:r w:rsidRPr="005E55EE">
        <w:rPr>
          <w:sz w:val="28"/>
          <w:szCs w:val="28"/>
          <w:lang w:eastAsia="en-US"/>
        </w:rPr>
        <w:t xml:space="preserve"> из бюджета края составило 1,26 м</w:t>
      </w:r>
      <w:r>
        <w:rPr>
          <w:sz w:val="28"/>
          <w:szCs w:val="28"/>
          <w:lang w:eastAsia="en-US"/>
        </w:rPr>
        <w:t>лн.</w:t>
      </w:r>
      <w:r w:rsidRPr="005E55EE">
        <w:rPr>
          <w:sz w:val="28"/>
          <w:szCs w:val="28"/>
          <w:lang w:eastAsia="en-US"/>
        </w:rPr>
        <w:t xml:space="preserve"> рублей (31 процент). В течение пройденного отопительного периода и в ходе подготовки к новому коммунальными организациями освоено свыше 100 м</w:t>
      </w:r>
      <w:r>
        <w:rPr>
          <w:sz w:val="28"/>
          <w:szCs w:val="28"/>
          <w:lang w:eastAsia="en-US"/>
        </w:rPr>
        <w:t>лн.</w:t>
      </w:r>
      <w:r w:rsidRPr="005E55EE">
        <w:rPr>
          <w:sz w:val="28"/>
          <w:szCs w:val="28"/>
          <w:lang w:eastAsia="en-US"/>
        </w:rPr>
        <w:t xml:space="preserve"> рублей собственных средств, предусмотренных в тарифах на проведение ремонтных работ.</w:t>
      </w:r>
    </w:p>
    <w:p w:rsidR="002E59BF" w:rsidRPr="005E55EE" w:rsidRDefault="002E59BF" w:rsidP="002E59BF">
      <w:pPr>
        <w:suppressAutoHyphens/>
        <w:ind w:firstLine="709"/>
        <w:jc w:val="both"/>
        <w:rPr>
          <w:sz w:val="28"/>
          <w:szCs w:val="28"/>
        </w:rPr>
      </w:pPr>
      <w:r w:rsidRPr="005E55EE">
        <w:rPr>
          <w:sz w:val="28"/>
          <w:szCs w:val="28"/>
        </w:rPr>
        <w:t xml:space="preserve">В навигацию 2022 года в район завезено для выработки тепло- и электроэнергии централизованно 9,6 тысяч тонн жидкого топлива, </w:t>
      </w:r>
      <w:proofErr w:type="spellStart"/>
      <w:r w:rsidRPr="005E55EE">
        <w:rPr>
          <w:sz w:val="28"/>
          <w:szCs w:val="28"/>
        </w:rPr>
        <w:t>децентрализованно</w:t>
      </w:r>
      <w:proofErr w:type="spellEnd"/>
      <w:r w:rsidRPr="005E55EE">
        <w:rPr>
          <w:sz w:val="28"/>
          <w:szCs w:val="28"/>
        </w:rPr>
        <w:t xml:space="preserve"> 5,3 тысяч тонн твердого топлива и 2,1 тысяч тонн жидкого. Для функционирования учреждений социальной сферы децентрализовано поставлено 140,3 тонны жидкого топлива.</w:t>
      </w:r>
    </w:p>
    <w:p w:rsidR="002E59BF" w:rsidRPr="005E55EE" w:rsidRDefault="002E59BF" w:rsidP="002E59BF">
      <w:pPr>
        <w:suppressAutoHyphens/>
        <w:ind w:firstLine="709"/>
        <w:jc w:val="both"/>
        <w:rPr>
          <w:sz w:val="28"/>
          <w:szCs w:val="28"/>
        </w:rPr>
      </w:pPr>
      <w:r w:rsidRPr="005E55EE">
        <w:rPr>
          <w:sz w:val="28"/>
          <w:szCs w:val="28"/>
        </w:rPr>
        <w:t>Для реализации топлива населению закуплено 300 тонн дизельного топлива и 250 тонн бензина.</w:t>
      </w:r>
    </w:p>
    <w:p w:rsidR="002E59BF" w:rsidRPr="007C17B0" w:rsidRDefault="002E59BF" w:rsidP="002E59BF">
      <w:pPr>
        <w:suppressAutoHyphens/>
        <w:ind w:firstLine="709"/>
        <w:jc w:val="both"/>
        <w:rPr>
          <w:sz w:val="28"/>
          <w:szCs w:val="28"/>
        </w:rPr>
      </w:pPr>
      <w:r w:rsidRPr="005E55EE">
        <w:rPr>
          <w:sz w:val="28"/>
          <w:szCs w:val="28"/>
        </w:rPr>
        <w:t xml:space="preserve">В текущем отопительном периоде с </w:t>
      </w:r>
      <w:proofErr w:type="spellStart"/>
      <w:r w:rsidRPr="005E55EE">
        <w:rPr>
          <w:sz w:val="28"/>
          <w:szCs w:val="28"/>
        </w:rPr>
        <w:t>Мареканско</w:t>
      </w:r>
      <w:r>
        <w:rPr>
          <w:sz w:val="28"/>
          <w:szCs w:val="28"/>
        </w:rPr>
        <w:t>го</w:t>
      </w:r>
      <w:proofErr w:type="spellEnd"/>
      <w:r w:rsidRPr="005E55EE">
        <w:rPr>
          <w:sz w:val="28"/>
          <w:szCs w:val="28"/>
        </w:rPr>
        <w:t xml:space="preserve"> угольного </w:t>
      </w:r>
      <w:r w:rsidRPr="007C17B0">
        <w:rPr>
          <w:sz w:val="28"/>
          <w:szCs w:val="28"/>
        </w:rPr>
        <w:t>месторождения планируется вывести 23 тысячи тонн угля, а также осуществить заготовку 13,225 тысяч куб. метров древесины.</w:t>
      </w:r>
    </w:p>
    <w:p w:rsidR="002E59BF" w:rsidRPr="007C17B0" w:rsidRDefault="002E59BF" w:rsidP="002E59BF">
      <w:pPr>
        <w:ind w:firstLine="708"/>
        <w:jc w:val="both"/>
        <w:rPr>
          <w:sz w:val="28"/>
          <w:szCs w:val="28"/>
          <w:shd w:val="clear" w:color="auto" w:fill="FFFFFF"/>
        </w:rPr>
      </w:pPr>
      <w:r w:rsidRPr="007C17B0">
        <w:rPr>
          <w:sz w:val="28"/>
          <w:szCs w:val="28"/>
          <w:shd w:val="clear" w:color="auto" w:fill="FFFFFF"/>
        </w:rPr>
        <w:t>В 2022 году проводится работа по переводу объектов теплоснабжения в концессию.</w:t>
      </w:r>
    </w:p>
    <w:p w:rsidR="002E59BF" w:rsidRPr="007C17B0" w:rsidRDefault="002E59BF" w:rsidP="002E59BF">
      <w:pPr>
        <w:ind w:firstLine="708"/>
        <w:jc w:val="both"/>
        <w:rPr>
          <w:sz w:val="28"/>
          <w:szCs w:val="28"/>
        </w:rPr>
      </w:pPr>
      <w:r w:rsidRPr="007C17B0">
        <w:rPr>
          <w:sz w:val="28"/>
          <w:szCs w:val="28"/>
        </w:rPr>
        <w:t>Планируется заключение концессионного соглашения</w:t>
      </w:r>
      <w:r w:rsidRPr="007C17B0">
        <w:t xml:space="preserve"> </w:t>
      </w:r>
      <w:r w:rsidRPr="007C17B0">
        <w:rPr>
          <w:sz w:val="28"/>
          <w:szCs w:val="28"/>
        </w:rPr>
        <w:t>в отношении объектов теплоснабжения, расположенных на территории Охотского муниципального района Хабаровского края сроком на 10 лет на сумму 78 млн. рублей со следующими мероприятиями:</w:t>
      </w:r>
    </w:p>
    <w:p w:rsidR="002E59BF" w:rsidRPr="007C17B0" w:rsidRDefault="002E59BF" w:rsidP="002E59BF">
      <w:pPr>
        <w:ind w:firstLine="708"/>
        <w:jc w:val="both"/>
        <w:rPr>
          <w:sz w:val="28"/>
          <w:szCs w:val="28"/>
        </w:rPr>
      </w:pPr>
      <w:r w:rsidRPr="007C17B0">
        <w:rPr>
          <w:sz w:val="28"/>
          <w:szCs w:val="28"/>
        </w:rPr>
        <w:t>- реконструкция сетей теплоснабжения (с увеличением или уменьшением диаметра трубопроводов) на сумму 32,8 млн. рублей;</w:t>
      </w:r>
    </w:p>
    <w:p w:rsidR="002E59BF" w:rsidRPr="007C17B0" w:rsidRDefault="002E59BF" w:rsidP="002E59BF">
      <w:pPr>
        <w:ind w:firstLine="708"/>
        <w:jc w:val="both"/>
        <w:rPr>
          <w:sz w:val="28"/>
          <w:szCs w:val="28"/>
        </w:rPr>
      </w:pPr>
      <w:r w:rsidRPr="007C17B0">
        <w:rPr>
          <w:sz w:val="28"/>
          <w:szCs w:val="28"/>
        </w:rPr>
        <w:t>- реконструкция котельных (замена котлоагрегатов с высоким уровнем износа и дымовой трубы с увеличением диаметра) на сумму 45,2 млн. рублей.</w:t>
      </w:r>
    </w:p>
    <w:p w:rsidR="002E59BF" w:rsidRPr="007C17B0" w:rsidRDefault="002E59BF" w:rsidP="002E59BF">
      <w:pPr>
        <w:ind w:firstLine="708"/>
        <w:jc w:val="both"/>
        <w:rPr>
          <w:sz w:val="28"/>
          <w:szCs w:val="28"/>
          <w:shd w:val="clear" w:color="auto" w:fill="FFFFFF"/>
        </w:rPr>
      </w:pPr>
      <w:r w:rsidRPr="007C17B0">
        <w:rPr>
          <w:sz w:val="28"/>
          <w:szCs w:val="28"/>
          <w:shd w:val="clear" w:color="auto" w:fill="FFFFFF"/>
        </w:rPr>
        <w:t xml:space="preserve">В настоящее время комитетом по ценам и тарифам Правительства Хабаровского края согласованы метод регулирования тарифа – индексация установленных тарифов, индекс эффективности операционных расходов на 2024-2032 годы в размере 1%, а также получены долгосрочные параметры, являющиеся критериями конкурса, и иные цены, величины, значения, параметры, использование которых для расчета тарифов предусмотрено </w:t>
      </w:r>
      <w:r w:rsidRPr="007C17B0">
        <w:rPr>
          <w:sz w:val="28"/>
          <w:szCs w:val="28"/>
          <w:shd w:val="clear" w:color="auto" w:fill="FFFFFF"/>
        </w:rPr>
        <w:lastRenderedPageBreak/>
        <w:t>нормативными правовыми актами Российской Федерации в сфере теплоснабжения. Готовятся документы для направления проекта концессионного соглашения в министерство жилищно-коммунального хозяйства Хабаровского края.</w:t>
      </w:r>
    </w:p>
    <w:p w:rsidR="002E59BF" w:rsidRDefault="002E59BF" w:rsidP="002E59BF">
      <w:pPr>
        <w:ind w:firstLine="708"/>
        <w:jc w:val="both"/>
        <w:rPr>
          <w:sz w:val="28"/>
          <w:szCs w:val="28"/>
          <w:shd w:val="clear" w:color="auto" w:fill="FFFFFF"/>
        </w:rPr>
      </w:pPr>
      <w:r w:rsidRPr="007C17B0">
        <w:rPr>
          <w:sz w:val="28"/>
          <w:szCs w:val="28"/>
          <w:shd w:val="clear" w:color="auto" w:fill="FFFFFF"/>
        </w:rPr>
        <w:t>После этого планируется оформление концессионных соглашений в отношении объектов водоснабжения</w:t>
      </w:r>
      <w:r>
        <w:rPr>
          <w:sz w:val="28"/>
          <w:szCs w:val="28"/>
          <w:shd w:val="clear" w:color="auto" w:fill="FFFFFF"/>
        </w:rPr>
        <w:t>.</w:t>
      </w:r>
    </w:p>
    <w:p w:rsidR="002E59BF" w:rsidRPr="008D16B6" w:rsidRDefault="002E59BF" w:rsidP="002E59BF">
      <w:pPr>
        <w:ind w:firstLine="708"/>
        <w:jc w:val="both"/>
        <w:rPr>
          <w:sz w:val="28"/>
          <w:szCs w:val="28"/>
        </w:rPr>
      </w:pPr>
      <w:r w:rsidRPr="008D16B6">
        <w:rPr>
          <w:sz w:val="28"/>
          <w:szCs w:val="28"/>
        </w:rPr>
        <w:t xml:space="preserve">Район включен в федеральный проект «Геология: возрождение легенды» по мероприятию по подготовке ресурсной базы подземных вод для решения проблемы водоснабжения </w:t>
      </w:r>
      <w:proofErr w:type="spellStart"/>
      <w:r w:rsidRPr="008D16B6">
        <w:rPr>
          <w:sz w:val="28"/>
          <w:szCs w:val="28"/>
        </w:rPr>
        <w:t>рп</w:t>
      </w:r>
      <w:proofErr w:type="spellEnd"/>
      <w:r w:rsidRPr="008D16B6">
        <w:rPr>
          <w:sz w:val="28"/>
          <w:szCs w:val="28"/>
        </w:rPr>
        <w:t>. Охотск. Работы по поиску и оценке подземных вод для питьевого и хозяйственно-бытового назначения в районе запланированы с мая текущего года по 2024 год за счет средств федерального бюджета. Реализация намеченных мероприятий позволит улучшить качество жизни населения и обеспечить в дальнейшем развитие системы водоснабжения в поселке.</w:t>
      </w:r>
    </w:p>
    <w:p w:rsidR="002E59BF" w:rsidRPr="008D16B6" w:rsidRDefault="002E59BF" w:rsidP="002E59BF">
      <w:pPr>
        <w:ind w:firstLine="708"/>
        <w:jc w:val="both"/>
        <w:rPr>
          <w:sz w:val="28"/>
          <w:szCs w:val="28"/>
        </w:rPr>
      </w:pPr>
      <w:r w:rsidRPr="008D16B6">
        <w:rPr>
          <w:sz w:val="28"/>
          <w:szCs w:val="28"/>
        </w:rPr>
        <w:t xml:space="preserve">На первом этапе будут выполнены геофизические и топогеодезические работы, произведено бурение гидрогеологических скважин, на втором этапе будет осуществляться наблюдение за режимом подземных и поверхностных вод, производиться отбор проб воды, на третьем этапе будет произведен ликвидационный тампонаж гидрогеологических скважин. </w:t>
      </w:r>
    </w:p>
    <w:p w:rsidR="002E59BF" w:rsidRPr="005E55EE" w:rsidRDefault="002E59BF" w:rsidP="002E59BF">
      <w:pPr>
        <w:suppressAutoHyphens/>
        <w:ind w:firstLine="709"/>
        <w:jc w:val="both"/>
        <w:rPr>
          <w:sz w:val="28"/>
          <w:szCs w:val="28"/>
        </w:rPr>
      </w:pPr>
      <w:r w:rsidRPr="005E55EE">
        <w:rPr>
          <w:sz w:val="28"/>
          <w:szCs w:val="28"/>
        </w:rPr>
        <w:t xml:space="preserve">В районе остро стоит вопрос с обращением отходов. В связи с установлением в декабре 2020 года </w:t>
      </w:r>
      <w:proofErr w:type="spellStart"/>
      <w:r w:rsidRPr="005E55EE">
        <w:rPr>
          <w:sz w:val="28"/>
          <w:szCs w:val="28"/>
        </w:rPr>
        <w:t>приаэродромной</w:t>
      </w:r>
      <w:proofErr w:type="spellEnd"/>
      <w:r w:rsidRPr="005E55EE">
        <w:rPr>
          <w:sz w:val="28"/>
          <w:szCs w:val="28"/>
        </w:rPr>
        <w:t xml:space="preserve"> территории для аэродрома Охотск, планируемые земельные участки для захоронения отходов из 8 населенных пунктов попали в шестую подзону, на которой строительство объектов размещения отходов запрещено. </w:t>
      </w:r>
    </w:p>
    <w:p w:rsidR="003C323D" w:rsidRDefault="002E59BF" w:rsidP="002E59BF">
      <w:pPr>
        <w:jc w:val="both"/>
        <w:rPr>
          <w:sz w:val="28"/>
          <w:szCs w:val="28"/>
        </w:rPr>
      </w:pPr>
      <w:r w:rsidRPr="005E55EE">
        <w:rPr>
          <w:bCs/>
          <w:sz w:val="28"/>
          <w:szCs w:val="28"/>
        </w:rPr>
        <w:t xml:space="preserve">В результате долгого поиска на межселенной территории района вдоль муниципальной дороги «Подъезд к </w:t>
      </w:r>
      <w:proofErr w:type="spellStart"/>
      <w:r w:rsidRPr="005E55EE">
        <w:rPr>
          <w:bCs/>
          <w:sz w:val="28"/>
          <w:szCs w:val="28"/>
        </w:rPr>
        <w:t>Мареканскому</w:t>
      </w:r>
      <w:proofErr w:type="spellEnd"/>
      <w:r w:rsidRPr="005E55EE">
        <w:rPr>
          <w:bCs/>
          <w:sz w:val="28"/>
          <w:szCs w:val="28"/>
        </w:rPr>
        <w:t xml:space="preserve"> угольному месторождению» найдено единственное место, которое может стать объектом размещения отходов, но только по итогам проведения </w:t>
      </w:r>
      <w:r w:rsidRPr="008D16B6">
        <w:rPr>
          <w:bCs/>
          <w:sz w:val="28"/>
          <w:szCs w:val="28"/>
        </w:rPr>
        <w:t>изыскательских работ, стоимость которых составляет 15,5 м</w:t>
      </w:r>
      <w:r>
        <w:rPr>
          <w:bCs/>
          <w:sz w:val="28"/>
          <w:szCs w:val="28"/>
        </w:rPr>
        <w:t>лн.</w:t>
      </w:r>
      <w:r w:rsidRPr="008D16B6">
        <w:rPr>
          <w:bCs/>
          <w:sz w:val="28"/>
          <w:szCs w:val="28"/>
        </w:rPr>
        <w:t xml:space="preserve"> рублей. В бюджете района нет средств на данные цели.</w:t>
      </w:r>
      <w:r w:rsidR="003C323D">
        <w:rPr>
          <w:sz w:val="28"/>
          <w:szCs w:val="28"/>
        </w:rPr>
        <w:t xml:space="preserve">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w:t>
      </w:r>
      <w:proofErr w:type="spellStart"/>
      <w:r w:rsidRPr="00185BE7">
        <w:rPr>
          <w:kern w:val="2"/>
          <w:sz w:val="28"/>
          <w:szCs w:val="28"/>
        </w:rPr>
        <w:t>Булгин</w:t>
      </w:r>
      <w:proofErr w:type="spellEnd"/>
      <w:r w:rsidRPr="00185BE7">
        <w:rPr>
          <w:kern w:val="2"/>
          <w:sz w:val="28"/>
          <w:szCs w:val="28"/>
        </w:rPr>
        <w:t xml:space="preserve"> и </w:t>
      </w:r>
      <w:proofErr w:type="spellStart"/>
      <w:r w:rsidRPr="00185BE7">
        <w:rPr>
          <w:kern w:val="2"/>
          <w:sz w:val="28"/>
          <w:szCs w:val="28"/>
        </w:rPr>
        <w:t>Вострецово</w:t>
      </w:r>
      <w:proofErr w:type="spellEnd"/>
      <w:r w:rsidRPr="00185BE7">
        <w:rPr>
          <w:kern w:val="2"/>
          <w:sz w:val="28"/>
          <w:szCs w:val="28"/>
        </w:rPr>
        <w:t xml:space="preserve">); </w:t>
      </w:r>
    </w:p>
    <w:p w:rsidR="00E259B6" w:rsidRPr="00B321CA" w:rsidRDefault="00E259B6" w:rsidP="00E259B6">
      <w:pPr>
        <w:pStyle w:val="ab"/>
        <w:ind w:left="0" w:firstLine="709"/>
        <w:jc w:val="both"/>
        <w:rPr>
          <w:kern w:val="2"/>
          <w:sz w:val="28"/>
          <w:szCs w:val="28"/>
        </w:rPr>
      </w:pPr>
      <w:r w:rsidRPr="00185BE7">
        <w:rPr>
          <w:kern w:val="2"/>
          <w:sz w:val="28"/>
          <w:szCs w:val="28"/>
        </w:rPr>
        <w:t>- 5 фельдшерско-акушерских пунктов (села Иня и Резиденция, поселки Новое Устье, Аэропорт, Морской).</w:t>
      </w:r>
    </w:p>
    <w:p w:rsidR="00E259B6" w:rsidRPr="00B321CA" w:rsidRDefault="00E259B6" w:rsidP="00E259B6">
      <w:pPr>
        <w:ind w:firstLine="709"/>
        <w:jc w:val="both"/>
        <w:rPr>
          <w:sz w:val="28"/>
          <w:szCs w:val="28"/>
        </w:rPr>
      </w:pPr>
      <w:r w:rsidRPr="00B321CA">
        <w:rPr>
          <w:sz w:val="28"/>
          <w:szCs w:val="28"/>
        </w:rPr>
        <w:t xml:space="preserve">В Охотской центральной районной больнице работают 24 врача (в штатном расписании-45, коэффициент совместительства 0,96), и 81 средних </w:t>
      </w:r>
      <w:r w:rsidRPr="00B321CA">
        <w:rPr>
          <w:sz w:val="28"/>
          <w:szCs w:val="28"/>
        </w:rPr>
        <w:lastRenderedPageBreak/>
        <w:t>медицинских работников (в штатном расписании-123,5, коэффициент совместительства 0,99). Два и более сертификата имеют 50% врачей (12 человек).</w:t>
      </w:r>
    </w:p>
    <w:p w:rsidR="00E259B6" w:rsidRPr="00B321CA" w:rsidRDefault="00E259B6" w:rsidP="00E259B6">
      <w:pPr>
        <w:ind w:firstLine="708"/>
        <w:jc w:val="both"/>
        <w:rPr>
          <w:sz w:val="28"/>
          <w:szCs w:val="28"/>
        </w:rPr>
      </w:pPr>
      <w:r w:rsidRPr="00B321CA">
        <w:rPr>
          <w:sz w:val="28"/>
          <w:szCs w:val="28"/>
        </w:rPr>
        <w:t>По целевой программе «Кадры здравоохранения», по предоставлению «Сберегательного капитала» заключ</w:t>
      </w:r>
      <w:r w:rsidR="004E4BC7">
        <w:rPr>
          <w:sz w:val="28"/>
          <w:szCs w:val="28"/>
        </w:rPr>
        <w:t>аются</w:t>
      </w:r>
      <w:r w:rsidRPr="00B321CA">
        <w:rPr>
          <w:sz w:val="28"/>
          <w:szCs w:val="28"/>
        </w:rPr>
        <w:t xml:space="preserve"> контракты с врачами </w:t>
      </w:r>
      <w:r w:rsidR="004E4BC7" w:rsidRPr="00D33570">
        <w:rPr>
          <w:sz w:val="28"/>
          <w:szCs w:val="28"/>
        </w:rPr>
        <w:t>узк</w:t>
      </w:r>
      <w:r w:rsidR="004E4BC7">
        <w:rPr>
          <w:sz w:val="28"/>
          <w:szCs w:val="28"/>
        </w:rPr>
        <w:t>их клинических специальностей</w:t>
      </w:r>
      <w:r w:rsidR="00CA4B04" w:rsidRPr="00B321CA">
        <w:rPr>
          <w:sz w:val="28"/>
          <w:szCs w:val="28"/>
        </w:rPr>
        <w:t>.</w:t>
      </w:r>
    </w:p>
    <w:p w:rsidR="00E259B6" w:rsidRPr="00B321CA" w:rsidRDefault="00E259B6" w:rsidP="00E259B6">
      <w:pPr>
        <w:ind w:firstLine="709"/>
        <w:jc w:val="both"/>
        <w:rPr>
          <w:sz w:val="28"/>
          <w:szCs w:val="28"/>
        </w:rPr>
      </w:pPr>
      <w:r w:rsidRPr="00B321CA">
        <w:rPr>
          <w:sz w:val="28"/>
          <w:szCs w:val="28"/>
        </w:rPr>
        <w:t xml:space="preserve">Прибывшие в район медицинские специалисты обеспечиваются жильем. </w:t>
      </w:r>
    </w:p>
    <w:p w:rsidR="00E259B6" w:rsidRPr="00B321CA" w:rsidRDefault="00E259B6" w:rsidP="00E259B6">
      <w:pPr>
        <w:ind w:firstLine="708"/>
        <w:jc w:val="both"/>
        <w:rPr>
          <w:sz w:val="28"/>
          <w:szCs w:val="28"/>
        </w:rPr>
      </w:pPr>
      <w:r w:rsidRPr="00B321CA">
        <w:rPr>
          <w:sz w:val="28"/>
          <w:szCs w:val="28"/>
        </w:rPr>
        <w:t>Имеется потребность во врачебных кадрах-офтальмолог, гинеколог, онколог, врач общей практики, педиатр. Потребность в специалистах со средним медицинским образованием-фельдшер скорой медицинской помощи, фельдшер ФАП, акушерка, участковая медсестра педиатрическая, палатные медсестры.</w:t>
      </w:r>
    </w:p>
    <w:p w:rsidR="00E259B6" w:rsidRPr="00B321CA" w:rsidRDefault="00E259B6" w:rsidP="00E259B6">
      <w:pPr>
        <w:ind w:firstLine="709"/>
        <w:jc w:val="both"/>
        <w:rPr>
          <w:sz w:val="28"/>
          <w:szCs w:val="28"/>
        </w:rPr>
      </w:pPr>
      <w:r w:rsidRPr="00B321CA">
        <w:rPr>
          <w:sz w:val="28"/>
          <w:szCs w:val="28"/>
        </w:rPr>
        <w:t>В Охотском противотуберкулезном</w:t>
      </w:r>
      <w:r>
        <w:rPr>
          <w:sz w:val="28"/>
          <w:szCs w:val="28"/>
        </w:rPr>
        <w:t xml:space="preserve"> диспансере работают 2 врача и 6</w:t>
      </w:r>
      <w:r w:rsidRPr="00B321CA">
        <w:rPr>
          <w:sz w:val="28"/>
          <w:szCs w:val="28"/>
        </w:rPr>
        <w:t xml:space="preserve"> средних медицинских работников. Укомплектованность диспансера кадрами составляет: врачами - 61,5% (с учетом совместительства – 100%), средними медицинскими работниками –</w:t>
      </w:r>
      <w:r>
        <w:rPr>
          <w:sz w:val="28"/>
          <w:szCs w:val="28"/>
        </w:rPr>
        <w:t>38,1</w:t>
      </w:r>
      <w:r w:rsidRPr="00B321CA">
        <w:rPr>
          <w:sz w:val="28"/>
          <w:szCs w:val="28"/>
        </w:rPr>
        <w:t xml:space="preserve">% (с учетом совместительства – </w:t>
      </w:r>
      <w:r>
        <w:rPr>
          <w:sz w:val="28"/>
          <w:szCs w:val="28"/>
        </w:rPr>
        <w:t>63,5</w:t>
      </w:r>
      <w:r w:rsidRPr="00B321CA">
        <w:rPr>
          <w:sz w:val="28"/>
          <w:szCs w:val="28"/>
        </w:rPr>
        <w:t>%).</w:t>
      </w:r>
    </w:p>
    <w:p w:rsidR="00E259B6" w:rsidRDefault="00E259B6" w:rsidP="00E259B6">
      <w:pPr>
        <w:ind w:firstLine="709"/>
        <w:jc w:val="both"/>
        <w:rPr>
          <w:sz w:val="28"/>
          <w:szCs w:val="28"/>
        </w:rPr>
      </w:pPr>
      <w:r w:rsidRPr="00B321CA">
        <w:rPr>
          <w:sz w:val="28"/>
          <w:szCs w:val="28"/>
        </w:rPr>
        <w:t>Диспансер оборудован рентген-аппаратом на 2 рабочих места, цифровыми флюорографами – передвижным и стационарным для раннего выявления туберкулеза.</w:t>
      </w:r>
    </w:p>
    <w:p w:rsidR="002E59BF" w:rsidRPr="00EE5DD8" w:rsidRDefault="002E59BF" w:rsidP="002E59BF">
      <w:pPr>
        <w:ind w:firstLine="708"/>
        <w:jc w:val="both"/>
        <w:rPr>
          <w:sz w:val="28"/>
          <w:szCs w:val="28"/>
        </w:rPr>
      </w:pPr>
      <w:r w:rsidRPr="00EE5DD8">
        <w:rPr>
          <w:sz w:val="28"/>
          <w:szCs w:val="28"/>
        </w:rPr>
        <w:t xml:space="preserve">В целях строительства объекта «Амбулатория на 50 посещений в смену в с. Арка Охотского муниципального района» администрацией района передан КГКУ «Служба заказчика министерства строительства Хабаровского края» земельный участок из земель категории – земли населенных пунктов, площадью 5000 </w:t>
      </w:r>
      <w:proofErr w:type="spellStart"/>
      <w:r w:rsidRPr="00EE5DD8">
        <w:rPr>
          <w:sz w:val="28"/>
          <w:szCs w:val="28"/>
        </w:rPr>
        <w:t>кв.м</w:t>
      </w:r>
      <w:proofErr w:type="spellEnd"/>
      <w:r w:rsidRPr="00EE5DD8">
        <w:rPr>
          <w:sz w:val="28"/>
          <w:szCs w:val="28"/>
        </w:rPr>
        <w:t xml:space="preserve"> с кадастровым номером 27:11:0010801:390, расположенный по адресу Хабаровский край, Охотский район, с. Арка, с видом разрешенного использования – амбулаторно-поликлиническое обслуживание.</w:t>
      </w:r>
    </w:p>
    <w:p w:rsidR="002F3EA3" w:rsidRDefault="002F3EA3" w:rsidP="009E7A73">
      <w:pPr>
        <w:pStyle w:val="3"/>
        <w:tabs>
          <w:tab w:val="left" w:pos="709"/>
        </w:tabs>
        <w:spacing w:after="0"/>
        <w:ind w:left="0"/>
        <w:jc w:val="center"/>
        <w:rPr>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w:t>
      </w:r>
      <w:proofErr w:type="spellStart"/>
      <w:r w:rsidRPr="001A67AF">
        <w:rPr>
          <w:sz w:val="28"/>
          <w:szCs w:val="28"/>
        </w:rPr>
        <w:t>Булгин</w:t>
      </w:r>
      <w:proofErr w:type="spellEnd"/>
      <w:r w:rsidRPr="001A67AF">
        <w:rPr>
          <w:sz w:val="28"/>
          <w:szCs w:val="28"/>
        </w:rPr>
        <w:t xml:space="preserve">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2E59BF" w:rsidRPr="002E59BF" w:rsidRDefault="002E59BF" w:rsidP="002E59BF">
      <w:pPr>
        <w:ind w:firstLine="720"/>
        <w:jc w:val="both"/>
        <w:rPr>
          <w:sz w:val="28"/>
          <w:szCs w:val="28"/>
        </w:rPr>
      </w:pPr>
      <w:r w:rsidRPr="004427EA">
        <w:rPr>
          <w:sz w:val="28"/>
          <w:szCs w:val="28"/>
        </w:rPr>
        <w:t xml:space="preserve">28.06.2019 г. заключено Соглашение между министерством образования и науки Хабаровского края (далее - министерство) и администрацией района о реализации на территории Хабаровского края региональных проектов, обеспечивающих достижение целей, показателей и результатов федеральных проектов в рамках национального проекта «Образование». Предметом настоящего Соглашения является организация </w:t>
      </w:r>
      <w:r w:rsidRPr="004427EA">
        <w:rPr>
          <w:sz w:val="28"/>
          <w:szCs w:val="28"/>
        </w:rPr>
        <w:lastRenderedPageBreak/>
        <w:t xml:space="preserve">взаимодействия Сторон при реализации региональных проектов, </w:t>
      </w:r>
      <w:r w:rsidRPr="002E59BF">
        <w:rPr>
          <w:sz w:val="28"/>
          <w:szCs w:val="28"/>
        </w:rPr>
        <w:t>обеспечивающих достижение целей, показателей и результатов федеральных проектов, осуществляемых в целях выполнения национального проекта «Образование», и проведение мониторинга реализации региональных проектов, а также мониторинга достижения целей, показателей и результатов федеральных проектов в части мероприятий, реализуемых в районе.</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трех лет», в части повышения доступности дошкольного образования: </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xml:space="preserve">-  в районе в 2022 году дошкольные образовательные услуги оказывали 8 муниципальных казенных дошкольных </w:t>
      </w:r>
      <w:proofErr w:type="gramStart"/>
      <w:r w:rsidRPr="002E59BF">
        <w:rPr>
          <w:b w:val="0"/>
          <w:sz w:val="28"/>
          <w:szCs w:val="28"/>
        </w:rPr>
        <w:t>образовательных  учреждений</w:t>
      </w:r>
      <w:proofErr w:type="gramEnd"/>
      <w:r w:rsidRPr="002E59BF">
        <w:rPr>
          <w:b w:val="0"/>
          <w:sz w:val="28"/>
          <w:szCs w:val="28"/>
        </w:rPr>
        <w:t xml:space="preserve">  и МКОУ  «Начальная школа - детский сад» с. Иня;</w:t>
      </w:r>
    </w:p>
    <w:p w:rsidR="002E59BF" w:rsidRPr="002E59BF" w:rsidRDefault="002E59BF" w:rsidP="002E59BF">
      <w:pPr>
        <w:pStyle w:val="af0"/>
        <w:ind w:firstLine="720"/>
        <w:jc w:val="both"/>
        <w:rPr>
          <w:rFonts w:ascii="Times New Roman" w:hAnsi="Times New Roman"/>
          <w:sz w:val="28"/>
          <w:szCs w:val="28"/>
        </w:rPr>
      </w:pPr>
      <w:r w:rsidRPr="002E59BF">
        <w:rPr>
          <w:rFonts w:ascii="Times New Roman" w:hAnsi="Times New Roman"/>
          <w:sz w:val="28"/>
          <w:szCs w:val="28"/>
        </w:rPr>
        <w:t>- всего услугами дошкольного образования в районе в 2022 году охвачено 344 ребенка в возрасте от 1 года до 7 лет.  Охват детей в возрасте от 1 года до 7 лет дошкольным образованием за 2022 год составил 88 %;</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поскольку общая проектная мощность дошкольных образовательных учреждений района составляет 701 место (из них востребовано 344), то все желающие имеют возможность получить место в ДОУ для своих детей, т.к. в районе отсутствует очередность в дошкольные образовательные учреждения.</w:t>
      </w:r>
    </w:p>
    <w:p w:rsidR="002E59BF" w:rsidRPr="002E59BF" w:rsidRDefault="002E59BF" w:rsidP="002E59BF">
      <w:pPr>
        <w:tabs>
          <w:tab w:val="left" w:pos="0"/>
        </w:tabs>
        <w:ind w:firstLine="720"/>
        <w:jc w:val="both"/>
        <w:rPr>
          <w:sz w:val="28"/>
          <w:szCs w:val="28"/>
        </w:rPr>
      </w:pPr>
      <w:r w:rsidRPr="002E59BF">
        <w:rPr>
          <w:sz w:val="28"/>
          <w:szCs w:val="28"/>
        </w:rPr>
        <w:t xml:space="preserve"> Приоритетом развития дошкольного образования в районе является повышение его доступности и качества при условии эффективного использования ресурсов, большое значение уделяется повышению квалификации сотрудников дошкольных образовательных организаций. Все педагогические (в количестве 34 человек) и 8 руководящих работников дошкольных образовательных организаций прошли курсы повышения квалификации, из них 16 педагогов и 4 руководителя повысили свою квалификацию в 2022 году.  </w:t>
      </w:r>
    </w:p>
    <w:p w:rsidR="002E59BF" w:rsidRPr="002E59BF" w:rsidRDefault="002E59BF" w:rsidP="002E59BF">
      <w:pPr>
        <w:tabs>
          <w:tab w:val="left" w:pos="0"/>
        </w:tabs>
        <w:ind w:firstLine="720"/>
        <w:jc w:val="both"/>
        <w:rPr>
          <w:sz w:val="28"/>
          <w:szCs w:val="28"/>
        </w:rPr>
      </w:pPr>
      <w:proofErr w:type="gramStart"/>
      <w:r w:rsidRPr="002E59BF">
        <w:rPr>
          <w:sz w:val="28"/>
          <w:szCs w:val="28"/>
        </w:rPr>
        <w:t>Для  оказания</w:t>
      </w:r>
      <w:proofErr w:type="gramEnd"/>
      <w:r w:rsidRPr="002E59BF">
        <w:rPr>
          <w:sz w:val="28"/>
          <w:szCs w:val="28"/>
        </w:rPr>
        <w:t xml:space="preserve"> помощи родителям детей, не посещающих дошкольные образовательные организации, на базе МКДОУ № 4, № 5 </w:t>
      </w:r>
      <w:proofErr w:type="spellStart"/>
      <w:r w:rsidRPr="002E59BF">
        <w:rPr>
          <w:sz w:val="28"/>
          <w:szCs w:val="28"/>
        </w:rPr>
        <w:t>р.п</w:t>
      </w:r>
      <w:proofErr w:type="spellEnd"/>
      <w:r w:rsidRPr="002E59BF">
        <w:rPr>
          <w:sz w:val="28"/>
          <w:szCs w:val="28"/>
        </w:rPr>
        <w:t xml:space="preserve">. Охотск организованы консультативные пункты. В ДОО района созданы условия для получения дошкольного образования детьми-инвалидами. В настоящее время 3 детей данной категории посещают детские сады. Из них 2 ребенка в МКДОУ № 5 «Звездочка» </w:t>
      </w:r>
      <w:proofErr w:type="spellStart"/>
      <w:r w:rsidRPr="002E59BF">
        <w:rPr>
          <w:sz w:val="28"/>
          <w:szCs w:val="28"/>
        </w:rPr>
        <w:t>р.п</w:t>
      </w:r>
      <w:proofErr w:type="spellEnd"/>
      <w:r w:rsidRPr="002E59BF">
        <w:rPr>
          <w:sz w:val="28"/>
          <w:szCs w:val="28"/>
        </w:rPr>
        <w:t xml:space="preserve">. Охотск, 1 ребенок в МКДОУ № 21 «Золотая рыбка» п. Новая Иня. </w:t>
      </w:r>
    </w:p>
    <w:p w:rsidR="002E59BF" w:rsidRPr="002E59BF" w:rsidRDefault="002E59BF" w:rsidP="002E59BF">
      <w:pPr>
        <w:tabs>
          <w:tab w:val="left" w:pos="0"/>
        </w:tabs>
        <w:ind w:firstLine="720"/>
        <w:jc w:val="both"/>
        <w:rPr>
          <w:sz w:val="28"/>
          <w:szCs w:val="28"/>
        </w:rPr>
      </w:pPr>
      <w:r w:rsidRPr="002E59BF">
        <w:rPr>
          <w:sz w:val="28"/>
          <w:szCs w:val="28"/>
          <w:shd w:val="clear" w:color="auto" w:fill="FFFFFF"/>
        </w:rPr>
        <w:t xml:space="preserve">В процессе реализации регионального проекта «Поддержка семей, имеющих детей» проводится работа с детьми с инвалидностью. </w:t>
      </w:r>
      <w:r w:rsidRPr="002E59BF">
        <w:rPr>
          <w:sz w:val="28"/>
          <w:szCs w:val="28"/>
        </w:rPr>
        <w:t xml:space="preserve">В общеобразовательных организациях района обучается 14 детей-инвалидов (в МКОУ СОШ № 1 им. В.С. Богатырева </w:t>
      </w:r>
      <w:proofErr w:type="spellStart"/>
      <w:r w:rsidRPr="002E59BF">
        <w:rPr>
          <w:sz w:val="28"/>
          <w:szCs w:val="28"/>
        </w:rPr>
        <w:t>р.п</w:t>
      </w:r>
      <w:proofErr w:type="spellEnd"/>
      <w:r w:rsidRPr="002E59BF">
        <w:rPr>
          <w:sz w:val="28"/>
          <w:szCs w:val="28"/>
        </w:rPr>
        <w:t xml:space="preserve">. Охотск – 11, МКОУ СОШ  </w:t>
      </w:r>
      <w:proofErr w:type="spellStart"/>
      <w:r w:rsidRPr="002E59BF">
        <w:rPr>
          <w:sz w:val="28"/>
          <w:szCs w:val="28"/>
        </w:rPr>
        <w:t>Булгин</w:t>
      </w:r>
      <w:proofErr w:type="spellEnd"/>
      <w:r w:rsidRPr="002E59BF">
        <w:rPr>
          <w:sz w:val="28"/>
          <w:szCs w:val="28"/>
        </w:rPr>
        <w:t xml:space="preserve"> – 1, МКОУ СОШ с. Арка – 2).</w:t>
      </w:r>
    </w:p>
    <w:p w:rsidR="002E59BF" w:rsidRPr="002E59BF" w:rsidRDefault="002E59BF" w:rsidP="002E59BF">
      <w:pPr>
        <w:ind w:firstLine="720"/>
        <w:jc w:val="both"/>
        <w:rPr>
          <w:rFonts w:eastAsia="Calibri"/>
          <w:sz w:val="28"/>
          <w:szCs w:val="28"/>
        </w:rPr>
      </w:pPr>
      <w:r w:rsidRPr="002E59BF">
        <w:rPr>
          <w:sz w:val="28"/>
          <w:szCs w:val="28"/>
        </w:rPr>
        <w:t xml:space="preserve">8 детей обучается на дому, 6 занимаются в классе. </w:t>
      </w:r>
      <w:r w:rsidRPr="002E59BF">
        <w:rPr>
          <w:rFonts w:eastAsia="Calibri"/>
          <w:sz w:val="28"/>
          <w:szCs w:val="28"/>
        </w:rPr>
        <w:t>Невозможность открытия специализированных классов для детей с ограниченными возможностями  здоровья во многих общеобразовательных учреждениях района предполагает инклюзивное обучение всех детей независимо от их физических, психических, интеллектуальных и иных особенностей.</w:t>
      </w:r>
    </w:p>
    <w:p w:rsidR="002E59BF" w:rsidRPr="002E59BF" w:rsidRDefault="002E59BF" w:rsidP="002E59BF">
      <w:pPr>
        <w:ind w:firstLine="720"/>
        <w:jc w:val="both"/>
        <w:rPr>
          <w:rFonts w:eastAsiaTheme="minorHAnsi"/>
          <w:sz w:val="28"/>
          <w:szCs w:val="28"/>
        </w:rPr>
      </w:pPr>
      <w:r w:rsidRPr="002E59BF">
        <w:rPr>
          <w:sz w:val="28"/>
          <w:szCs w:val="28"/>
        </w:rPr>
        <w:lastRenderedPageBreak/>
        <w:t xml:space="preserve">Для обучающихся созданы все необходимые условия в соответствии с профилем заболевания: сопровождение тьютора (МКОУ СОШ № 1 </w:t>
      </w:r>
      <w:proofErr w:type="spellStart"/>
      <w:r w:rsidRPr="002E59BF">
        <w:rPr>
          <w:sz w:val="28"/>
          <w:szCs w:val="28"/>
        </w:rPr>
        <w:t>рп</w:t>
      </w:r>
      <w:proofErr w:type="spellEnd"/>
      <w:r w:rsidRPr="002E59BF">
        <w:rPr>
          <w:sz w:val="28"/>
          <w:szCs w:val="28"/>
        </w:rPr>
        <w:t xml:space="preserve">. Охотск, 2 чел.), занятия с узкими специалистами (учитель-логопед, педагог-психолог). </w:t>
      </w:r>
    </w:p>
    <w:p w:rsidR="002E59BF" w:rsidRPr="002E59BF" w:rsidRDefault="002E59BF" w:rsidP="002E59BF">
      <w:pPr>
        <w:ind w:firstLine="720"/>
        <w:jc w:val="both"/>
        <w:rPr>
          <w:rFonts w:eastAsia="Calibri"/>
          <w:sz w:val="28"/>
          <w:szCs w:val="28"/>
        </w:rPr>
      </w:pPr>
      <w:r w:rsidRPr="002E59BF">
        <w:rPr>
          <w:rFonts w:eastAsia="Calibri"/>
          <w:sz w:val="28"/>
          <w:szCs w:val="28"/>
        </w:rPr>
        <w:t xml:space="preserve">Между Краевым центром охраны зрения (далее – КЦОЗ) г. Хабаровска и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заключен договор о сотрудничестве. Договор действует на протяжении шести учебных лет, с момента возникновения необходимости в обучении детей с нарушением зрения в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(ежегодная пролонгация).  Согласно договору между КЦОЗ г. Хабаровска и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сотрудничество реализуется по трем профилирующим направлениям: </w:t>
      </w:r>
    </w:p>
    <w:p w:rsidR="002E59BF" w:rsidRPr="002E59BF" w:rsidRDefault="002E59BF" w:rsidP="002E59BF">
      <w:pPr>
        <w:ind w:firstLine="720"/>
        <w:jc w:val="both"/>
        <w:rPr>
          <w:rFonts w:eastAsia="Calibri"/>
          <w:sz w:val="28"/>
          <w:szCs w:val="28"/>
        </w:rPr>
      </w:pPr>
      <w:r w:rsidRPr="002E59BF">
        <w:rPr>
          <w:rFonts w:eastAsia="Calibri"/>
          <w:sz w:val="28"/>
          <w:szCs w:val="28"/>
        </w:rPr>
        <w:t>- офтальмологическое;</w:t>
      </w:r>
    </w:p>
    <w:p w:rsidR="002E59BF" w:rsidRPr="002E59BF" w:rsidRDefault="002E59BF" w:rsidP="002E59BF">
      <w:pPr>
        <w:ind w:firstLine="720"/>
        <w:jc w:val="both"/>
        <w:rPr>
          <w:rFonts w:eastAsia="Calibri"/>
          <w:sz w:val="28"/>
          <w:szCs w:val="28"/>
        </w:rPr>
      </w:pPr>
      <w:r w:rsidRPr="002E59BF">
        <w:rPr>
          <w:rFonts w:eastAsia="Calibri"/>
          <w:sz w:val="28"/>
          <w:szCs w:val="28"/>
        </w:rPr>
        <w:t>- методическое сопровождение педагогов, обучающих детей с ОВЗ по зрению;</w:t>
      </w:r>
    </w:p>
    <w:p w:rsidR="002E59BF" w:rsidRPr="002E59BF" w:rsidRDefault="002E59BF" w:rsidP="002E59BF">
      <w:pPr>
        <w:ind w:firstLine="720"/>
        <w:contextualSpacing/>
        <w:jc w:val="both"/>
        <w:rPr>
          <w:rFonts w:eastAsia="Calibri"/>
          <w:sz w:val="28"/>
          <w:szCs w:val="28"/>
        </w:rPr>
      </w:pPr>
      <w:r w:rsidRPr="002E59BF">
        <w:rPr>
          <w:rFonts w:eastAsia="Calibri"/>
          <w:sz w:val="28"/>
          <w:szCs w:val="28"/>
        </w:rPr>
        <w:t>- тифлопедагогическое сопровождение семей, воспитывающих детей с ОВЗ по зрению.</w:t>
      </w:r>
    </w:p>
    <w:p w:rsidR="002E59BF" w:rsidRPr="002E59BF" w:rsidRDefault="002E59BF" w:rsidP="002E59BF">
      <w:pPr>
        <w:ind w:firstLine="720"/>
        <w:jc w:val="both"/>
        <w:rPr>
          <w:rFonts w:eastAsiaTheme="minorHAnsi"/>
          <w:sz w:val="28"/>
          <w:szCs w:val="28"/>
        </w:rPr>
      </w:pPr>
      <w:r w:rsidRPr="002E59BF">
        <w:rPr>
          <w:sz w:val="28"/>
          <w:szCs w:val="28"/>
        </w:rPr>
        <w:t xml:space="preserve">Педагоги, сопровождающие в обучении детей-инвалидов, регулярно проходят курсовую подготовку. </w:t>
      </w:r>
    </w:p>
    <w:p w:rsidR="002E59BF" w:rsidRPr="002E59BF" w:rsidRDefault="002E59BF" w:rsidP="002E59BF">
      <w:pPr>
        <w:ind w:firstLine="720"/>
        <w:jc w:val="both"/>
        <w:rPr>
          <w:sz w:val="28"/>
          <w:szCs w:val="28"/>
        </w:rPr>
      </w:pPr>
      <w:r w:rsidRPr="002E59BF">
        <w:rPr>
          <w:sz w:val="28"/>
          <w:szCs w:val="28"/>
        </w:rPr>
        <w:t>Во всех образовательных   организациях района оформлены   паспорта доступности для обеспечения возможности обучения детей, имеющих ограниченные возможности здоровья.</w:t>
      </w:r>
    </w:p>
    <w:p w:rsidR="002E59BF" w:rsidRPr="002E59BF" w:rsidRDefault="002E59BF" w:rsidP="002E59BF">
      <w:pPr>
        <w:ind w:firstLine="720"/>
        <w:contextualSpacing/>
        <w:jc w:val="both"/>
        <w:rPr>
          <w:rFonts w:eastAsia="Calibri"/>
          <w:sz w:val="28"/>
          <w:szCs w:val="28"/>
        </w:rPr>
      </w:pPr>
      <w:r w:rsidRPr="002E59BF">
        <w:rPr>
          <w:sz w:val="28"/>
          <w:szCs w:val="28"/>
        </w:rPr>
        <w:t xml:space="preserve"> В рамках регионального проекта «Учитель будущего» в течение 2021/2022 учебного года 102 (96,2%) педагогических работника общеобразовательных организаций </w:t>
      </w:r>
      <w:proofErr w:type="gramStart"/>
      <w:r w:rsidRPr="002E59BF">
        <w:rPr>
          <w:sz w:val="28"/>
          <w:szCs w:val="28"/>
        </w:rPr>
        <w:t>района  прошли</w:t>
      </w:r>
      <w:proofErr w:type="gramEnd"/>
      <w:r w:rsidRPr="002E59BF">
        <w:rPr>
          <w:sz w:val="28"/>
          <w:szCs w:val="28"/>
        </w:rPr>
        <w:t xml:space="preserve"> курсы повышения квалификации.  </w:t>
      </w:r>
      <w:proofErr w:type="gramStart"/>
      <w:r w:rsidRPr="002E59BF">
        <w:rPr>
          <w:sz w:val="28"/>
          <w:szCs w:val="28"/>
        </w:rPr>
        <w:t xml:space="preserve">Два </w:t>
      </w:r>
      <w:r w:rsidRPr="002E59BF">
        <w:rPr>
          <w:rFonts w:eastAsia="Calibri"/>
          <w:sz w:val="28"/>
          <w:szCs w:val="28"/>
        </w:rPr>
        <w:t xml:space="preserve"> педагога</w:t>
      </w:r>
      <w:proofErr w:type="gramEnd"/>
      <w:r w:rsidRPr="002E59BF">
        <w:rPr>
          <w:rFonts w:eastAsia="Calibri"/>
          <w:sz w:val="28"/>
          <w:szCs w:val="28"/>
        </w:rPr>
        <w:t xml:space="preserve"> прошли подготовку по обучению слепых детей, по системе Брайля на базе КГБОУ ШИ 2  г. Хабаровск в очной форме.</w:t>
      </w:r>
    </w:p>
    <w:p w:rsidR="002E59BF" w:rsidRPr="002E59BF" w:rsidRDefault="002E59BF" w:rsidP="002E59BF">
      <w:pPr>
        <w:ind w:firstLine="720"/>
        <w:jc w:val="both"/>
        <w:rPr>
          <w:rFonts w:eastAsiaTheme="minorHAnsi"/>
          <w:sz w:val="28"/>
          <w:szCs w:val="28"/>
        </w:rPr>
      </w:pPr>
      <w:r w:rsidRPr="002E59BF">
        <w:rPr>
          <w:sz w:val="28"/>
          <w:szCs w:val="28"/>
        </w:rPr>
        <w:t>В рамках реализации регионального проекта «Успех каждого ребенка» обеспечивающего достижение целей, показателей и результатов федерального проекта «Успех каждого ребенка» национального проекта «Образование», на территории района внедрена модель персонифицированной системы учета. В соответствии с Положением о персонифицированном дополнительном образовании в районе (утверждено постановлением администрации района от 29.08.2019 № 314 с изменениями от 05.10.2022 № 356) для каждого ребенка обеспечена возможность зачисления на шесть дополнительных общеобразовательных программ, независимо от их направленности. Дополнительные общеобразовательные программы, реализуемые в муниципальных учреждениях района, финансируются из средств муниципального бюджета в рамках финансирования, предусмотренного муниципальным заданием. Разработан и утвержден муниципальный План мероприятий по реализации Концепции развития дополнительного образования детей.</w:t>
      </w:r>
    </w:p>
    <w:p w:rsidR="002E59BF" w:rsidRPr="002E59BF" w:rsidRDefault="002E59BF" w:rsidP="002E59BF">
      <w:pPr>
        <w:ind w:firstLine="720"/>
        <w:jc w:val="both"/>
        <w:rPr>
          <w:sz w:val="28"/>
          <w:szCs w:val="28"/>
        </w:rPr>
      </w:pPr>
      <w:r w:rsidRPr="002E59BF">
        <w:rPr>
          <w:sz w:val="28"/>
          <w:szCs w:val="28"/>
        </w:rPr>
        <w:t xml:space="preserve"> Крайне затруднительно организовать полноценное участие обучающихся образовательных организаций района в онлайн уроках портала </w:t>
      </w:r>
      <w:r w:rsidRPr="002E59BF">
        <w:rPr>
          <w:sz w:val="28"/>
          <w:szCs w:val="28"/>
        </w:rPr>
        <w:lastRenderedPageBreak/>
        <w:t>«</w:t>
      </w:r>
      <w:proofErr w:type="spellStart"/>
      <w:proofErr w:type="gramStart"/>
      <w:r w:rsidRPr="002E59BF">
        <w:rPr>
          <w:sz w:val="28"/>
          <w:szCs w:val="28"/>
        </w:rPr>
        <w:t>Проектория</w:t>
      </w:r>
      <w:proofErr w:type="spellEnd"/>
      <w:r w:rsidRPr="002E59BF">
        <w:rPr>
          <w:sz w:val="28"/>
          <w:szCs w:val="28"/>
        </w:rPr>
        <w:t>»  по</w:t>
      </w:r>
      <w:proofErr w:type="gramEnd"/>
      <w:r w:rsidRPr="002E59BF">
        <w:rPr>
          <w:sz w:val="28"/>
          <w:szCs w:val="28"/>
        </w:rPr>
        <w:t xml:space="preserve"> причине низкой скорости интернета. Регистрацию на сайте прошли 3 общеобразовательные школы, однако онлайн трансляция не отображается, зачастую попытки скачать ранее проведенные уроки безуспешны, т.к. объем файла даже в облегченной версии очень большой (не всегда получается скачать даже в отделе образования), тем не менее, когда позволяет связь, уроки скачиваются и проводятся. Так же, вследствие того, что мероприятия всероссийского проекта по ранней профессиональной ориентации «Билет в будущее» </w:t>
      </w:r>
      <w:proofErr w:type="gramStart"/>
      <w:r w:rsidRPr="002E59BF">
        <w:rPr>
          <w:sz w:val="28"/>
          <w:szCs w:val="28"/>
        </w:rPr>
        <w:t>проводятся  исключительно</w:t>
      </w:r>
      <w:proofErr w:type="gramEnd"/>
      <w:r w:rsidRPr="002E59BF">
        <w:rPr>
          <w:sz w:val="28"/>
          <w:szCs w:val="28"/>
        </w:rPr>
        <w:t xml:space="preserve"> на онлайн платформе, организовать в них участие обучающихся общеобразовательных организаций района не представляется возможным  при имеющейся в настоящее время низкой скорости интернета.</w:t>
      </w:r>
    </w:p>
    <w:p w:rsidR="002E59BF" w:rsidRPr="002E59BF" w:rsidRDefault="002E59BF" w:rsidP="002E59BF">
      <w:pPr>
        <w:ind w:firstLine="720"/>
        <w:jc w:val="both"/>
        <w:rPr>
          <w:sz w:val="28"/>
          <w:szCs w:val="28"/>
        </w:rPr>
      </w:pPr>
      <w:r w:rsidRPr="002E59BF">
        <w:rPr>
          <w:sz w:val="28"/>
          <w:szCs w:val="28"/>
        </w:rPr>
        <w:t xml:space="preserve">В рамках регионального проекта «Современная школа» 2022 году заключено трехстороннее соглашение между министерством образования и науки края, администрацией района и муниципальным казенным общеобразовательным учреждением средней общеобразовательной школой № 1 им. В.С. Богатырева </w:t>
      </w:r>
      <w:proofErr w:type="spellStart"/>
      <w:r w:rsidRPr="002E59BF">
        <w:rPr>
          <w:sz w:val="28"/>
          <w:szCs w:val="28"/>
        </w:rPr>
        <w:t>рп</w:t>
      </w:r>
      <w:proofErr w:type="spellEnd"/>
      <w:r w:rsidRPr="002E59BF">
        <w:rPr>
          <w:sz w:val="28"/>
          <w:szCs w:val="28"/>
        </w:rPr>
        <w:t xml:space="preserve">. Охотск о реализации на территории района регионального проекта «Современная школа», обеспечивающего достижение целей, показателей и результатов мероприятия «Создание и функционирование центров естественнонаучной и </w:t>
      </w:r>
      <w:proofErr w:type="gramStart"/>
      <w:r w:rsidRPr="002E59BF">
        <w:rPr>
          <w:sz w:val="28"/>
          <w:szCs w:val="28"/>
        </w:rPr>
        <w:t>технологической  направленностей</w:t>
      </w:r>
      <w:proofErr w:type="gramEnd"/>
      <w:r w:rsidRPr="002E59BF">
        <w:rPr>
          <w:sz w:val="28"/>
          <w:szCs w:val="28"/>
        </w:rPr>
        <w:t xml:space="preserve"> «Точка роста».  Проект обеспечивает достижение целей, показателей и результатов федерального проекта «Современная школа</w:t>
      </w:r>
      <w:proofErr w:type="gramStart"/>
      <w:r w:rsidRPr="002E59BF">
        <w:rPr>
          <w:sz w:val="28"/>
          <w:szCs w:val="28"/>
        </w:rPr>
        <w:t>»,  осуществляемого</w:t>
      </w:r>
      <w:proofErr w:type="gramEnd"/>
      <w:r w:rsidRPr="002E59BF">
        <w:rPr>
          <w:sz w:val="28"/>
          <w:szCs w:val="28"/>
        </w:rPr>
        <w:t xml:space="preserve"> в целях выполнения  национального проекта «Образование», в части обновления материально-технической базы общеобразовательной организации для создания и функционирования на базе МКОУ СОШ № 1 </w:t>
      </w:r>
      <w:proofErr w:type="spellStart"/>
      <w:r w:rsidRPr="002E59BF">
        <w:rPr>
          <w:sz w:val="28"/>
          <w:szCs w:val="28"/>
        </w:rPr>
        <w:t>рп</w:t>
      </w:r>
      <w:proofErr w:type="spellEnd"/>
      <w:r w:rsidRPr="002E59BF">
        <w:rPr>
          <w:sz w:val="28"/>
          <w:szCs w:val="28"/>
        </w:rPr>
        <w:t xml:space="preserve">. </w:t>
      </w:r>
      <w:proofErr w:type="gramStart"/>
      <w:r w:rsidRPr="002E59BF">
        <w:rPr>
          <w:sz w:val="28"/>
          <w:szCs w:val="28"/>
        </w:rPr>
        <w:t>Охотск  центра</w:t>
      </w:r>
      <w:proofErr w:type="gramEnd"/>
      <w:r w:rsidRPr="002E59BF">
        <w:rPr>
          <w:sz w:val="28"/>
          <w:szCs w:val="28"/>
        </w:rPr>
        <w:t xml:space="preserve"> «Точка роста». </w:t>
      </w:r>
    </w:p>
    <w:p w:rsidR="002E59BF" w:rsidRPr="002E59BF" w:rsidRDefault="002E59BF" w:rsidP="002E59BF">
      <w:pPr>
        <w:ind w:firstLine="720"/>
        <w:jc w:val="both"/>
        <w:rPr>
          <w:sz w:val="28"/>
          <w:szCs w:val="28"/>
        </w:rPr>
      </w:pPr>
      <w:r w:rsidRPr="002E59BF">
        <w:rPr>
          <w:sz w:val="28"/>
          <w:szCs w:val="28"/>
        </w:rPr>
        <w:t xml:space="preserve">Для выполнения указанных целей министерством образования и науки </w:t>
      </w:r>
      <w:proofErr w:type="gramStart"/>
      <w:r w:rsidRPr="002E59BF">
        <w:rPr>
          <w:sz w:val="28"/>
          <w:szCs w:val="28"/>
        </w:rPr>
        <w:t>края  было</w:t>
      </w:r>
      <w:proofErr w:type="gramEnd"/>
      <w:r w:rsidRPr="002E59BF">
        <w:rPr>
          <w:sz w:val="28"/>
          <w:szCs w:val="28"/>
        </w:rPr>
        <w:t xml:space="preserve"> приобретено и доставлено в район  оборудование для  обновления материально-технической базы МКОУ СОШ № 1 </w:t>
      </w:r>
      <w:proofErr w:type="spellStart"/>
      <w:r w:rsidRPr="002E59BF">
        <w:rPr>
          <w:sz w:val="28"/>
          <w:szCs w:val="28"/>
        </w:rPr>
        <w:t>рп</w:t>
      </w:r>
      <w:proofErr w:type="spellEnd"/>
      <w:r w:rsidRPr="002E59BF">
        <w:rPr>
          <w:sz w:val="28"/>
          <w:szCs w:val="28"/>
        </w:rPr>
        <w:t>. Охотск, где создан и функционирует Центр образования цифрового и гуманитарных профилей «Точка роста» на общую сумму 1,6 млн. руб.</w:t>
      </w:r>
    </w:p>
    <w:p w:rsidR="002E59BF" w:rsidRPr="002E59BF" w:rsidRDefault="002E59BF" w:rsidP="002E59BF">
      <w:pPr>
        <w:ind w:firstLine="720"/>
        <w:jc w:val="both"/>
        <w:rPr>
          <w:sz w:val="28"/>
          <w:szCs w:val="28"/>
        </w:rPr>
      </w:pPr>
      <w:r w:rsidRPr="002E59BF">
        <w:rPr>
          <w:sz w:val="28"/>
          <w:szCs w:val="28"/>
        </w:rPr>
        <w:t xml:space="preserve">В 2022 году за счет средств бюджета района произведен косметический ремонт помещений, предназначенных для деятельности центра «Точка роста» в МКОУ СОШ № 1 </w:t>
      </w:r>
      <w:proofErr w:type="spellStart"/>
      <w:r w:rsidRPr="002E59BF">
        <w:rPr>
          <w:sz w:val="28"/>
          <w:szCs w:val="28"/>
        </w:rPr>
        <w:t>рп</w:t>
      </w:r>
      <w:proofErr w:type="spellEnd"/>
      <w:r w:rsidRPr="002E59BF">
        <w:rPr>
          <w:sz w:val="28"/>
          <w:szCs w:val="28"/>
        </w:rPr>
        <w:t>. Охотск, в соответствии с типовым проектом дизайна и зонирования центров «Точка роста» в Хабаровском крае, утвержденным распоряжением министерства № 76 от 01.02.2022 г. на сумму 200 тыс. руб.</w:t>
      </w:r>
    </w:p>
    <w:p w:rsidR="002E59BF" w:rsidRPr="002E59BF" w:rsidRDefault="002E59BF" w:rsidP="002E59BF">
      <w:pPr>
        <w:ind w:firstLine="720"/>
        <w:jc w:val="both"/>
        <w:rPr>
          <w:sz w:val="28"/>
          <w:szCs w:val="28"/>
        </w:rPr>
      </w:pPr>
      <w:r w:rsidRPr="002E59BF">
        <w:rPr>
          <w:sz w:val="28"/>
          <w:szCs w:val="28"/>
        </w:rPr>
        <w:t xml:space="preserve">В 2022 году отдел образования принял участие в отборе на участие в федеральной программе капитальных ремонтов образовательных организаций на 2024-2025 гг. Запланировано проведение двухгодичного капитального ремонта МКОУ СОШ с. </w:t>
      </w:r>
      <w:proofErr w:type="spellStart"/>
      <w:r w:rsidRPr="002E59BF">
        <w:rPr>
          <w:sz w:val="28"/>
          <w:szCs w:val="28"/>
        </w:rPr>
        <w:t>Булгин</w:t>
      </w:r>
      <w:proofErr w:type="spellEnd"/>
      <w:r w:rsidRPr="002E59BF">
        <w:rPr>
          <w:sz w:val="28"/>
          <w:szCs w:val="28"/>
        </w:rPr>
        <w:t>. В 2023 году будут проведены мероприятия по подготовке к проведению данных работ.</w:t>
      </w:r>
    </w:p>
    <w:p w:rsidR="002E59BF" w:rsidRPr="002E59BF" w:rsidRDefault="002E59BF" w:rsidP="002E59BF">
      <w:pPr>
        <w:ind w:firstLine="720"/>
        <w:jc w:val="both"/>
        <w:rPr>
          <w:sz w:val="28"/>
          <w:szCs w:val="28"/>
        </w:rPr>
      </w:pPr>
      <w:r w:rsidRPr="002E59BF">
        <w:rPr>
          <w:sz w:val="28"/>
          <w:szCs w:val="28"/>
        </w:rPr>
        <w:t>На 2023 год запланировано открытие центра естественнонаучной и технологической направленностей «Точка роста» на базе МКОУ СОШ с. Арка.</w:t>
      </w:r>
    </w:p>
    <w:p w:rsidR="003C323D" w:rsidRDefault="00A25546" w:rsidP="00CA63B0">
      <w:pPr>
        <w:ind w:left="40" w:right="20" w:hanging="40"/>
        <w:jc w:val="center"/>
        <w:rPr>
          <w:sz w:val="28"/>
          <w:szCs w:val="28"/>
        </w:rPr>
      </w:pPr>
      <w:r w:rsidRPr="009E7A73">
        <w:rPr>
          <w:sz w:val="28"/>
          <w:szCs w:val="28"/>
        </w:rPr>
        <w:lastRenderedPageBreak/>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xml:space="preserve">- централизованная клубная система,  и семь сельских Домов культуры, четыре народных коллектива (народный краеведческий музей им. Е.Ф. </w:t>
      </w:r>
      <w:proofErr w:type="spellStart"/>
      <w:r w:rsidRPr="004A11D4">
        <w:rPr>
          <w:sz w:val="28"/>
          <w:szCs w:val="28"/>
        </w:rPr>
        <w:t>Морокова</w:t>
      </w:r>
      <w:proofErr w:type="spellEnd"/>
      <w:r w:rsidRPr="004A11D4">
        <w:rPr>
          <w:sz w:val="28"/>
          <w:szCs w:val="28"/>
        </w:rPr>
        <w:t xml:space="preserve">, народный танцевальный коллектив «Юность», народная </w:t>
      </w:r>
      <w:proofErr w:type="spellStart"/>
      <w:r w:rsidRPr="004A11D4">
        <w:rPr>
          <w:sz w:val="28"/>
          <w:szCs w:val="28"/>
        </w:rPr>
        <w:t>киновидеостудия</w:t>
      </w:r>
      <w:proofErr w:type="spellEnd"/>
      <w:r w:rsidRPr="004A11D4">
        <w:rPr>
          <w:sz w:val="28"/>
          <w:szCs w:val="28"/>
        </w:rPr>
        <w:t xml:space="preserve">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w:t>
      </w:r>
      <w:proofErr w:type="spellStart"/>
      <w:r w:rsidRPr="002A49A8">
        <w:rPr>
          <w:sz w:val="28"/>
          <w:szCs w:val="28"/>
        </w:rPr>
        <w:t>Хэдьэ</w:t>
      </w:r>
      <w:proofErr w:type="spellEnd"/>
      <w:r w:rsidRPr="002A49A8">
        <w:rPr>
          <w:sz w:val="28"/>
          <w:szCs w:val="28"/>
        </w:rPr>
        <w:t xml:space="preserve">» в </w:t>
      </w:r>
      <w:proofErr w:type="spellStart"/>
      <w:r w:rsidRPr="002A49A8">
        <w:rPr>
          <w:sz w:val="28"/>
          <w:szCs w:val="28"/>
        </w:rPr>
        <w:t>р.п</w:t>
      </w:r>
      <w:proofErr w:type="spellEnd"/>
      <w:r w:rsidRPr="002A49A8">
        <w:rPr>
          <w:sz w:val="28"/>
          <w:szCs w:val="28"/>
        </w:rPr>
        <w:t>.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t xml:space="preserve">- МОУ ДОД «Детская школа искусств» </w:t>
      </w:r>
      <w:proofErr w:type="spellStart"/>
      <w:r w:rsidRPr="002A49A8">
        <w:rPr>
          <w:sz w:val="28"/>
          <w:szCs w:val="28"/>
        </w:rPr>
        <w:t>р.п</w:t>
      </w:r>
      <w:proofErr w:type="spellEnd"/>
      <w:r w:rsidRPr="002A49A8">
        <w:rPr>
          <w:sz w:val="28"/>
          <w:szCs w:val="28"/>
        </w:rPr>
        <w:t>. Охотск.</w:t>
      </w:r>
    </w:p>
    <w:p w:rsidR="003C323D" w:rsidRDefault="003C323D" w:rsidP="003C323D">
      <w:pPr>
        <w:ind w:firstLine="709"/>
        <w:jc w:val="both"/>
        <w:rPr>
          <w:color w:val="242424"/>
          <w:sz w:val="28"/>
          <w:szCs w:val="28"/>
          <w:bdr w:val="none" w:sz="0" w:space="0" w:color="auto" w:frame="1"/>
        </w:rPr>
      </w:pPr>
      <w:r w:rsidRPr="00323CEF">
        <w:rPr>
          <w:color w:val="242424"/>
          <w:sz w:val="28"/>
          <w:szCs w:val="28"/>
          <w:bdr w:val="none" w:sz="0" w:space="0" w:color="auto" w:frame="1"/>
        </w:rPr>
        <w:t xml:space="preserve">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w:t>
      </w:r>
      <w:proofErr w:type="spellStart"/>
      <w:r w:rsidRPr="00323CEF">
        <w:rPr>
          <w:color w:val="242424"/>
          <w:sz w:val="28"/>
          <w:szCs w:val="28"/>
          <w:bdr w:val="none" w:sz="0" w:space="0" w:color="auto" w:frame="1"/>
        </w:rPr>
        <w:t>Морокова</w:t>
      </w:r>
      <w:proofErr w:type="spellEnd"/>
      <w:r w:rsidRPr="00323CEF">
        <w:rPr>
          <w:color w:val="242424"/>
          <w:sz w:val="28"/>
          <w:szCs w:val="28"/>
          <w:bdr w:val="none" w:sz="0" w:space="0" w:color="auto" w:frame="1"/>
        </w:rPr>
        <w:t>.</w:t>
      </w:r>
    </w:p>
    <w:p w:rsidR="002E59BF" w:rsidRPr="004427EA" w:rsidRDefault="002E59BF" w:rsidP="002E59BF">
      <w:pPr>
        <w:pStyle w:val="af0"/>
        <w:ind w:firstLine="720"/>
        <w:jc w:val="both"/>
        <w:rPr>
          <w:rFonts w:ascii="Times New Roman" w:hAnsi="Times New Roman"/>
          <w:sz w:val="28"/>
          <w:szCs w:val="28"/>
          <w:lang w:eastAsia="ru-RU"/>
        </w:rPr>
      </w:pPr>
      <w:r w:rsidRPr="004427EA">
        <w:rPr>
          <w:rFonts w:ascii="Times New Roman" w:hAnsi="Times New Roman"/>
          <w:sz w:val="28"/>
          <w:szCs w:val="28"/>
          <w:lang w:eastAsia="ru-RU"/>
        </w:rPr>
        <w:t xml:space="preserve">В рамках национального проекта «Культура» в 2021 году при поддержке министерства культуры Хабаровского края сельский Дом культуры, находящийся </w:t>
      </w:r>
      <w:proofErr w:type="gramStart"/>
      <w:r w:rsidRPr="004427EA">
        <w:rPr>
          <w:rFonts w:ascii="Times New Roman" w:hAnsi="Times New Roman"/>
          <w:sz w:val="28"/>
          <w:szCs w:val="28"/>
          <w:lang w:eastAsia="ru-RU"/>
        </w:rPr>
        <w:t>на отдаленной территории</w:t>
      </w:r>
      <w:proofErr w:type="gramEnd"/>
      <w:r w:rsidRPr="004427EA">
        <w:rPr>
          <w:rFonts w:ascii="Times New Roman" w:hAnsi="Times New Roman"/>
          <w:sz w:val="28"/>
          <w:szCs w:val="28"/>
          <w:lang w:eastAsia="ru-RU"/>
        </w:rPr>
        <w:t xml:space="preserve"> села Иня, получил одобрение на выделение финансовых средств в размере 3,15 млн. рублей на проведение капитального ремонта системы отопления. 15 февраля 2022 </w:t>
      </w:r>
      <w:proofErr w:type="gramStart"/>
      <w:r w:rsidRPr="004427EA">
        <w:rPr>
          <w:rFonts w:ascii="Times New Roman" w:hAnsi="Times New Roman"/>
          <w:sz w:val="28"/>
          <w:szCs w:val="28"/>
          <w:lang w:eastAsia="ru-RU"/>
        </w:rPr>
        <w:t>года  было</w:t>
      </w:r>
      <w:proofErr w:type="gramEnd"/>
      <w:r w:rsidRPr="004427EA">
        <w:rPr>
          <w:rFonts w:ascii="Times New Roman" w:hAnsi="Times New Roman"/>
          <w:sz w:val="28"/>
          <w:szCs w:val="28"/>
          <w:lang w:eastAsia="ru-RU"/>
        </w:rPr>
        <w:t xml:space="preserve"> подписано Соглашение о предоставлении субсидии на данный ремонт. В мае 2022 года в результате аукциона подрядчиком работ стал ИП Д. </w:t>
      </w:r>
      <w:proofErr w:type="spellStart"/>
      <w:r w:rsidRPr="004427EA">
        <w:rPr>
          <w:rFonts w:ascii="Times New Roman" w:hAnsi="Times New Roman"/>
          <w:sz w:val="28"/>
          <w:szCs w:val="28"/>
          <w:lang w:eastAsia="ru-RU"/>
        </w:rPr>
        <w:t>Мирзалиев</w:t>
      </w:r>
      <w:proofErr w:type="spellEnd"/>
      <w:r w:rsidRPr="004427EA">
        <w:rPr>
          <w:rFonts w:ascii="Times New Roman" w:hAnsi="Times New Roman"/>
          <w:sz w:val="28"/>
          <w:szCs w:val="28"/>
          <w:lang w:eastAsia="ru-RU"/>
        </w:rPr>
        <w:t xml:space="preserve">. Все планируемые работы </w:t>
      </w:r>
      <w:proofErr w:type="gramStart"/>
      <w:r w:rsidRPr="004427EA">
        <w:rPr>
          <w:rFonts w:ascii="Times New Roman" w:hAnsi="Times New Roman"/>
          <w:sz w:val="28"/>
          <w:szCs w:val="28"/>
          <w:lang w:eastAsia="ru-RU"/>
        </w:rPr>
        <w:t>согласно плана</w:t>
      </w:r>
      <w:proofErr w:type="gramEnd"/>
      <w:r w:rsidRPr="004427EA">
        <w:rPr>
          <w:rFonts w:ascii="Times New Roman" w:hAnsi="Times New Roman"/>
          <w:sz w:val="28"/>
          <w:szCs w:val="28"/>
          <w:lang w:eastAsia="ru-RU"/>
        </w:rPr>
        <w:t xml:space="preserve"> – графика были проведены в установленные сроки. В октябре текущего года отдел культуры администрации района сообщил</w:t>
      </w:r>
      <w:r w:rsidRPr="004427EA">
        <w:rPr>
          <w:rFonts w:ascii="Times New Roman" w:hAnsi="Times New Roman"/>
          <w:sz w:val="28"/>
          <w:szCs w:val="28"/>
        </w:rPr>
        <w:t xml:space="preserve"> в министерство культуры Хабаровского края о завершении капитального ремонта сельского Дома культуры в селе Иня, что является достижением результата «Построены (реконструированы) и (или) капитально отремонтированы культурно – досуговые учреждения в сельской местности» регионального проекта «Культурная среда» национального проекта «Культура»</w:t>
      </w:r>
      <w:r>
        <w:rPr>
          <w:rFonts w:ascii="Times New Roman" w:hAnsi="Times New Roman"/>
          <w:sz w:val="28"/>
          <w:szCs w:val="28"/>
        </w:rPr>
        <w:t>.</w:t>
      </w:r>
    </w:p>
    <w:p w:rsidR="002E59BF" w:rsidRPr="004427EA" w:rsidRDefault="002E59BF" w:rsidP="002E59BF">
      <w:pPr>
        <w:pStyle w:val="af0"/>
        <w:ind w:firstLine="720"/>
        <w:jc w:val="both"/>
        <w:rPr>
          <w:rFonts w:ascii="Times New Roman" w:hAnsi="Times New Roman"/>
          <w:sz w:val="28"/>
          <w:szCs w:val="28"/>
        </w:rPr>
      </w:pPr>
      <w:r w:rsidRPr="004427EA">
        <w:rPr>
          <w:rFonts w:ascii="Times New Roman" w:hAnsi="Times New Roman"/>
          <w:sz w:val="28"/>
          <w:szCs w:val="28"/>
          <w:lang w:eastAsia="ru-RU"/>
        </w:rPr>
        <w:t>Также в 2021 году из бюджета района выделены средства в размере 1,1 млн. рублей на проведение инженерного обследования и составления проектно-сметной документации, включая дизайн-проект, для проведения капитального ремонта большого зала торжеств муниципального казенного учреждения культуры «Центра культурно - досуговой деятельности». В</w:t>
      </w:r>
      <w:r w:rsidRPr="004427EA">
        <w:rPr>
          <w:rFonts w:ascii="Times New Roman" w:hAnsi="Times New Roman"/>
          <w:sz w:val="28"/>
          <w:szCs w:val="28"/>
        </w:rPr>
        <w:t xml:space="preserve"> министерство культуры Хабаровского края была подана заявка для выделения финансовых средств на реализацию данного проекта.</w:t>
      </w:r>
      <w:r w:rsidRPr="004427EA">
        <w:rPr>
          <w:rFonts w:ascii="Times New Roman" w:hAnsi="Times New Roman"/>
          <w:sz w:val="28"/>
          <w:szCs w:val="28"/>
          <w:lang w:eastAsia="ru-RU"/>
        </w:rPr>
        <w:t xml:space="preserve"> В ноябре 2022 года отдел культуры получил подтверждение, что заявка на участие в национальном проекте получила положительное заключение и в январе – </w:t>
      </w:r>
      <w:r w:rsidRPr="004427EA">
        <w:rPr>
          <w:rFonts w:ascii="Times New Roman" w:hAnsi="Times New Roman"/>
          <w:sz w:val="28"/>
          <w:szCs w:val="28"/>
          <w:lang w:eastAsia="ru-RU"/>
        </w:rPr>
        <w:lastRenderedPageBreak/>
        <w:t xml:space="preserve">феврале 2023 года после подписания соглашения в район поступят средства в размере более 7 млн. рублей на проведение данного ремонта. </w:t>
      </w:r>
    </w:p>
    <w:p w:rsidR="002E59BF" w:rsidRPr="00323CEF" w:rsidRDefault="002E59BF" w:rsidP="002E59BF">
      <w:pPr>
        <w:ind w:firstLine="709"/>
        <w:jc w:val="both"/>
        <w:rPr>
          <w:color w:val="242424"/>
          <w:sz w:val="28"/>
          <w:szCs w:val="28"/>
        </w:rPr>
      </w:pPr>
      <w:r w:rsidRPr="004427EA">
        <w:rPr>
          <w:sz w:val="28"/>
          <w:szCs w:val="28"/>
        </w:rPr>
        <w:t xml:space="preserve">В первом квартале 2023 года отдел культуры направит очередную заявку в министерство культуры Хабаровского края для дальнейшего участия в национальном проекте «Культура» 2024 – 2025 гг., в планах комплексный капитальный ремонт «Детской школы искусств», капитальный ремонт филиала Охотского краеведческого музея им. Е.Ф. </w:t>
      </w:r>
      <w:proofErr w:type="spellStart"/>
      <w:r w:rsidRPr="004427EA">
        <w:rPr>
          <w:sz w:val="28"/>
          <w:szCs w:val="28"/>
        </w:rPr>
        <w:t>Морокова</w:t>
      </w:r>
      <w:proofErr w:type="spellEnd"/>
      <w:r w:rsidRPr="004427EA">
        <w:rPr>
          <w:sz w:val="28"/>
          <w:szCs w:val="28"/>
        </w:rPr>
        <w:t xml:space="preserve">.  </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1164"/>
        <w:gridCol w:w="1164"/>
        <w:gridCol w:w="1157"/>
        <w:gridCol w:w="1153"/>
        <w:gridCol w:w="1153"/>
      </w:tblGrid>
      <w:tr w:rsidR="002E59BF" w:rsidTr="002E59BF">
        <w:trPr>
          <w:trHeight w:val="207"/>
        </w:trPr>
        <w:tc>
          <w:tcPr>
            <w:tcW w:w="1861" w:type="pct"/>
            <w:tcBorders>
              <w:top w:val="single" w:sz="4" w:space="0" w:color="auto"/>
              <w:left w:val="single" w:sz="4" w:space="0" w:color="auto"/>
              <w:bottom w:val="single" w:sz="4" w:space="0" w:color="auto"/>
              <w:right w:val="single" w:sz="4" w:space="0" w:color="auto"/>
            </w:tcBorders>
          </w:tcPr>
          <w:p w:rsidR="002E59BF" w:rsidRPr="00322097" w:rsidRDefault="002E59BF"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rPr>
                <w:color w:val="000000"/>
              </w:rPr>
            </w:pPr>
            <w:r>
              <w:rPr>
                <w:color w:val="000000"/>
              </w:rPr>
              <w:t>2018</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rPr>
                <w:color w:val="000000"/>
              </w:rPr>
            </w:pPr>
            <w:r>
              <w:rPr>
                <w:color w:val="000000"/>
              </w:rPr>
              <w:t>2019</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Pr="00322097" w:rsidRDefault="002E59BF" w:rsidP="00291FC5">
            <w:pPr>
              <w:keepNext/>
              <w:jc w:val="center"/>
              <w:rPr>
                <w:color w:val="000000"/>
              </w:rPr>
            </w:pPr>
            <w:r>
              <w:rPr>
                <w:color w:val="000000"/>
              </w:rPr>
              <w:t>2020</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7C46C7">
            <w:pPr>
              <w:keepNext/>
              <w:jc w:val="center"/>
              <w:rPr>
                <w:color w:val="000000"/>
              </w:rPr>
            </w:pPr>
            <w:r>
              <w:rPr>
                <w:color w:val="000000"/>
              </w:rPr>
              <w:t>2021</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7C46C7">
            <w:pPr>
              <w:keepNext/>
              <w:jc w:val="center"/>
              <w:rPr>
                <w:color w:val="000000"/>
              </w:rPr>
            </w:pPr>
            <w:r>
              <w:rPr>
                <w:color w:val="000000"/>
              </w:rPr>
              <w:t>9 мес. 202</w:t>
            </w:r>
            <w:r>
              <w:rPr>
                <w:color w:val="000000"/>
              </w:rPr>
              <w:t>2</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spacing w:line="240" w:lineRule="exact"/>
              <w:ind w:right="46"/>
              <w:jc w:val="both"/>
              <w:rPr>
                <w:color w:val="000000"/>
              </w:rPr>
            </w:pPr>
            <w:r>
              <w:rPr>
                <w:color w:val="000000"/>
              </w:rPr>
              <w:t>Инвестиции в основной капитал, млн. руб.</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pPr>
          </w:p>
          <w:p w:rsidR="002E59BF" w:rsidRPr="00391D83" w:rsidRDefault="002E59BF" w:rsidP="00041FCA">
            <w:pPr>
              <w:jc w:val="center"/>
            </w:pPr>
            <w:r w:rsidRPr="002B159F">
              <w:t>812</w:t>
            </w:r>
            <w:r>
              <w:t>,6</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pPr>
            <w:r>
              <w:t>300,7</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tabs>
                <w:tab w:val="left" w:pos="1138"/>
              </w:tabs>
              <w:ind w:right="74"/>
              <w:jc w:val="center"/>
            </w:pPr>
            <w:r>
              <w:t>542,4</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tabs>
                <w:tab w:val="left" w:pos="1138"/>
              </w:tabs>
              <w:ind w:right="74"/>
              <w:jc w:val="center"/>
            </w:pPr>
            <w:r>
              <w:t>1766,2</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tabs>
                <w:tab w:val="left" w:pos="1138"/>
              </w:tabs>
              <w:ind w:right="74"/>
              <w:jc w:val="center"/>
            </w:pPr>
            <w:r>
              <w:t>879</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pPr>
            <w:r>
              <w:t>112</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pPr>
            <w:r>
              <w:t>37</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jc w:val="center"/>
            </w:pPr>
            <w:r>
              <w:t>81</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jc w:val="center"/>
            </w:pPr>
            <w:r>
              <w:t>325</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jc w:val="center"/>
            </w:pPr>
            <w:r>
              <w:t>66</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Pr="00391D83" w:rsidRDefault="002E59BF" w:rsidP="00041FCA">
            <w:pPr>
              <w:keepNext/>
              <w:jc w:val="center"/>
              <w:rPr>
                <w:color w:val="000000"/>
                <w:highlight w:val="yellow"/>
              </w:rPr>
            </w:pPr>
            <w:r w:rsidRPr="00477805">
              <w:rPr>
                <w:color w:val="000000"/>
              </w:rPr>
              <w:t>0,</w:t>
            </w:r>
            <w:r>
              <w:rPr>
                <w:color w:val="000000"/>
              </w:rPr>
              <w:t>7</w:t>
            </w:r>
          </w:p>
        </w:tc>
        <w:tc>
          <w:tcPr>
            <w:tcW w:w="631" w:type="pct"/>
            <w:tcBorders>
              <w:top w:val="single" w:sz="4" w:space="0" w:color="auto"/>
              <w:left w:val="single" w:sz="4" w:space="0" w:color="auto"/>
              <w:bottom w:val="single" w:sz="4" w:space="0" w:color="auto"/>
              <w:right w:val="single" w:sz="4" w:space="0" w:color="auto"/>
            </w:tcBorders>
          </w:tcPr>
          <w:p w:rsidR="002E59BF" w:rsidRPr="00477805" w:rsidRDefault="002E59BF" w:rsidP="00041FCA">
            <w:pPr>
              <w:keepNext/>
              <w:jc w:val="center"/>
              <w:rPr>
                <w:color w:val="000000"/>
              </w:rPr>
            </w:pPr>
            <w:r>
              <w:rPr>
                <w:color w:val="000000"/>
              </w:rPr>
              <w:t>0,2</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jc w:val="center"/>
              <w:rPr>
                <w:color w:val="000000"/>
              </w:rPr>
            </w:pPr>
            <w:r>
              <w:rPr>
                <w:color w:val="000000"/>
              </w:rPr>
              <w:t>0,2</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291FC5">
            <w:pPr>
              <w:jc w:val="center"/>
              <w:rPr>
                <w:color w:val="000000"/>
              </w:rPr>
            </w:pPr>
            <w:r>
              <w:rPr>
                <w:color w:val="000000"/>
              </w:rPr>
              <w:t>0,1</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jc w:val="center"/>
              <w:rPr>
                <w:color w:val="000000"/>
              </w:rPr>
            </w:pPr>
            <w:r>
              <w:rPr>
                <w:color w:val="000000"/>
              </w:rPr>
              <w:t>0,1</w:t>
            </w:r>
          </w:p>
        </w:tc>
      </w:tr>
    </w:tbl>
    <w:p w:rsidR="009F081C" w:rsidRPr="00206031" w:rsidRDefault="009F081C" w:rsidP="009F081C">
      <w:pPr>
        <w:pStyle w:val="ab"/>
        <w:autoSpaceDE w:val="0"/>
        <w:autoSpaceDN w:val="0"/>
        <w:adjustRightInd w:val="0"/>
        <w:ind w:left="0" w:firstLine="708"/>
        <w:jc w:val="both"/>
        <w:rPr>
          <w:sz w:val="28"/>
          <w:szCs w:val="28"/>
        </w:rPr>
      </w:pPr>
      <w:r w:rsidRPr="00206031">
        <w:rPr>
          <w:sz w:val="28"/>
          <w:szCs w:val="28"/>
        </w:rPr>
        <w:t>В администрации района действует регламент сопровождения инвестиционных проектов в Охотском муниципальном районе по принципу «одного окна», согласно которому инвестор (в том числе резидент ТОСЭР) может обратиться в администрацию района с заявкой на сопровождение своего инвестиционного проекта.</w:t>
      </w:r>
      <w:r>
        <w:rPr>
          <w:sz w:val="28"/>
          <w:szCs w:val="28"/>
        </w:rPr>
        <w:t xml:space="preserve"> Заявок на сопровождение проектов в администрацию района не поступало.</w:t>
      </w:r>
    </w:p>
    <w:p w:rsidR="009F081C" w:rsidRPr="00317FDB" w:rsidRDefault="009F081C" w:rsidP="009F081C">
      <w:pPr>
        <w:pStyle w:val="ab"/>
        <w:autoSpaceDE w:val="0"/>
        <w:autoSpaceDN w:val="0"/>
        <w:adjustRightInd w:val="0"/>
        <w:ind w:left="0" w:firstLine="708"/>
        <w:jc w:val="both"/>
        <w:rPr>
          <w:sz w:val="28"/>
          <w:szCs w:val="28"/>
        </w:rPr>
      </w:pPr>
      <w:r>
        <w:rPr>
          <w:sz w:val="28"/>
          <w:szCs w:val="28"/>
        </w:rPr>
        <w:t xml:space="preserve">На официальном сайте администрации района имеется специальный раздел, посвященный развитию инвестиционной деятельности в районе. Размещается информация, необходимая потенциальным инвесторам. </w:t>
      </w:r>
      <w:r w:rsidRPr="00317FDB">
        <w:rPr>
          <w:sz w:val="28"/>
          <w:szCs w:val="28"/>
        </w:rPr>
        <w:t>На инвестиционном портале Хабаровского края размещена информация об инвестиционном потенциале района.</w:t>
      </w:r>
    </w:p>
    <w:p w:rsidR="009F081C" w:rsidRPr="00317FDB" w:rsidRDefault="009F081C" w:rsidP="009F081C">
      <w:pPr>
        <w:ind w:firstLine="708"/>
        <w:jc w:val="both"/>
        <w:rPr>
          <w:sz w:val="28"/>
          <w:szCs w:val="28"/>
        </w:rPr>
      </w:pPr>
      <w:r w:rsidRPr="00317FDB">
        <w:rPr>
          <w:sz w:val="28"/>
          <w:szCs w:val="28"/>
        </w:rPr>
        <w:t>В администрации района реализ</w:t>
      </w:r>
      <w:r>
        <w:rPr>
          <w:sz w:val="28"/>
          <w:szCs w:val="28"/>
        </w:rPr>
        <w:t>уется</w:t>
      </w:r>
      <w:r w:rsidRPr="00317FDB">
        <w:rPr>
          <w:sz w:val="28"/>
          <w:szCs w:val="28"/>
        </w:rPr>
        <w:t xml:space="preserve"> Муниципальн</w:t>
      </w:r>
      <w:r>
        <w:rPr>
          <w:sz w:val="28"/>
          <w:szCs w:val="28"/>
        </w:rPr>
        <w:t>ый</w:t>
      </w:r>
      <w:r w:rsidRPr="00317FDB">
        <w:rPr>
          <w:sz w:val="28"/>
          <w:szCs w:val="28"/>
        </w:rPr>
        <w:t xml:space="preserve"> стандарт содействия инвестициям и развития предпринимательства в муниципальных образованиях Хабаровского края</w:t>
      </w:r>
      <w:r>
        <w:rPr>
          <w:sz w:val="28"/>
          <w:szCs w:val="28"/>
        </w:rPr>
        <w:t>.</w:t>
      </w:r>
    </w:p>
    <w:p w:rsidR="005F0CED" w:rsidRPr="001F7CB2" w:rsidRDefault="005F0CED" w:rsidP="005F0CED">
      <w:pPr>
        <w:tabs>
          <w:tab w:val="left" w:pos="0"/>
        </w:tabs>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9F081C" w:rsidRDefault="009F081C" w:rsidP="009F081C">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земли Охотского муниципального района 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p>
    <w:p w:rsidR="005F0CED" w:rsidRPr="002B0A27" w:rsidRDefault="005F0CED" w:rsidP="005F0CED">
      <w:pPr>
        <w:pStyle w:val="ab"/>
        <w:tabs>
          <w:tab w:val="left" w:pos="709"/>
        </w:tabs>
        <w:ind w:left="0"/>
        <w:jc w:val="both"/>
        <w:rPr>
          <w:sz w:val="28"/>
          <w:szCs w:val="28"/>
        </w:rPr>
      </w:pPr>
      <w:r w:rsidRPr="00B55C7F">
        <w:rPr>
          <w:sz w:val="28"/>
          <w:szCs w:val="28"/>
        </w:rPr>
        <w:t>Объем инвестиций по крупным и средним предприятиям за 2021 год составил 1766,2 м</w:t>
      </w:r>
      <w:r>
        <w:rPr>
          <w:sz w:val="28"/>
          <w:szCs w:val="28"/>
        </w:rPr>
        <w:t>лн.</w:t>
      </w:r>
      <w:r w:rsidRPr="00B55C7F">
        <w:rPr>
          <w:sz w:val="28"/>
          <w:szCs w:val="28"/>
        </w:rPr>
        <w:t xml:space="preserve"> рублей. По предварительным оценкам, объем инвест</w:t>
      </w:r>
      <w:r w:rsidRPr="00B55C7F">
        <w:rPr>
          <w:sz w:val="28"/>
          <w:szCs w:val="28"/>
        </w:rPr>
        <w:t>и</w:t>
      </w:r>
      <w:r w:rsidRPr="00B55C7F">
        <w:rPr>
          <w:sz w:val="28"/>
          <w:szCs w:val="28"/>
        </w:rPr>
        <w:t>ций в 2022 году составит 1172</w:t>
      </w:r>
      <w:r>
        <w:rPr>
          <w:sz w:val="28"/>
          <w:szCs w:val="28"/>
        </w:rPr>
        <w:t>,0</w:t>
      </w:r>
      <w:r w:rsidRPr="002B0A27">
        <w:rPr>
          <w:sz w:val="28"/>
          <w:szCs w:val="28"/>
        </w:rPr>
        <w:t xml:space="preserve"> м</w:t>
      </w:r>
      <w:r>
        <w:rPr>
          <w:sz w:val="28"/>
          <w:szCs w:val="28"/>
        </w:rPr>
        <w:t>лн.</w:t>
      </w:r>
      <w:r w:rsidRPr="002B0A27">
        <w:rPr>
          <w:sz w:val="28"/>
          <w:szCs w:val="28"/>
        </w:rPr>
        <w:t xml:space="preserve"> рублей. </w:t>
      </w:r>
    </w:p>
    <w:p w:rsidR="005F0CED" w:rsidRPr="002B0A27" w:rsidRDefault="005F0CED" w:rsidP="005F0CED">
      <w:pPr>
        <w:pStyle w:val="ab"/>
        <w:tabs>
          <w:tab w:val="left" w:pos="709"/>
        </w:tabs>
        <w:ind w:left="0"/>
        <w:jc w:val="both"/>
        <w:rPr>
          <w:sz w:val="28"/>
          <w:szCs w:val="28"/>
        </w:rPr>
      </w:pPr>
      <w:r w:rsidRPr="002B0A27">
        <w:rPr>
          <w:sz w:val="28"/>
          <w:szCs w:val="28"/>
        </w:rPr>
        <w:tab/>
        <w:t xml:space="preserve">Земли городского поселения «Рабочий поселок Охотск» включены в территорию опережающего развития «Николаевск» (далее – ТОР «Николаевск»). С 2019 года </w:t>
      </w:r>
      <w:r>
        <w:rPr>
          <w:sz w:val="28"/>
          <w:szCs w:val="28"/>
        </w:rPr>
        <w:t>общество с ограниченной ответственностью</w:t>
      </w:r>
      <w:r w:rsidRPr="002B0A27">
        <w:rPr>
          <w:sz w:val="28"/>
          <w:szCs w:val="28"/>
        </w:rPr>
        <w:t xml:space="preserve"> «Охотский судоремонтный завод» является резидентом ТОР и реализует инвестиционный проект по восстановлению и развитию завода по судоремонту и судостроению. До 2024 года общий объем инвестиций </w:t>
      </w:r>
      <w:r w:rsidRPr="002B0A27">
        <w:rPr>
          <w:sz w:val="28"/>
          <w:szCs w:val="28"/>
        </w:rPr>
        <w:lastRenderedPageBreak/>
        <w:t>составит 300 м</w:t>
      </w:r>
      <w:r>
        <w:rPr>
          <w:sz w:val="28"/>
          <w:szCs w:val="28"/>
        </w:rPr>
        <w:t>лн.</w:t>
      </w:r>
      <w:r w:rsidRPr="002B0A27">
        <w:rPr>
          <w:sz w:val="28"/>
          <w:szCs w:val="28"/>
        </w:rPr>
        <w:t xml:space="preserve"> рублей, заявлено к созданию 71 рабочее место.</w:t>
      </w:r>
      <w:r w:rsidRPr="002B0A27">
        <w:rPr>
          <w:rFonts w:eastAsia="+mn-ea"/>
          <w:color w:val="000000"/>
          <w:kern w:val="24"/>
        </w:rPr>
        <w:t xml:space="preserve"> </w:t>
      </w:r>
      <w:r w:rsidRPr="002B0A27">
        <w:rPr>
          <w:sz w:val="28"/>
          <w:szCs w:val="28"/>
        </w:rPr>
        <w:t>По состоянию на 01.</w:t>
      </w:r>
      <w:r>
        <w:rPr>
          <w:sz w:val="28"/>
          <w:szCs w:val="28"/>
        </w:rPr>
        <w:t>07</w:t>
      </w:r>
      <w:r w:rsidRPr="002B0A27">
        <w:rPr>
          <w:sz w:val="28"/>
          <w:szCs w:val="28"/>
        </w:rPr>
        <w:t>.202</w:t>
      </w:r>
      <w:r>
        <w:rPr>
          <w:sz w:val="28"/>
          <w:szCs w:val="28"/>
        </w:rPr>
        <w:t>2</w:t>
      </w:r>
      <w:r w:rsidRPr="002B0A27">
        <w:rPr>
          <w:sz w:val="28"/>
          <w:szCs w:val="28"/>
        </w:rPr>
        <w:t xml:space="preserve"> инвестировано </w:t>
      </w:r>
      <w:r>
        <w:rPr>
          <w:sz w:val="28"/>
          <w:szCs w:val="28"/>
        </w:rPr>
        <w:t>28,63</w:t>
      </w:r>
      <w:r w:rsidRPr="002B0A27">
        <w:rPr>
          <w:sz w:val="28"/>
          <w:szCs w:val="28"/>
        </w:rPr>
        <w:t xml:space="preserve"> м</w:t>
      </w:r>
      <w:r>
        <w:rPr>
          <w:sz w:val="28"/>
          <w:szCs w:val="28"/>
        </w:rPr>
        <w:t>лн.</w:t>
      </w:r>
      <w:r w:rsidRPr="002B0A27">
        <w:rPr>
          <w:sz w:val="28"/>
          <w:szCs w:val="28"/>
        </w:rPr>
        <w:t xml:space="preserve"> рублей, создано </w:t>
      </w:r>
      <w:r>
        <w:rPr>
          <w:sz w:val="28"/>
          <w:szCs w:val="28"/>
        </w:rPr>
        <w:t>41</w:t>
      </w:r>
      <w:r w:rsidRPr="002B0A27">
        <w:rPr>
          <w:sz w:val="28"/>
          <w:szCs w:val="28"/>
        </w:rPr>
        <w:t xml:space="preserve"> рабоч</w:t>
      </w:r>
      <w:r>
        <w:rPr>
          <w:sz w:val="28"/>
          <w:szCs w:val="28"/>
        </w:rPr>
        <w:t>ее</w:t>
      </w:r>
      <w:r w:rsidRPr="002B0A27">
        <w:rPr>
          <w:sz w:val="28"/>
          <w:szCs w:val="28"/>
        </w:rPr>
        <w:t xml:space="preserve"> мест</w:t>
      </w:r>
      <w:r>
        <w:rPr>
          <w:sz w:val="28"/>
          <w:szCs w:val="28"/>
        </w:rPr>
        <w:t>о</w:t>
      </w:r>
      <w:r w:rsidRPr="002B0A27">
        <w:rPr>
          <w:sz w:val="28"/>
          <w:szCs w:val="28"/>
        </w:rPr>
        <w:t>. Осуществляется закупка оборудования.</w:t>
      </w:r>
    </w:p>
    <w:p w:rsidR="005F0CED" w:rsidRPr="0016440B" w:rsidRDefault="005F0CED" w:rsidP="005F0CED">
      <w:pPr>
        <w:pStyle w:val="ConsPlusNormal"/>
        <w:ind w:firstLine="709"/>
        <w:jc w:val="both"/>
        <w:rPr>
          <w:rFonts w:ascii="Times New Roman" w:hAnsi="Times New Roman" w:cs="Times New Roman"/>
          <w:sz w:val="28"/>
          <w:szCs w:val="28"/>
        </w:rPr>
      </w:pPr>
      <w:r w:rsidRPr="002B0A27">
        <w:rPr>
          <w:rFonts w:ascii="Times New Roman" w:hAnsi="Times New Roman" w:cs="Times New Roman"/>
          <w:sz w:val="28"/>
          <w:szCs w:val="28"/>
        </w:rPr>
        <w:t xml:space="preserve">Потенциальным резидентом ТОР «Николаевск» является </w:t>
      </w:r>
      <w:r>
        <w:rPr>
          <w:rFonts w:ascii="Times New Roman" w:hAnsi="Times New Roman"/>
          <w:sz w:val="28"/>
          <w:szCs w:val="28"/>
        </w:rPr>
        <w:t>общество с ограниченной ответственностью</w:t>
      </w:r>
      <w:r w:rsidRPr="002B0A27">
        <w:rPr>
          <w:rFonts w:ascii="Times New Roman" w:hAnsi="Times New Roman" w:cs="Times New Roman"/>
          <w:sz w:val="28"/>
          <w:szCs w:val="28"/>
        </w:rPr>
        <w:t xml:space="preserve"> «Охотский торговый порт». На заседании инвестиционного совета при Правительстве Хабаровского края от 13.09.2021 признано целесообразным расширение границ ТОР «Николаевск» для реализации инвестиционного проекта «Глубокая модернизация действу</w:t>
      </w:r>
      <w:r w:rsidRPr="002B0A27">
        <w:rPr>
          <w:rFonts w:ascii="Times New Roman" w:hAnsi="Times New Roman" w:cs="Times New Roman"/>
          <w:sz w:val="28"/>
          <w:szCs w:val="28"/>
        </w:rPr>
        <w:t>ю</w:t>
      </w:r>
      <w:r w:rsidRPr="002B0A27">
        <w:rPr>
          <w:rFonts w:ascii="Times New Roman" w:hAnsi="Times New Roman" w:cs="Times New Roman"/>
          <w:sz w:val="28"/>
          <w:szCs w:val="28"/>
        </w:rPr>
        <w:t xml:space="preserve">щего порта в соответствии с расширенной специализацией причалов». </w:t>
      </w:r>
      <w:r w:rsidRPr="0016440B">
        <w:rPr>
          <w:rFonts w:ascii="Times New Roman" w:hAnsi="Times New Roman" w:cs="Times New Roman"/>
          <w:sz w:val="28"/>
          <w:szCs w:val="28"/>
        </w:rPr>
        <w:t>Пре</w:t>
      </w:r>
      <w:r w:rsidRPr="0016440B">
        <w:rPr>
          <w:rFonts w:ascii="Times New Roman" w:hAnsi="Times New Roman" w:cs="Times New Roman"/>
          <w:sz w:val="28"/>
          <w:szCs w:val="28"/>
        </w:rPr>
        <w:t>д</w:t>
      </w:r>
      <w:r w:rsidRPr="0016440B">
        <w:rPr>
          <w:rFonts w:ascii="Times New Roman" w:hAnsi="Times New Roman" w:cs="Times New Roman"/>
          <w:sz w:val="28"/>
          <w:szCs w:val="28"/>
        </w:rPr>
        <w:t>полагаемый объем инвестиций свыше 141 м</w:t>
      </w:r>
      <w:r>
        <w:rPr>
          <w:rFonts w:ascii="Times New Roman" w:hAnsi="Times New Roman" w:cs="Times New Roman"/>
          <w:sz w:val="28"/>
          <w:szCs w:val="28"/>
        </w:rPr>
        <w:t>лн.</w:t>
      </w:r>
      <w:r w:rsidRPr="0016440B">
        <w:rPr>
          <w:rFonts w:ascii="Times New Roman" w:hAnsi="Times New Roman" w:cs="Times New Roman"/>
          <w:sz w:val="28"/>
          <w:szCs w:val="28"/>
        </w:rPr>
        <w:t xml:space="preserve"> рублей, </w:t>
      </w:r>
      <w:r>
        <w:rPr>
          <w:rFonts w:ascii="Times New Roman" w:hAnsi="Times New Roman" w:cs="Times New Roman"/>
          <w:sz w:val="28"/>
          <w:szCs w:val="28"/>
        </w:rPr>
        <w:t xml:space="preserve">планируется </w:t>
      </w:r>
      <w:r w:rsidRPr="0016440B">
        <w:rPr>
          <w:rFonts w:ascii="Times New Roman" w:hAnsi="Times New Roman" w:cs="Times New Roman"/>
          <w:sz w:val="28"/>
          <w:szCs w:val="28"/>
        </w:rPr>
        <w:t>создание 16 дополнительных рабочих мест. По состоянию на 01.10.202</w:t>
      </w:r>
      <w:r>
        <w:rPr>
          <w:rFonts w:ascii="Times New Roman" w:hAnsi="Times New Roman" w:cs="Times New Roman"/>
          <w:sz w:val="28"/>
          <w:szCs w:val="28"/>
        </w:rPr>
        <w:t>2</w:t>
      </w:r>
      <w:r w:rsidRPr="0016440B">
        <w:rPr>
          <w:rFonts w:ascii="Times New Roman" w:hAnsi="Times New Roman" w:cs="Times New Roman"/>
          <w:sz w:val="28"/>
          <w:szCs w:val="28"/>
        </w:rPr>
        <w:t xml:space="preserve"> пакет документов на расширение ТОР «Николаевск» находится на рассмотрении в </w:t>
      </w:r>
      <w:r>
        <w:rPr>
          <w:rFonts w:ascii="Times New Roman" w:hAnsi="Times New Roman" w:cs="Times New Roman"/>
          <w:sz w:val="28"/>
          <w:szCs w:val="28"/>
        </w:rPr>
        <w:t>акционерном обществе «К</w:t>
      </w:r>
      <w:r w:rsidRPr="0016440B">
        <w:rPr>
          <w:rFonts w:ascii="Times New Roman" w:hAnsi="Times New Roman" w:cs="Times New Roman"/>
          <w:sz w:val="28"/>
          <w:szCs w:val="28"/>
        </w:rPr>
        <w:t xml:space="preserve">орпорация развития </w:t>
      </w:r>
      <w:r>
        <w:rPr>
          <w:rFonts w:ascii="Times New Roman" w:hAnsi="Times New Roman" w:cs="Times New Roman"/>
          <w:sz w:val="28"/>
          <w:szCs w:val="28"/>
        </w:rPr>
        <w:t>Дальнего Востока и А</w:t>
      </w:r>
      <w:r w:rsidRPr="0016440B">
        <w:rPr>
          <w:rFonts w:ascii="Times New Roman" w:hAnsi="Times New Roman" w:cs="Times New Roman"/>
          <w:sz w:val="28"/>
          <w:szCs w:val="28"/>
        </w:rPr>
        <w:t xml:space="preserve">рктики». </w:t>
      </w:r>
    </w:p>
    <w:p w:rsidR="005F0CED" w:rsidRPr="00820BC9" w:rsidRDefault="005F0CED" w:rsidP="005F0CED">
      <w:pPr>
        <w:ind w:firstLine="709"/>
        <w:jc w:val="both"/>
        <w:rPr>
          <w:sz w:val="28"/>
          <w:szCs w:val="28"/>
        </w:rPr>
      </w:pPr>
      <w:r>
        <w:rPr>
          <w:sz w:val="28"/>
          <w:szCs w:val="28"/>
        </w:rPr>
        <w:t>С 2020 года Рыболовецкая артель</w:t>
      </w:r>
      <w:r w:rsidRPr="002B0A27">
        <w:rPr>
          <w:sz w:val="28"/>
          <w:szCs w:val="28"/>
        </w:rPr>
        <w:t xml:space="preserve"> </w:t>
      </w:r>
      <w:r>
        <w:rPr>
          <w:sz w:val="28"/>
          <w:szCs w:val="28"/>
        </w:rPr>
        <w:t>«</w:t>
      </w:r>
      <w:r w:rsidRPr="002B0A27">
        <w:rPr>
          <w:sz w:val="28"/>
          <w:szCs w:val="28"/>
        </w:rPr>
        <w:t>ИНЯ</w:t>
      </w:r>
      <w:r>
        <w:rPr>
          <w:sz w:val="28"/>
          <w:szCs w:val="28"/>
        </w:rPr>
        <w:t>» и ООО «</w:t>
      </w:r>
      <w:proofErr w:type="spellStart"/>
      <w:r w:rsidRPr="002B0A27">
        <w:rPr>
          <w:sz w:val="28"/>
          <w:szCs w:val="28"/>
        </w:rPr>
        <w:t>Востокинвест</w:t>
      </w:r>
      <w:proofErr w:type="spellEnd"/>
      <w:r>
        <w:rPr>
          <w:sz w:val="28"/>
          <w:szCs w:val="28"/>
        </w:rPr>
        <w:t>»</w:t>
      </w:r>
      <w:r w:rsidRPr="002B0A27">
        <w:rPr>
          <w:sz w:val="28"/>
          <w:szCs w:val="28"/>
        </w:rPr>
        <w:t xml:space="preserve"> совместно реализуют проект</w:t>
      </w:r>
      <w:r>
        <w:rPr>
          <w:sz w:val="28"/>
          <w:szCs w:val="28"/>
        </w:rPr>
        <w:t xml:space="preserve"> по с</w:t>
      </w:r>
      <w:r w:rsidRPr="002B0A27">
        <w:rPr>
          <w:sz w:val="28"/>
          <w:szCs w:val="28"/>
        </w:rPr>
        <w:t>троительств</w:t>
      </w:r>
      <w:r>
        <w:rPr>
          <w:sz w:val="28"/>
          <w:szCs w:val="28"/>
        </w:rPr>
        <w:t>у</w:t>
      </w:r>
      <w:r w:rsidRPr="002B0A27">
        <w:rPr>
          <w:sz w:val="28"/>
          <w:szCs w:val="28"/>
        </w:rPr>
        <w:t xml:space="preserve"> лососевого рыбоводного завода на р. Охота</w:t>
      </w:r>
      <w:r>
        <w:rPr>
          <w:sz w:val="28"/>
          <w:szCs w:val="28"/>
        </w:rPr>
        <w:t xml:space="preserve"> </w:t>
      </w:r>
      <w:r w:rsidRPr="002B0A27">
        <w:rPr>
          <w:sz w:val="28"/>
          <w:szCs w:val="28"/>
        </w:rPr>
        <w:t xml:space="preserve">путем учреждения </w:t>
      </w:r>
      <w:r>
        <w:rPr>
          <w:sz w:val="28"/>
          <w:szCs w:val="28"/>
        </w:rPr>
        <w:t>ООО «ОНПК»</w:t>
      </w:r>
      <w:r w:rsidRPr="002B0A27">
        <w:rPr>
          <w:sz w:val="28"/>
          <w:szCs w:val="28"/>
        </w:rPr>
        <w:t xml:space="preserve"> и финансирования его деятельности. До 202</w:t>
      </w:r>
      <w:r>
        <w:rPr>
          <w:sz w:val="28"/>
          <w:szCs w:val="28"/>
        </w:rPr>
        <w:t>5</w:t>
      </w:r>
      <w:r w:rsidRPr="002B0A27">
        <w:rPr>
          <w:sz w:val="28"/>
          <w:szCs w:val="28"/>
        </w:rPr>
        <w:t xml:space="preserve"> года общий объем инвестиций составит </w:t>
      </w:r>
      <w:r>
        <w:rPr>
          <w:sz w:val="28"/>
          <w:szCs w:val="28"/>
        </w:rPr>
        <w:t>1</w:t>
      </w:r>
      <w:r w:rsidRPr="002B0A27">
        <w:rPr>
          <w:sz w:val="28"/>
          <w:szCs w:val="28"/>
        </w:rPr>
        <w:t>00 м</w:t>
      </w:r>
      <w:r>
        <w:rPr>
          <w:sz w:val="28"/>
          <w:szCs w:val="28"/>
        </w:rPr>
        <w:t>лн.</w:t>
      </w:r>
      <w:r w:rsidRPr="002B0A27">
        <w:rPr>
          <w:sz w:val="28"/>
          <w:szCs w:val="28"/>
        </w:rPr>
        <w:t xml:space="preserve"> рублей, </w:t>
      </w:r>
      <w:r>
        <w:rPr>
          <w:sz w:val="28"/>
          <w:szCs w:val="28"/>
        </w:rPr>
        <w:t>планируется создать</w:t>
      </w:r>
      <w:r w:rsidRPr="002B0A27">
        <w:rPr>
          <w:sz w:val="28"/>
          <w:szCs w:val="28"/>
        </w:rPr>
        <w:t xml:space="preserve"> </w:t>
      </w:r>
      <w:r>
        <w:rPr>
          <w:sz w:val="28"/>
          <w:szCs w:val="28"/>
        </w:rPr>
        <w:t>6</w:t>
      </w:r>
      <w:r w:rsidRPr="002B0A27">
        <w:rPr>
          <w:sz w:val="28"/>
          <w:szCs w:val="28"/>
        </w:rPr>
        <w:t xml:space="preserve"> рабоч</w:t>
      </w:r>
      <w:r>
        <w:rPr>
          <w:sz w:val="28"/>
          <w:szCs w:val="28"/>
        </w:rPr>
        <w:t>их</w:t>
      </w:r>
      <w:r w:rsidRPr="002B0A27">
        <w:rPr>
          <w:sz w:val="28"/>
          <w:szCs w:val="28"/>
        </w:rPr>
        <w:t xml:space="preserve"> мест.</w:t>
      </w:r>
      <w:r w:rsidRPr="003F4D83">
        <w:rPr>
          <w:rFonts w:ascii="Arial" w:hAnsi="Arial" w:cs="Arial"/>
          <w:color w:val="000000"/>
          <w:kern w:val="24"/>
        </w:rPr>
        <w:t xml:space="preserve"> </w:t>
      </w:r>
      <w:r w:rsidRPr="003F4D83">
        <w:rPr>
          <w:sz w:val="28"/>
          <w:szCs w:val="28"/>
        </w:rPr>
        <w:t>По состоянию на 01.10.202</w:t>
      </w:r>
      <w:r>
        <w:rPr>
          <w:sz w:val="28"/>
          <w:szCs w:val="28"/>
        </w:rPr>
        <w:t>2</w:t>
      </w:r>
      <w:r w:rsidRPr="003F4D83">
        <w:rPr>
          <w:sz w:val="28"/>
          <w:szCs w:val="28"/>
        </w:rPr>
        <w:t xml:space="preserve"> инвестировано </w:t>
      </w:r>
      <w:r>
        <w:rPr>
          <w:sz w:val="28"/>
          <w:szCs w:val="28"/>
        </w:rPr>
        <w:t>26 млн.</w:t>
      </w:r>
      <w:r w:rsidRPr="003F4D83">
        <w:rPr>
          <w:sz w:val="28"/>
          <w:szCs w:val="28"/>
        </w:rPr>
        <w:t xml:space="preserve"> рублей</w:t>
      </w:r>
      <w:r>
        <w:rPr>
          <w:sz w:val="28"/>
          <w:szCs w:val="28"/>
        </w:rPr>
        <w:t>,</w:t>
      </w:r>
      <w:r w:rsidRPr="003F4D83">
        <w:rPr>
          <w:sz w:val="28"/>
          <w:szCs w:val="28"/>
        </w:rPr>
        <w:t xml:space="preserve"> </w:t>
      </w:r>
      <w:r>
        <w:rPr>
          <w:sz w:val="28"/>
          <w:szCs w:val="28"/>
        </w:rPr>
        <w:t>в настоящее время проводятся</w:t>
      </w:r>
      <w:r w:rsidRPr="003F4D83">
        <w:rPr>
          <w:sz w:val="28"/>
          <w:szCs w:val="28"/>
        </w:rPr>
        <w:t xml:space="preserve"> строительно-</w:t>
      </w:r>
      <w:r w:rsidRPr="00820BC9">
        <w:rPr>
          <w:sz w:val="28"/>
          <w:szCs w:val="28"/>
        </w:rPr>
        <w:t xml:space="preserve">монтажные работы. </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5F0CED" w:rsidRPr="00280201" w:rsidRDefault="005F0CED" w:rsidP="00AB49DD">
      <w:pPr>
        <w:ind w:firstLine="709"/>
        <w:jc w:val="both"/>
        <w:rPr>
          <w:b/>
          <w:i/>
          <w:sz w:val="28"/>
          <w:szCs w:val="28"/>
        </w:rPr>
      </w:pPr>
      <w:r w:rsidRPr="00280201">
        <w:rPr>
          <w:bCs/>
          <w:sz w:val="28"/>
          <w:szCs w:val="28"/>
        </w:rPr>
        <w:t>По данным органов статистики, численность постоянного населения на 1 января 202</w:t>
      </w:r>
      <w:r>
        <w:rPr>
          <w:bCs/>
          <w:sz w:val="28"/>
          <w:szCs w:val="28"/>
        </w:rPr>
        <w:t>2</w:t>
      </w:r>
      <w:r w:rsidRPr="00280201">
        <w:rPr>
          <w:bCs/>
          <w:sz w:val="28"/>
          <w:szCs w:val="28"/>
        </w:rPr>
        <w:t xml:space="preserve"> года </w:t>
      </w:r>
      <w:r w:rsidRPr="00280201">
        <w:rPr>
          <w:sz w:val="28"/>
          <w:szCs w:val="28"/>
        </w:rPr>
        <w:t xml:space="preserve">составила 5957 человек, </w:t>
      </w:r>
      <w:r w:rsidRPr="00280201">
        <w:rPr>
          <w:spacing w:val="6"/>
          <w:sz w:val="28"/>
          <w:szCs w:val="28"/>
        </w:rPr>
        <w:t>прожив</w:t>
      </w:r>
      <w:r w:rsidRPr="00280201">
        <w:rPr>
          <w:spacing w:val="6"/>
          <w:sz w:val="28"/>
          <w:szCs w:val="28"/>
        </w:rPr>
        <w:t>а</w:t>
      </w:r>
      <w:r w:rsidRPr="00280201">
        <w:rPr>
          <w:spacing w:val="6"/>
          <w:sz w:val="28"/>
          <w:szCs w:val="28"/>
        </w:rPr>
        <w:t>ющих в 13 населенных пунктах,</w:t>
      </w:r>
      <w:r w:rsidRPr="00280201">
        <w:rPr>
          <w:sz w:val="28"/>
          <w:szCs w:val="28"/>
        </w:rPr>
        <w:t xml:space="preserve"> в том числе 1358 человек из числа коренных малочисленных нар</w:t>
      </w:r>
      <w:r w:rsidRPr="00280201">
        <w:rPr>
          <w:sz w:val="28"/>
          <w:szCs w:val="28"/>
        </w:rPr>
        <w:t>о</w:t>
      </w:r>
      <w:r w:rsidRPr="00280201">
        <w:rPr>
          <w:sz w:val="28"/>
          <w:szCs w:val="28"/>
        </w:rPr>
        <w:t>дов Севера (22 процента).</w:t>
      </w:r>
      <w:r w:rsidRPr="00280201">
        <w:rPr>
          <w:i/>
          <w:sz w:val="28"/>
          <w:szCs w:val="28"/>
        </w:rPr>
        <w:t xml:space="preserve"> </w:t>
      </w:r>
    </w:p>
    <w:p w:rsidR="005F0CED" w:rsidRPr="00280201" w:rsidRDefault="005F0CED" w:rsidP="00AB49DD">
      <w:pPr>
        <w:ind w:firstLine="709"/>
        <w:jc w:val="both"/>
        <w:rPr>
          <w:i/>
          <w:sz w:val="28"/>
          <w:szCs w:val="28"/>
        </w:rPr>
      </w:pPr>
      <w:r>
        <w:rPr>
          <w:sz w:val="28"/>
          <w:szCs w:val="28"/>
        </w:rPr>
        <w:t xml:space="preserve">За 9 </w:t>
      </w:r>
      <w:r w:rsidRPr="00B868A8">
        <w:rPr>
          <w:sz w:val="28"/>
          <w:szCs w:val="28"/>
        </w:rPr>
        <w:t>месяцев 2022 года рождаемость в районе составила 31 человек (в 2021 году – 65 человек), смертность -  59 человек (в 2021 году – 121 человек). Демографические показатели характеризуются естественной убылью (-56 человек за 2021 год, - 28</w:t>
      </w:r>
      <w:r w:rsidRPr="00280201">
        <w:rPr>
          <w:sz w:val="28"/>
          <w:szCs w:val="28"/>
        </w:rPr>
        <w:t xml:space="preserve"> человек за 9 м</w:t>
      </w:r>
      <w:r w:rsidRPr="00280201">
        <w:rPr>
          <w:sz w:val="28"/>
          <w:szCs w:val="28"/>
        </w:rPr>
        <w:t>е</w:t>
      </w:r>
      <w:r w:rsidRPr="00280201">
        <w:rPr>
          <w:sz w:val="28"/>
          <w:szCs w:val="28"/>
        </w:rPr>
        <w:t>сяцев 2022 года) и нестабильной миграцией в связи с увеличением численности сезонных работников в летний период и оттоком постоянно проживающего населения (- 74 человека за 2021 год, - 60 человек за 9 м</w:t>
      </w:r>
      <w:r w:rsidRPr="00280201">
        <w:rPr>
          <w:sz w:val="28"/>
          <w:szCs w:val="28"/>
        </w:rPr>
        <w:t>е</w:t>
      </w:r>
      <w:r w:rsidRPr="00280201">
        <w:rPr>
          <w:sz w:val="28"/>
          <w:szCs w:val="28"/>
        </w:rPr>
        <w:t xml:space="preserve">сяцев 2022 года). </w:t>
      </w:r>
    </w:p>
    <w:p w:rsidR="005F0CED" w:rsidRPr="00280201" w:rsidRDefault="005F0CED" w:rsidP="005F0CED">
      <w:pPr>
        <w:ind w:firstLine="709"/>
        <w:jc w:val="both"/>
        <w:rPr>
          <w:sz w:val="28"/>
          <w:szCs w:val="28"/>
        </w:rPr>
      </w:pPr>
      <w:r w:rsidRPr="00280201">
        <w:rPr>
          <w:sz w:val="28"/>
          <w:szCs w:val="28"/>
        </w:rPr>
        <w:t>Ожидаемая численность населения на конец 2022 года составит 5,9 тысяч человек или 98,6 процентов к прошлому году, по прогнозу до 2023 года ож</w:t>
      </w:r>
      <w:r w:rsidRPr="00280201">
        <w:rPr>
          <w:sz w:val="28"/>
          <w:szCs w:val="28"/>
        </w:rPr>
        <w:t>и</w:t>
      </w:r>
      <w:r w:rsidRPr="00280201">
        <w:rPr>
          <w:sz w:val="28"/>
          <w:szCs w:val="28"/>
        </w:rPr>
        <w:t xml:space="preserve">дается снижение среднегодовой численности до 5,87 тысяч человек. </w:t>
      </w: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3404"/>
        <w:gridCol w:w="974"/>
        <w:gridCol w:w="978"/>
        <w:gridCol w:w="978"/>
        <w:gridCol w:w="974"/>
        <w:gridCol w:w="974"/>
        <w:gridCol w:w="970"/>
      </w:tblGrid>
      <w:tr w:rsidR="005F0CED" w:rsidRPr="00842B95" w:rsidTr="005F0CED">
        <w:trPr>
          <w:trHeight w:val="503"/>
        </w:trPr>
        <w:tc>
          <w:tcPr>
            <w:tcW w:w="1841" w:type="pct"/>
            <w:shd w:val="clear" w:color="auto" w:fill="auto"/>
            <w:vAlign w:val="center"/>
          </w:tcPr>
          <w:p w:rsidR="005F0CED" w:rsidRPr="00D8354C" w:rsidRDefault="005F0CED" w:rsidP="00A25546">
            <w:pPr>
              <w:widowControl w:val="0"/>
              <w:tabs>
                <w:tab w:val="num" w:pos="900"/>
                <w:tab w:val="num" w:pos="2061"/>
              </w:tabs>
              <w:spacing w:line="240" w:lineRule="exact"/>
              <w:jc w:val="both"/>
            </w:pPr>
            <w:r w:rsidRPr="00D8354C">
              <w:t>Наименование показателя</w:t>
            </w:r>
          </w:p>
        </w:tc>
        <w:tc>
          <w:tcPr>
            <w:tcW w:w="517" w:type="pct"/>
            <w:shd w:val="clear" w:color="auto" w:fill="auto"/>
            <w:vAlign w:val="center"/>
          </w:tcPr>
          <w:p w:rsidR="005F0CED" w:rsidRPr="00D8354C" w:rsidRDefault="005F0CED" w:rsidP="00A25546">
            <w:pPr>
              <w:widowControl w:val="0"/>
              <w:tabs>
                <w:tab w:val="num" w:pos="900"/>
                <w:tab w:val="num" w:pos="2061"/>
              </w:tabs>
              <w:spacing w:line="240" w:lineRule="exact"/>
              <w:jc w:val="both"/>
            </w:pPr>
            <w:r w:rsidRPr="00D8354C">
              <w:t>ед. изм.</w:t>
            </w:r>
          </w:p>
        </w:tc>
        <w:tc>
          <w:tcPr>
            <w:tcW w:w="530" w:type="pct"/>
          </w:tcPr>
          <w:p w:rsidR="005F0CED" w:rsidRPr="00D8354C" w:rsidRDefault="005F0CED" w:rsidP="007C3251">
            <w:pPr>
              <w:widowControl w:val="0"/>
              <w:tabs>
                <w:tab w:val="num" w:pos="900"/>
                <w:tab w:val="num" w:pos="2061"/>
              </w:tabs>
              <w:spacing w:line="240" w:lineRule="exact"/>
            </w:pPr>
          </w:p>
          <w:p w:rsidR="005F0CED" w:rsidRPr="00D8354C" w:rsidRDefault="005F0CED" w:rsidP="007C3251">
            <w:pPr>
              <w:widowControl w:val="0"/>
              <w:tabs>
                <w:tab w:val="num" w:pos="900"/>
                <w:tab w:val="num" w:pos="2061"/>
              </w:tabs>
              <w:spacing w:line="240" w:lineRule="exact"/>
            </w:pPr>
            <w:r w:rsidRPr="00D8354C">
              <w:t>2018 г.</w:t>
            </w:r>
          </w:p>
        </w:tc>
        <w:tc>
          <w:tcPr>
            <w:tcW w:w="530" w:type="pct"/>
            <w:vAlign w:val="center"/>
          </w:tcPr>
          <w:p w:rsidR="005F0CED" w:rsidRPr="00D8354C" w:rsidRDefault="005F0CED" w:rsidP="007C3251">
            <w:pPr>
              <w:widowControl w:val="0"/>
              <w:tabs>
                <w:tab w:val="num" w:pos="900"/>
                <w:tab w:val="num" w:pos="2061"/>
              </w:tabs>
              <w:spacing w:line="240" w:lineRule="exact"/>
              <w:jc w:val="center"/>
            </w:pPr>
            <w:r w:rsidRPr="00D8354C">
              <w:t>2019 г.</w:t>
            </w:r>
          </w:p>
        </w:tc>
        <w:tc>
          <w:tcPr>
            <w:tcW w:w="528" w:type="pct"/>
          </w:tcPr>
          <w:p w:rsidR="005F0CED" w:rsidRPr="00D8354C" w:rsidRDefault="005F0CED" w:rsidP="007C3251">
            <w:pPr>
              <w:widowControl w:val="0"/>
              <w:tabs>
                <w:tab w:val="num" w:pos="900"/>
                <w:tab w:val="num" w:pos="2061"/>
              </w:tabs>
              <w:spacing w:line="240" w:lineRule="exact"/>
              <w:jc w:val="center"/>
            </w:pPr>
            <w:r>
              <w:t>2020</w:t>
            </w:r>
          </w:p>
        </w:tc>
        <w:tc>
          <w:tcPr>
            <w:tcW w:w="528" w:type="pct"/>
          </w:tcPr>
          <w:p w:rsidR="005F0CED" w:rsidRDefault="005F0CED" w:rsidP="007C3251">
            <w:pPr>
              <w:widowControl w:val="0"/>
              <w:tabs>
                <w:tab w:val="num" w:pos="900"/>
                <w:tab w:val="num" w:pos="2061"/>
              </w:tabs>
              <w:spacing w:line="240" w:lineRule="exact"/>
              <w:jc w:val="center"/>
            </w:pPr>
            <w:r>
              <w:t>2021</w:t>
            </w:r>
          </w:p>
        </w:tc>
        <w:tc>
          <w:tcPr>
            <w:tcW w:w="528" w:type="pct"/>
          </w:tcPr>
          <w:p w:rsidR="005F0CED" w:rsidRDefault="00FC549E" w:rsidP="007C3251">
            <w:pPr>
              <w:widowControl w:val="0"/>
              <w:tabs>
                <w:tab w:val="num" w:pos="900"/>
                <w:tab w:val="num" w:pos="2061"/>
              </w:tabs>
              <w:spacing w:line="240" w:lineRule="exact"/>
              <w:jc w:val="center"/>
            </w:pPr>
            <w:r>
              <w:t xml:space="preserve">9 мес. </w:t>
            </w:r>
            <w:r w:rsidR="005F0CED">
              <w:t>202</w:t>
            </w:r>
            <w:r w:rsidR="005F0CED">
              <w:t>2</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17" w:type="pct"/>
            <w:shd w:val="clear" w:color="auto" w:fill="auto"/>
            <w:vAlign w:val="center"/>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spacing w:line="240" w:lineRule="exact"/>
              <w:ind w:right="57"/>
              <w:jc w:val="both"/>
            </w:pPr>
            <w:r w:rsidRPr="00D8354C">
              <w:t>6372</w:t>
            </w:r>
          </w:p>
        </w:tc>
        <w:tc>
          <w:tcPr>
            <w:tcW w:w="530" w:type="pct"/>
          </w:tcPr>
          <w:p w:rsidR="005F0CED" w:rsidRPr="00D8354C" w:rsidRDefault="005F0CED" w:rsidP="00A25546">
            <w:pPr>
              <w:widowControl w:val="0"/>
              <w:spacing w:line="240" w:lineRule="exact"/>
              <w:ind w:right="57"/>
              <w:jc w:val="both"/>
            </w:pPr>
            <w:r w:rsidRPr="00D8354C">
              <w:t>6370</w:t>
            </w:r>
          </w:p>
        </w:tc>
        <w:tc>
          <w:tcPr>
            <w:tcW w:w="528" w:type="pct"/>
          </w:tcPr>
          <w:p w:rsidR="005F0CED" w:rsidRPr="00D8354C" w:rsidRDefault="005F0CED" w:rsidP="00A25546">
            <w:pPr>
              <w:widowControl w:val="0"/>
              <w:spacing w:line="240" w:lineRule="exact"/>
              <w:ind w:right="57"/>
              <w:jc w:val="both"/>
            </w:pPr>
            <w:r>
              <w:t>6121</w:t>
            </w:r>
          </w:p>
        </w:tc>
        <w:tc>
          <w:tcPr>
            <w:tcW w:w="528" w:type="pct"/>
          </w:tcPr>
          <w:p w:rsidR="005F0CED" w:rsidRDefault="005F0CED" w:rsidP="00A25546">
            <w:pPr>
              <w:widowControl w:val="0"/>
              <w:spacing w:line="240" w:lineRule="exact"/>
              <w:ind w:right="57"/>
              <w:jc w:val="both"/>
            </w:pPr>
            <w:r>
              <w:t>6086</w:t>
            </w:r>
          </w:p>
        </w:tc>
        <w:tc>
          <w:tcPr>
            <w:tcW w:w="528" w:type="pct"/>
          </w:tcPr>
          <w:p w:rsidR="005F0CED" w:rsidRDefault="005F0CED" w:rsidP="00A25546">
            <w:pPr>
              <w:widowControl w:val="0"/>
              <w:spacing w:line="240" w:lineRule="exact"/>
              <w:ind w:right="57"/>
              <w:jc w:val="both"/>
            </w:pPr>
            <w:r>
              <w:t>5957</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Рождаемость населения</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71</w:t>
            </w:r>
          </w:p>
        </w:tc>
        <w:tc>
          <w:tcPr>
            <w:tcW w:w="530" w:type="pct"/>
          </w:tcPr>
          <w:p w:rsidR="005F0CED" w:rsidRPr="00D8354C" w:rsidRDefault="005F0CED" w:rsidP="00A25546">
            <w:pPr>
              <w:widowControl w:val="0"/>
              <w:tabs>
                <w:tab w:val="num" w:pos="900"/>
                <w:tab w:val="num" w:pos="2061"/>
              </w:tabs>
              <w:spacing w:line="240" w:lineRule="exact"/>
              <w:jc w:val="both"/>
            </w:pPr>
            <w:r w:rsidRPr="00D8354C">
              <w:t>36</w:t>
            </w:r>
          </w:p>
        </w:tc>
        <w:tc>
          <w:tcPr>
            <w:tcW w:w="528" w:type="pct"/>
          </w:tcPr>
          <w:p w:rsidR="005F0CED" w:rsidRPr="00D8354C" w:rsidRDefault="005F0CED" w:rsidP="00A25546">
            <w:pPr>
              <w:widowControl w:val="0"/>
              <w:tabs>
                <w:tab w:val="num" w:pos="900"/>
                <w:tab w:val="num" w:pos="2061"/>
              </w:tabs>
              <w:spacing w:line="240" w:lineRule="exact"/>
              <w:jc w:val="both"/>
            </w:pPr>
            <w:r>
              <w:t>43</w:t>
            </w:r>
          </w:p>
        </w:tc>
        <w:tc>
          <w:tcPr>
            <w:tcW w:w="528" w:type="pct"/>
          </w:tcPr>
          <w:p w:rsidR="005F0CED" w:rsidRDefault="00FC549E" w:rsidP="00A25546">
            <w:pPr>
              <w:widowControl w:val="0"/>
              <w:tabs>
                <w:tab w:val="num" w:pos="900"/>
                <w:tab w:val="num" w:pos="2061"/>
              </w:tabs>
              <w:spacing w:line="240" w:lineRule="exact"/>
              <w:jc w:val="both"/>
            </w:pPr>
            <w:r>
              <w:t>65</w:t>
            </w:r>
          </w:p>
        </w:tc>
        <w:tc>
          <w:tcPr>
            <w:tcW w:w="528" w:type="pct"/>
          </w:tcPr>
          <w:p w:rsidR="005F0CED" w:rsidRDefault="00FC549E" w:rsidP="00A25546">
            <w:pPr>
              <w:widowControl w:val="0"/>
              <w:tabs>
                <w:tab w:val="num" w:pos="900"/>
                <w:tab w:val="num" w:pos="2061"/>
              </w:tabs>
              <w:spacing w:line="240" w:lineRule="exact"/>
              <w:jc w:val="both"/>
            </w:pPr>
            <w:r>
              <w:t>31</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Смертность населения</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100</w:t>
            </w:r>
          </w:p>
        </w:tc>
        <w:tc>
          <w:tcPr>
            <w:tcW w:w="530" w:type="pct"/>
          </w:tcPr>
          <w:p w:rsidR="005F0CED" w:rsidRPr="00D8354C" w:rsidRDefault="005F0CED" w:rsidP="00A25546">
            <w:pPr>
              <w:widowControl w:val="0"/>
              <w:tabs>
                <w:tab w:val="num" w:pos="900"/>
                <w:tab w:val="num" w:pos="2061"/>
              </w:tabs>
              <w:spacing w:line="240" w:lineRule="exact"/>
              <w:jc w:val="both"/>
            </w:pPr>
            <w:r w:rsidRPr="00D8354C">
              <w:t>62</w:t>
            </w:r>
          </w:p>
        </w:tc>
        <w:tc>
          <w:tcPr>
            <w:tcW w:w="528" w:type="pct"/>
          </w:tcPr>
          <w:p w:rsidR="005F0CED" w:rsidRPr="00D8354C" w:rsidRDefault="005F0CED" w:rsidP="00A25546">
            <w:pPr>
              <w:widowControl w:val="0"/>
              <w:tabs>
                <w:tab w:val="num" w:pos="900"/>
                <w:tab w:val="num" w:pos="2061"/>
              </w:tabs>
              <w:spacing w:line="240" w:lineRule="exact"/>
              <w:jc w:val="both"/>
            </w:pPr>
            <w:r>
              <w:t>66</w:t>
            </w:r>
          </w:p>
        </w:tc>
        <w:tc>
          <w:tcPr>
            <w:tcW w:w="528" w:type="pct"/>
          </w:tcPr>
          <w:p w:rsidR="005F0CED" w:rsidRDefault="00FC549E" w:rsidP="00A25546">
            <w:pPr>
              <w:widowControl w:val="0"/>
              <w:tabs>
                <w:tab w:val="num" w:pos="900"/>
                <w:tab w:val="num" w:pos="2061"/>
              </w:tabs>
              <w:spacing w:line="240" w:lineRule="exact"/>
              <w:jc w:val="both"/>
            </w:pPr>
            <w:r>
              <w:t>121</w:t>
            </w:r>
          </w:p>
        </w:tc>
        <w:tc>
          <w:tcPr>
            <w:tcW w:w="528" w:type="pct"/>
          </w:tcPr>
          <w:p w:rsidR="005F0CED" w:rsidRDefault="00FC549E" w:rsidP="00A25546">
            <w:pPr>
              <w:widowControl w:val="0"/>
              <w:tabs>
                <w:tab w:val="num" w:pos="900"/>
                <w:tab w:val="num" w:pos="2061"/>
              </w:tabs>
              <w:spacing w:line="240" w:lineRule="exact"/>
              <w:jc w:val="both"/>
            </w:pPr>
            <w:r>
              <w:t>59</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 xml:space="preserve">Естественный прирост/ убыль </w:t>
            </w:r>
            <w:r w:rsidRPr="00D8354C">
              <w:lastRenderedPageBreak/>
              <w:t>населения</w:t>
            </w:r>
          </w:p>
        </w:tc>
        <w:tc>
          <w:tcPr>
            <w:tcW w:w="517" w:type="pct"/>
            <w:shd w:val="clear" w:color="auto" w:fill="auto"/>
          </w:tcPr>
          <w:p w:rsidR="005F0CED" w:rsidRPr="00D8354C" w:rsidRDefault="005F0CED" w:rsidP="00A25546">
            <w:pPr>
              <w:widowControl w:val="0"/>
              <w:spacing w:line="240" w:lineRule="exact"/>
              <w:jc w:val="both"/>
            </w:pPr>
            <w:r w:rsidRPr="00D8354C">
              <w:lastRenderedPageBreak/>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-29</w:t>
            </w:r>
          </w:p>
        </w:tc>
        <w:tc>
          <w:tcPr>
            <w:tcW w:w="530" w:type="pct"/>
          </w:tcPr>
          <w:p w:rsidR="005F0CED" w:rsidRPr="00D8354C" w:rsidRDefault="005F0CED" w:rsidP="00A25546">
            <w:pPr>
              <w:widowControl w:val="0"/>
              <w:tabs>
                <w:tab w:val="num" w:pos="900"/>
                <w:tab w:val="num" w:pos="2061"/>
              </w:tabs>
              <w:spacing w:line="240" w:lineRule="exact"/>
              <w:jc w:val="both"/>
            </w:pPr>
            <w:r w:rsidRPr="00D8354C">
              <w:t>-26</w:t>
            </w:r>
          </w:p>
        </w:tc>
        <w:tc>
          <w:tcPr>
            <w:tcW w:w="528" w:type="pct"/>
          </w:tcPr>
          <w:p w:rsidR="005F0CED" w:rsidRPr="00D8354C" w:rsidRDefault="005F0CED" w:rsidP="00A25546">
            <w:pPr>
              <w:widowControl w:val="0"/>
              <w:tabs>
                <w:tab w:val="num" w:pos="900"/>
                <w:tab w:val="num" w:pos="2061"/>
              </w:tabs>
              <w:spacing w:line="240" w:lineRule="exact"/>
              <w:jc w:val="both"/>
            </w:pPr>
            <w:r>
              <w:t>-23</w:t>
            </w:r>
          </w:p>
        </w:tc>
        <w:tc>
          <w:tcPr>
            <w:tcW w:w="528" w:type="pct"/>
          </w:tcPr>
          <w:p w:rsidR="005F0CED" w:rsidRDefault="005F0CED" w:rsidP="00A25546">
            <w:pPr>
              <w:widowControl w:val="0"/>
              <w:tabs>
                <w:tab w:val="num" w:pos="900"/>
                <w:tab w:val="num" w:pos="2061"/>
              </w:tabs>
              <w:spacing w:line="240" w:lineRule="exact"/>
              <w:jc w:val="both"/>
            </w:pPr>
            <w:r>
              <w:t>-5</w:t>
            </w:r>
            <w:r w:rsidR="00FC549E">
              <w:t>6</w:t>
            </w:r>
          </w:p>
        </w:tc>
        <w:tc>
          <w:tcPr>
            <w:tcW w:w="528" w:type="pct"/>
          </w:tcPr>
          <w:p w:rsidR="005F0CED" w:rsidRDefault="00FC549E" w:rsidP="00A25546">
            <w:pPr>
              <w:widowControl w:val="0"/>
              <w:tabs>
                <w:tab w:val="num" w:pos="900"/>
                <w:tab w:val="num" w:pos="2061"/>
              </w:tabs>
              <w:spacing w:line="240" w:lineRule="exact"/>
              <w:jc w:val="both"/>
            </w:pPr>
            <w:r>
              <w:t>-28</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Миграционный прирост/ отток</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-124</w:t>
            </w:r>
          </w:p>
        </w:tc>
        <w:tc>
          <w:tcPr>
            <w:tcW w:w="530" w:type="pct"/>
          </w:tcPr>
          <w:p w:rsidR="005F0CED" w:rsidRPr="00D8354C" w:rsidRDefault="005F0CED" w:rsidP="00A25546">
            <w:pPr>
              <w:widowControl w:val="0"/>
              <w:tabs>
                <w:tab w:val="num" w:pos="900"/>
                <w:tab w:val="num" w:pos="2061"/>
              </w:tabs>
              <w:spacing w:line="240" w:lineRule="exact"/>
              <w:jc w:val="both"/>
            </w:pPr>
            <w:r w:rsidRPr="00D8354C">
              <w:t>-68</w:t>
            </w:r>
          </w:p>
        </w:tc>
        <w:tc>
          <w:tcPr>
            <w:tcW w:w="528" w:type="pct"/>
          </w:tcPr>
          <w:p w:rsidR="005F0CED" w:rsidRPr="00D8354C" w:rsidRDefault="005F0CED" w:rsidP="00A25546">
            <w:pPr>
              <w:widowControl w:val="0"/>
              <w:tabs>
                <w:tab w:val="num" w:pos="900"/>
                <w:tab w:val="num" w:pos="2061"/>
              </w:tabs>
              <w:spacing w:line="240" w:lineRule="exact"/>
              <w:jc w:val="both"/>
            </w:pPr>
            <w:r>
              <w:t>-94</w:t>
            </w:r>
          </w:p>
        </w:tc>
        <w:tc>
          <w:tcPr>
            <w:tcW w:w="528" w:type="pct"/>
          </w:tcPr>
          <w:p w:rsidR="005F0CED" w:rsidRDefault="005F0CED" w:rsidP="007C46C7">
            <w:pPr>
              <w:widowControl w:val="0"/>
              <w:tabs>
                <w:tab w:val="num" w:pos="900"/>
                <w:tab w:val="num" w:pos="2061"/>
              </w:tabs>
              <w:spacing w:line="240" w:lineRule="exact"/>
              <w:jc w:val="both"/>
            </w:pPr>
            <w:r>
              <w:t>-</w:t>
            </w:r>
            <w:r w:rsidR="00FC549E">
              <w:t>74</w:t>
            </w:r>
          </w:p>
        </w:tc>
        <w:tc>
          <w:tcPr>
            <w:tcW w:w="528" w:type="pct"/>
          </w:tcPr>
          <w:p w:rsidR="005F0CED" w:rsidRDefault="00FC549E" w:rsidP="007C46C7">
            <w:pPr>
              <w:widowControl w:val="0"/>
              <w:tabs>
                <w:tab w:val="num" w:pos="900"/>
                <w:tab w:val="num" w:pos="2061"/>
              </w:tabs>
              <w:spacing w:line="240" w:lineRule="exact"/>
              <w:jc w:val="both"/>
            </w:pPr>
            <w:r>
              <w:t>-60</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t>Специализация района – добыча полезных ископаемых и водных биоресурсов.</w:t>
      </w:r>
    </w:p>
    <w:p w:rsidR="004D0D63" w:rsidRPr="00380B75" w:rsidRDefault="004D0D63" w:rsidP="004D0D63">
      <w:pPr>
        <w:ind w:firstLine="720"/>
        <w:jc w:val="both"/>
        <w:rPr>
          <w:sz w:val="28"/>
          <w:szCs w:val="28"/>
        </w:rPr>
      </w:pPr>
      <w:bookmarkStart w:id="1" w:name="OLE_LINK1"/>
      <w:r w:rsidRPr="00380B75">
        <w:rPr>
          <w:sz w:val="28"/>
          <w:szCs w:val="28"/>
        </w:rPr>
        <w:t xml:space="preserve">По итогам </w:t>
      </w:r>
      <w:r w:rsidR="000C5CBB">
        <w:rPr>
          <w:sz w:val="28"/>
          <w:szCs w:val="28"/>
        </w:rPr>
        <w:t>9</w:t>
      </w:r>
      <w:r>
        <w:rPr>
          <w:sz w:val="28"/>
          <w:szCs w:val="28"/>
        </w:rPr>
        <w:t xml:space="preserve"> мес.</w:t>
      </w:r>
      <w:r w:rsidRPr="00380B75">
        <w:rPr>
          <w:sz w:val="28"/>
          <w:szCs w:val="28"/>
        </w:rPr>
        <w:t>20</w:t>
      </w:r>
      <w:r w:rsidR="00C6246D">
        <w:rPr>
          <w:sz w:val="28"/>
          <w:szCs w:val="28"/>
        </w:rPr>
        <w:t>2</w:t>
      </w:r>
      <w:r w:rsidR="004E4BC7">
        <w:rPr>
          <w:sz w:val="28"/>
          <w:szCs w:val="28"/>
        </w:rPr>
        <w:t>1</w:t>
      </w:r>
      <w:r w:rsidRPr="00380B75">
        <w:rPr>
          <w:sz w:val="28"/>
          <w:szCs w:val="28"/>
        </w:rPr>
        <w:t xml:space="preserve"> года (к </w:t>
      </w:r>
      <w:r w:rsidR="000C5CBB">
        <w:rPr>
          <w:sz w:val="28"/>
          <w:szCs w:val="28"/>
        </w:rPr>
        <w:t>9</w:t>
      </w:r>
      <w:r>
        <w:rPr>
          <w:sz w:val="28"/>
          <w:szCs w:val="28"/>
        </w:rPr>
        <w:t xml:space="preserve"> мес.</w:t>
      </w:r>
      <w:r w:rsidRPr="00380B75">
        <w:rPr>
          <w:sz w:val="28"/>
          <w:szCs w:val="28"/>
        </w:rPr>
        <w:t>20</w:t>
      </w:r>
      <w:r w:rsidR="004E4BC7">
        <w:rPr>
          <w:sz w:val="28"/>
          <w:szCs w:val="28"/>
        </w:rPr>
        <w:t>20</w:t>
      </w:r>
      <w:r w:rsidRPr="00380B75">
        <w:rPr>
          <w:sz w:val="28"/>
          <w:szCs w:val="28"/>
        </w:rPr>
        <w:t xml:space="preserve">г.): </w:t>
      </w:r>
    </w:p>
    <w:p w:rsidR="004D0D63" w:rsidRPr="00380B75" w:rsidRDefault="004D0D63" w:rsidP="004D0D63">
      <w:pPr>
        <w:ind w:firstLine="720"/>
        <w:jc w:val="both"/>
        <w:rPr>
          <w:sz w:val="28"/>
          <w:szCs w:val="28"/>
        </w:rPr>
      </w:pPr>
      <w:r>
        <w:rPr>
          <w:sz w:val="28"/>
          <w:szCs w:val="28"/>
        </w:rPr>
        <w:t>- о</w:t>
      </w:r>
      <w:r w:rsidRPr="00380B75">
        <w:rPr>
          <w:sz w:val="28"/>
          <w:szCs w:val="28"/>
        </w:rPr>
        <w:t xml:space="preserve">бъем инвестиций в основной капитал по крупным и средним организациям– </w:t>
      </w:r>
      <w:r w:rsidR="000C5CBB">
        <w:rPr>
          <w:sz w:val="28"/>
          <w:szCs w:val="28"/>
        </w:rPr>
        <w:t>у</w:t>
      </w:r>
      <w:r w:rsidR="00147A25">
        <w:rPr>
          <w:sz w:val="28"/>
          <w:szCs w:val="28"/>
        </w:rPr>
        <w:t>меньшение</w:t>
      </w:r>
      <w:r w:rsidR="000C5CBB">
        <w:rPr>
          <w:sz w:val="28"/>
          <w:szCs w:val="28"/>
        </w:rPr>
        <w:t xml:space="preserve"> на </w:t>
      </w:r>
      <w:r w:rsidR="00147A25">
        <w:rPr>
          <w:sz w:val="28"/>
          <w:szCs w:val="28"/>
        </w:rPr>
        <w:t>33</w:t>
      </w:r>
      <w:r w:rsidR="00C6246D">
        <w:rPr>
          <w:sz w:val="28"/>
          <w:szCs w:val="28"/>
        </w:rPr>
        <w:t xml:space="preserve"> %</w:t>
      </w:r>
      <w:r>
        <w:rPr>
          <w:sz w:val="28"/>
          <w:szCs w:val="28"/>
        </w:rPr>
        <w:t>;</w:t>
      </w:r>
    </w:p>
    <w:p w:rsidR="004D0D63" w:rsidRPr="00380B75" w:rsidRDefault="004D0D63" w:rsidP="004D0D63">
      <w:pPr>
        <w:ind w:firstLine="720"/>
        <w:jc w:val="both"/>
        <w:rPr>
          <w:sz w:val="28"/>
          <w:szCs w:val="28"/>
        </w:rPr>
      </w:pPr>
      <w:r w:rsidRPr="00380B75">
        <w:rPr>
          <w:sz w:val="28"/>
          <w:szCs w:val="28"/>
        </w:rPr>
        <w:t xml:space="preserve">- грузооборот – </w:t>
      </w:r>
      <w:r w:rsidR="00C6246D">
        <w:rPr>
          <w:sz w:val="28"/>
          <w:szCs w:val="28"/>
        </w:rPr>
        <w:t>1</w:t>
      </w:r>
      <w:r w:rsidR="00147A25">
        <w:rPr>
          <w:sz w:val="28"/>
          <w:szCs w:val="28"/>
        </w:rPr>
        <w:t>1</w:t>
      </w:r>
      <w:r w:rsidR="00C6246D">
        <w:rPr>
          <w:sz w:val="28"/>
          <w:szCs w:val="28"/>
        </w:rPr>
        <w:t>5</w:t>
      </w:r>
      <w:r>
        <w:rPr>
          <w:sz w:val="28"/>
          <w:szCs w:val="28"/>
        </w:rPr>
        <w:t>%</w:t>
      </w:r>
      <w:r w:rsidRPr="00380B75">
        <w:rPr>
          <w:sz w:val="28"/>
          <w:szCs w:val="28"/>
        </w:rPr>
        <w:t>;</w:t>
      </w:r>
    </w:p>
    <w:p w:rsidR="004D0D63" w:rsidRPr="00380B75" w:rsidRDefault="004D0D63" w:rsidP="004D0D63">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sidR="00C6246D">
        <w:rPr>
          <w:sz w:val="28"/>
          <w:szCs w:val="28"/>
        </w:rPr>
        <w:t xml:space="preserve">снижение на </w:t>
      </w:r>
      <w:r w:rsidR="00147A25">
        <w:rPr>
          <w:sz w:val="28"/>
          <w:szCs w:val="28"/>
        </w:rPr>
        <w:t>30</w:t>
      </w:r>
      <w:r>
        <w:rPr>
          <w:sz w:val="28"/>
          <w:szCs w:val="28"/>
        </w:rPr>
        <w:t xml:space="preserve"> %.</w:t>
      </w:r>
    </w:p>
    <w:p w:rsidR="00147A25" w:rsidRDefault="00147A25" w:rsidP="00147A25">
      <w:pPr>
        <w:ind w:firstLine="709"/>
        <w:jc w:val="both"/>
        <w:rPr>
          <w:sz w:val="28"/>
          <w:szCs w:val="28"/>
        </w:rPr>
      </w:pPr>
      <w:r w:rsidRPr="00490DDE">
        <w:rPr>
          <w:sz w:val="28"/>
          <w:szCs w:val="28"/>
        </w:rPr>
        <w:t xml:space="preserve">Оборот предприятий всех видов экономической деятельности по итогам </w:t>
      </w:r>
      <w:r w:rsidRPr="00C60EBB">
        <w:rPr>
          <w:sz w:val="28"/>
          <w:szCs w:val="28"/>
        </w:rPr>
        <w:t>9</w:t>
      </w:r>
      <w:r>
        <w:rPr>
          <w:sz w:val="28"/>
          <w:szCs w:val="28"/>
        </w:rPr>
        <w:t xml:space="preserve"> месяцев 2022 года</w:t>
      </w:r>
      <w:r w:rsidRPr="00490DDE">
        <w:rPr>
          <w:sz w:val="28"/>
          <w:szCs w:val="28"/>
        </w:rPr>
        <w:t xml:space="preserve"> составил </w:t>
      </w:r>
      <w:r w:rsidRPr="0013456D">
        <w:rPr>
          <w:sz w:val="28"/>
          <w:szCs w:val="28"/>
        </w:rPr>
        <w:t>14010,6 млн</w:t>
      </w:r>
      <w:r w:rsidRPr="00490DDE">
        <w:rPr>
          <w:sz w:val="28"/>
          <w:szCs w:val="28"/>
        </w:rPr>
        <w:t xml:space="preserve">. рублей – </w:t>
      </w:r>
      <w:r>
        <w:rPr>
          <w:sz w:val="28"/>
          <w:szCs w:val="28"/>
        </w:rPr>
        <w:t>произошло снижение</w:t>
      </w:r>
      <w:r w:rsidRPr="00490DDE">
        <w:rPr>
          <w:sz w:val="28"/>
          <w:szCs w:val="28"/>
        </w:rPr>
        <w:t xml:space="preserve"> по сравнению с </w:t>
      </w:r>
      <w:r>
        <w:rPr>
          <w:sz w:val="28"/>
          <w:szCs w:val="28"/>
        </w:rPr>
        <w:t xml:space="preserve">аналогичным периодом </w:t>
      </w:r>
      <w:r w:rsidRPr="00490DDE">
        <w:rPr>
          <w:sz w:val="28"/>
          <w:szCs w:val="28"/>
        </w:rPr>
        <w:t>20</w:t>
      </w:r>
      <w:r>
        <w:rPr>
          <w:sz w:val="28"/>
          <w:szCs w:val="28"/>
        </w:rPr>
        <w:t>21</w:t>
      </w:r>
      <w:r w:rsidRPr="00490DDE">
        <w:rPr>
          <w:sz w:val="28"/>
          <w:szCs w:val="28"/>
        </w:rPr>
        <w:t xml:space="preserve"> год</w:t>
      </w:r>
      <w:r>
        <w:rPr>
          <w:sz w:val="28"/>
          <w:szCs w:val="28"/>
        </w:rPr>
        <w:t>а</w:t>
      </w:r>
      <w:r w:rsidRPr="00490DDE">
        <w:rPr>
          <w:sz w:val="28"/>
          <w:szCs w:val="28"/>
        </w:rPr>
        <w:t xml:space="preserve"> – на </w:t>
      </w:r>
      <w:r w:rsidRPr="0013456D">
        <w:rPr>
          <w:sz w:val="28"/>
          <w:szCs w:val="28"/>
        </w:rPr>
        <w:t>18 %</w:t>
      </w:r>
      <w:r w:rsidRPr="003566C6">
        <w:rPr>
          <w:sz w:val="28"/>
          <w:szCs w:val="28"/>
          <w:highlight w:val="yellow"/>
        </w:rPr>
        <w:t xml:space="preserve"> </w:t>
      </w:r>
      <w:r w:rsidRPr="0013456D">
        <w:rPr>
          <w:sz w:val="28"/>
          <w:szCs w:val="28"/>
        </w:rPr>
        <w:t>(</w:t>
      </w:r>
      <w:r>
        <w:rPr>
          <w:sz w:val="28"/>
          <w:szCs w:val="28"/>
        </w:rPr>
        <w:t>17169,13</w:t>
      </w:r>
      <w:r w:rsidRPr="0013456D">
        <w:rPr>
          <w:sz w:val="28"/>
          <w:szCs w:val="28"/>
        </w:rPr>
        <w:t xml:space="preserve"> млн. рублей</w:t>
      </w:r>
      <w:r w:rsidRPr="00490DDE">
        <w:rPr>
          <w:sz w:val="28"/>
          <w:szCs w:val="28"/>
        </w:rPr>
        <w:t xml:space="preserve">). </w:t>
      </w:r>
    </w:p>
    <w:p w:rsidR="00147A25" w:rsidRDefault="00147A25" w:rsidP="00147A25">
      <w:pPr>
        <w:ind w:firstLine="709"/>
        <w:jc w:val="both"/>
        <w:rPr>
          <w:sz w:val="28"/>
          <w:szCs w:val="28"/>
        </w:rPr>
      </w:pPr>
      <w:r w:rsidRPr="002C48B2">
        <w:rPr>
          <w:sz w:val="28"/>
          <w:szCs w:val="28"/>
        </w:rPr>
        <w:t xml:space="preserve">Оборот розничной торговли во всех каналах реализации за </w:t>
      </w:r>
      <w:r w:rsidRPr="002E7051">
        <w:rPr>
          <w:sz w:val="28"/>
          <w:szCs w:val="28"/>
        </w:rPr>
        <w:t>9</w:t>
      </w:r>
      <w:r w:rsidRPr="002C48B2">
        <w:rPr>
          <w:sz w:val="28"/>
          <w:szCs w:val="28"/>
        </w:rPr>
        <w:t xml:space="preserve"> месяц</w:t>
      </w:r>
      <w:r>
        <w:rPr>
          <w:sz w:val="28"/>
          <w:szCs w:val="28"/>
        </w:rPr>
        <w:t>ев</w:t>
      </w:r>
      <w:r w:rsidRPr="002C48B2">
        <w:rPr>
          <w:sz w:val="28"/>
          <w:szCs w:val="28"/>
        </w:rPr>
        <w:t xml:space="preserve"> 202</w:t>
      </w:r>
      <w:r>
        <w:rPr>
          <w:sz w:val="28"/>
          <w:szCs w:val="28"/>
        </w:rPr>
        <w:t>2</w:t>
      </w:r>
      <w:r w:rsidRPr="002C48B2">
        <w:rPr>
          <w:sz w:val="28"/>
          <w:szCs w:val="28"/>
        </w:rPr>
        <w:t xml:space="preserve"> года составил </w:t>
      </w:r>
      <w:r>
        <w:rPr>
          <w:sz w:val="28"/>
          <w:szCs w:val="28"/>
        </w:rPr>
        <w:t>1170</w:t>
      </w:r>
      <w:r w:rsidRPr="002C48B2">
        <w:rPr>
          <w:sz w:val="28"/>
          <w:szCs w:val="28"/>
        </w:rPr>
        <w:t xml:space="preserve"> млн. рублей в фактических ценах или 10</w:t>
      </w:r>
      <w:r>
        <w:rPr>
          <w:sz w:val="28"/>
          <w:szCs w:val="28"/>
        </w:rPr>
        <w:t>5</w:t>
      </w:r>
      <w:r w:rsidRPr="002C48B2">
        <w:rPr>
          <w:sz w:val="28"/>
          <w:szCs w:val="28"/>
        </w:rPr>
        <w:t xml:space="preserve"> % к соответствующему периоду прошлого года. Оборот общественного питания </w:t>
      </w:r>
      <w:r>
        <w:rPr>
          <w:sz w:val="28"/>
          <w:szCs w:val="28"/>
        </w:rPr>
        <w:t xml:space="preserve">увеличился </w:t>
      </w:r>
      <w:r w:rsidRPr="00F03BB7">
        <w:rPr>
          <w:sz w:val="28"/>
          <w:szCs w:val="28"/>
        </w:rPr>
        <w:t>на 8</w:t>
      </w:r>
      <w:r w:rsidRPr="002C48B2">
        <w:rPr>
          <w:sz w:val="28"/>
          <w:szCs w:val="28"/>
        </w:rPr>
        <w:t xml:space="preserve"> % по сравнению с </w:t>
      </w:r>
      <w:r>
        <w:rPr>
          <w:sz w:val="28"/>
          <w:szCs w:val="28"/>
        </w:rPr>
        <w:t xml:space="preserve">соответствующим периодом </w:t>
      </w:r>
      <w:r w:rsidRPr="002C48B2">
        <w:rPr>
          <w:sz w:val="28"/>
          <w:szCs w:val="28"/>
        </w:rPr>
        <w:t>прошл</w:t>
      </w:r>
      <w:r>
        <w:rPr>
          <w:sz w:val="28"/>
          <w:szCs w:val="28"/>
        </w:rPr>
        <w:t>ого</w:t>
      </w:r>
      <w:r w:rsidRPr="002C48B2">
        <w:rPr>
          <w:sz w:val="28"/>
          <w:szCs w:val="28"/>
        </w:rPr>
        <w:t xml:space="preserve"> год</w:t>
      </w:r>
      <w:r>
        <w:rPr>
          <w:sz w:val="28"/>
          <w:szCs w:val="28"/>
        </w:rPr>
        <w:t>а</w:t>
      </w:r>
      <w:r w:rsidRPr="002C48B2">
        <w:rPr>
          <w:sz w:val="28"/>
          <w:szCs w:val="28"/>
        </w:rPr>
        <w:t xml:space="preserve"> и </w:t>
      </w:r>
      <w:r w:rsidRPr="00F03BB7">
        <w:rPr>
          <w:sz w:val="28"/>
          <w:szCs w:val="28"/>
        </w:rPr>
        <w:t xml:space="preserve">составил </w:t>
      </w:r>
      <w:r>
        <w:rPr>
          <w:sz w:val="28"/>
          <w:szCs w:val="28"/>
        </w:rPr>
        <w:t>100</w:t>
      </w:r>
      <w:r w:rsidRPr="002C48B2">
        <w:rPr>
          <w:sz w:val="28"/>
          <w:szCs w:val="28"/>
        </w:rPr>
        <w:t xml:space="preserve"> млн. рублей</w:t>
      </w:r>
      <w:r>
        <w:rPr>
          <w:sz w:val="28"/>
          <w:szCs w:val="28"/>
        </w:rPr>
        <w:t>.</w:t>
      </w:r>
    </w:p>
    <w:p w:rsidR="00147A25" w:rsidRDefault="00147A25" w:rsidP="00147A25">
      <w:pPr>
        <w:pStyle w:val="msonormalbullet1gif"/>
        <w:spacing w:before="0" w:beforeAutospacing="0" w:after="0" w:afterAutospacing="0"/>
        <w:ind w:firstLine="709"/>
        <w:contextualSpacing/>
        <w:jc w:val="both"/>
        <w:rPr>
          <w:sz w:val="28"/>
          <w:szCs w:val="28"/>
        </w:rPr>
      </w:pPr>
      <w:r w:rsidRPr="00725C64">
        <w:rPr>
          <w:sz w:val="28"/>
          <w:szCs w:val="28"/>
        </w:rPr>
        <w:t xml:space="preserve">За </w:t>
      </w:r>
      <w:r>
        <w:rPr>
          <w:sz w:val="28"/>
          <w:szCs w:val="28"/>
        </w:rPr>
        <w:t>9 месяцев  2022 года</w:t>
      </w:r>
      <w:r w:rsidRPr="00725C64">
        <w:rPr>
          <w:sz w:val="28"/>
          <w:szCs w:val="28"/>
        </w:rPr>
        <w:t xml:space="preserve"> общая добыча водных биологических ресурсов составила </w:t>
      </w:r>
      <w:r>
        <w:rPr>
          <w:sz w:val="28"/>
          <w:szCs w:val="28"/>
        </w:rPr>
        <w:t>28</w:t>
      </w:r>
      <w:r w:rsidRPr="00492748">
        <w:rPr>
          <w:sz w:val="28"/>
          <w:szCs w:val="28"/>
        </w:rPr>
        <w:t xml:space="preserve"> тысяч тонн, или </w:t>
      </w:r>
      <w:r>
        <w:rPr>
          <w:sz w:val="28"/>
          <w:szCs w:val="28"/>
        </w:rPr>
        <w:t>483,9</w:t>
      </w:r>
      <w:r w:rsidRPr="00725C64">
        <w:rPr>
          <w:sz w:val="28"/>
          <w:szCs w:val="28"/>
        </w:rPr>
        <w:t xml:space="preserve"> </w:t>
      </w:r>
      <w:r>
        <w:rPr>
          <w:sz w:val="28"/>
          <w:szCs w:val="28"/>
        </w:rPr>
        <w:t>процентов</w:t>
      </w:r>
      <w:r w:rsidRPr="00725C64">
        <w:rPr>
          <w:sz w:val="28"/>
          <w:szCs w:val="28"/>
        </w:rPr>
        <w:t xml:space="preserve"> к соответствующ</w:t>
      </w:r>
      <w:r w:rsidRPr="00725C64">
        <w:rPr>
          <w:sz w:val="28"/>
          <w:szCs w:val="28"/>
        </w:rPr>
        <w:t>е</w:t>
      </w:r>
      <w:r>
        <w:rPr>
          <w:sz w:val="28"/>
          <w:szCs w:val="28"/>
        </w:rPr>
        <w:t>му периоду</w:t>
      </w:r>
      <w:r w:rsidRPr="00725C64">
        <w:rPr>
          <w:sz w:val="28"/>
          <w:szCs w:val="28"/>
        </w:rPr>
        <w:t xml:space="preserve"> 202</w:t>
      </w:r>
      <w:r>
        <w:rPr>
          <w:sz w:val="28"/>
          <w:szCs w:val="28"/>
        </w:rPr>
        <w:t>1</w:t>
      </w:r>
      <w:r w:rsidRPr="00725C64">
        <w:rPr>
          <w:sz w:val="28"/>
          <w:szCs w:val="28"/>
        </w:rPr>
        <w:t xml:space="preserve"> года (в том числе лосось – </w:t>
      </w:r>
      <w:r>
        <w:rPr>
          <w:sz w:val="28"/>
          <w:szCs w:val="28"/>
        </w:rPr>
        <w:t>14,17</w:t>
      </w:r>
      <w:r w:rsidRPr="00725C64">
        <w:rPr>
          <w:sz w:val="28"/>
          <w:szCs w:val="28"/>
        </w:rPr>
        <w:t xml:space="preserve"> тыс</w:t>
      </w:r>
      <w:r>
        <w:rPr>
          <w:sz w:val="28"/>
          <w:szCs w:val="28"/>
        </w:rPr>
        <w:t>яч</w:t>
      </w:r>
      <w:r w:rsidRPr="00725C64">
        <w:rPr>
          <w:sz w:val="28"/>
          <w:szCs w:val="28"/>
        </w:rPr>
        <w:t xml:space="preserve"> тонн, сельдь – </w:t>
      </w:r>
      <w:r>
        <w:rPr>
          <w:sz w:val="28"/>
          <w:szCs w:val="28"/>
        </w:rPr>
        <w:t>13,86</w:t>
      </w:r>
      <w:r w:rsidRPr="00725C64">
        <w:rPr>
          <w:sz w:val="28"/>
          <w:szCs w:val="28"/>
        </w:rPr>
        <w:t xml:space="preserve"> тыс</w:t>
      </w:r>
      <w:r>
        <w:rPr>
          <w:sz w:val="28"/>
          <w:szCs w:val="28"/>
        </w:rPr>
        <w:t>яч</w:t>
      </w:r>
      <w:r w:rsidRPr="00725C64">
        <w:rPr>
          <w:sz w:val="28"/>
          <w:szCs w:val="28"/>
        </w:rPr>
        <w:t xml:space="preserve"> тонн, что составило </w:t>
      </w:r>
      <w:r>
        <w:rPr>
          <w:sz w:val="28"/>
          <w:szCs w:val="28"/>
        </w:rPr>
        <w:t>89,9</w:t>
      </w:r>
      <w:r w:rsidRPr="00725C64">
        <w:rPr>
          <w:sz w:val="28"/>
          <w:szCs w:val="28"/>
        </w:rPr>
        <w:t xml:space="preserve"> </w:t>
      </w:r>
      <w:r>
        <w:rPr>
          <w:sz w:val="28"/>
          <w:szCs w:val="28"/>
        </w:rPr>
        <w:t>процентов от установленных квот</w:t>
      </w:r>
      <w:r w:rsidRPr="00725C64">
        <w:rPr>
          <w:sz w:val="28"/>
          <w:szCs w:val="28"/>
        </w:rPr>
        <w:t>.</w:t>
      </w:r>
      <w:r>
        <w:rPr>
          <w:sz w:val="28"/>
          <w:szCs w:val="28"/>
        </w:rPr>
        <w:t xml:space="preserve"> </w:t>
      </w:r>
    </w:p>
    <w:p w:rsidR="00147A25" w:rsidRPr="00557E70" w:rsidRDefault="00147A25" w:rsidP="00147A25">
      <w:pPr>
        <w:ind w:firstLine="708"/>
        <w:jc w:val="both"/>
        <w:rPr>
          <w:sz w:val="28"/>
          <w:szCs w:val="28"/>
        </w:rPr>
      </w:pPr>
      <w:r>
        <w:rPr>
          <w:sz w:val="28"/>
          <w:szCs w:val="28"/>
        </w:rPr>
        <w:t>В</w:t>
      </w:r>
      <w:r w:rsidRPr="00565AE7">
        <w:rPr>
          <w:sz w:val="28"/>
          <w:szCs w:val="28"/>
        </w:rPr>
        <w:t xml:space="preserve"> районе в сфере малого и среднего предпринимательства зарегистрированы </w:t>
      </w:r>
      <w:r w:rsidRPr="00557E70">
        <w:rPr>
          <w:sz w:val="28"/>
          <w:szCs w:val="28"/>
        </w:rPr>
        <w:t xml:space="preserve">72 юридических лица и 96 индивидуальных предпринимателей </w:t>
      </w:r>
      <w:r w:rsidRPr="00557E70">
        <w:rPr>
          <w:i/>
          <w:sz w:val="28"/>
          <w:szCs w:val="28"/>
        </w:rPr>
        <w:t>(102% к 2021 году, в 2021 году -70 юридических лиц и 94 индивидуальных предпринимателя</w:t>
      </w:r>
      <w:r w:rsidRPr="00557E70">
        <w:rPr>
          <w:sz w:val="28"/>
          <w:szCs w:val="28"/>
        </w:rPr>
        <w:t xml:space="preserve">). Численность занятых в сфере малого и среднего бизнеса в районе свыше 2000 человек, или 50 % от экономически активного населения </w:t>
      </w:r>
      <w:proofErr w:type="gramStart"/>
      <w:r w:rsidRPr="00557E70">
        <w:rPr>
          <w:sz w:val="28"/>
          <w:szCs w:val="28"/>
        </w:rPr>
        <w:t>района</w:t>
      </w:r>
      <w:r w:rsidRPr="00565AE7">
        <w:rPr>
          <w:sz w:val="28"/>
          <w:szCs w:val="28"/>
        </w:rPr>
        <w:t>(</w:t>
      </w:r>
      <w:proofErr w:type="gramEnd"/>
      <w:r w:rsidRPr="00565AE7">
        <w:rPr>
          <w:sz w:val="28"/>
          <w:szCs w:val="28"/>
        </w:rPr>
        <w:t xml:space="preserve">на уровне </w:t>
      </w:r>
      <w:r>
        <w:rPr>
          <w:sz w:val="28"/>
          <w:szCs w:val="28"/>
        </w:rPr>
        <w:t xml:space="preserve">аналогичного </w:t>
      </w:r>
      <w:proofErr w:type="spellStart"/>
      <w:r w:rsidRPr="00565AE7">
        <w:rPr>
          <w:sz w:val="28"/>
          <w:szCs w:val="28"/>
        </w:rPr>
        <w:t>периодапрошлого</w:t>
      </w:r>
      <w:proofErr w:type="spellEnd"/>
      <w:r>
        <w:rPr>
          <w:sz w:val="28"/>
          <w:szCs w:val="28"/>
        </w:rPr>
        <w:t xml:space="preserve"> года</w:t>
      </w:r>
      <w:r w:rsidRPr="00565AE7">
        <w:rPr>
          <w:sz w:val="28"/>
          <w:szCs w:val="28"/>
        </w:rPr>
        <w:t>)</w:t>
      </w:r>
      <w:r w:rsidRPr="00557E70">
        <w:rPr>
          <w:sz w:val="28"/>
          <w:szCs w:val="28"/>
        </w:rPr>
        <w:t xml:space="preserve">. Основные сферы деятельности СМСП в районе: торговля, </w:t>
      </w:r>
      <w:proofErr w:type="spellStart"/>
      <w:r w:rsidRPr="00557E70">
        <w:rPr>
          <w:sz w:val="28"/>
          <w:szCs w:val="28"/>
        </w:rPr>
        <w:t>рыбодобыча</w:t>
      </w:r>
      <w:proofErr w:type="spellEnd"/>
      <w:r w:rsidRPr="00557E70">
        <w:rPr>
          <w:sz w:val="28"/>
          <w:szCs w:val="28"/>
        </w:rPr>
        <w:t>, транспорт, сельское хозяйство, производство хлебобулочных изделий, общественное питание.</w:t>
      </w:r>
    </w:p>
    <w:p w:rsidR="00147A25" w:rsidRPr="00E807CA" w:rsidRDefault="00147A25" w:rsidP="00147A25">
      <w:pPr>
        <w:ind w:firstLine="709"/>
        <w:jc w:val="both"/>
        <w:rPr>
          <w:rFonts w:eastAsia="SimSun"/>
          <w:sz w:val="28"/>
          <w:szCs w:val="28"/>
        </w:rPr>
      </w:pPr>
      <w:r w:rsidRPr="00557E70">
        <w:rPr>
          <w:sz w:val="28"/>
          <w:szCs w:val="28"/>
        </w:rPr>
        <w:t>Ежегодно администрация района оказывает информационную, имущественную и финансовую поддержку предпринимательству.</w:t>
      </w:r>
      <w:r>
        <w:rPr>
          <w:sz w:val="28"/>
          <w:szCs w:val="28"/>
        </w:rPr>
        <w:t xml:space="preserve"> На 2022 год предусмотрено в бюджете района на поддержку предпринимательства 3785,59 млн. рублей, в том числе 1190,59 млн. рублей – из бюджета Хабаровского края. Кроме того, на возмещение транспортных расходов по доставке продовольственных товаров предусмотрено 12,0 млн. рублей, в том числе 7 млн. рублей из бюджета Хабаровского края. За 9 месяцев 2022 года на возмещение транспортных расходов по доставке продовольственных товаров предусмотрено</w:t>
      </w:r>
      <w:r w:rsidRPr="003407F4">
        <w:rPr>
          <w:sz w:val="28"/>
          <w:szCs w:val="28"/>
        </w:rPr>
        <w:t xml:space="preserve"> </w:t>
      </w:r>
      <w:r>
        <w:rPr>
          <w:sz w:val="28"/>
          <w:szCs w:val="28"/>
        </w:rPr>
        <w:t xml:space="preserve">на возмещение транспортных расходов по доставке </w:t>
      </w:r>
      <w:r>
        <w:rPr>
          <w:sz w:val="28"/>
          <w:szCs w:val="28"/>
        </w:rPr>
        <w:lastRenderedPageBreak/>
        <w:t xml:space="preserve">продовольственных товаров </w:t>
      </w:r>
      <w:r w:rsidRPr="00E807CA">
        <w:rPr>
          <w:sz w:val="28"/>
          <w:szCs w:val="28"/>
        </w:rPr>
        <w:t xml:space="preserve">из районного бюджета освоены средства субсидии в сумме </w:t>
      </w:r>
      <w:r w:rsidRPr="00E807CA">
        <w:rPr>
          <w:rFonts w:eastAsia="SimSun"/>
          <w:sz w:val="28"/>
          <w:szCs w:val="28"/>
        </w:rPr>
        <w:t xml:space="preserve">2,58 </w:t>
      </w:r>
      <w:proofErr w:type="spellStart"/>
      <w:proofErr w:type="gramStart"/>
      <w:r w:rsidRPr="00E807CA">
        <w:rPr>
          <w:rFonts w:eastAsia="SimSun"/>
          <w:sz w:val="28"/>
          <w:szCs w:val="28"/>
        </w:rPr>
        <w:t>млн.рублей</w:t>
      </w:r>
      <w:proofErr w:type="spellEnd"/>
      <w:proofErr w:type="gramEnd"/>
      <w:r w:rsidRPr="00E807CA">
        <w:rPr>
          <w:sz w:val="28"/>
          <w:szCs w:val="28"/>
        </w:rPr>
        <w:t xml:space="preserve">, из краевого бюджета 6,03 </w:t>
      </w:r>
      <w:proofErr w:type="spellStart"/>
      <w:r w:rsidRPr="00E807CA">
        <w:rPr>
          <w:sz w:val="28"/>
          <w:szCs w:val="28"/>
        </w:rPr>
        <w:t>млн.рублей</w:t>
      </w:r>
      <w:proofErr w:type="spellEnd"/>
      <w:r w:rsidRPr="00E807CA">
        <w:rPr>
          <w:sz w:val="28"/>
          <w:szCs w:val="28"/>
        </w:rPr>
        <w:t>.</w:t>
      </w:r>
    </w:p>
    <w:p w:rsidR="00147A25" w:rsidRDefault="00147A25" w:rsidP="00147A25">
      <w:pPr>
        <w:ind w:firstLine="709"/>
        <w:jc w:val="both"/>
        <w:rPr>
          <w:sz w:val="28"/>
          <w:szCs w:val="28"/>
        </w:rPr>
      </w:pPr>
      <w:r w:rsidRPr="00565AE7">
        <w:rPr>
          <w:rFonts w:eastAsia="SimSun"/>
          <w:sz w:val="28"/>
          <w:szCs w:val="28"/>
        </w:rPr>
        <w:t xml:space="preserve">Сельское хозяйство представлено </w:t>
      </w:r>
      <w:r>
        <w:rPr>
          <w:rFonts w:eastAsia="SimSun"/>
          <w:sz w:val="28"/>
          <w:szCs w:val="28"/>
        </w:rPr>
        <w:t>7</w:t>
      </w:r>
      <w:r w:rsidRPr="00565AE7">
        <w:rPr>
          <w:rFonts w:eastAsia="SimSun"/>
          <w:sz w:val="28"/>
          <w:szCs w:val="28"/>
        </w:rPr>
        <w:t xml:space="preserve"> индивидуальными предпринимателями (в том числе </w:t>
      </w:r>
      <w:r>
        <w:rPr>
          <w:rFonts w:eastAsia="SimSun"/>
          <w:sz w:val="28"/>
          <w:szCs w:val="28"/>
        </w:rPr>
        <w:t>3</w:t>
      </w:r>
      <w:r w:rsidRPr="00565AE7">
        <w:rPr>
          <w:rFonts w:eastAsia="SimSun"/>
          <w:sz w:val="28"/>
          <w:szCs w:val="28"/>
        </w:rPr>
        <w:t xml:space="preserve"> крестьянскими (фермерскими) хозяйствами), более чем двумя тысячами личных подсобных хозяйств граждан. </w:t>
      </w:r>
      <w:r>
        <w:rPr>
          <w:rFonts w:eastAsia="SimSun"/>
          <w:sz w:val="28"/>
          <w:szCs w:val="28"/>
        </w:rPr>
        <w:t>По состоянию на 30 сентября 2022 года зарегистрировано два</w:t>
      </w:r>
      <w:r w:rsidRPr="00565AE7">
        <w:rPr>
          <w:rFonts w:eastAsia="SimSun"/>
          <w:sz w:val="28"/>
          <w:szCs w:val="28"/>
        </w:rPr>
        <w:t xml:space="preserve"> сельскохозяйственных потребительских кооператива </w:t>
      </w:r>
      <w:r w:rsidRPr="00565AE7">
        <w:rPr>
          <w:sz w:val="28"/>
          <w:szCs w:val="28"/>
        </w:rPr>
        <w:t xml:space="preserve">с </w:t>
      </w:r>
      <w:r>
        <w:rPr>
          <w:sz w:val="28"/>
          <w:szCs w:val="28"/>
        </w:rPr>
        <w:t xml:space="preserve">основным </w:t>
      </w:r>
      <w:r w:rsidRPr="00565AE7">
        <w:rPr>
          <w:sz w:val="28"/>
          <w:szCs w:val="28"/>
        </w:rPr>
        <w:t>видом деятельности по производству молока и молочной продукции, переработке мяса, разведению оленей</w:t>
      </w:r>
      <w:r>
        <w:rPr>
          <w:sz w:val="28"/>
          <w:szCs w:val="28"/>
        </w:rPr>
        <w:t>. Сельскохозяйственный кооператив «</w:t>
      </w:r>
      <w:proofErr w:type="spellStart"/>
      <w:r>
        <w:rPr>
          <w:sz w:val="28"/>
          <w:szCs w:val="28"/>
        </w:rPr>
        <w:t>Кела</w:t>
      </w:r>
      <w:proofErr w:type="spellEnd"/>
      <w:r>
        <w:rPr>
          <w:sz w:val="28"/>
          <w:szCs w:val="28"/>
        </w:rPr>
        <w:t xml:space="preserve">» </w:t>
      </w:r>
      <w:r w:rsidRPr="00E807CA">
        <w:rPr>
          <w:sz w:val="28"/>
          <w:szCs w:val="28"/>
        </w:rPr>
        <w:t>ликвидирован</w:t>
      </w:r>
      <w:r>
        <w:rPr>
          <w:sz w:val="28"/>
          <w:szCs w:val="28"/>
        </w:rPr>
        <w:t>.</w:t>
      </w:r>
      <w:r w:rsidRPr="00E807CA">
        <w:rPr>
          <w:sz w:val="28"/>
          <w:szCs w:val="28"/>
        </w:rPr>
        <w:t xml:space="preserve"> </w:t>
      </w:r>
    </w:p>
    <w:p w:rsidR="00147A25" w:rsidRPr="00565AE7" w:rsidRDefault="00147A25" w:rsidP="00147A25">
      <w:pPr>
        <w:autoSpaceDE w:val="0"/>
        <w:autoSpaceDN w:val="0"/>
        <w:adjustRightInd w:val="0"/>
        <w:ind w:firstLine="709"/>
        <w:jc w:val="both"/>
        <w:rPr>
          <w:rFonts w:eastAsia="SimSun"/>
          <w:sz w:val="28"/>
          <w:szCs w:val="28"/>
        </w:rPr>
      </w:pPr>
      <w:r>
        <w:rPr>
          <w:sz w:val="28"/>
          <w:szCs w:val="28"/>
        </w:rPr>
        <w:t>Н</w:t>
      </w:r>
      <w:r w:rsidRPr="00E807CA">
        <w:rPr>
          <w:sz w:val="28"/>
          <w:szCs w:val="28"/>
        </w:rPr>
        <w:t xml:space="preserve">а содержание поголовья </w:t>
      </w:r>
      <w:proofErr w:type="spellStart"/>
      <w:r w:rsidRPr="00E807CA">
        <w:rPr>
          <w:sz w:val="28"/>
          <w:szCs w:val="28"/>
        </w:rPr>
        <w:t>коров</w:t>
      </w:r>
      <w:proofErr w:type="spellEnd"/>
      <w:r w:rsidRPr="00E807CA">
        <w:rPr>
          <w:sz w:val="28"/>
          <w:szCs w:val="28"/>
        </w:rPr>
        <w:t xml:space="preserve">, свиноматок, </w:t>
      </w:r>
      <w:proofErr w:type="spellStart"/>
      <w:r w:rsidRPr="00E807CA">
        <w:rPr>
          <w:sz w:val="28"/>
          <w:szCs w:val="28"/>
        </w:rPr>
        <w:t>козоматок</w:t>
      </w:r>
      <w:proofErr w:type="spellEnd"/>
      <w:r w:rsidRPr="00E807CA">
        <w:rPr>
          <w:sz w:val="28"/>
          <w:szCs w:val="28"/>
        </w:rPr>
        <w:t xml:space="preserve"> из районного бюджета освоены средства субсидии в сумме</w:t>
      </w:r>
      <w:r w:rsidRPr="00E807CA">
        <w:rPr>
          <w:rFonts w:eastAsia="SimSun"/>
          <w:sz w:val="28"/>
          <w:szCs w:val="28"/>
        </w:rPr>
        <w:t xml:space="preserve"> </w:t>
      </w:r>
      <w:r>
        <w:rPr>
          <w:rFonts w:eastAsia="SimSun"/>
          <w:sz w:val="28"/>
          <w:szCs w:val="28"/>
        </w:rPr>
        <w:t xml:space="preserve">17,6 </w:t>
      </w:r>
      <w:proofErr w:type="spellStart"/>
      <w:proofErr w:type="gramStart"/>
      <w:r>
        <w:rPr>
          <w:rFonts w:eastAsia="SimSun"/>
          <w:sz w:val="28"/>
          <w:szCs w:val="28"/>
        </w:rPr>
        <w:t>тыс.</w:t>
      </w:r>
      <w:r w:rsidRPr="00E807CA">
        <w:rPr>
          <w:rFonts w:eastAsia="SimSun"/>
          <w:sz w:val="28"/>
          <w:szCs w:val="28"/>
        </w:rPr>
        <w:t>рублей</w:t>
      </w:r>
      <w:proofErr w:type="spellEnd"/>
      <w:proofErr w:type="gramEnd"/>
      <w:r w:rsidRPr="00E807CA">
        <w:rPr>
          <w:sz w:val="28"/>
          <w:szCs w:val="28"/>
        </w:rPr>
        <w:t xml:space="preserve"> из краевого бюджета </w:t>
      </w:r>
      <w:r>
        <w:rPr>
          <w:sz w:val="28"/>
          <w:szCs w:val="28"/>
        </w:rPr>
        <w:t>36,4</w:t>
      </w:r>
      <w:r w:rsidRPr="00E807CA">
        <w:rPr>
          <w:sz w:val="28"/>
          <w:szCs w:val="28"/>
        </w:rPr>
        <w:t xml:space="preserve"> </w:t>
      </w:r>
      <w:proofErr w:type="spellStart"/>
      <w:r>
        <w:rPr>
          <w:sz w:val="28"/>
          <w:szCs w:val="28"/>
        </w:rPr>
        <w:t>тыс.</w:t>
      </w:r>
      <w:r w:rsidRPr="00E807CA">
        <w:rPr>
          <w:sz w:val="28"/>
          <w:szCs w:val="28"/>
        </w:rPr>
        <w:t>рублей</w:t>
      </w:r>
      <w:proofErr w:type="spellEnd"/>
      <w:r w:rsidRPr="00E807CA">
        <w:rPr>
          <w:sz w:val="28"/>
          <w:szCs w:val="28"/>
        </w:rPr>
        <w:t xml:space="preserve">. </w:t>
      </w:r>
      <w:r>
        <w:rPr>
          <w:sz w:val="28"/>
          <w:szCs w:val="28"/>
        </w:rPr>
        <w:t>Н</w:t>
      </w:r>
      <w:r w:rsidRPr="00E807CA">
        <w:rPr>
          <w:sz w:val="28"/>
          <w:szCs w:val="28"/>
        </w:rPr>
        <w:t xml:space="preserve">а возмещение части затрат на сохранение поголовья северных оленей </w:t>
      </w:r>
      <w:r w:rsidRPr="00F70E78">
        <w:rPr>
          <w:sz w:val="28"/>
          <w:szCs w:val="28"/>
        </w:rPr>
        <w:t xml:space="preserve">освоены средства субсидии в сумме </w:t>
      </w:r>
      <w:r>
        <w:rPr>
          <w:sz w:val="28"/>
          <w:szCs w:val="28"/>
        </w:rPr>
        <w:t xml:space="preserve">98,06 </w:t>
      </w:r>
      <w:proofErr w:type="spellStart"/>
      <w:proofErr w:type="gramStart"/>
      <w:r>
        <w:rPr>
          <w:sz w:val="28"/>
          <w:szCs w:val="28"/>
        </w:rPr>
        <w:t>тыс.рублей</w:t>
      </w:r>
      <w:proofErr w:type="spellEnd"/>
      <w:proofErr w:type="gramEnd"/>
      <w:r>
        <w:rPr>
          <w:sz w:val="28"/>
          <w:szCs w:val="28"/>
        </w:rPr>
        <w:t xml:space="preserve"> </w:t>
      </w:r>
      <w:r w:rsidRPr="00F70E78">
        <w:rPr>
          <w:sz w:val="28"/>
          <w:szCs w:val="28"/>
        </w:rPr>
        <w:t>из районного бюджета</w:t>
      </w:r>
      <w:r>
        <w:rPr>
          <w:sz w:val="28"/>
          <w:szCs w:val="28"/>
        </w:rPr>
        <w:t>,</w:t>
      </w:r>
      <w:r w:rsidRPr="00F70E78">
        <w:rPr>
          <w:sz w:val="28"/>
          <w:szCs w:val="28"/>
        </w:rPr>
        <w:t xml:space="preserve"> из краевого бюджета </w:t>
      </w:r>
      <w:r>
        <w:rPr>
          <w:sz w:val="28"/>
          <w:szCs w:val="28"/>
        </w:rPr>
        <w:t>228,8</w:t>
      </w:r>
      <w:r w:rsidRPr="00F70E78">
        <w:rPr>
          <w:sz w:val="28"/>
          <w:szCs w:val="28"/>
        </w:rPr>
        <w:t xml:space="preserve"> </w:t>
      </w:r>
      <w:proofErr w:type="spellStart"/>
      <w:r>
        <w:rPr>
          <w:sz w:val="28"/>
          <w:szCs w:val="28"/>
        </w:rPr>
        <w:t>тыс.</w:t>
      </w:r>
      <w:r w:rsidRPr="00F70E78">
        <w:rPr>
          <w:sz w:val="28"/>
          <w:szCs w:val="28"/>
        </w:rPr>
        <w:t>рублей</w:t>
      </w:r>
      <w:proofErr w:type="spellEnd"/>
      <w:r>
        <w:rPr>
          <w:sz w:val="28"/>
          <w:szCs w:val="28"/>
        </w:rPr>
        <w:t xml:space="preserve">.   Всего на поддержку сельского хозяйства в бюджете района предусмотрено 1,88 млн. рублей, </w:t>
      </w:r>
      <w:r w:rsidRPr="00337209">
        <w:rPr>
          <w:sz w:val="28"/>
          <w:szCs w:val="28"/>
        </w:rPr>
        <w:t>3,8</w:t>
      </w:r>
      <w:r>
        <w:rPr>
          <w:sz w:val="28"/>
          <w:szCs w:val="28"/>
        </w:rPr>
        <w:t xml:space="preserve"> млн. рублей из бюджета Хабаровского края.</w:t>
      </w:r>
    </w:p>
    <w:p w:rsidR="00147A25" w:rsidRPr="00565AE7" w:rsidRDefault="00147A25" w:rsidP="00147A25">
      <w:pPr>
        <w:ind w:firstLine="709"/>
        <w:jc w:val="both"/>
        <w:rPr>
          <w:sz w:val="28"/>
          <w:szCs w:val="28"/>
        </w:rPr>
      </w:pPr>
      <w:r w:rsidRPr="00565AE7">
        <w:rPr>
          <w:color w:val="000000"/>
          <w:sz w:val="28"/>
          <w:szCs w:val="28"/>
        </w:rPr>
        <w:t xml:space="preserve">Среднемесячная начисленная заработная плата в крупных и средних организациях района </w:t>
      </w:r>
      <w:r w:rsidRPr="00337209">
        <w:rPr>
          <w:color w:val="000000"/>
          <w:sz w:val="28"/>
          <w:szCs w:val="28"/>
        </w:rPr>
        <w:t>за 9</w:t>
      </w:r>
      <w:r>
        <w:rPr>
          <w:color w:val="000000"/>
          <w:sz w:val="28"/>
          <w:szCs w:val="28"/>
        </w:rPr>
        <w:t xml:space="preserve"> месяцев 2022 года составила </w:t>
      </w:r>
      <w:r w:rsidRPr="00A05684">
        <w:rPr>
          <w:color w:val="000000"/>
          <w:sz w:val="28"/>
          <w:szCs w:val="28"/>
        </w:rPr>
        <w:t>89</w:t>
      </w:r>
      <w:r>
        <w:rPr>
          <w:color w:val="000000"/>
          <w:sz w:val="28"/>
          <w:szCs w:val="28"/>
        </w:rPr>
        <w:t>,8</w:t>
      </w:r>
      <w:r w:rsidRPr="00565AE7">
        <w:rPr>
          <w:color w:val="000000"/>
          <w:sz w:val="28"/>
          <w:szCs w:val="28"/>
        </w:rPr>
        <w:t xml:space="preserve"> тысяч рублей</w:t>
      </w:r>
      <w:r>
        <w:rPr>
          <w:sz w:val="28"/>
          <w:szCs w:val="28"/>
        </w:rPr>
        <w:t xml:space="preserve"> (</w:t>
      </w:r>
      <w:r w:rsidRPr="00A05684">
        <w:rPr>
          <w:sz w:val="28"/>
          <w:szCs w:val="28"/>
        </w:rPr>
        <w:t>10</w:t>
      </w:r>
      <w:r>
        <w:rPr>
          <w:sz w:val="28"/>
          <w:szCs w:val="28"/>
        </w:rPr>
        <w:t>9,6</w:t>
      </w:r>
      <w:r w:rsidRPr="00A05684">
        <w:rPr>
          <w:sz w:val="28"/>
          <w:szCs w:val="28"/>
        </w:rPr>
        <w:t xml:space="preserve"> %</w:t>
      </w:r>
      <w:r w:rsidRPr="00565AE7">
        <w:rPr>
          <w:sz w:val="28"/>
          <w:szCs w:val="28"/>
        </w:rPr>
        <w:t xml:space="preserve"> к уровню </w:t>
      </w:r>
      <w:r>
        <w:rPr>
          <w:sz w:val="28"/>
          <w:szCs w:val="28"/>
        </w:rPr>
        <w:t xml:space="preserve">соответствующего периода </w:t>
      </w:r>
      <w:r w:rsidRPr="00565AE7">
        <w:rPr>
          <w:sz w:val="28"/>
          <w:szCs w:val="28"/>
        </w:rPr>
        <w:t>20</w:t>
      </w:r>
      <w:r>
        <w:rPr>
          <w:sz w:val="28"/>
          <w:szCs w:val="28"/>
        </w:rPr>
        <w:t>21</w:t>
      </w:r>
      <w:r w:rsidRPr="00565AE7">
        <w:rPr>
          <w:sz w:val="28"/>
          <w:szCs w:val="28"/>
        </w:rPr>
        <w:t xml:space="preserve"> года</w:t>
      </w:r>
      <w:r>
        <w:rPr>
          <w:sz w:val="28"/>
          <w:szCs w:val="28"/>
        </w:rPr>
        <w:t xml:space="preserve">), </w:t>
      </w:r>
      <w:r w:rsidRPr="00565AE7">
        <w:rPr>
          <w:sz w:val="28"/>
          <w:szCs w:val="28"/>
        </w:rPr>
        <w:t xml:space="preserve">с учетом малого бизнеса – </w:t>
      </w:r>
      <w:r w:rsidRPr="00337209">
        <w:rPr>
          <w:sz w:val="28"/>
          <w:szCs w:val="28"/>
        </w:rPr>
        <w:t>70,3</w:t>
      </w:r>
      <w:r w:rsidRPr="00565AE7">
        <w:rPr>
          <w:sz w:val="28"/>
          <w:szCs w:val="28"/>
        </w:rPr>
        <w:t xml:space="preserve"> тысяч рублей </w:t>
      </w:r>
      <w:r>
        <w:rPr>
          <w:sz w:val="28"/>
          <w:szCs w:val="28"/>
        </w:rPr>
        <w:t>(</w:t>
      </w:r>
      <w:r w:rsidRPr="00565AE7">
        <w:rPr>
          <w:sz w:val="28"/>
          <w:szCs w:val="28"/>
        </w:rPr>
        <w:t>рост к уровню 20</w:t>
      </w:r>
      <w:r>
        <w:rPr>
          <w:sz w:val="28"/>
          <w:szCs w:val="28"/>
        </w:rPr>
        <w:t>21</w:t>
      </w:r>
      <w:r w:rsidRPr="00565AE7">
        <w:rPr>
          <w:sz w:val="28"/>
          <w:szCs w:val="28"/>
        </w:rPr>
        <w:t xml:space="preserve"> года </w:t>
      </w:r>
      <w:r w:rsidRPr="00A05684">
        <w:rPr>
          <w:sz w:val="28"/>
          <w:szCs w:val="28"/>
        </w:rPr>
        <w:t>– 2</w:t>
      </w:r>
      <w:r w:rsidRPr="00565AE7">
        <w:rPr>
          <w:sz w:val="28"/>
          <w:szCs w:val="28"/>
        </w:rPr>
        <w:t xml:space="preserve"> %). </w:t>
      </w:r>
    </w:p>
    <w:p w:rsidR="00147A25" w:rsidRPr="00490DDE" w:rsidRDefault="00147A25" w:rsidP="00147A25">
      <w:pPr>
        <w:ind w:firstLine="709"/>
        <w:jc w:val="both"/>
        <w:rPr>
          <w:sz w:val="28"/>
          <w:szCs w:val="28"/>
        </w:rPr>
      </w:pPr>
      <w:r w:rsidRPr="00565AE7">
        <w:rPr>
          <w:sz w:val="28"/>
          <w:szCs w:val="28"/>
        </w:rPr>
        <w:t xml:space="preserve">Уровень регистрируемой безработицы на территории Охотского района по итогам </w:t>
      </w:r>
      <w:r w:rsidRPr="00141DED">
        <w:rPr>
          <w:sz w:val="28"/>
          <w:szCs w:val="28"/>
        </w:rPr>
        <w:t>9</w:t>
      </w:r>
      <w:r w:rsidRPr="00565AE7">
        <w:rPr>
          <w:sz w:val="28"/>
          <w:szCs w:val="28"/>
        </w:rPr>
        <w:t xml:space="preserve"> месяцев 202</w:t>
      </w:r>
      <w:r>
        <w:rPr>
          <w:sz w:val="28"/>
          <w:szCs w:val="28"/>
        </w:rPr>
        <w:t>2</w:t>
      </w:r>
      <w:r w:rsidRPr="00565AE7">
        <w:rPr>
          <w:sz w:val="28"/>
          <w:szCs w:val="28"/>
        </w:rPr>
        <w:t xml:space="preserve"> года составил </w:t>
      </w:r>
      <w:r>
        <w:rPr>
          <w:sz w:val="28"/>
          <w:szCs w:val="28"/>
        </w:rPr>
        <w:t xml:space="preserve">0,9 </w:t>
      </w:r>
      <w:r w:rsidRPr="00565AE7">
        <w:rPr>
          <w:sz w:val="28"/>
          <w:szCs w:val="28"/>
        </w:rPr>
        <w:t xml:space="preserve">процента. Число заявленных </w:t>
      </w:r>
      <w:r w:rsidRPr="007C33DA">
        <w:rPr>
          <w:sz w:val="28"/>
          <w:szCs w:val="28"/>
        </w:rPr>
        <w:t xml:space="preserve">вакансий – </w:t>
      </w:r>
      <w:r>
        <w:rPr>
          <w:sz w:val="28"/>
          <w:szCs w:val="28"/>
        </w:rPr>
        <w:t>95</w:t>
      </w:r>
      <w:r w:rsidRPr="007C33DA">
        <w:rPr>
          <w:sz w:val="28"/>
          <w:szCs w:val="28"/>
        </w:rPr>
        <w:t xml:space="preserve">, численность безработных </w:t>
      </w:r>
      <w:r w:rsidRPr="00141DED">
        <w:rPr>
          <w:sz w:val="28"/>
          <w:szCs w:val="28"/>
        </w:rPr>
        <w:t xml:space="preserve">- </w:t>
      </w:r>
      <w:r>
        <w:rPr>
          <w:sz w:val="28"/>
          <w:szCs w:val="28"/>
        </w:rPr>
        <w:t>21</w:t>
      </w:r>
      <w:r w:rsidRPr="007C33DA">
        <w:rPr>
          <w:sz w:val="28"/>
          <w:szCs w:val="28"/>
        </w:rPr>
        <w:t>.</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t>Доля добычи (вылова) водных биологических ресурсов района – 7,5 %</w:t>
      </w:r>
      <w:r>
        <w:rPr>
          <w:spacing w:val="-6"/>
          <w:sz w:val="28"/>
          <w:szCs w:val="28"/>
        </w:rPr>
        <w:t xml:space="preserve"> </w:t>
      </w:r>
      <w:r w:rsidRPr="00D52A66">
        <w:rPr>
          <w:spacing w:val="-6"/>
          <w:sz w:val="28"/>
          <w:szCs w:val="28"/>
        </w:rPr>
        <w:t>(</w:t>
      </w:r>
      <w:r w:rsidR="00D30261">
        <w:rPr>
          <w:spacing w:val="-6"/>
          <w:sz w:val="28"/>
          <w:szCs w:val="28"/>
        </w:rPr>
        <w:t>2</w:t>
      </w:r>
      <w:r w:rsidRPr="00D52A66">
        <w:rPr>
          <w:spacing w:val="-6"/>
          <w:sz w:val="28"/>
          <w:szCs w:val="28"/>
        </w:rPr>
        <w:t xml:space="preserve">-е место в крае), по выпуску рыбы и продуктов рыбных переработанных и консервированных – 7,0 %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Основные рыбохозяйственные предприятия, зарегистрированные в районе: рыболовецкий колхоз им. Ленина, ООО "РК им. Вострецова", рыболовецкая артель "Иня", ООО "</w:t>
      </w:r>
      <w:proofErr w:type="spellStart"/>
      <w:r w:rsidRPr="00D52A66">
        <w:rPr>
          <w:spacing w:val="-6"/>
          <w:sz w:val="28"/>
          <w:szCs w:val="28"/>
        </w:rPr>
        <w:t>Востокинвест</w:t>
      </w:r>
      <w:proofErr w:type="spellEnd"/>
      <w:r w:rsidRPr="00D52A66">
        <w:rPr>
          <w:spacing w:val="-6"/>
          <w:sz w:val="28"/>
          <w:szCs w:val="28"/>
        </w:rPr>
        <w:t>", ООО "ПКФ "Север", ООО "ОМНС "</w:t>
      </w:r>
      <w:proofErr w:type="spellStart"/>
      <w:r w:rsidRPr="00D52A66">
        <w:rPr>
          <w:spacing w:val="-6"/>
          <w:sz w:val="28"/>
          <w:szCs w:val="28"/>
        </w:rPr>
        <w:t>Усчан</w:t>
      </w:r>
      <w:proofErr w:type="spellEnd"/>
      <w:r w:rsidRPr="00D52A66">
        <w:rPr>
          <w:spacing w:val="-6"/>
          <w:sz w:val="28"/>
          <w:szCs w:val="28"/>
        </w:rPr>
        <w:t>", ООО "ПКФ "Ларга", ООО "РПК "</w:t>
      </w:r>
      <w:proofErr w:type="spellStart"/>
      <w:r w:rsidRPr="00D52A66">
        <w:rPr>
          <w:spacing w:val="-6"/>
          <w:sz w:val="28"/>
          <w:szCs w:val="28"/>
        </w:rPr>
        <w:t>Кухтуй</w:t>
      </w:r>
      <w:proofErr w:type="spellEnd"/>
      <w:r w:rsidRPr="00D52A66">
        <w:rPr>
          <w:spacing w:val="-6"/>
          <w:sz w:val="28"/>
          <w:szCs w:val="28"/>
        </w:rPr>
        <w:t>".</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Pr="00147A25"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w:t>
      </w:r>
      <w:r w:rsidRPr="00147A25">
        <w:rPr>
          <w:spacing w:val="-6"/>
          <w:sz w:val="28"/>
          <w:szCs w:val="28"/>
          <w:lang w:eastAsia="ar-SA"/>
        </w:rPr>
        <w:t xml:space="preserve">действуют 2 лососевых рыборазводных завода: </w:t>
      </w:r>
    </w:p>
    <w:p w:rsidR="00334D8D" w:rsidRPr="00D52A66" w:rsidRDefault="00334D8D" w:rsidP="00334D8D">
      <w:pPr>
        <w:tabs>
          <w:tab w:val="left" w:pos="1080"/>
        </w:tabs>
        <w:ind w:firstLine="709"/>
        <w:jc w:val="both"/>
        <w:rPr>
          <w:spacing w:val="-6"/>
          <w:sz w:val="28"/>
          <w:szCs w:val="28"/>
          <w:lang w:eastAsia="ar-SA"/>
        </w:rPr>
      </w:pPr>
      <w:proofErr w:type="spellStart"/>
      <w:r w:rsidRPr="00D52A66">
        <w:rPr>
          <w:spacing w:val="-6"/>
          <w:sz w:val="28"/>
          <w:szCs w:val="28"/>
          <w:lang w:eastAsia="ar-SA"/>
        </w:rPr>
        <w:t>Булгинский</w:t>
      </w:r>
      <w:proofErr w:type="spellEnd"/>
      <w:r w:rsidRPr="00D52A66">
        <w:rPr>
          <w:spacing w:val="-6"/>
          <w:sz w:val="28"/>
          <w:szCs w:val="28"/>
          <w:lang w:eastAsia="ar-SA"/>
        </w:rPr>
        <w:t xml:space="preserve"> (р/к им. Ленина) с мощностью по выпуску 3,0 млн. штук молоди в год;</w:t>
      </w:r>
    </w:p>
    <w:p w:rsidR="00334D8D" w:rsidRDefault="00334D8D" w:rsidP="00334D8D">
      <w:pPr>
        <w:tabs>
          <w:tab w:val="left" w:pos="1080"/>
        </w:tabs>
        <w:ind w:firstLine="709"/>
        <w:jc w:val="both"/>
        <w:rPr>
          <w:spacing w:val="-6"/>
          <w:sz w:val="28"/>
          <w:szCs w:val="28"/>
          <w:lang w:eastAsia="ar-SA"/>
        </w:rPr>
      </w:pPr>
      <w:proofErr w:type="spellStart"/>
      <w:r w:rsidRPr="00D52A66">
        <w:rPr>
          <w:spacing w:val="-6"/>
          <w:sz w:val="28"/>
          <w:szCs w:val="28"/>
          <w:lang w:eastAsia="ar-SA"/>
        </w:rPr>
        <w:t>Уракский</w:t>
      </w:r>
      <w:proofErr w:type="spellEnd"/>
      <w:r w:rsidRPr="00D52A66">
        <w:rPr>
          <w:spacing w:val="-6"/>
          <w:sz w:val="28"/>
          <w:szCs w:val="28"/>
          <w:lang w:eastAsia="ar-SA"/>
        </w:rPr>
        <w:t xml:space="preserve">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w:t>
      </w:r>
      <w:proofErr w:type="spellStart"/>
      <w:r w:rsidRPr="00505E5F">
        <w:rPr>
          <w:sz w:val="28"/>
          <w:szCs w:val="28"/>
          <w:lang w:eastAsia="ar-SA"/>
        </w:rPr>
        <w:t>градо</w:t>
      </w:r>
      <w:proofErr w:type="spellEnd"/>
      <w:r w:rsidRPr="00505E5F">
        <w:rPr>
          <w:sz w:val="28"/>
          <w:szCs w:val="28"/>
          <w:lang w:eastAsia="ar-SA"/>
        </w:rPr>
        <w:t xml:space="preserve">- и </w:t>
      </w:r>
      <w:proofErr w:type="spellStart"/>
      <w:r w:rsidRPr="00505E5F">
        <w:rPr>
          <w:sz w:val="28"/>
          <w:szCs w:val="28"/>
          <w:lang w:eastAsia="ar-SA"/>
        </w:rPr>
        <w:t>поселкообразующих</w:t>
      </w:r>
      <w:proofErr w:type="spellEnd"/>
      <w:r w:rsidRPr="00505E5F">
        <w:rPr>
          <w:sz w:val="28"/>
          <w:szCs w:val="28"/>
          <w:lang w:eastAsia="ar-SA"/>
        </w:rPr>
        <w:t xml:space="preserve">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w:t>
      </w:r>
      <w:r w:rsidR="004667F3" w:rsidRPr="00505E5F">
        <w:rPr>
          <w:sz w:val="28"/>
          <w:szCs w:val="28"/>
          <w:lang w:eastAsia="ar-SA"/>
        </w:rPr>
        <w:lastRenderedPageBreak/>
        <w:t xml:space="preserve">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 xml:space="preserve">Рыболовецкая </w:t>
      </w:r>
      <w:proofErr w:type="spellStart"/>
      <w:r w:rsidR="004667F3">
        <w:rPr>
          <w:sz w:val="28"/>
          <w:szCs w:val="28"/>
          <w:lang w:eastAsia="ar-SA"/>
        </w:rPr>
        <w:t>артель«</w:t>
      </w:r>
      <w:r w:rsidR="004667F3" w:rsidRPr="00505E5F">
        <w:rPr>
          <w:sz w:val="28"/>
          <w:szCs w:val="28"/>
          <w:lang w:eastAsia="ar-SA"/>
        </w:rPr>
        <w:t>Иня</w:t>
      </w:r>
      <w:proofErr w:type="spellEnd"/>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xml:space="preserve">- </w:t>
      </w:r>
      <w:proofErr w:type="spellStart"/>
      <w:r w:rsidRPr="00574E07">
        <w:rPr>
          <w:sz w:val="28"/>
          <w:szCs w:val="28"/>
          <w:lang w:eastAsia="ar-SA"/>
        </w:rPr>
        <w:t>посольные</w:t>
      </w:r>
      <w:proofErr w:type="spellEnd"/>
      <w:r w:rsidRPr="00574E07">
        <w:rPr>
          <w:sz w:val="28"/>
          <w:szCs w:val="28"/>
          <w:lang w:eastAsia="ar-SA"/>
        </w:rPr>
        <w:t xml:space="preserve">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147A25" w:rsidRPr="00280201" w:rsidRDefault="00147A25" w:rsidP="00147A25">
      <w:pPr>
        <w:ind w:firstLine="709"/>
        <w:contextualSpacing/>
        <w:jc w:val="both"/>
        <w:rPr>
          <w:sz w:val="28"/>
          <w:szCs w:val="28"/>
        </w:rPr>
      </w:pPr>
      <w:r w:rsidRPr="00280201">
        <w:rPr>
          <w:sz w:val="28"/>
          <w:szCs w:val="28"/>
        </w:rPr>
        <w:t xml:space="preserve">За 9 </w:t>
      </w:r>
      <w:proofErr w:type="gramStart"/>
      <w:r w:rsidRPr="00280201">
        <w:rPr>
          <w:sz w:val="28"/>
          <w:szCs w:val="28"/>
        </w:rPr>
        <w:t>месяцев  2022</w:t>
      </w:r>
      <w:proofErr w:type="gramEnd"/>
      <w:r w:rsidRPr="00280201">
        <w:rPr>
          <w:sz w:val="28"/>
          <w:szCs w:val="28"/>
        </w:rPr>
        <w:t xml:space="preserve"> года общая добыча водных биологических ресурсов составила 36,4 тысяч тонн, или 149 процентов к соответствующему периоду 2021 года</w:t>
      </w:r>
      <w:r>
        <w:rPr>
          <w:sz w:val="28"/>
          <w:szCs w:val="28"/>
        </w:rPr>
        <w:t xml:space="preserve"> (24,5 тысяч тонн). В</w:t>
      </w:r>
      <w:r w:rsidRPr="00280201">
        <w:rPr>
          <w:sz w:val="28"/>
          <w:szCs w:val="28"/>
        </w:rPr>
        <w:t xml:space="preserve"> том числе </w:t>
      </w:r>
      <w:r>
        <w:rPr>
          <w:sz w:val="28"/>
          <w:szCs w:val="28"/>
        </w:rPr>
        <w:t>добыча лососевых составила</w:t>
      </w:r>
      <w:r w:rsidRPr="00280201">
        <w:rPr>
          <w:sz w:val="28"/>
          <w:szCs w:val="28"/>
        </w:rPr>
        <w:t xml:space="preserve"> 14,17 тысяч тонн</w:t>
      </w:r>
      <w:r>
        <w:rPr>
          <w:sz w:val="28"/>
          <w:szCs w:val="28"/>
        </w:rPr>
        <w:t xml:space="preserve">, или </w:t>
      </w:r>
      <w:r w:rsidRPr="00280201">
        <w:rPr>
          <w:sz w:val="28"/>
          <w:szCs w:val="28"/>
        </w:rPr>
        <w:t>108 процентов к 2021 году</w:t>
      </w:r>
      <w:r>
        <w:rPr>
          <w:sz w:val="28"/>
          <w:szCs w:val="28"/>
        </w:rPr>
        <w:t xml:space="preserve"> (13,1 тысяч тонн)</w:t>
      </w:r>
      <w:r w:rsidRPr="00280201">
        <w:rPr>
          <w:sz w:val="28"/>
          <w:szCs w:val="28"/>
        </w:rPr>
        <w:t>, сельд</w:t>
      </w:r>
      <w:r>
        <w:rPr>
          <w:sz w:val="28"/>
          <w:szCs w:val="28"/>
        </w:rPr>
        <w:t>и</w:t>
      </w:r>
      <w:r w:rsidRPr="00280201">
        <w:rPr>
          <w:sz w:val="28"/>
          <w:szCs w:val="28"/>
        </w:rPr>
        <w:t xml:space="preserve"> – 13,86 тысяч тонн</w:t>
      </w:r>
      <w:r>
        <w:rPr>
          <w:sz w:val="28"/>
          <w:szCs w:val="28"/>
        </w:rPr>
        <w:t xml:space="preserve">, что </w:t>
      </w:r>
      <w:r w:rsidRPr="00280201">
        <w:rPr>
          <w:sz w:val="28"/>
          <w:szCs w:val="28"/>
        </w:rPr>
        <w:t xml:space="preserve">в </w:t>
      </w:r>
      <w:r>
        <w:rPr>
          <w:sz w:val="28"/>
          <w:szCs w:val="28"/>
        </w:rPr>
        <w:t>7</w:t>
      </w:r>
      <w:r w:rsidRPr="00280201">
        <w:rPr>
          <w:sz w:val="28"/>
          <w:szCs w:val="28"/>
        </w:rPr>
        <w:t xml:space="preserve"> раз больше, чем в 2021 году</w:t>
      </w:r>
      <w:r>
        <w:rPr>
          <w:sz w:val="28"/>
          <w:szCs w:val="28"/>
        </w:rPr>
        <w:t xml:space="preserve"> (1,9 тысяч тонн</w:t>
      </w:r>
      <w:r w:rsidRPr="00280201">
        <w:rPr>
          <w:sz w:val="28"/>
          <w:szCs w:val="28"/>
        </w:rPr>
        <w:t>)</w:t>
      </w:r>
      <w:r>
        <w:rPr>
          <w:sz w:val="28"/>
          <w:szCs w:val="28"/>
        </w:rPr>
        <w:t>.</w:t>
      </w:r>
      <w:r w:rsidRPr="00280201">
        <w:rPr>
          <w:sz w:val="28"/>
          <w:szCs w:val="28"/>
        </w:rPr>
        <w:t xml:space="preserve"> </w:t>
      </w:r>
      <w:r>
        <w:rPr>
          <w:sz w:val="28"/>
          <w:szCs w:val="28"/>
        </w:rPr>
        <w:t>П</w:t>
      </w:r>
      <w:r w:rsidRPr="00280201">
        <w:rPr>
          <w:sz w:val="28"/>
          <w:szCs w:val="28"/>
        </w:rPr>
        <w:t>лан добычи водных биологических ресурсов на 2022 год</w:t>
      </w:r>
      <w:r>
        <w:rPr>
          <w:sz w:val="28"/>
          <w:szCs w:val="28"/>
        </w:rPr>
        <w:t xml:space="preserve">, который составляет 23 тысячи тонн, превышен на </w:t>
      </w:r>
      <w:r w:rsidRPr="00280201">
        <w:rPr>
          <w:sz w:val="28"/>
          <w:szCs w:val="28"/>
        </w:rPr>
        <w:t>52 процента</w:t>
      </w:r>
      <w:r>
        <w:rPr>
          <w:sz w:val="28"/>
          <w:szCs w:val="28"/>
        </w:rPr>
        <w:t>.</w:t>
      </w:r>
      <w:r w:rsidRPr="00280201">
        <w:rPr>
          <w:sz w:val="28"/>
          <w:szCs w:val="28"/>
        </w:rPr>
        <w:t xml:space="preserve"> </w:t>
      </w:r>
      <w:r>
        <w:rPr>
          <w:sz w:val="28"/>
          <w:szCs w:val="28"/>
        </w:rPr>
        <w:t>Общий в</w:t>
      </w:r>
      <w:r w:rsidRPr="00280201">
        <w:rPr>
          <w:sz w:val="28"/>
          <w:szCs w:val="28"/>
        </w:rPr>
        <w:t>ылов сельди и лососевых составил 89,9 процентов от установленных квот (</w:t>
      </w:r>
      <w:r>
        <w:rPr>
          <w:sz w:val="28"/>
          <w:szCs w:val="28"/>
        </w:rPr>
        <w:t xml:space="preserve">квоты на </w:t>
      </w:r>
      <w:r w:rsidRPr="00280201">
        <w:rPr>
          <w:sz w:val="28"/>
          <w:szCs w:val="28"/>
        </w:rPr>
        <w:t xml:space="preserve">сельдь – 17 тысяч тонн, </w:t>
      </w:r>
      <w:proofErr w:type="gramStart"/>
      <w:r>
        <w:rPr>
          <w:sz w:val="28"/>
          <w:szCs w:val="28"/>
        </w:rPr>
        <w:t xml:space="preserve">на </w:t>
      </w:r>
      <w:r w:rsidRPr="00280201">
        <w:rPr>
          <w:sz w:val="28"/>
          <w:szCs w:val="28"/>
        </w:rPr>
        <w:t>лосось</w:t>
      </w:r>
      <w:proofErr w:type="gramEnd"/>
      <w:r w:rsidRPr="00280201">
        <w:rPr>
          <w:sz w:val="28"/>
          <w:szCs w:val="28"/>
        </w:rPr>
        <w:t xml:space="preserve"> – 14,2 тысячи тонн). </w:t>
      </w:r>
    </w:p>
    <w:p w:rsidR="00147A25" w:rsidRPr="00280201" w:rsidRDefault="00147A25" w:rsidP="00147A25">
      <w:pPr>
        <w:ind w:firstLine="709"/>
        <w:jc w:val="both"/>
        <w:rPr>
          <w:sz w:val="28"/>
          <w:szCs w:val="28"/>
        </w:rPr>
      </w:pPr>
      <w:r w:rsidRPr="00280201">
        <w:rPr>
          <w:sz w:val="28"/>
          <w:szCs w:val="28"/>
        </w:rPr>
        <w:t>Выпуск рыбной продукции за 9 месяцев 2022 года составил 19,8 тысяч тонн, что составило 152 процента к уровню 9 месяцев 2021 года и 99 процентов от запланированного на 2022 год. Увеличение произошло за счет роста объемов добычи водных биологических ресурсов, выпуска мороженой рыбы и снижения реализ</w:t>
      </w:r>
      <w:r w:rsidRPr="00280201">
        <w:rPr>
          <w:sz w:val="28"/>
          <w:szCs w:val="28"/>
        </w:rPr>
        <w:t>а</w:t>
      </w:r>
      <w:r w:rsidRPr="00280201">
        <w:rPr>
          <w:sz w:val="28"/>
          <w:szCs w:val="28"/>
        </w:rPr>
        <w:t>ции сырца. Ожидаемый объем выпуска рыбной продукции до конца 2022 года составляет 20 тысяч тонн. Объем производства в прогнозном периоде напрямую зависит от объемов вылова.</w:t>
      </w:r>
    </w:p>
    <w:p w:rsidR="00147A25" w:rsidRPr="00280201" w:rsidRDefault="00147A25" w:rsidP="00147A25">
      <w:pPr>
        <w:ind w:firstLine="709"/>
        <w:jc w:val="both"/>
        <w:rPr>
          <w:sz w:val="28"/>
          <w:szCs w:val="28"/>
        </w:rPr>
      </w:pPr>
      <w:r w:rsidRPr="00280201">
        <w:rPr>
          <w:sz w:val="28"/>
          <w:szCs w:val="28"/>
        </w:rPr>
        <w:t>В 2020 году обществом с ограниченной ответственностью «</w:t>
      </w:r>
      <w:proofErr w:type="spellStart"/>
      <w:r w:rsidRPr="00280201">
        <w:rPr>
          <w:sz w:val="28"/>
          <w:szCs w:val="28"/>
        </w:rPr>
        <w:t>Охотинский</w:t>
      </w:r>
      <w:proofErr w:type="spellEnd"/>
      <w:r w:rsidRPr="00280201">
        <w:rPr>
          <w:sz w:val="28"/>
          <w:szCs w:val="28"/>
        </w:rPr>
        <w:t xml:space="preserve"> научно-производственный комплекс» (далее – ООО «ОНПК») (участники ООО «</w:t>
      </w:r>
      <w:proofErr w:type="spellStart"/>
      <w:r w:rsidRPr="00280201">
        <w:rPr>
          <w:sz w:val="28"/>
          <w:szCs w:val="28"/>
        </w:rPr>
        <w:t>Восткинвест</w:t>
      </w:r>
      <w:proofErr w:type="spellEnd"/>
      <w:r w:rsidRPr="00280201">
        <w:rPr>
          <w:sz w:val="28"/>
          <w:szCs w:val="28"/>
        </w:rPr>
        <w:t>» и Рыболовецкая артель «ИНЯ») начата реализация инвестиционного проекта по строительству лососевого рыбоводного з</w:t>
      </w:r>
      <w:r w:rsidRPr="00280201">
        <w:rPr>
          <w:sz w:val="28"/>
          <w:szCs w:val="28"/>
        </w:rPr>
        <w:t>а</w:t>
      </w:r>
      <w:r w:rsidRPr="00280201">
        <w:rPr>
          <w:sz w:val="28"/>
          <w:szCs w:val="28"/>
        </w:rPr>
        <w:t xml:space="preserve">вода на реке Охота. </w:t>
      </w:r>
      <w:r>
        <w:rPr>
          <w:sz w:val="28"/>
          <w:szCs w:val="28"/>
        </w:rPr>
        <w:t xml:space="preserve">Срок реализации проекта – до 2025 года. </w:t>
      </w:r>
      <w:r w:rsidRPr="00280201">
        <w:rPr>
          <w:sz w:val="28"/>
          <w:szCs w:val="28"/>
        </w:rPr>
        <w:t>Планируется ежегодный выпуск 17 миллионов мальков.</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9F081C" w:rsidRDefault="009F081C" w:rsidP="00D8354C">
      <w:pPr>
        <w:widowControl w:val="0"/>
        <w:autoSpaceDE w:val="0"/>
        <w:autoSpaceDN w:val="0"/>
        <w:adjustRightInd w:val="0"/>
        <w:ind w:firstLine="709"/>
        <w:jc w:val="both"/>
        <w:rPr>
          <w:sz w:val="28"/>
          <w:szCs w:val="28"/>
        </w:rPr>
      </w:pPr>
      <w:r w:rsidRPr="004C2C7B">
        <w:rPr>
          <w:sz w:val="28"/>
          <w:szCs w:val="28"/>
        </w:rPr>
        <w:t xml:space="preserve">В структуре промышленного производства значительная доля приходится на добычу полезных </w:t>
      </w:r>
      <w:r w:rsidRPr="00095157">
        <w:rPr>
          <w:sz w:val="28"/>
          <w:szCs w:val="28"/>
        </w:rPr>
        <w:t>ископаемых (</w:t>
      </w:r>
      <w:r w:rsidRPr="00A41E6B">
        <w:rPr>
          <w:sz w:val="28"/>
          <w:szCs w:val="28"/>
        </w:rPr>
        <w:t>87,6</w:t>
      </w:r>
      <w:r w:rsidRPr="00095157">
        <w:rPr>
          <w:sz w:val="28"/>
          <w:szCs w:val="28"/>
        </w:rPr>
        <w:t xml:space="preserve"> процента). </w:t>
      </w:r>
    </w:p>
    <w:p w:rsidR="00A25546" w:rsidRDefault="00A25546" w:rsidP="00D8354C">
      <w:pPr>
        <w:widowControl w:val="0"/>
        <w:autoSpaceDE w:val="0"/>
        <w:autoSpaceDN w:val="0"/>
        <w:adjustRightInd w:val="0"/>
        <w:ind w:firstLine="709"/>
        <w:jc w:val="both"/>
        <w:rPr>
          <w:sz w:val="28"/>
          <w:szCs w:val="28"/>
        </w:rPr>
      </w:pPr>
      <w:r w:rsidRPr="009D4A26">
        <w:rPr>
          <w:sz w:val="28"/>
          <w:szCs w:val="28"/>
        </w:rPr>
        <w:lastRenderedPageBreak/>
        <w:t xml:space="preserve">На территории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proofErr w:type="spellStart"/>
      <w:r w:rsidRPr="002A67F9">
        <w:rPr>
          <w:sz w:val="28"/>
          <w:szCs w:val="28"/>
        </w:rPr>
        <w:t>Марекан</w:t>
      </w:r>
      <w:proofErr w:type="spellEnd"/>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Default="00334D8D" w:rsidP="00D8354C">
      <w:pPr>
        <w:ind w:firstLine="709"/>
        <w:jc w:val="both"/>
        <w:rPr>
          <w:spacing w:val="-6"/>
          <w:sz w:val="28"/>
          <w:szCs w:val="28"/>
        </w:rPr>
      </w:pPr>
      <w:r w:rsidRPr="00D52A66">
        <w:rPr>
          <w:spacing w:val="-6"/>
          <w:sz w:val="28"/>
          <w:szCs w:val="28"/>
        </w:rPr>
        <w:t>- серебра – 81,2 % (1-е место в крае).</w:t>
      </w:r>
    </w:p>
    <w:bookmarkEnd w:id="1"/>
    <w:p w:rsidR="00147A25" w:rsidRPr="00147A25" w:rsidRDefault="00147A25" w:rsidP="00147A25">
      <w:pPr>
        <w:ind w:firstLine="708"/>
        <w:jc w:val="both"/>
        <w:rPr>
          <w:sz w:val="28"/>
          <w:szCs w:val="28"/>
        </w:rPr>
      </w:pPr>
      <w:r w:rsidRPr="00280201">
        <w:rPr>
          <w:sz w:val="28"/>
          <w:szCs w:val="28"/>
        </w:rPr>
        <w:t>За 9 месяцев 2022 года в районе по предварительной оценке добыто 2</w:t>
      </w:r>
      <w:r>
        <w:rPr>
          <w:sz w:val="28"/>
          <w:szCs w:val="28"/>
        </w:rPr>
        <w:t>,</w:t>
      </w:r>
      <w:r w:rsidRPr="00280201">
        <w:rPr>
          <w:sz w:val="28"/>
          <w:szCs w:val="28"/>
        </w:rPr>
        <w:t xml:space="preserve">416 </w:t>
      </w:r>
      <w:r>
        <w:rPr>
          <w:sz w:val="28"/>
          <w:szCs w:val="28"/>
        </w:rPr>
        <w:t>тонн</w:t>
      </w:r>
      <w:r w:rsidRPr="00280201">
        <w:rPr>
          <w:sz w:val="28"/>
          <w:szCs w:val="28"/>
        </w:rPr>
        <w:t xml:space="preserve"> золота (80 процентов к уро</w:t>
      </w:r>
      <w:r w:rsidRPr="00280201">
        <w:rPr>
          <w:sz w:val="28"/>
          <w:szCs w:val="28"/>
        </w:rPr>
        <w:t>в</w:t>
      </w:r>
      <w:r w:rsidRPr="00280201">
        <w:rPr>
          <w:sz w:val="28"/>
          <w:szCs w:val="28"/>
        </w:rPr>
        <w:t>ню соответствующего периода 2021 года), 2</w:t>
      </w:r>
      <w:r>
        <w:rPr>
          <w:sz w:val="28"/>
          <w:szCs w:val="28"/>
        </w:rPr>
        <w:t>,</w:t>
      </w:r>
      <w:r w:rsidRPr="00280201">
        <w:rPr>
          <w:sz w:val="28"/>
          <w:szCs w:val="28"/>
        </w:rPr>
        <w:t xml:space="preserve">401 </w:t>
      </w:r>
      <w:r>
        <w:rPr>
          <w:sz w:val="28"/>
          <w:szCs w:val="28"/>
        </w:rPr>
        <w:t>тонн</w:t>
      </w:r>
      <w:r w:rsidRPr="00280201">
        <w:rPr>
          <w:sz w:val="28"/>
          <w:szCs w:val="28"/>
        </w:rPr>
        <w:t xml:space="preserve"> серебра (71,5 процента к уровню соответствующего периода 2021 года). Ожидаемое исполнение по добыче золота в 2022 году составляет 2,9 тонн, серебра – 2,485 тонн. </w:t>
      </w:r>
      <w:r w:rsidRPr="00280201">
        <w:rPr>
          <w:spacing w:val="-4"/>
          <w:sz w:val="28"/>
          <w:szCs w:val="28"/>
        </w:rPr>
        <w:t>Уменьшение объемов добычи поле</w:t>
      </w:r>
      <w:r w:rsidRPr="00280201">
        <w:rPr>
          <w:spacing w:val="-4"/>
          <w:sz w:val="28"/>
          <w:szCs w:val="28"/>
        </w:rPr>
        <w:t>з</w:t>
      </w:r>
      <w:r w:rsidRPr="00280201">
        <w:rPr>
          <w:spacing w:val="-4"/>
          <w:sz w:val="28"/>
          <w:szCs w:val="28"/>
        </w:rPr>
        <w:t xml:space="preserve">ных ископаемых обусловлено плановой приостановкой </w:t>
      </w:r>
      <w:r w:rsidRPr="00280201">
        <w:rPr>
          <w:sz w:val="28"/>
          <w:szCs w:val="28"/>
        </w:rPr>
        <w:t>АО ОГГК</w:t>
      </w:r>
      <w:r w:rsidRPr="00280201">
        <w:rPr>
          <w:spacing w:val="-4"/>
          <w:sz w:val="28"/>
          <w:szCs w:val="28"/>
        </w:rPr>
        <w:t xml:space="preserve"> переработки руды на фабрике с января по июнь 2022 года в связи с дефицитом сырья на рудных складах ГМК «</w:t>
      </w:r>
      <w:proofErr w:type="spellStart"/>
      <w:r w:rsidRPr="00280201">
        <w:rPr>
          <w:spacing w:val="-4"/>
          <w:sz w:val="28"/>
          <w:szCs w:val="28"/>
        </w:rPr>
        <w:t>Хаканджинский</w:t>
      </w:r>
      <w:proofErr w:type="spellEnd"/>
      <w:r w:rsidRPr="00280201">
        <w:rPr>
          <w:spacing w:val="-4"/>
          <w:sz w:val="28"/>
          <w:szCs w:val="28"/>
        </w:rPr>
        <w:t>». Выход на плановые производственные показатели ожидается после поступления собственной руды с месторождения «</w:t>
      </w:r>
      <w:proofErr w:type="spellStart"/>
      <w:r w:rsidRPr="00280201">
        <w:rPr>
          <w:spacing w:val="-4"/>
          <w:sz w:val="28"/>
          <w:szCs w:val="28"/>
        </w:rPr>
        <w:t>Кундуми</w:t>
      </w:r>
      <w:proofErr w:type="spellEnd"/>
      <w:r w:rsidRPr="00280201">
        <w:rPr>
          <w:spacing w:val="-4"/>
          <w:sz w:val="28"/>
          <w:szCs w:val="28"/>
        </w:rPr>
        <w:t>» (</w:t>
      </w:r>
      <w:proofErr w:type="spellStart"/>
      <w:r w:rsidRPr="00280201">
        <w:rPr>
          <w:spacing w:val="-4"/>
          <w:sz w:val="28"/>
          <w:szCs w:val="28"/>
        </w:rPr>
        <w:t>Аяно</w:t>
      </w:r>
      <w:proofErr w:type="spellEnd"/>
      <w:r w:rsidRPr="00280201">
        <w:rPr>
          <w:spacing w:val="-4"/>
          <w:sz w:val="28"/>
          <w:szCs w:val="28"/>
        </w:rPr>
        <w:t>-Майский район) и покупной руды с месторождений «</w:t>
      </w:r>
      <w:proofErr w:type="spellStart"/>
      <w:r w:rsidRPr="00280201">
        <w:rPr>
          <w:spacing w:val="-4"/>
          <w:sz w:val="28"/>
          <w:szCs w:val="28"/>
        </w:rPr>
        <w:t>Киранкан</w:t>
      </w:r>
      <w:proofErr w:type="spellEnd"/>
      <w:r w:rsidRPr="00280201">
        <w:rPr>
          <w:spacing w:val="-4"/>
          <w:sz w:val="28"/>
          <w:szCs w:val="28"/>
        </w:rPr>
        <w:t>» и «</w:t>
      </w:r>
      <w:proofErr w:type="spellStart"/>
      <w:r w:rsidRPr="00280201">
        <w:rPr>
          <w:spacing w:val="-4"/>
          <w:sz w:val="28"/>
          <w:szCs w:val="28"/>
        </w:rPr>
        <w:t>Авлаякан</w:t>
      </w:r>
      <w:proofErr w:type="spellEnd"/>
      <w:r w:rsidRPr="00280201">
        <w:rPr>
          <w:spacing w:val="-4"/>
          <w:sz w:val="28"/>
          <w:szCs w:val="28"/>
        </w:rPr>
        <w:t>» (поставщики ООО «</w:t>
      </w:r>
      <w:proofErr w:type="spellStart"/>
      <w:r w:rsidRPr="00280201">
        <w:rPr>
          <w:spacing w:val="-4"/>
          <w:sz w:val="28"/>
          <w:szCs w:val="28"/>
        </w:rPr>
        <w:t>Киранкан</w:t>
      </w:r>
      <w:proofErr w:type="spellEnd"/>
      <w:r w:rsidRPr="00280201">
        <w:rPr>
          <w:spacing w:val="-4"/>
          <w:sz w:val="28"/>
          <w:szCs w:val="28"/>
        </w:rPr>
        <w:t>» и ООО «</w:t>
      </w:r>
      <w:proofErr w:type="spellStart"/>
      <w:r w:rsidRPr="00280201">
        <w:rPr>
          <w:spacing w:val="-4"/>
          <w:sz w:val="28"/>
          <w:szCs w:val="28"/>
        </w:rPr>
        <w:t>Авлаякан</w:t>
      </w:r>
      <w:proofErr w:type="spellEnd"/>
      <w:r w:rsidRPr="00280201">
        <w:rPr>
          <w:spacing w:val="-4"/>
          <w:sz w:val="28"/>
          <w:szCs w:val="28"/>
        </w:rPr>
        <w:t xml:space="preserve">»). Кроме того, в целях создания постоянной ресурсной базы в </w:t>
      </w:r>
      <w:proofErr w:type="gramStart"/>
      <w:r w:rsidRPr="00280201">
        <w:rPr>
          <w:spacing w:val="-4"/>
          <w:sz w:val="28"/>
          <w:szCs w:val="28"/>
        </w:rPr>
        <w:t>районе  проводятся</w:t>
      </w:r>
      <w:proofErr w:type="gramEnd"/>
      <w:r w:rsidRPr="00280201">
        <w:rPr>
          <w:spacing w:val="-4"/>
          <w:sz w:val="28"/>
          <w:szCs w:val="28"/>
        </w:rPr>
        <w:t xml:space="preserve"> поисковые и геологоразведочные работы на перспективных участках. На 2023 год АО ОГГК ожидает прирост запасов на месторождении </w:t>
      </w:r>
      <w:proofErr w:type="spellStart"/>
      <w:r w:rsidRPr="00280201">
        <w:rPr>
          <w:spacing w:val="-4"/>
          <w:sz w:val="28"/>
          <w:szCs w:val="28"/>
        </w:rPr>
        <w:t>Кундуми</w:t>
      </w:r>
      <w:proofErr w:type="spellEnd"/>
      <w:r w:rsidRPr="00280201">
        <w:rPr>
          <w:spacing w:val="-4"/>
          <w:sz w:val="28"/>
          <w:szCs w:val="28"/>
        </w:rPr>
        <w:t xml:space="preserve"> по результатам проводимых геологических работ, а также планирует начало освоения месторождения </w:t>
      </w:r>
      <w:proofErr w:type="spellStart"/>
      <w:r w:rsidRPr="00280201">
        <w:rPr>
          <w:spacing w:val="-4"/>
          <w:sz w:val="28"/>
          <w:szCs w:val="28"/>
        </w:rPr>
        <w:t>Мевачан</w:t>
      </w:r>
      <w:proofErr w:type="spellEnd"/>
      <w:r w:rsidRPr="00280201">
        <w:rPr>
          <w:spacing w:val="-4"/>
          <w:sz w:val="28"/>
          <w:szCs w:val="28"/>
        </w:rPr>
        <w:t xml:space="preserve"> в 40 км от </w:t>
      </w:r>
      <w:proofErr w:type="spellStart"/>
      <w:r w:rsidRPr="00280201">
        <w:rPr>
          <w:spacing w:val="-4"/>
          <w:sz w:val="28"/>
          <w:szCs w:val="28"/>
        </w:rPr>
        <w:t>Кундуми</w:t>
      </w:r>
      <w:proofErr w:type="spellEnd"/>
      <w:r w:rsidRPr="00280201">
        <w:rPr>
          <w:spacing w:val="-4"/>
          <w:sz w:val="28"/>
          <w:szCs w:val="28"/>
        </w:rPr>
        <w:t xml:space="preserve"> и месторождения Левобережное в районе.  Прогноз добычи драгоценных металлов н</w:t>
      </w:r>
      <w:r w:rsidRPr="00280201">
        <w:rPr>
          <w:sz w:val="28"/>
          <w:szCs w:val="28"/>
        </w:rPr>
        <w:t xml:space="preserve">а 2023 год по району составляет около 5 тонн драгоценных металлов с темпом роста 116 процентов к 2022 году. </w:t>
      </w:r>
      <w:r w:rsidRPr="00147A25">
        <w:rPr>
          <w:sz w:val="28"/>
          <w:szCs w:val="28"/>
        </w:rPr>
        <w:t>Прогнозные показатели добычи на 2024 год предусмотрены в общем объеме до 6,5 тонн (130 процентов к 2023 году), на 2025 год – 5 тонн (прогнозируется уменьшение добычи в ООО «Светлое»).</w:t>
      </w:r>
      <w:r w:rsidRPr="00147A25">
        <w:rPr>
          <w:spacing w:val="-4"/>
          <w:sz w:val="28"/>
          <w:szCs w:val="28"/>
        </w:rPr>
        <w:t xml:space="preserve"> </w:t>
      </w:r>
    </w:p>
    <w:p w:rsidR="00147A25" w:rsidRPr="00147A25" w:rsidRDefault="00147A25" w:rsidP="00147A25">
      <w:pPr>
        <w:pStyle w:val="a3"/>
        <w:tabs>
          <w:tab w:val="left" w:pos="142"/>
          <w:tab w:val="left" w:pos="709"/>
        </w:tabs>
        <w:ind w:firstLine="709"/>
        <w:jc w:val="both"/>
        <w:rPr>
          <w:b w:val="0"/>
          <w:sz w:val="28"/>
          <w:szCs w:val="28"/>
        </w:rPr>
      </w:pPr>
      <w:r w:rsidRPr="00147A25">
        <w:rPr>
          <w:b w:val="0"/>
          <w:sz w:val="28"/>
          <w:szCs w:val="28"/>
        </w:rPr>
        <w:t>Кроме драгоценных металлов в районе добывается бурый уголь. Его доб</w:t>
      </w:r>
      <w:r w:rsidRPr="00147A25">
        <w:rPr>
          <w:b w:val="0"/>
          <w:sz w:val="28"/>
          <w:szCs w:val="28"/>
        </w:rPr>
        <w:t>ы</w:t>
      </w:r>
      <w:r w:rsidRPr="00147A25">
        <w:rPr>
          <w:b w:val="0"/>
          <w:sz w:val="28"/>
          <w:szCs w:val="28"/>
        </w:rPr>
        <w:t>чей на разрезе «</w:t>
      </w:r>
      <w:proofErr w:type="spellStart"/>
      <w:r w:rsidRPr="00147A25">
        <w:rPr>
          <w:b w:val="0"/>
          <w:sz w:val="28"/>
          <w:szCs w:val="28"/>
        </w:rPr>
        <w:t>Мареканский</w:t>
      </w:r>
      <w:proofErr w:type="spellEnd"/>
      <w:r w:rsidRPr="00147A25">
        <w:rPr>
          <w:b w:val="0"/>
          <w:sz w:val="28"/>
          <w:szCs w:val="28"/>
        </w:rPr>
        <w:t>» занимается ОАО «</w:t>
      </w:r>
      <w:proofErr w:type="spellStart"/>
      <w:r w:rsidRPr="00147A25">
        <w:rPr>
          <w:b w:val="0"/>
          <w:sz w:val="28"/>
          <w:szCs w:val="28"/>
        </w:rPr>
        <w:t>Ургалуголь</w:t>
      </w:r>
      <w:proofErr w:type="spellEnd"/>
      <w:r w:rsidRPr="00147A25">
        <w:rPr>
          <w:b w:val="0"/>
          <w:sz w:val="28"/>
          <w:szCs w:val="28"/>
        </w:rPr>
        <w:t xml:space="preserve">», </w:t>
      </w:r>
      <w:r w:rsidRPr="00147A25">
        <w:rPr>
          <w:b w:val="0"/>
          <w:color w:val="000000"/>
          <w:sz w:val="28"/>
          <w:szCs w:val="28"/>
          <w:shd w:val="clear" w:color="auto" w:fill="FFFFFF"/>
        </w:rPr>
        <w:t>входящее в состав холдинга</w:t>
      </w:r>
      <w:r w:rsidRPr="00147A25">
        <w:rPr>
          <w:rFonts w:ascii="Helvetica" w:hAnsi="Helvetica" w:cs="Helvetica"/>
          <w:b w:val="0"/>
          <w:color w:val="000000"/>
          <w:sz w:val="36"/>
          <w:szCs w:val="36"/>
          <w:shd w:val="clear" w:color="auto" w:fill="FFFFFF"/>
        </w:rPr>
        <w:t xml:space="preserve"> </w:t>
      </w:r>
      <w:r w:rsidRPr="00147A25">
        <w:rPr>
          <w:b w:val="0"/>
          <w:sz w:val="28"/>
          <w:szCs w:val="28"/>
        </w:rPr>
        <w:t>«Сибирская угольно-энергетическая комп</w:t>
      </w:r>
      <w:r w:rsidRPr="00147A25">
        <w:rPr>
          <w:b w:val="0"/>
          <w:sz w:val="28"/>
          <w:szCs w:val="28"/>
        </w:rPr>
        <w:t>а</w:t>
      </w:r>
      <w:r w:rsidRPr="00147A25">
        <w:rPr>
          <w:b w:val="0"/>
          <w:sz w:val="28"/>
          <w:szCs w:val="28"/>
        </w:rPr>
        <w:t xml:space="preserve">ния». За 9 месяцев 2022 года предприятием добыто и реализовано 20 тысяч тонн </w:t>
      </w:r>
      <w:proofErr w:type="spellStart"/>
      <w:r w:rsidRPr="00147A25">
        <w:rPr>
          <w:b w:val="0"/>
          <w:sz w:val="28"/>
          <w:szCs w:val="28"/>
        </w:rPr>
        <w:t>мареканского</w:t>
      </w:r>
      <w:proofErr w:type="spellEnd"/>
      <w:r w:rsidRPr="00147A25">
        <w:rPr>
          <w:b w:val="0"/>
          <w:sz w:val="28"/>
          <w:szCs w:val="28"/>
        </w:rPr>
        <w:t xml:space="preserve"> угля для социальных и коммерческих нужд района, что соответствует потребности в </w:t>
      </w:r>
      <w:proofErr w:type="spellStart"/>
      <w:r w:rsidRPr="00147A25">
        <w:rPr>
          <w:b w:val="0"/>
          <w:sz w:val="28"/>
          <w:szCs w:val="28"/>
        </w:rPr>
        <w:t>мареканском</w:t>
      </w:r>
      <w:proofErr w:type="spellEnd"/>
      <w:r w:rsidRPr="00147A25">
        <w:rPr>
          <w:b w:val="0"/>
          <w:sz w:val="28"/>
          <w:szCs w:val="28"/>
        </w:rPr>
        <w:t xml:space="preserve"> угле для выработки теплоэнергии.  На отопительный период 2022-2023 годов объем добычи и </w:t>
      </w:r>
      <w:proofErr w:type="gramStart"/>
      <w:r w:rsidRPr="00147A25">
        <w:rPr>
          <w:b w:val="0"/>
          <w:sz w:val="28"/>
          <w:szCs w:val="28"/>
        </w:rPr>
        <w:t>отпуска  угля</w:t>
      </w:r>
      <w:proofErr w:type="gramEnd"/>
      <w:r w:rsidRPr="00147A25">
        <w:rPr>
          <w:b w:val="0"/>
          <w:sz w:val="28"/>
          <w:szCs w:val="28"/>
        </w:rPr>
        <w:t xml:space="preserve"> для теплоснабжающих организаций запл</w:t>
      </w:r>
      <w:r w:rsidRPr="00147A25">
        <w:rPr>
          <w:b w:val="0"/>
          <w:sz w:val="28"/>
          <w:szCs w:val="28"/>
        </w:rPr>
        <w:t>а</w:t>
      </w:r>
      <w:r w:rsidRPr="00147A25">
        <w:rPr>
          <w:b w:val="0"/>
          <w:sz w:val="28"/>
          <w:szCs w:val="28"/>
        </w:rPr>
        <w:t>нирован в объеме 23,0 тысяч тонн, что полностью должно удовлетворить потребность социальной сферы и предприятий района в мес</w:t>
      </w:r>
      <w:r w:rsidRPr="00147A25">
        <w:rPr>
          <w:b w:val="0"/>
          <w:sz w:val="28"/>
          <w:szCs w:val="28"/>
        </w:rPr>
        <w:t>т</w:t>
      </w:r>
      <w:r w:rsidRPr="00147A25">
        <w:rPr>
          <w:b w:val="0"/>
          <w:sz w:val="28"/>
          <w:szCs w:val="28"/>
        </w:rPr>
        <w:t>ном угле. В дальнейшем существует вероятность закрытия разреза «</w:t>
      </w:r>
      <w:proofErr w:type="spellStart"/>
      <w:r w:rsidRPr="00147A25">
        <w:rPr>
          <w:b w:val="0"/>
          <w:sz w:val="28"/>
          <w:szCs w:val="28"/>
        </w:rPr>
        <w:t>Мареканский</w:t>
      </w:r>
      <w:proofErr w:type="spellEnd"/>
      <w:r w:rsidRPr="00147A25">
        <w:rPr>
          <w:b w:val="0"/>
          <w:sz w:val="28"/>
          <w:szCs w:val="28"/>
        </w:rPr>
        <w:t>» и перевод организаций теплоснабжения на каменный уголь, завозимый из-за пределов района.</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D8354C">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291FC5">
        <w:rPr>
          <w:sz w:val="28"/>
          <w:szCs w:val="28"/>
        </w:rPr>
        <w:t xml:space="preserve"> </w:t>
      </w:r>
      <w:r>
        <w:rPr>
          <w:sz w:val="28"/>
          <w:szCs w:val="28"/>
        </w:rPr>
        <w:t xml:space="preserve">предприятием </w:t>
      </w:r>
      <w:r w:rsidR="00685030">
        <w:rPr>
          <w:sz w:val="28"/>
          <w:szCs w:val="28"/>
        </w:rPr>
        <w:t>АО «</w:t>
      </w:r>
      <w:proofErr w:type="spellStart"/>
      <w:r w:rsidRPr="003661D1">
        <w:rPr>
          <w:sz w:val="28"/>
          <w:szCs w:val="28"/>
        </w:rPr>
        <w:t>Ургалуголь</w:t>
      </w:r>
      <w:proofErr w:type="spellEnd"/>
      <w:r w:rsidR="00685030">
        <w:rPr>
          <w:sz w:val="28"/>
          <w:szCs w:val="28"/>
        </w:rPr>
        <w:t>» на разрезе «</w:t>
      </w:r>
      <w:proofErr w:type="spellStart"/>
      <w:r>
        <w:rPr>
          <w:sz w:val="28"/>
          <w:szCs w:val="28"/>
        </w:rPr>
        <w:t>Мареканский</w:t>
      </w:r>
      <w:proofErr w:type="spellEnd"/>
      <w:r w:rsidR="00685030">
        <w:rPr>
          <w:sz w:val="28"/>
          <w:szCs w:val="28"/>
        </w:rPr>
        <w:t>»</w:t>
      </w:r>
      <w:r w:rsidR="00291FC5">
        <w:rPr>
          <w:sz w:val="28"/>
          <w:szCs w:val="28"/>
        </w:rPr>
        <w:t xml:space="preserve"> </w:t>
      </w:r>
      <w:r w:rsidRPr="003661D1">
        <w:rPr>
          <w:sz w:val="28"/>
          <w:szCs w:val="28"/>
        </w:rPr>
        <w:t>осуществля</w:t>
      </w:r>
      <w:r>
        <w:rPr>
          <w:sz w:val="28"/>
          <w:szCs w:val="28"/>
        </w:rPr>
        <w:t>ется</w:t>
      </w:r>
      <w:r w:rsidR="00291FC5">
        <w:rPr>
          <w:sz w:val="28"/>
          <w:szCs w:val="28"/>
        </w:rPr>
        <w:t xml:space="preserve"> </w:t>
      </w:r>
      <w:r>
        <w:rPr>
          <w:sz w:val="28"/>
          <w:szCs w:val="28"/>
        </w:rPr>
        <w:t>д</w:t>
      </w:r>
      <w:r w:rsidRPr="003661D1">
        <w:rPr>
          <w:sz w:val="28"/>
          <w:szCs w:val="28"/>
        </w:rPr>
        <w:t>обыч</w:t>
      </w:r>
      <w:r>
        <w:rPr>
          <w:sz w:val="28"/>
          <w:szCs w:val="28"/>
        </w:rPr>
        <w:t>а</w:t>
      </w:r>
      <w:r w:rsidR="00AB2DA6">
        <w:rPr>
          <w:sz w:val="28"/>
          <w:szCs w:val="28"/>
        </w:rPr>
        <w:t xml:space="preserve"> </w:t>
      </w:r>
      <w:r>
        <w:rPr>
          <w:sz w:val="28"/>
          <w:szCs w:val="28"/>
        </w:rPr>
        <w:t xml:space="preserve">местного бурого </w:t>
      </w:r>
      <w:r w:rsidRPr="003661D1">
        <w:rPr>
          <w:sz w:val="28"/>
          <w:szCs w:val="28"/>
        </w:rPr>
        <w:t xml:space="preserve">угля. </w:t>
      </w:r>
      <w:r>
        <w:rPr>
          <w:sz w:val="28"/>
          <w:szCs w:val="28"/>
        </w:rPr>
        <w:t xml:space="preserve">Уголь </w:t>
      </w:r>
      <w:r>
        <w:rPr>
          <w:sz w:val="28"/>
          <w:szCs w:val="28"/>
        </w:rPr>
        <w:lastRenderedPageBreak/>
        <w:t xml:space="preserve">добывается только для внутрирайонного потребления в отопительный период. </w:t>
      </w:r>
    </w:p>
    <w:p w:rsidR="00A25546" w:rsidRDefault="00291FC5" w:rsidP="00D8354C">
      <w:pPr>
        <w:ind w:firstLine="708"/>
        <w:jc w:val="both"/>
        <w:rPr>
          <w:sz w:val="28"/>
          <w:szCs w:val="28"/>
        </w:rPr>
      </w:pPr>
      <w:r>
        <w:rPr>
          <w:sz w:val="28"/>
          <w:szCs w:val="28"/>
        </w:rPr>
        <w:t xml:space="preserve">За </w:t>
      </w:r>
      <w:r w:rsidR="00BA5C89">
        <w:rPr>
          <w:sz w:val="28"/>
          <w:szCs w:val="28"/>
        </w:rPr>
        <w:t>9 месяцев</w:t>
      </w:r>
      <w:r w:rsidR="00BA2D58">
        <w:rPr>
          <w:sz w:val="28"/>
          <w:szCs w:val="28"/>
        </w:rPr>
        <w:t xml:space="preserve"> </w:t>
      </w:r>
      <w:r>
        <w:rPr>
          <w:sz w:val="28"/>
          <w:szCs w:val="28"/>
        </w:rPr>
        <w:t>20</w:t>
      </w:r>
      <w:r w:rsidR="00C6246D">
        <w:rPr>
          <w:sz w:val="28"/>
          <w:szCs w:val="28"/>
        </w:rPr>
        <w:t>2</w:t>
      </w:r>
      <w:r w:rsidR="00D30261">
        <w:rPr>
          <w:sz w:val="28"/>
          <w:szCs w:val="28"/>
        </w:rPr>
        <w:t>1</w:t>
      </w:r>
      <w:r>
        <w:rPr>
          <w:sz w:val="28"/>
          <w:szCs w:val="28"/>
        </w:rPr>
        <w:t xml:space="preserve"> год д</w:t>
      </w:r>
      <w:r w:rsidRPr="00FB1BB1">
        <w:rPr>
          <w:sz w:val="28"/>
          <w:szCs w:val="28"/>
        </w:rPr>
        <w:t xml:space="preserve">обыто и реализовано </w:t>
      </w:r>
      <w:r w:rsidR="00BA5C89">
        <w:rPr>
          <w:sz w:val="28"/>
          <w:szCs w:val="28"/>
        </w:rPr>
        <w:t>20</w:t>
      </w:r>
      <w:r w:rsidRPr="00FB1BB1">
        <w:rPr>
          <w:sz w:val="28"/>
          <w:szCs w:val="28"/>
        </w:rPr>
        <w:t xml:space="preserve"> тысяч тонн</w:t>
      </w:r>
      <w:r w:rsidRPr="00BF745A">
        <w:rPr>
          <w:sz w:val="28"/>
          <w:szCs w:val="28"/>
        </w:rPr>
        <w:t xml:space="preserve"> </w:t>
      </w:r>
      <w:proofErr w:type="spellStart"/>
      <w:r w:rsidRPr="00BF745A">
        <w:rPr>
          <w:sz w:val="28"/>
          <w:szCs w:val="28"/>
        </w:rPr>
        <w:t>мареканского</w:t>
      </w:r>
      <w:proofErr w:type="spellEnd"/>
      <w:r w:rsidRPr="00BF745A">
        <w:rPr>
          <w:sz w:val="28"/>
          <w:szCs w:val="28"/>
        </w:rPr>
        <w:t xml:space="preserve"> угля для социальных (АО «</w:t>
      </w:r>
      <w:proofErr w:type="spellStart"/>
      <w:r w:rsidRPr="00BF745A">
        <w:rPr>
          <w:sz w:val="28"/>
          <w:szCs w:val="28"/>
        </w:rPr>
        <w:t>Теплоэнергосервис</w:t>
      </w:r>
      <w:proofErr w:type="spellEnd"/>
      <w:r w:rsidRPr="00BF745A">
        <w:rPr>
          <w:sz w:val="28"/>
          <w:szCs w:val="28"/>
        </w:rPr>
        <w:t>»</w:t>
      </w:r>
      <w:r>
        <w:rPr>
          <w:sz w:val="28"/>
          <w:szCs w:val="28"/>
        </w:rPr>
        <w:t>, ООО «Энергетик»</w:t>
      </w:r>
      <w:r w:rsidRPr="00BF745A">
        <w:rPr>
          <w:sz w:val="28"/>
          <w:szCs w:val="28"/>
        </w:rPr>
        <w:t xml:space="preserve">) и коммерческих (колхоз им. Ленина, ООО «Горно-геологическая компания», лесхоз, ОАО «Ростелеком») нужд района, что соответствует потребности в </w:t>
      </w:r>
      <w:proofErr w:type="spellStart"/>
      <w:r w:rsidRPr="00BF745A">
        <w:rPr>
          <w:sz w:val="28"/>
          <w:szCs w:val="28"/>
        </w:rPr>
        <w:t>мареканском</w:t>
      </w:r>
      <w:proofErr w:type="spellEnd"/>
      <w:r w:rsidRPr="00BF745A">
        <w:rPr>
          <w:sz w:val="28"/>
          <w:szCs w:val="28"/>
        </w:rPr>
        <w:t xml:space="preserve"> угле для выработки теплоэнергии.</w:t>
      </w:r>
      <w:r>
        <w:rPr>
          <w:sz w:val="28"/>
          <w:szCs w:val="28"/>
        </w:rPr>
        <w:t xml:space="preserve"> </w:t>
      </w:r>
      <w:r w:rsidR="00A25546" w:rsidRPr="00587F09">
        <w:rPr>
          <w:sz w:val="28"/>
          <w:szCs w:val="28"/>
        </w:rPr>
        <w:t xml:space="preserve">Стоимость угля марки 2БР </w:t>
      </w:r>
      <w:proofErr w:type="spellStart"/>
      <w:r w:rsidR="00A25546" w:rsidRPr="00587F09">
        <w:rPr>
          <w:sz w:val="28"/>
          <w:szCs w:val="28"/>
        </w:rPr>
        <w:t>Мареканского</w:t>
      </w:r>
      <w:proofErr w:type="spellEnd"/>
      <w:r w:rsidR="00A25546" w:rsidRPr="00587F09">
        <w:rPr>
          <w:sz w:val="28"/>
          <w:szCs w:val="28"/>
        </w:rPr>
        <w:t xml:space="preserve"> месторождения на условиях франко-склад поставщика по состоянию на 01.</w:t>
      </w:r>
      <w:r w:rsidR="00EB5878">
        <w:rPr>
          <w:sz w:val="28"/>
          <w:szCs w:val="28"/>
        </w:rPr>
        <w:t>01</w:t>
      </w:r>
      <w:r w:rsidR="00A25546" w:rsidRPr="00587F09">
        <w:rPr>
          <w:sz w:val="28"/>
          <w:szCs w:val="28"/>
        </w:rPr>
        <w:t>.20</w:t>
      </w:r>
      <w:r w:rsidR="00C6246D">
        <w:rPr>
          <w:sz w:val="28"/>
          <w:szCs w:val="28"/>
        </w:rPr>
        <w:t>2</w:t>
      </w:r>
      <w:r w:rsidR="00D30261">
        <w:rPr>
          <w:sz w:val="28"/>
          <w:szCs w:val="28"/>
        </w:rPr>
        <w:t>1</w:t>
      </w:r>
      <w:r w:rsidR="00A25546" w:rsidRPr="00587F09">
        <w:rPr>
          <w:sz w:val="28"/>
          <w:szCs w:val="28"/>
        </w:rPr>
        <w:t xml:space="preserve"> составля</w:t>
      </w:r>
      <w:r w:rsidR="00BA2D58">
        <w:rPr>
          <w:sz w:val="28"/>
          <w:szCs w:val="28"/>
        </w:rPr>
        <w:t>ла</w:t>
      </w:r>
      <w:r w:rsidR="00A25546" w:rsidRPr="00587F09">
        <w:rPr>
          <w:sz w:val="28"/>
          <w:szCs w:val="28"/>
        </w:rPr>
        <w:t xml:space="preserve"> </w:t>
      </w:r>
      <w:r w:rsidR="00C6246D">
        <w:rPr>
          <w:sz w:val="28"/>
          <w:szCs w:val="28"/>
        </w:rPr>
        <w:t>3</w:t>
      </w:r>
      <w:r w:rsidR="00D30261">
        <w:rPr>
          <w:sz w:val="28"/>
          <w:szCs w:val="28"/>
        </w:rPr>
        <w:t>5</w:t>
      </w:r>
      <w:r w:rsidR="00C6246D">
        <w:rPr>
          <w:sz w:val="28"/>
          <w:szCs w:val="28"/>
        </w:rPr>
        <w:t>00</w:t>
      </w:r>
      <w:r w:rsidR="00A25546" w:rsidRPr="00587F09">
        <w:rPr>
          <w:sz w:val="28"/>
          <w:szCs w:val="28"/>
        </w:rPr>
        <w:t xml:space="preserve"> рублей за тонну с учетом НДС, до конца года данный показатель </w:t>
      </w:r>
      <w:r w:rsidR="000311AF">
        <w:rPr>
          <w:sz w:val="28"/>
          <w:szCs w:val="28"/>
        </w:rPr>
        <w:t>планируется без изменений</w:t>
      </w:r>
      <w:r w:rsidR="00A25546" w:rsidRPr="00587F09">
        <w:rPr>
          <w:sz w:val="28"/>
          <w:szCs w:val="28"/>
        </w:rPr>
        <w:t xml:space="preserve">. </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CF0B8C" w:rsidRPr="00557E70" w:rsidRDefault="00CF0B8C" w:rsidP="00CF0B8C">
      <w:pPr>
        <w:ind w:firstLine="708"/>
        <w:jc w:val="both"/>
        <w:rPr>
          <w:sz w:val="28"/>
          <w:szCs w:val="28"/>
        </w:rPr>
      </w:pPr>
      <w:r>
        <w:rPr>
          <w:sz w:val="28"/>
          <w:szCs w:val="28"/>
        </w:rPr>
        <w:t>В</w:t>
      </w:r>
      <w:r w:rsidRPr="00565AE7">
        <w:rPr>
          <w:sz w:val="28"/>
          <w:szCs w:val="28"/>
        </w:rPr>
        <w:t xml:space="preserve"> районе в сфере малого и среднего предпринимательства зарегистрированы </w:t>
      </w:r>
      <w:r w:rsidRPr="00557E70">
        <w:rPr>
          <w:sz w:val="28"/>
          <w:szCs w:val="28"/>
        </w:rPr>
        <w:t xml:space="preserve">72 юридических лица и 96 индивидуальных предпринимателей </w:t>
      </w:r>
      <w:r w:rsidRPr="00557E70">
        <w:rPr>
          <w:i/>
          <w:sz w:val="28"/>
          <w:szCs w:val="28"/>
        </w:rPr>
        <w:t>(102% к 2021 году, в 2021 году -70 юридических лиц и 94 индивидуальных предпринимателя</w:t>
      </w:r>
      <w:r w:rsidRPr="00557E70">
        <w:rPr>
          <w:sz w:val="28"/>
          <w:szCs w:val="28"/>
        </w:rPr>
        <w:t xml:space="preserve">). Численность занятых в сфере малого и среднего бизнеса в районе свыше 2000 человек, или 50 % от экономически активного населения </w:t>
      </w:r>
      <w:proofErr w:type="gramStart"/>
      <w:r w:rsidRPr="00557E70">
        <w:rPr>
          <w:sz w:val="28"/>
          <w:szCs w:val="28"/>
        </w:rPr>
        <w:t>района</w:t>
      </w:r>
      <w:r w:rsidRPr="00565AE7">
        <w:rPr>
          <w:sz w:val="28"/>
          <w:szCs w:val="28"/>
        </w:rPr>
        <w:t>(</w:t>
      </w:r>
      <w:proofErr w:type="gramEnd"/>
      <w:r w:rsidRPr="00565AE7">
        <w:rPr>
          <w:sz w:val="28"/>
          <w:szCs w:val="28"/>
        </w:rPr>
        <w:t xml:space="preserve">на уровне </w:t>
      </w:r>
      <w:r>
        <w:rPr>
          <w:sz w:val="28"/>
          <w:szCs w:val="28"/>
        </w:rPr>
        <w:t xml:space="preserve">аналогичного </w:t>
      </w:r>
      <w:proofErr w:type="spellStart"/>
      <w:r w:rsidRPr="00565AE7">
        <w:rPr>
          <w:sz w:val="28"/>
          <w:szCs w:val="28"/>
        </w:rPr>
        <w:t>периодапрошлого</w:t>
      </w:r>
      <w:proofErr w:type="spellEnd"/>
      <w:r>
        <w:rPr>
          <w:sz w:val="28"/>
          <w:szCs w:val="28"/>
        </w:rPr>
        <w:t xml:space="preserve"> года</w:t>
      </w:r>
      <w:r w:rsidRPr="00565AE7">
        <w:rPr>
          <w:sz w:val="28"/>
          <w:szCs w:val="28"/>
        </w:rPr>
        <w:t>)</w:t>
      </w:r>
      <w:r w:rsidRPr="00557E70">
        <w:rPr>
          <w:sz w:val="28"/>
          <w:szCs w:val="28"/>
        </w:rPr>
        <w:t xml:space="preserve">. Основные сферы деятельности СМСП в районе: торговля, </w:t>
      </w:r>
      <w:proofErr w:type="spellStart"/>
      <w:r w:rsidRPr="00557E70">
        <w:rPr>
          <w:sz w:val="28"/>
          <w:szCs w:val="28"/>
        </w:rPr>
        <w:t>рыбодобыча</w:t>
      </w:r>
      <w:proofErr w:type="spellEnd"/>
      <w:r w:rsidRPr="00557E70">
        <w:rPr>
          <w:sz w:val="28"/>
          <w:szCs w:val="28"/>
        </w:rPr>
        <w:t>, транспорт, сельское хозяйство, производство хлебобулочных изделий, общественное питание.</w:t>
      </w:r>
    </w:p>
    <w:p w:rsidR="00CF0B8C" w:rsidRPr="00E807CA" w:rsidRDefault="00CF0B8C" w:rsidP="00CF0B8C">
      <w:pPr>
        <w:ind w:firstLine="709"/>
        <w:jc w:val="both"/>
        <w:rPr>
          <w:rFonts w:eastAsia="SimSun"/>
          <w:sz w:val="28"/>
          <w:szCs w:val="28"/>
        </w:rPr>
      </w:pPr>
      <w:r w:rsidRPr="00557E70">
        <w:rPr>
          <w:sz w:val="28"/>
          <w:szCs w:val="28"/>
        </w:rPr>
        <w:t>Ежегодно администрация района оказывает информационную, имущественную и финансовую поддержку предпринимательству.</w:t>
      </w:r>
      <w:r>
        <w:rPr>
          <w:sz w:val="28"/>
          <w:szCs w:val="28"/>
        </w:rPr>
        <w:t xml:space="preserve"> На 2022 год предусмотрено в бюджете района на поддержку предпринимательства 3785,59 млн. рублей, в том числе 1190,59 млн. рублей – из бюджета Хабаровского края. Кроме того, на возмещение транспортных расходов по доставке продовольственных товаров предусмотрено 12,0 млн. рублей, в том числе 7 млн. рублей из бюджета Хабаровского края. За 9 месяцев 2022 года на возмещение транспортных расходов по доставке продовольственных товаров предусмотрено</w:t>
      </w:r>
      <w:r w:rsidRPr="003407F4">
        <w:rPr>
          <w:sz w:val="28"/>
          <w:szCs w:val="28"/>
        </w:rPr>
        <w:t xml:space="preserve"> </w:t>
      </w:r>
      <w:r>
        <w:rPr>
          <w:sz w:val="28"/>
          <w:szCs w:val="28"/>
        </w:rPr>
        <w:t xml:space="preserve">на возмещение транспортных расходов по доставке продовольственных товаров </w:t>
      </w:r>
      <w:r w:rsidRPr="00E807CA">
        <w:rPr>
          <w:sz w:val="28"/>
          <w:szCs w:val="28"/>
        </w:rPr>
        <w:t xml:space="preserve">из районного бюджета освоены средства субсидии в сумме </w:t>
      </w:r>
      <w:r w:rsidRPr="00E807CA">
        <w:rPr>
          <w:rFonts w:eastAsia="SimSun"/>
          <w:sz w:val="28"/>
          <w:szCs w:val="28"/>
        </w:rPr>
        <w:t xml:space="preserve">2,58 </w:t>
      </w:r>
      <w:proofErr w:type="spellStart"/>
      <w:proofErr w:type="gramStart"/>
      <w:r w:rsidRPr="00E807CA">
        <w:rPr>
          <w:rFonts w:eastAsia="SimSun"/>
          <w:sz w:val="28"/>
          <w:szCs w:val="28"/>
        </w:rPr>
        <w:t>млн.рублей</w:t>
      </w:r>
      <w:proofErr w:type="spellEnd"/>
      <w:proofErr w:type="gramEnd"/>
      <w:r w:rsidRPr="00E807CA">
        <w:rPr>
          <w:sz w:val="28"/>
          <w:szCs w:val="28"/>
        </w:rPr>
        <w:t xml:space="preserve">, из краевого бюджета 6,03 </w:t>
      </w:r>
      <w:proofErr w:type="spellStart"/>
      <w:r w:rsidRPr="00E807CA">
        <w:rPr>
          <w:sz w:val="28"/>
          <w:szCs w:val="28"/>
        </w:rPr>
        <w:t>млн.рублей</w:t>
      </w:r>
      <w:proofErr w:type="spellEnd"/>
      <w:r w:rsidRPr="00E807CA">
        <w:rPr>
          <w:sz w:val="28"/>
          <w:szCs w:val="28"/>
        </w:rPr>
        <w:t>.</w:t>
      </w:r>
    </w:p>
    <w:p w:rsidR="00291FC5" w:rsidRDefault="00BA2D58" w:rsidP="00C6246D">
      <w:pPr>
        <w:ind w:firstLine="709"/>
        <w:jc w:val="both"/>
        <w:rPr>
          <w:sz w:val="28"/>
          <w:szCs w:val="28"/>
        </w:rPr>
      </w:pPr>
      <w:bookmarkStart w:id="2" w:name="_GoBack"/>
      <w:bookmarkEnd w:id="2"/>
      <w:r w:rsidRPr="00B321CA">
        <w:rPr>
          <w:sz w:val="28"/>
          <w:szCs w:val="28"/>
        </w:rPr>
        <w:lastRenderedPageBreak/>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 а также из себестоимости производимой продукции.</w:t>
      </w: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Удаленность от краевого центра, неразвитая транспортная инфраструктура;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Низкий уровень инвестиций в основные фонды, низкая инвестиционная активность большинства отраслей экономики, отсутствие 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lastRenderedPageBreak/>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xml:space="preserve">- наличие оленьих пастбищ и ресурсов </w:t>
      </w:r>
      <w:proofErr w:type="spellStart"/>
      <w:r w:rsidRPr="00E623D0">
        <w:rPr>
          <w:sz w:val="28"/>
          <w:szCs w:val="28"/>
        </w:rPr>
        <w:t>охотпромысла</w:t>
      </w:r>
      <w:proofErr w:type="spellEnd"/>
      <w:r w:rsidRPr="00E623D0">
        <w:rPr>
          <w:sz w:val="28"/>
          <w:szCs w:val="28"/>
        </w:rPr>
        <w:t>;</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 xml:space="preserve">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w:t>
      </w:r>
      <w:proofErr w:type="spellStart"/>
      <w:r w:rsidRPr="00896E9A">
        <w:rPr>
          <w:sz w:val="28"/>
          <w:szCs w:val="28"/>
        </w:rPr>
        <w:t>Аркинского</w:t>
      </w:r>
      <w:proofErr w:type="spellEnd"/>
      <w:r w:rsidRPr="00896E9A">
        <w:rPr>
          <w:sz w:val="28"/>
          <w:szCs w:val="28"/>
        </w:rPr>
        <w:t xml:space="preserve"> сельского поселения, </w:t>
      </w:r>
      <w:proofErr w:type="spellStart"/>
      <w:r w:rsidRPr="00896E9A">
        <w:rPr>
          <w:sz w:val="28"/>
          <w:szCs w:val="28"/>
        </w:rPr>
        <w:t>Булгинского</w:t>
      </w:r>
      <w:proofErr w:type="spellEnd"/>
      <w:r w:rsidRPr="00896E9A">
        <w:rPr>
          <w:sz w:val="28"/>
          <w:szCs w:val="28"/>
        </w:rPr>
        <w:t xml:space="preserve"> сельского поселения, сельского поселения «Село </w:t>
      </w:r>
      <w:proofErr w:type="spellStart"/>
      <w:r w:rsidRPr="00896E9A">
        <w:rPr>
          <w:sz w:val="28"/>
          <w:szCs w:val="28"/>
        </w:rPr>
        <w:t>Вострецово</w:t>
      </w:r>
      <w:proofErr w:type="spellEnd"/>
      <w:r w:rsidRPr="00896E9A">
        <w:rPr>
          <w:sz w:val="28"/>
          <w:szCs w:val="28"/>
        </w:rPr>
        <w:t xml:space="preserve">», </w:t>
      </w:r>
      <w:proofErr w:type="spellStart"/>
      <w:r w:rsidRPr="00896E9A">
        <w:rPr>
          <w:sz w:val="28"/>
          <w:szCs w:val="28"/>
        </w:rPr>
        <w:t>Инского</w:t>
      </w:r>
      <w:proofErr w:type="spellEnd"/>
      <w:r w:rsidRPr="00896E9A">
        <w:rPr>
          <w:sz w:val="28"/>
          <w:szCs w:val="28"/>
        </w:rPr>
        <w:t xml:space="preserve">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t xml:space="preserve">Наиболее существенный рост инвестиционной активности </w:t>
      </w:r>
      <w:r w:rsidR="00D30261">
        <w:rPr>
          <w:sz w:val="28"/>
          <w:szCs w:val="28"/>
        </w:rPr>
        <w:t xml:space="preserve">отмечен </w:t>
      </w:r>
      <w:r w:rsidR="00896E9A" w:rsidRPr="00AF73BA">
        <w:rPr>
          <w:sz w:val="28"/>
          <w:szCs w:val="28"/>
        </w:rPr>
        <w:t xml:space="preserve">среди предприятий </w:t>
      </w:r>
      <w:r w:rsidR="00630469">
        <w:rPr>
          <w:sz w:val="28"/>
          <w:szCs w:val="28"/>
        </w:rPr>
        <w:t xml:space="preserve">золотодобывающей отрасли, </w:t>
      </w:r>
      <w:r w:rsidR="00896E9A">
        <w:rPr>
          <w:sz w:val="28"/>
          <w:szCs w:val="28"/>
        </w:rPr>
        <w:t>энергетики и ЖКХ</w:t>
      </w:r>
      <w:r w:rsidRPr="00AF73BA">
        <w:rPr>
          <w:sz w:val="28"/>
          <w:szCs w:val="28"/>
        </w:rPr>
        <w:t xml:space="preserve">. </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00D30261">
        <w:rPr>
          <w:sz w:val="28"/>
          <w:szCs w:val="28"/>
        </w:rPr>
        <w:t xml:space="preserve"> </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 xml:space="preserve">наличие в муниципальном районе полной базы данных, как об инвестиционных возможностях муниципального района, так и о местах </w:t>
      </w:r>
      <w:r w:rsidRPr="00E90274">
        <w:rPr>
          <w:color w:val="000000"/>
          <w:sz w:val="28"/>
          <w:szCs w:val="28"/>
        </w:rPr>
        <w:lastRenderedPageBreak/>
        <w:t>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D8354C" w:rsidRDefault="00D8354C"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B57F8C" w:rsidRDefault="00B57F8C" w:rsidP="00B57F8C">
      <w:pPr>
        <w:widowControl w:val="0"/>
        <w:shd w:val="clear" w:color="auto" w:fill="FFFFFF"/>
        <w:tabs>
          <w:tab w:val="left" w:pos="709"/>
        </w:tabs>
        <w:autoSpaceDE w:val="0"/>
        <w:autoSpaceDN w:val="0"/>
        <w:adjustRightInd w:val="0"/>
        <w:spacing w:before="5"/>
        <w:ind w:firstLine="709"/>
        <w:jc w:val="both"/>
        <w:rPr>
          <w:sz w:val="28"/>
          <w:szCs w:val="28"/>
        </w:rPr>
      </w:pPr>
      <w:r>
        <w:rPr>
          <w:sz w:val="28"/>
          <w:szCs w:val="28"/>
        </w:rPr>
        <w:t>Добыча драгоценных металлов</w:t>
      </w:r>
    </w:p>
    <w:p w:rsidR="00B57F8C" w:rsidRDefault="00B57F8C" w:rsidP="00B57F8C">
      <w:pPr>
        <w:widowControl w:val="0"/>
        <w:shd w:val="clear" w:color="auto" w:fill="FFFFFF"/>
        <w:tabs>
          <w:tab w:val="left" w:pos="709"/>
        </w:tabs>
        <w:autoSpaceDE w:val="0"/>
        <w:autoSpaceDN w:val="0"/>
        <w:adjustRightInd w:val="0"/>
        <w:spacing w:before="5"/>
        <w:ind w:firstLine="709"/>
        <w:jc w:val="both"/>
        <w:rPr>
          <w:sz w:val="28"/>
          <w:szCs w:val="28"/>
        </w:rPr>
      </w:pPr>
      <w:r>
        <w:rPr>
          <w:sz w:val="28"/>
          <w:szCs w:val="28"/>
        </w:rPr>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68"/>
        <w:gridCol w:w="6168"/>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B57F8C" w:rsidP="00DC5B11">
            <w:pPr>
              <w:spacing w:line="240" w:lineRule="exact"/>
              <w:rPr>
                <w:sz w:val="28"/>
                <w:szCs w:val="28"/>
              </w:rPr>
            </w:pPr>
            <w:r>
              <w:rPr>
                <w:sz w:val="28"/>
                <w:szCs w:val="28"/>
              </w:rPr>
              <w:t>Слугина</w:t>
            </w:r>
            <w:r w:rsidR="0076789E">
              <w:rPr>
                <w:sz w:val="28"/>
                <w:szCs w:val="28"/>
              </w:rPr>
              <w:t xml:space="preserve">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firstRow="1" w:lastRow="0" w:firstColumn="1" w:lastColumn="0" w:noHBand="0" w:noVBand="0"/>
      </w:tblPr>
      <w:tblGrid>
        <w:gridCol w:w="3068"/>
        <w:gridCol w:w="6168"/>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B57F8C" w:rsidP="00DC5B11">
            <w:pPr>
              <w:spacing w:line="240" w:lineRule="exact"/>
              <w:rPr>
                <w:sz w:val="28"/>
                <w:szCs w:val="28"/>
              </w:rPr>
            </w:pPr>
            <w:r>
              <w:rPr>
                <w:sz w:val="28"/>
                <w:szCs w:val="28"/>
              </w:rPr>
              <w:t>Слугина</w:t>
            </w:r>
            <w:r w:rsidR="0076789E">
              <w:rPr>
                <w:sz w:val="28"/>
                <w:szCs w:val="28"/>
              </w:rPr>
              <w:t xml:space="preserve">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D3026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Г</w:t>
      </w:r>
      <w:r w:rsidR="00291FC5" w:rsidRPr="00291FC5">
        <w:rPr>
          <w:sz w:val="28"/>
          <w:szCs w:val="28"/>
        </w:rPr>
        <w:t>лав</w:t>
      </w:r>
      <w:r>
        <w:rPr>
          <w:sz w:val="28"/>
          <w:szCs w:val="28"/>
        </w:rPr>
        <w:t>а</w:t>
      </w:r>
      <w:r w:rsidR="00291FC5" w:rsidRPr="00291FC5">
        <w:rPr>
          <w:sz w:val="28"/>
          <w:szCs w:val="28"/>
        </w:rPr>
        <w:t xml:space="preserve"> района Климов М.А. Тел. 8(42141)92209 </w:t>
      </w:r>
      <w:proofErr w:type="spellStart"/>
      <w:r w:rsidR="00291FC5" w:rsidRPr="00291FC5">
        <w:rPr>
          <w:sz w:val="28"/>
          <w:szCs w:val="28"/>
        </w:rPr>
        <w:t>Эл.почта</w:t>
      </w:r>
      <w:proofErr w:type="spellEnd"/>
      <w:r w:rsidR="00291FC5" w:rsidRPr="00291FC5">
        <w:rPr>
          <w:sz w:val="28"/>
          <w:szCs w:val="28"/>
        </w:rPr>
        <w:t xml:space="preserve"> </w:t>
      </w:r>
      <w:proofErr w:type="spellStart"/>
      <w:r w:rsidR="00291FC5" w:rsidRPr="00291FC5">
        <w:rPr>
          <w:sz w:val="28"/>
          <w:szCs w:val="28"/>
          <w:lang w:val="en-US"/>
        </w:rPr>
        <w:t>administr</w:t>
      </w:r>
      <w:proofErr w:type="spellEnd"/>
      <w:r w:rsidR="00291FC5" w:rsidRPr="00291FC5">
        <w:rPr>
          <w:sz w:val="28"/>
          <w:szCs w:val="28"/>
        </w:rPr>
        <w:t>@</w:t>
      </w:r>
      <w:proofErr w:type="spellStart"/>
      <w:r w:rsidR="00291FC5" w:rsidRPr="00291FC5">
        <w:rPr>
          <w:sz w:val="28"/>
          <w:szCs w:val="28"/>
          <w:lang w:val="en-US"/>
        </w:rPr>
        <w:t>oxt</w:t>
      </w:r>
      <w:proofErr w:type="spellEnd"/>
      <w:r w:rsidR="00291FC5" w:rsidRPr="00291FC5">
        <w:rPr>
          <w:sz w:val="28"/>
          <w:szCs w:val="28"/>
        </w:rPr>
        <w:t>.</w:t>
      </w:r>
      <w:proofErr w:type="spellStart"/>
      <w:r w:rsidR="00291FC5" w:rsidRPr="00291FC5">
        <w:rPr>
          <w:sz w:val="28"/>
          <w:szCs w:val="28"/>
          <w:lang w:val="en-US"/>
        </w:rPr>
        <w:t>kht</w:t>
      </w:r>
      <w:proofErr w:type="spellEnd"/>
      <w:r w:rsidR="00291FC5" w:rsidRPr="00291FC5">
        <w:rPr>
          <w:sz w:val="28"/>
          <w:szCs w:val="28"/>
        </w:rPr>
        <w:t>.</w:t>
      </w:r>
      <w:proofErr w:type="spellStart"/>
      <w:r w:rsidR="00291FC5" w:rsidRPr="00291FC5">
        <w:rPr>
          <w:sz w:val="28"/>
          <w:szCs w:val="28"/>
          <w:lang w:val="en-US"/>
        </w:rPr>
        <w:t>ru</w:t>
      </w:r>
      <w:proofErr w:type="spellEnd"/>
      <w:r w:rsidR="00291FC5" w:rsidRPr="00291FC5">
        <w:rPr>
          <w:sz w:val="28"/>
          <w:szCs w:val="28"/>
        </w:rPr>
        <w:t xml:space="preserve"> </w:t>
      </w:r>
    </w:p>
    <w:p w:rsidR="00A25546" w:rsidRPr="00291FC5"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291FC5">
        <w:rPr>
          <w:sz w:val="28"/>
          <w:szCs w:val="28"/>
        </w:rPr>
        <w:t xml:space="preserve">Начальник отдела экономики и прогнозирования </w:t>
      </w:r>
      <w:r w:rsidR="00D30261">
        <w:rPr>
          <w:sz w:val="28"/>
          <w:szCs w:val="28"/>
        </w:rPr>
        <w:t>Слугина</w:t>
      </w:r>
      <w:r w:rsidR="00A25546" w:rsidRPr="00291FC5">
        <w:rPr>
          <w:sz w:val="28"/>
          <w:szCs w:val="28"/>
        </w:rPr>
        <w:t xml:space="preserve"> О.Е. Тел. 8(42141)92</w:t>
      </w:r>
      <w:r w:rsidR="0076789E" w:rsidRPr="00291FC5">
        <w:rPr>
          <w:sz w:val="28"/>
          <w:szCs w:val="28"/>
        </w:rPr>
        <w:t>224</w:t>
      </w:r>
      <w:r w:rsidR="00A25546" w:rsidRPr="00291FC5">
        <w:rPr>
          <w:sz w:val="28"/>
          <w:szCs w:val="28"/>
        </w:rPr>
        <w:t>Эл.почта</w:t>
      </w:r>
      <w:r w:rsidR="00291FC5" w:rsidRPr="00291FC5">
        <w:rPr>
          <w:sz w:val="28"/>
          <w:szCs w:val="28"/>
        </w:rPr>
        <w:t xml:space="preserve"> </w:t>
      </w:r>
      <w:proofErr w:type="spellStart"/>
      <w:r w:rsidR="00322097"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3</w:t>
      </w:r>
      <w:r w:rsidR="00A25546" w:rsidRPr="00291FC5">
        <w:rPr>
          <w:sz w:val="28"/>
          <w:szCs w:val="28"/>
        </w:rPr>
        <w:t xml:space="preserve">. </w:t>
      </w:r>
      <w:r w:rsidR="00C6246D">
        <w:rPr>
          <w:sz w:val="28"/>
          <w:szCs w:val="28"/>
        </w:rPr>
        <w:t>П</w:t>
      </w:r>
      <w:r w:rsidR="00DC5B11" w:rsidRPr="00291FC5">
        <w:rPr>
          <w:sz w:val="28"/>
          <w:szCs w:val="28"/>
        </w:rPr>
        <w:t>редседател</w:t>
      </w:r>
      <w:r w:rsidR="00C6246D">
        <w:rPr>
          <w:sz w:val="28"/>
          <w:szCs w:val="28"/>
        </w:rPr>
        <w:t>ь</w:t>
      </w:r>
      <w:r w:rsidR="00DC5B11" w:rsidRPr="00291FC5">
        <w:rPr>
          <w:sz w:val="28"/>
          <w:szCs w:val="28"/>
        </w:rPr>
        <w:t xml:space="preserve"> комитета по управлению муниципальным имуществом района </w:t>
      </w:r>
      <w:r w:rsidR="00A25546" w:rsidRPr="00291FC5">
        <w:rPr>
          <w:sz w:val="28"/>
          <w:szCs w:val="28"/>
        </w:rPr>
        <w:t xml:space="preserve">Лопатин С.В. Тел. 8(42141)92075 </w:t>
      </w:r>
      <w:proofErr w:type="spellStart"/>
      <w:r w:rsidR="00A25546" w:rsidRPr="00291FC5">
        <w:rPr>
          <w:sz w:val="28"/>
          <w:szCs w:val="28"/>
        </w:rPr>
        <w:t>Эл.почта</w:t>
      </w:r>
      <w:proofErr w:type="spellEnd"/>
      <w:r w:rsidRPr="00291FC5">
        <w:rPr>
          <w:sz w:val="28"/>
          <w:szCs w:val="28"/>
        </w:rPr>
        <w:t xml:space="preserve"> </w:t>
      </w:r>
      <w:proofErr w:type="spellStart"/>
      <w:r w:rsidR="00A25546" w:rsidRPr="00291FC5">
        <w:rPr>
          <w:sz w:val="28"/>
          <w:szCs w:val="28"/>
          <w:lang w:val="en-US"/>
        </w:rPr>
        <w:t>kumi</w:t>
      </w:r>
      <w:proofErr w:type="spellEnd"/>
      <w:r w:rsidR="00A25546" w:rsidRPr="00291FC5">
        <w:rPr>
          <w:sz w:val="28"/>
          <w:szCs w:val="28"/>
        </w:rPr>
        <w:t>_</w:t>
      </w:r>
      <w:proofErr w:type="spellStart"/>
      <w:r w:rsidR="00A25546" w:rsidRPr="00291FC5">
        <w:rPr>
          <w:sz w:val="28"/>
          <w:szCs w:val="28"/>
          <w:lang w:val="en-US"/>
        </w:rPr>
        <w:t>ohotsk</w:t>
      </w:r>
      <w:proofErr w:type="spellEnd"/>
      <w:r w:rsidR="00A25546" w:rsidRPr="00291FC5">
        <w:rPr>
          <w:sz w:val="28"/>
          <w:szCs w:val="28"/>
        </w:rPr>
        <w:t>@</w:t>
      </w:r>
      <w:r w:rsidR="00A25546" w:rsidRPr="00291FC5">
        <w:rPr>
          <w:sz w:val="28"/>
          <w:szCs w:val="28"/>
          <w:lang w:val="en-US"/>
        </w:rPr>
        <w:t>mail</w:t>
      </w:r>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A25546" w:rsidRPr="00291FC5">
        <w:rPr>
          <w:sz w:val="28"/>
          <w:szCs w:val="28"/>
        </w:rPr>
        <w:t xml:space="preserve"> Тел. 8(42141)91092 </w:t>
      </w:r>
      <w:proofErr w:type="spellStart"/>
      <w:r w:rsidR="00A25546" w:rsidRPr="00291FC5">
        <w:rPr>
          <w:sz w:val="28"/>
          <w:szCs w:val="28"/>
        </w:rPr>
        <w:t>Эл.почта</w:t>
      </w:r>
      <w:proofErr w:type="spellEnd"/>
      <w:r w:rsidRPr="00291FC5">
        <w:rPr>
          <w:sz w:val="28"/>
          <w:szCs w:val="28"/>
        </w:rPr>
        <w:t xml:space="preserve"> </w:t>
      </w:r>
      <w:proofErr w:type="spellStart"/>
      <w:r w:rsidR="00A25546"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5A661B">
        <w:rPr>
          <w:sz w:val="28"/>
          <w:szCs w:val="28"/>
        </w:rPr>
        <w:t xml:space="preserve">(архитектор) </w:t>
      </w:r>
      <w:r w:rsidR="00A25546" w:rsidRPr="00291FC5">
        <w:rPr>
          <w:sz w:val="28"/>
          <w:szCs w:val="28"/>
        </w:rPr>
        <w:t xml:space="preserve">Краева С.В. Тел. 8(42141)92498 </w:t>
      </w:r>
      <w:proofErr w:type="spellStart"/>
      <w:r w:rsidR="00A25546" w:rsidRPr="00291FC5">
        <w:rPr>
          <w:sz w:val="28"/>
          <w:szCs w:val="28"/>
        </w:rPr>
        <w:t>Эл.почта</w:t>
      </w:r>
      <w:proofErr w:type="spellEnd"/>
      <w:r w:rsidRPr="00291FC5">
        <w:rPr>
          <w:sz w:val="28"/>
          <w:szCs w:val="28"/>
        </w:rPr>
        <w:t xml:space="preserve"> </w:t>
      </w:r>
      <w:proofErr w:type="spellStart"/>
      <w:r w:rsidR="00A25546"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w:t>
      </w:r>
      <w:proofErr w:type="spellStart"/>
      <w:r w:rsidRPr="00291FC5">
        <w:rPr>
          <w:sz w:val="28"/>
          <w:szCs w:val="28"/>
        </w:rPr>
        <w:t>Савран</w:t>
      </w:r>
      <w:proofErr w:type="spellEnd"/>
      <w:r w:rsidRPr="00291FC5">
        <w:rPr>
          <w:sz w:val="28"/>
          <w:szCs w:val="28"/>
        </w:rPr>
        <w:t xml:space="preserve"> М.Н. Тел. 8(42141)91279 </w:t>
      </w:r>
      <w:proofErr w:type="spellStart"/>
      <w:r w:rsidRPr="00291FC5">
        <w:rPr>
          <w:sz w:val="28"/>
          <w:szCs w:val="28"/>
        </w:rPr>
        <w:t>Эл.почта</w:t>
      </w:r>
      <w:proofErr w:type="spellEnd"/>
      <w:r w:rsidRPr="00291FC5">
        <w:rPr>
          <w:sz w:val="28"/>
          <w:szCs w:val="28"/>
        </w:rPr>
        <w:t xml:space="preserve"> </w:t>
      </w:r>
      <w:hyperlink r:id="rId7" w:history="1">
        <w:r w:rsidRPr="00291FC5">
          <w:rPr>
            <w:rStyle w:val="af"/>
            <w:sz w:val="28"/>
            <w:szCs w:val="28"/>
            <w:lang w:val="en-US"/>
          </w:rPr>
          <w:t>administr</w:t>
        </w:r>
        <w:r w:rsidRPr="00291FC5">
          <w:rPr>
            <w:rStyle w:val="af"/>
            <w:sz w:val="28"/>
            <w:szCs w:val="28"/>
          </w:rPr>
          <w:t>@</w:t>
        </w:r>
        <w:r w:rsidRPr="00291FC5">
          <w:rPr>
            <w:rStyle w:val="af"/>
            <w:sz w:val="28"/>
            <w:szCs w:val="28"/>
            <w:lang w:val="en-US"/>
          </w:rPr>
          <w:t>oxt</w:t>
        </w:r>
        <w:r w:rsidRPr="00291FC5">
          <w:rPr>
            <w:rStyle w:val="af"/>
            <w:sz w:val="28"/>
            <w:szCs w:val="28"/>
          </w:rPr>
          <w:t>.</w:t>
        </w:r>
        <w:r w:rsidRPr="00291FC5">
          <w:rPr>
            <w:rStyle w:val="af"/>
            <w:sz w:val="28"/>
            <w:szCs w:val="28"/>
            <w:lang w:val="en-US"/>
          </w:rPr>
          <w:t>kht</w:t>
        </w:r>
        <w:r w:rsidRPr="00291FC5">
          <w:rPr>
            <w:rStyle w:val="af"/>
            <w:sz w:val="28"/>
            <w:szCs w:val="28"/>
          </w:rPr>
          <w:t>.</w:t>
        </w:r>
        <w:proofErr w:type="spellStart"/>
        <w:r w:rsidRPr="00291FC5">
          <w:rPr>
            <w:rStyle w:val="af"/>
            <w:sz w:val="28"/>
            <w:szCs w:val="28"/>
            <w:lang w:val="en-US"/>
          </w:rPr>
          <w:t>ru</w:t>
        </w:r>
        <w:proofErr w:type="spellEnd"/>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8"/>
      <w:footerReference w:type="default" r:id="rId9"/>
      <w:pgSz w:w="11906" w:h="16838"/>
      <w:pgMar w:top="1134" w:right="567" w:bottom="1134" w:left="198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A1" w:rsidRDefault="00CA45A1" w:rsidP="00EC222C">
      <w:r>
        <w:separator/>
      </w:r>
    </w:p>
  </w:endnote>
  <w:endnote w:type="continuationSeparator" w:id="0">
    <w:p w:rsidR="00CA45A1" w:rsidRDefault="00CA45A1" w:rsidP="00E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CA" w:rsidRDefault="00041FCA">
    <w:pPr>
      <w:pStyle w:val="a9"/>
      <w:jc w:val="center"/>
    </w:pPr>
  </w:p>
  <w:p w:rsidR="00041FCA" w:rsidRDefault="00041F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A1" w:rsidRDefault="00CA45A1" w:rsidP="00EC222C">
      <w:r>
        <w:separator/>
      </w:r>
    </w:p>
  </w:footnote>
  <w:footnote w:type="continuationSeparator" w:id="0">
    <w:p w:rsidR="00CA45A1" w:rsidRDefault="00CA45A1" w:rsidP="00EC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527"/>
      <w:docPartObj>
        <w:docPartGallery w:val="Page Numbers (Top of Page)"/>
        <w:docPartUnique/>
      </w:docPartObj>
    </w:sdtPr>
    <w:sdtEndPr/>
    <w:sdtContent>
      <w:p w:rsidR="00041FCA" w:rsidRDefault="00CA45A1">
        <w:pPr>
          <w:pStyle w:val="a6"/>
          <w:jc w:val="center"/>
        </w:pPr>
        <w:r>
          <w:fldChar w:fldCharType="begin"/>
        </w:r>
        <w:r>
          <w:instrText xml:space="preserve"> PAGE   \* MERGEFORMAT </w:instrText>
        </w:r>
        <w:r>
          <w:fldChar w:fldCharType="separate"/>
        </w:r>
        <w:r w:rsidR="005A661B">
          <w:rPr>
            <w:noProof/>
          </w:rPr>
          <w:t>17</w:t>
        </w:r>
        <w:r>
          <w:rPr>
            <w:noProof/>
          </w:rPr>
          <w:fldChar w:fldCharType="end"/>
        </w:r>
      </w:p>
    </w:sdtContent>
  </w:sdt>
  <w:p w:rsidR="00041FCA" w:rsidRDefault="00041F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AA2C24"/>
    <w:lvl w:ilvl="0">
      <w:numFmt w:val="bullet"/>
      <w:lvlText w:val="*"/>
      <w:lvlJc w:val="left"/>
    </w:lvl>
  </w:abstractNum>
  <w:abstractNum w:abstractNumId="1" w15:restartNumberingAfterBreak="0">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9F"/>
    <w:rsid w:val="00011D2B"/>
    <w:rsid w:val="000311AF"/>
    <w:rsid w:val="00041FCA"/>
    <w:rsid w:val="000510A0"/>
    <w:rsid w:val="00055AAE"/>
    <w:rsid w:val="000573FB"/>
    <w:rsid w:val="00064F35"/>
    <w:rsid w:val="000A3774"/>
    <w:rsid w:val="000C5CBB"/>
    <w:rsid w:val="00142D29"/>
    <w:rsid w:val="00147A25"/>
    <w:rsid w:val="001A327C"/>
    <w:rsid w:val="001D5075"/>
    <w:rsid w:val="00230BB8"/>
    <w:rsid w:val="00252A74"/>
    <w:rsid w:val="00261B78"/>
    <w:rsid w:val="00291FC5"/>
    <w:rsid w:val="002B159F"/>
    <w:rsid w:val="002C5438"/>
    <w:rsid w:val="002E59BF"/>
    <w:rsid w:val="002F3EA3"/>
    <w:rsid w:val="003105C5"/>
    <w:rsid w:val="00311DF7"/>
    <w:rsid w:val="00322097"/>
    <w:rsid w:val="003342B4"/>
    <w:rsid w:val="00334D8D"/>
    <w:rsid w:val="00374C9E"/>
    <w:rsid w:val="00377909"/>
    <w:rsid w:val="003855C9"/>
    <w:rsid w:val="00391D83"/>
    <w:rsid w:val="0039251C"/>
    <w:rsid w:val="003B767E"/>
    <w:rsid w:val="003C323D"/>
    <w:rsid w:val="00402268"/>
    <w:rsid w:val="00422C62"/>
    <w:rsid w:val="00457B51"/>
    <w:rsid w:val="004667F3"/>
    <w:rsid w:val="00477805"/>
    <w:rsid w:val="00493D71"/>
    <w:rsid w:val="004C36C4"/>
    <w:rsid w:val="004D0D63"/>
    <w:rsid w:val="004E40C7"/>
    <w:rsid w:val="004E4BC7"/>
    <w:rsid w:val="004F6B0B"/>
    <w:rsid w:val="005037AE"/>
    <w:rsid w:val="00545043"/>
    <w:rsid w:val="00593A03"/>
    <w:rsid w:val="005A661B"/>
    <w:rsid w:val="005F0CED"/>
    <w:rsid w:val="00602002"/>
    <w:rsid w:val="00610ABB"/>
    <w:rsid w:val="00621EFB"/>
    <w:rsid w:val="00622635"/>
    <w:rsid w:val="00630469"/>
    <w:rsid w:val="00685030"/>
    <w:rsid w:val="006C6DD5"/>
    <w:rsid w:val="00747B1B"/>
    <w:rsid w:val="0076789E"/>
    <w:rsid w:val="007A74D1"/>
    <w:rsid w:val="007C3251"/>
    <w:rsid w:val="007C46C7"/>
    <w:rsid w:val="007D7BC0"/>
    <w:rsid w:val="007E05C2"/>
    <w:rsid w:val="008127C9"/>
    <w:rsid w:val="008135CF"/>
    <w:rsid w:val="0084302E"/>
    <w:rsid w:val="00843549"/>
    <w:rsid w:val="00894E32"/>
    <w:rsid w:val="00896E9A"/>
    <w:rsid w:val="008B05A8"/>
    <w:rsid w:val="008B6BAA"/>
    <w:rsid w:val="008F08D6"/>
    <w:rsid w:val="00930CD8"/>
    <w:rsid w:val="00933E5B"/>
    <w:rsid w:val="00956F89"/>
    <w:rsid w:val="009611EA"/>
    <w:rsid w:val="009A676A"/>
    <w:rsid w:val="009B19ED"/>
    <w:rsid w:val="009B4919"/>
    <w:rsid w:val="009E7A73"/>
    <w:rsid w:val="009F081C"/>
    <w:rsid w:val="00A230AE"/>
    <w:rsid w:val="00A25546"/>
    <w:rsid w:val="00A34A68"/>
    <w:rsid w:val="00A42909"/>
    <w:rsid w:val="00A453C3"/>
    <w:rsid w:val="00A84A7C"/>
    <w:rsid w:val="00A854EF"/>
    <w:rsid w:val="00AB2DA6"/>
    <w:rsid w:val="00AD2449"/>
    <w:rsid w:val="00AF6082"/>
    <w:rsid w:val="00B044F5"/>
    <w:rsid w:val="00B12AA6"/>
    <w:rsid w:val="00B2083B"/>
    <w:rsid w:val="00B57F8C"/>
    <w:rsid w:val="00B80E1D"/>
    <w:rsid w:val="00B87FBF"/>
    <w:rsid w:val="00BA2D58"/>
    <w:rsid w:val="00BA53AD"/>
    <w:rsid w:val="00BA5C89"/>
    <w:rsid w:val="00C6246D"/>
    <w:rsid w:val="00CA45A1"/>
    <w:rsid w:val="00CA4B04"/>
    <w:rsid w:val="00CA63B0"/>
    <w:rsid w:val="00CC2DBF"/>
    <w:rsid w:val="00CE7DDD"/>
    <w:rsid w:val="00CF0B8C"/>
    <w:rsid w:val="00CF0FF0"/>
    <w:rsid w:val="00CF6ABD"/>
    <w:rsid w:val="00D24427"/>
    <w:rsid w:val="00D30261"/>
    <w:rsid w:val="00D4390A"/>
    <w:rsid w:val="00D57CE3"/>
    <w:rsid w:val="00D8354C"/>
    <w:rsid w:val="00D941D5"/>
    <w:rsid w:val="00DA1478"/>
    <w:rsid w:val="00DA4230"/>
    <w:rsid w:val="00DC5B11"/>
    <w:rsid w:val="00DE574B"/>
    <w:rsid w:val="00DF71C9"/>
    <w:rsid w:val="00E11CB4"/>
    <w:rsid w:val="00E259B6"/>
    <w:rsid w:val="00E6532A"/>
    <w:rsid w:val="00E91955"/>
    <w:rsid w:val="00EA3E3F"/>
    <w:rsid w:val="00EB5878"/>
    <w:rsid w:val="00EC222C"/>
    <w:rsid w:val="00EC44FA"/>
    <w:rsid w:val="00EF329F"/>
    <w:rsid w:val="00F31FFF"/>
    <w:rsid w:val="00F63734"/>
    <w:rsid w:val="00F80017"/>
    <w:rsid w:val="00F81855"/>
    <w:rsid w:val="00FC549E"/>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78C01F70"/>
  <w15:docId w15:val="{F7577589-DEC5-4B2B-8763-325078DC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 w:type="paragraph" w:customStyle="1" w:styleId="ConsPlusNormal">
    <w:name w:val="ConsPlusNormal"/>
    <w:uiPriority w:val="99"/>
    <w:rsid w:val="009F081C"/>
    <w:pPr>
      <w:widowControl w:val="0"/>
      <w:autoSpaceDE w:val="0"/>
      <w:autoSpaceDN w:val="0"/>
      <w:adjustRightInd w:val="0"/>
    </w:pPr>
    <w:rPr>
      <w:rFonts w:ascii="Arial" w:hAnsi="Arial" w:cs="Arial"/>
    </w:rPr>
  </w:style>
  <w:style w:type="paragraph" w:customStyle="1" w:styleId="msonormalbullet1gif">
    <w:name w:val="msonormalbullet1.gif"/>
    <w:basedOn w:val="a"/>
    <w:rsid w:val="009F081C"/>
    <w:pPr>
      <w:spacing w:before="100" w:beforeAutospacing="1" w:after="100" w:afterAutospacing="1"/>
    </w:pPr>
  </w:style>
  <w:style w:type="paragraph" w:styleId="af0">
    <w:name w:val="No Spacing"/>
    <w:uiPriority w:val="1"/>
    <w:qFormat/>
    <w:rsid w:val="002E59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oxt.kh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 Евгеньевна Слугина</cp:lastModifiedBy>
  <cp:revision>2</cp:revision>
  <cp:lastPrinted>2019-10-09T04:22:00Z</cp:lastPrinted>
  <dcterms:created xsi:type="dcterms:W3CDTF">2023-01-18T01:42:00Z</dcterms:created>
  <dcterms:modified xsi:type="dcterms:W3CDTF">2023-01-18T01:42:00Z</dcterms:modified>
</cp:coreProperties>
</file>