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4D" w:rsidRPr="00976A7A" w:rsidRDefault="00C04765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19132E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19132E">
        <w:rPr>
          <w:sz w:val="28"/>
          <w:szCs w:val="28"/>
        </w:rPr>
        <w:t>бря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1666DB">
        <w:rPr>
          <w:sz w:val="28"/>
          <w:szCs w:val="28"/>
        </w:rPr>
        <w:t>2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C04765" w:rsidRPr="00666660" w:rsidRDefault="00D7104D" w:rsidP="00C047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C0476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04765">
        <w:rPr>
          <w:rFonts w:ascii="Times New Roman" w:hAnsi="Times New Roman" w:cs="Times New Roman"/>
          <w:sz w:val="28"/>
          <w:szCs w:val="28"/>
        </w:rPr>
        <w:t>ы</w:t>
      </w:r>
      <w:r w:rsidR="001666DB">
        <w:rPr>
          <w:rFonts w:ascii="Times New Roman" w:hAnsi="Times New Roman" w:cs="Times New Roman"/>
          <w:sz w:val="28"/>
          <w:szCs w:val="28"/>
        </w:rPr>
        <w:t xml:space="preserve"> о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проведении процедуры оценки регулирующего воздействия в отношении проект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акт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C04765">
        <w:rPr>
          <w:rFonts w:ascii="Times New Roman" w:hAnsi="Times New Roman" w:cs="Times New Roman"/>
          <w:sz w:val="28"/>
          <w:szCs w:val="28"/>
        </w:rPr>
        <w:t>;</w:t>
      </w:r>
      <w:r w:rsidR="00C04765" w:rsidRPr="00C04765">
        <w:rPr>
          <w:rFonts w:ascii="Times New Roman" w:hAnsi="Times New Roman" w:cs="Times New Roman"/>
          <w:sz w:val="28"/>
          <w:szCs w:val="28"/>
        </w:rPr>
        <w:t xml:space="preserve"> </w:t>
      </w:r>
      <w:r w:rsidR="00C04765">
        <w:rPr>
          <w:rFonts w:ascii="Times New Roman" w:hAnsi="Times New Roman" w:cs="Times New Roman"/>
          <w:sz w:val="28"/>
          <w:szCs w:val="28"/>
        </w:rPr>
        <w:t>о</w:t>
      </w:r>
      <w:r w:rsidR="00C04765" w:rsidRPr="00666660">
        <w:rPr>
          <w:rFonts w:ascii="Times New Roman" w:hAnsi="Times New Roman" w:cs="Times New Roman"/>
          <w:sz w:val="28"/>
          <w:szCs w:val="28"/>
        </w:rPr>
        <w:t xml:space="preserve"> возможности привлечения финансовых ресурсов для малого бизнеса.</w:t>
      </w:r>
    </w:p>
    <w:p w:rsidR="001666DB" w:rsidRPr="00947055" w:rsidRDefault="00240830" w:rsidP="00166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1666DB" w:rsidRPr="00BE4125">
        <w:rPr>
          <w:rFonts w:ascii="Times New Roman" w:hAnsi="Times New Roman" w:cs="Times New Roman"/>
          <w:sz w:val="28"/>
          <w:szCs w:val="28"/>
        </w:rPr>
        <w:t>Макушина И.В., председатель Совета по предпринимательству при главе Охотского муниципального района</w:t>
      </w:r>
      <w:r w:rsidR="001666DB">
        <w:rPr>
          <w:rFonts w:ascii="Times New Roman" w:hAnsi="Times New Roman" w:cs="Times New Roman"/>
          <w:sz w:val="28"/>
          <w:szCs w:val="28"/>
        </w:rPr>
        <w:t xml:space="preserve">, </w:t>
      </w:r>
      <w:r w:rsidR="001666DB" w:rsidRPr="00947055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проведении оценки регулирующего воздействия проектов нормативных правовых актов: </w:t>
      </w:r>
    </w:p>
    <w:p w:rsidR="00C04765" w:rsidRPr="00947055" w:rsidRDefault="00C04765" w:rsidP="00C047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>- «</w:t>
      </w:r>
      <w:bookmarkStart w:id="0" w:name="_Hlk121837419"/>
      <w:r w:rsidRPr="00E35F9A">
        <w:rPr>
          <w:rFonts w:ascii="Times New Roman" w:hAnsi="Times New Roman" w:cs="Times New Roman"/>
          <w:sz w:val="28"/>
          <w:szCs w:val="28"/>
        </w:rPr>
        <w:t>Об утверждении з</w:t>
      </w:r>
      <w:hyperlink r:id="rId5" w:history="1">
        <w:r w:rsidRPr="00E35F9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начений коэффициентов (</w:t>
        </w:r>
        <w:proofErr w:type="spellStart"/>
        <w:r w:rsidRPr="00E35F9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Квз</w:t>
        </w:r>
        <w:proofErr w:type="spellEnd"/>
        <w:r w:rsidRPr="00E35F9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) по виду разрешенного использования для расчета арендной платы за использование земельных участков, находящихся в муниципальной собственности Охотского муниципального района Хабаровского края, и земельных участков, государственная собственность на которые не разграничена на территории Охотского муниципального района Хабаровского края, предоставленных без проведения торгов на 2023 год</w:t>
        </w:r>
      </w:hyperlink>
      <w:bookmarkEnd w:id="0"/>
      <w:r w:rsidRPr="00947055">
        <w:rPr>
          <w:rFonts w:ascii="Times New Roman" w:hAnsi="Times New Roman" w:cs="Times New Roman"/>
          <w:sz w:val="28"/>
          <w:szCs w:val="28"/>
        </w:rPr>
        <w:t xml:space="preserve">». Степень регулирующего воздействия –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947055">
        <w:rPr>
          <w:rFonts w:ascii="Times New Roman" w:hAnsi="Times New Roman" w:cs="Times New Roman"/>
          <w:sz w:val="28"/>
          <w:szCs w:val="28"/>
        </w:rPr>
        <w:t>.</w:t>
      </w:r>
    </w:p>
    <w:p w:rsidR="00C04765" w:rsidRPr="00947055" w:rsidRDefault="00C04765" w:rsidP="00C047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>- «</w:t>
      </w:r>
      <w:r w:rsidRPr="00ED2C62">
        <w:rPr>
          <w:rFonts w:ascii="Times New Roman" w:hAnsi="Times New Roman"/>
          <w:sz w:val="28"/>
          <w:szCs w:val="28"/>
        </w:rPr>
        <w:t>О Порядке предоставления субсидий на обеспечение твердым топливом отдельных категорий граждан Российской Федерации, проживающих на территории Охотского муниципального района Хабаровского края</w:t>
      </w:r>
      <w:r w:rsidRPr="00947055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C04765" w:rsidRDefault="001666DB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проектов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  <w:r w:rsidR="00C04765" w:rsidRPr="00C04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DB" w:rsidRDefault="00C04765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и</w:t>
      </w:r>
      <w:r>
        <w:rPr>
          <w:rFonts w:ascii="Times New Roman" w:hAnsi="Times New Roman" w:cs="Times New Roman"/>
          <w:sz w:val="28"/>
          <w:szCs w:val="28"/>
        </w:rPr>
        <w:t>нформацию приняли к сведению.</w:t>
      </w:r>
    </w:p>
    <w:p w:rsidR="001666DB" w:rsidRPr="00FE7329" w:rsidRDefault="001666DB" w:rsidP="0016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248BD" w:rsidRPr="00FE7329" w:rsidRDefault="00D248BD" w:rsidP="001666DB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29"/>
    <w:rsid w:val="00152893"/>
    <w:rsid w:val="00164950"/>
    <w:rsid w:val="001666DB"/>
    <w:rsid w:val="00175A48"/>
    <w:rsid w:val="0019132E"/>
    <w:rsid w:val="00235274"/>
    <w:rsid w:val="00240830"/>
    <w:rsid w:val="002408D4"/>
    <w:rsid w:val="002723B6"/>
    <w:rsid w:val="002B6DC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33FF0"/>
    <w:rsid w:val="00B44AD3"/>
    <w:rsid w:val="00B67E26"/>
    <w:rsid w:val="00B82FCD"/>
    <w:rsid w:val="00BE6358"/>
    <w:rsid w:val="00C04765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562F"/>
  <w15:docId w15:val="{F7577589-DEC5-4B2B-8763-325078DC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character" w:styleId="a7">
    <w:name w:val="Hyperlink"/>
    <w:basedOn w:val="a0"/>
    <w:uiPriority w:val="99"/>
    <w:semiHidden/>
    <w:unhideWhenUsed/>
    <w:rsid w:val="00191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okhotsk.khabkrai.ru/Deyatelnost/Ekonomika-i-finansy/Ocenka-reguliruyuschego-vozdejstviya/2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торговля</dc:creator>
  <cp:lastModifiedBy>Ольга Евгеньевна Слугина</cp:lastModifiedBy>
  <cp:revision>2</cp:revision>
  <cp:lastPrinted>2021-01-27T07:28:00Z</cp:lastPrinted>
  <dcterms:created xsi:type="dcterms:W3CDTF">2023-01-18T06:40:00Z</dcterms:created>
  <dcterms:modified xsi:type="dcterms:W3CDTF">2023-01-18T06:40:00Z</dcterms:modified>
</cp:coreProperties>
</file>