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4D" w:rsidRPr="00976A7A" w:rsidRDefault="0019132E" w:rsidP="00D7104D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сентября</w:t>
      </w:r>
      <w:r w:rsidR="00D7104D" w:rsidRPr="00976A7A">
        <w:rPr>
          <w:sz w:val="28"/>
          <w:szCs w:val="28"/>
        </w:rPr>
        <w:t xml:space="preserve"> 20</w:t>
      </w:r>
      <w:r w:rsidR="00D7104D">
        <w:rPr>
          <w:sz w:val="28"/>
          <w:szCs w:val="28"/>
        </w:rPr>
        <w:t>2</w:t>
      </w:r>
      <w:r w:rsidR="001666DB">
        <w:rPr>
          <w:sz w:val="28"/>
          <w:szCs w:val="28"/>
        </w:rPr>
        <w:t>2</w:t>
      </w:r>
      <w:r w:rsidR="00D7104D"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240830" w:rsidRPr="00240830" w:rsidRDefault="00D7104D" w:rsidP="001666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 вопрос</w:t>
      </w:r>
      <w:r w:rsidR="001666DB">
        <w:rPr>
          <w:rFonts w:ascii="Times New Roman" w:hAnsi="Times New Roman" w:cs="Times New Roman"/>
          <w:sz w:val="28"/>
          <w:szCs w:val="28"/>
        </w:rPr>
        <w:t xml:space="preserve"> о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проведении процедуры оценки регулирующего воздействия в отношении проект</w:t>
      </w:r>
      <w:r w:rsidR="001666DB">
        <w:rPr>
          <w:rFonts w:ascii="Times New Roman" w:hAnsi="Times New Roman" w:cs="Times New Roman"/>
          <w:sz w:val="28"/>
          <w:szCs w:val="28"/>
        </w:rPr>
        <w:t>ов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акт</w:t>
      </w:r>
      <w:r w:rsidR="001666DB">
        <w:rPr>
          <w:rFonts w:ascii="Times New Roman" w:hAnsi="Times New Roman" w:cs="Times New Roman"/>
          <w:sz w:val="28"/>
          <w:szCs w:val="28"/>
        </w:rPr>
        <w:t>ов</w:t>
      </w:r>
      <w:r w:rsidR="00240830" w:rsidRPr="00240830">
        <w:rPr>
          <w:rFonts w:ascii="Times New Roman" w:hAnsi="Times New Roman" w:cs="Times New Roman"/>
          <w:sz w:val="28"/>
          <w:szCs w:val="28"/>
        </w:rPr>
        <w:t>.</w:t>
      </w:r>
    </w:p>
    <w:p w:rsidR="001666DB" w:rsidRPr="00947055" w:rsidRDefault="00240830" w:rsidP="001666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30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1666DB" w:rsidRPr="00BE4125">
        <w:rPr>
          <w:rFonts w:ascii="Times New Roman" w:hAnsi="Times New Roman" w:cs="Times New Roman"/>
          <w:sz w:val="28"/>
          <w:szCs w:val="28"/>
        </w:rPr>
        <w:t>Макушина И.В., председатель Совета по предпринимательству при главе Охотского муниципального района</w:t>
      </w:r>
      <w:r w:rsidR="001666DB">
        <w:rPr>
          <w:rFonts w:ascii="Times New Roman" w:hAnsi="Times New Roman" w:cs="Times New Roman"/>
          <w:sz w:val="28"/>
          <w:szCs w:val="28"/>
        </w:rPr>
        <w:t xml:space="preserve">, </w:t>
      </w:r>
      <w:r w:rsidR="001666DB" w:rsidRPr="00947055">
        <w:rPr>
          <w:rFonts w:ascii="Times New Roman" w:hAnsi="Times New Roman" w:cs="Times New Roman"/>
          <w:sz w:val="28"/>
          <w:szCs w:val="28"/>
        </w:rPr>
        <w:t xml:space="preserve">довела до сведения информацию о проведении оценки регулирующего воздействия проектов нормативных правовых актов: </w:t>
      </w:r>
    </w:p>
    <w:p w:rsidR="0019132E" w:rsidRPr="00947055" w:rsidRDefault="0019132E" w:rsidP="0019132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55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условиях заключения соглашений о защите и поощрении капиталовложений со стороны администрации </w:t>
      </w:r>
      <w:hyperlink r:id="rId5" w:history="1">
        <w:r w:rsidRPr="009470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Охотского муниципального района Хабаровского края</w:t>
        </w:r>
      </w:hyperlink>
      <w:r w:rsidRPr="00947055">
        <w:rPr>
          <w:rFonts w:ascii="Times New Roman" w:hAnsi="Times New Roman" w:cs="Times New Roman"/>
          <w:sz w:val="28"/>
          <w:szCs w:val="28"/>
        </w:rPr>
        <w:t>». Степень регулирующего воздействия – высокая.</w:t>
      </w:r>
    </w:p>
    <w:p w:rsidR="0019132E" w:rsidRPr="00947055" w:rsidRDefault="0019132E" w:rsidP="0019132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55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hyperlink r:id="rId6" w:history="1">
        <w:r w:rsidRPr="009470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 предоставления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информации о размерах начисленной платы гражданам за коммунальные услуги, утвержденный постановлением администрации Охотского муниципального района Хабаровского края от 02.04.2020 № 99</w:t>
        </w:r>
      </w:hyperlink>
      <w:r w:rsidRPr="00947055">
        <w:rPr>
          <w:rFonts w:ascii="Times New Roman" w:hAnsi="Times New Roman" w:cs="Times New Roman"/>
          <w:sz w:val="28"/>
          <w:szCs w:val="28"/>
        </w:rPr>
        <w:t>». Степень регулирующего воздействия – высокая.</w:t>
      </w:r>
    </w:p>
    <w:p w:rsidR="001666DB" w:rsidRPr="00164950" w:rsidRDefault="001666DB" w:rsidP="00B33F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приняли к сведению. По результатам рассмотрения проектов МНПА положения, вводящие избыточные обязанности, запреты и ограничения для субъектов предп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ринимательской и инвестиционной деятельности или способствующие их введению, отсутствуют.</w:t>
      </w:r>
    </w:p>
    <w:p w:rsidR="001666DB" w:rsidRPr="00FE7329" w:rsidRDefault="001666DB" w:rsidP="00166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248BD" w:rsidRPr="00FE7329" w:rsidRDefault="00D248BD" w:rsidP="001666DB">
      <w:pPr>
        <w:pStyle w:val="a3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48BD" w:rsidRPr="00FE7329" w:rsidSect="00FE73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FC1B31"/>
    <w:multiLevelType w:val="hybridMultilevel"/>
    <w:tmpl w:val="09F69CC0"/>
    <w:lvl w:ilvl="0" w:tplc="634C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29"/>
    <w:rsid w:val="00152893"/>
    <w:rsid w:val="00164950"/>
    <w:rsid w:val="001666DB"/>
    <w:rsid w:val="00175A48"/>
    <w:rsid w:val="0019132E"/>
    <w:rsid w:val="00235274"/>
    <w:rsid w:val="00240830"/>
    <w:rsid w:val="002408D4"/>
    <w:rsid w:val="002723B6"/>
    <w:rsid w:val="002B6DC6"/>
    <w:rsid w:val="00375DFF"/>
    <w:rsid w:val="003C03EC"/>
    <w:rsid w:val="0042449E"/>
    <w:rsid w:val="0042743B"/>
    <w:rsid w:val="004B2B8E"/>
    <w:rsid w:val="005A32E5"/>
    <w:rsid w:val="0063017E"/>
    <w:rsid w:val="007F304E"/>
    <w:rsid w:val="007F578E"/>
    <w:rsid w:val="0080254D"/>
    <w:rsid w:val="00886981"/>
    <w:rsid w:val="00897036"/>
    <w:rsid w:val="009805C7"/>
    <w:rsid w:val="009C1051"/>
    <w:rsid w:val="009F1263"/>
    <w:rsid w:val="00A23D79"/>
    <w:rsid w:val="00A70746"/>
    <w:rsid w:val="00AC7572"/>
    <w:rsid w:val="00B1212D"/>
    <w:rsid w:val="00B33FF0"/>
    <w:rsid w:val="00B44AD3"/>
    <w:rsid w:val="00B67E26"/>
    <w:rsid w:val="00B82FCD"/>
    <w:rsid w:val="00BE6358"/>
    <w:rsid w:val="00D248BD"/>
    <w:rsid w:val="00D7104D"/>
    <w:rsid w:val="00D946FF"/>
    <w:rsid w:val="00F04B81"/>
    <w:rsid w:val="00F46B62"/>
    <w:rsid w:val="00FD78D1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562F"/>
  <w15:docId w15:val="{F7577589-DEC5-4B2B-8763-325078DC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owb">
    <w:name w:val="atowb"/>
    <w:basedOn w:val="a0"/>
    <w:rsid w:val="0063017E"/>
  </w:style>
  <w:style w:type="character" w:styleId="a7">
    <w:name w:val="Hyperlink"/>
    <w:basedOn w:val="a0"/>
    <w:uiPriority w:val="99"/>
    <w:semiHidden/>
    <w:unhideWhenUsed/>
    <w:rsid w:val="00191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hotsk.khabkrai.ru/Deyatelnost/Ekonomika-i-finansy/Ocenka-reguliruyuschego-vozdejstviya/1984" TargetMode="External"/><Relationship Id="rId5" Type="http://schemas.openxmlformats.org/officeDocument/2006/relationships/hyperlink" Target="https://admokhotsk.khabkrai.ru/Deyatelnost/Ekonomika-i-finansy/Ocenka-reguliruyuschego-vozdejstviya/16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Ольга Евгеньевна Слугина</cp:lastModifiedBy>
  <cp:revision>2</cp:revision>
  <cp:lastPrinted>2021-01-27T07:28:00Z</cp:lastPrinted>
  <dcterms:created xsi:type="dcterms:W3CDTF">2023-01-18T06:37:00Z</dcterms:created>
  <dcterms:modified xsi:type="dcterms:W3CDTF">2023-01-18T06:37:00Z</dcterms:modified>
</cp:coreProperties>
</file>