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30" w:rsidRPr="00CF3B30" w:rsidRDefault="00CF3B30" w:rsidP="00CF3B3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CF3B30">
        <w:rPr>
          <w:rFonts w:ascii="Tahoma" w:eastAsia="Times New Roman" w:hAnsi="Tahoma" w:cs="Tahoma"/>
          <w:color w:val="181818"/>
          <w:sz w:val="24"/>
          <w:szCs w:val="24"/>
          <w:lang w:eastAsia="ru-RU"/>
        </w:rPr>
        <w:fldChar w:fldCharType="begin"/>
      </w:r>
      <w:r w:rsidRPr="00CF3B30">
        <w:rPr>
          <w:rFonts w:ascii="Tahoma" w:eastAsia="Times New Roman" w:hAnsi="Tahoma" w:cs="Tahoma"/>
          <w:color w:val="181818"/>
          <w:sz w:val="24"/>
          <w:szCs w:val="24"/>
          <w:lang w:eastAsia="ru-RU"/>
        </w:rPr>
        <w:instrText xml:space="preserve"> HYPERLINK "javascript:goBack()" </w:instrText>
      </w:r>
      <w:r w:rsidRPr="00CF3B30">
        <w:rPr>
          <w:rFonts w:ascii="Tahoma" w:eastAsia="Times New Roman" w:hAnsi="Tahoma" w:cs="Tahoma"/>
          <w:color w:val="181818"/>
          <w:sz w:val="24"/>
          <w:szCs w:val="24"/>
          <w:lang w:eastAsia="ru-RU"/>
        </w:rPr>
        <w:fldChar w:fldCharType="separate"/>
      </w:r>
      <w:r w:rsidRPr="00CF3B30">
        <w:rPr>
          <w:rFonts w:ascii="Tahoma" w:eastAsia="Times New Roman" w:hAnsi="Tahoma" w:cs="Tahoma"/>
          <w:color w:val="0075C5"/>
          <w:sz w:val="30"/>
          <w:szCs w:val="30"/>
          <w:u w:val="single"/>
          <w:bdr w:val="none" w:sz="0" w:space="0" w:color="auto" w:frame="1"/>
          <w:lang w:eastAsia="ru-RU"/>
        </w:rPr>
        <w:t>Реестр закупок</w:t>
      </w:r>
      <w:r w:rsidRPr="00CF3B30">
        <w:rPr>
          <w:rFonts w:ascii="Tahoma" w:eastAsia="Times New Roman" w:hAnsi="Tahoma" w:cs="Tahoma"/>
          <w:color w:val="181818"/>
          <w:sz w:val="24"/>
          <w:szCs w:val="24"/>
          <w:lang w:eastAsia="ru-RU"/>
        </w:rPr>
        <w:fldChar w:fldCharType="end"/>
      </w:r>
    </w:p>
    <w:p w:rsidR="00CF3B30" w:rsidRPr="00CF3B30" w:rsidRDefault="00CF3B30" w:rsidP="00CF3B30">
      <w:pPr>
        <w:shd w:val="clear" w:color="auto" w:fill="FAFAFA"/>
        <w:spacing w:after="0" w:line="240" w:lineRule="auto"/>
        <w:rPr>
          <w:rFonts w:ascii="Tahoma" w:eastAsia="Times New Roman" w:hAnsi="Tahoma" w:cs="Tahoma"/>
          <w:color w:val="000000"/>
          <w:sz w:val="21"/>
          <w:szCs w:val="21"/>
          <w:lang w:eastAsia="ru-RU"/>
        </w:rPr>
      </w:pPr>
      <w:r w:rsidRPr="00CF3B30">
        <w:rPr>
          <w:rFonts w:ascii="Tahoma" w:eastAsia="Times New Roman" w:hAnsi="Tahoma" w:cs="Tahoma"/>
          <w:color w:val="000000"/>
          <w:sz w:val="21"/>
          <w:szCs w:val="21"/>
          <w:lang w:eastAsia="ru-RU"/>
        </w:rPr>
        <w:t> </w:t>
      </w:r>
    </w:p>
    <w:p w:rsidR="00CF3B30" w:rsidRPr="00CF3B30" w:rsidRDefault="00CF3B30" w:rsidP="00CF3B3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CF3B30">
        <w:rPr>
          <w:rFonts w:ascii="Tahoma" w:eastAsia="Times New Roman" w:hAnsi="Tahoma" w:cs="Tahoma"/>
          <w:color w:val="181818"/>
          <w:sz w:val="24"/>
          <w:szCs w:val="24"/>
          <w:lang w:eastAsia="ru-RU"/>
        </w:rPr>
        <w:t> </w:t>
      </w:r>
    </w:p>
    <w:p w:rsidR="00CF3B30" w:rsidRPr="00CF3B30" w:rsidRDefault="00CF3B30" w:rsidP="00CF3B30">
      <w:pPr>
        <w:shd w:val="clear" w:color="auto" w:fill="FAFAFA"/>
        <w:spacing w:after="0" w:line="240" w:lineRule="auto"/>
        <w:rPr>
          <w:rFonts w:ascii="Tahoma" w:eastAsia="Times New Roman" w:hAnsi="Tahoma" w:cs="Tahoma"/>
          <w:color w:val="000000"/>
          <w:sz w:val="21"/>
          <w:szCs w:val="21"/>
          <w:lang w:eastAsia="ru-RU"/>
        </w:rPr>
      </w:pPr>
      <w:r w:rsidRPr="00CF3B30">
        <w:rPr>
          <w:rFonts w:ascii="Tahoma" w:eastAsia="Times New Roman" w:hAnsi="Tahoma" w:cs="Tahoma"/>
          <w:color w:val="000000"/>
          <w:sz w:val="21"/>
          <w:szCs w:val="21"/>
          <w:lang w:eastAsia="ru-RU"/>
        </w:rPr>
        <w:t> </w:t>
      </w:r>
    </w:p>
    <w:p w:rsidR="00CF3B30" w:rsidRPr="00CF3B30" w:rsidRDefault="00CF3B30" w:rsidP="00CF3B30">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CF3B30">
        <w:rPr>
          <w:rFonts w:ascii="Tahoma" w:eastAsia="Times New Roman" w:hAnsi="Tahoma" w:cs="Tahoma"/>
          <w:color w:val="181818"/>
          <w:sz w:val="24"/>
          <w:szCs w:val="24"/>
          <w:lang w:eastAsia="ru-RU"/>
        </w:rPr>
        <w:t>Закупка №0122300008923000012</w:t>
      </w:r>
    </w:p>
    <w:p w:rsidR="00CF3B30" w:rsidRPr="00CF3B30" w:rsidRDefault="00CF3B30" w:rsidP="00CF3B30">
      <w:pPr>
        <w:shd w:val="clear" w:color="auto" w:fill="FAFAFA"/>
        <w:spacing w:after="0" w:line="240" w:lineRule="auto"/>
        <w:rPr>
          <w:rFonts w:ascii="Tahoma" w:eastAsia="Times New Roman" w:hAnsi="Tahoma" w:cs="Tahoma"/>
          <w:color w:val="000000"/>
          <w:sz w:val="18"/>
          <w:szCs w:val="18"/>
          <w:lang w:eastAsia="ru-RU"/>
        </w:rPr>
      </w:pPr>
      <w:r w:rsidRPr="00CF3B30">
        <w:rPr>
          <w:rFonts w:ascii="Tahoma" w:eastAsia="Times New Roman" w:hAnsi="Tahoma" w:cs="Tahoma"/>
          <w:color w:val="000000"/>
          <w:sz w:val="18"/>
          <w:szCs w:val="18"/>
          <w:lang w:eastAsia="ru-RU"/>
        </w:rPr>
        <w:t>Размещено 29.03.2023 12:24 (MSK+7 (UTC+10) Владивосток, Хабаровск) (по местному времени организации, осуществляющей размещение)</w:t>
      </w:r>
    </w:p>
    <w:p w:rsidR="00CF3B30" w:rsidRPr="00CF3B30" w:rsidRDefault="00CF3B30" w:rsidP="00CF3B30">
      <w:pPr>
        <w:shd w:val="clear" w:color="auto" w:fill="FAFAFA"/>
        <w:spacing w:after="0" w:line="240" w:lineRule="auto"/>
        <w:rPr>
          <w:rFonts w:ascii="Tahoma" w:eastAsia="Times New Roman" w:hAnsi="Tahoma" w:cs="Tahoma"/>
          <w:color w:val="FF0000"/>
          <w:sz w:val="18"/>
          <w:szCs w:val="18"/>
          <w:lang w:eastAsia="ru-RU"/>
        </w:rPr>
      </w:pPr>
      <w:r w:rsidRPr="00CF3B30">
        <w:rPr>
          <w:rFonts w:ascii="Tahoma" w:eastAsia="Times New Roman" w:hAnsi="Tahoma" w:cs="Tahoma"/>
          <w:color w:val="FF0000"/>
          <w:sz w:val="18"/>
          <w:szCs w:val="18"/>
          <w:lang w:eastAsia="ru-RU"/>
        </w:rPr>
        <w:t>ВНИМАНИЕ!!</w:t>
      </w:r>
      <w:proofErr w:type="gramStart"/>
      <w:r w:rsidRPr="00CF3B30">
        <w:rPr>
          <w:rFonts w:ascii="Tahoma" w:eastAsia="Times New Roman" w:hAnsi="Tahoma" w:cs="Tahoma"/>
          <w:color w:val="FF0000"/>
          <w:sz w:val="18"/>
          <w:szCs w:val="18"/>
          <w:lang w:eastAsia="ru-RU"/>
        </w:rPr>
        <w:t>!В</w:t>
      </w:r>
      <w:proofErr w:type="gramEnd"/>
      <w:r w:rsidRPr="00CF3B30">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CF3B30" w:rsidRPr="00CF3B30" w:rsidTr="00CF3B30">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CF3B30" w:rsidRPr="00CF3B30" w:rsidRDefault="00CF3B30" w:rsidP="00CF3B30">
            <w:pPr>
              <w:spacing w:after="0" w:line="210" w:lineRule="atLeast"/>
              <w:ind w:right="15"/>
              <w:jc w:val="center"/>
              <w:rPr>
                <w:rFonts w:ascii="Times New Roman" w:eastAsia="Times New Roman" w:hAnsi="Times New Roman" w:cs="Times New Roman"/>
                <w:color w:val="000000"/>
                <w:sz w:val="20"/>
                <w:szCs w:val="20"/>
                <w:lang w:eastAsia="ru-RU"/>
              </w:rPr>
            </w:pPr>
            <w:r w:rsidRPr="00CF3B30">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CF3B30" w:rsidRPr="00CF3B30" w:rsidRDefault="00CF3B30" w:rsidP="00CF3B30">
            <w:pPr>
              <w:spacing w:after="0" w:line="210" w:lineRule="atLeast"/>
              <w:jc w:val="center"/>
              <w:rPr>
                <w:rFonts w:ascii="Times New Roman" w:eastAsia="Times New Roman" w:hAnsi="Times New Roman" w:cs="Times New Roman"/>
                <w:color w:val="0075C5"/>
                <w:sz w:val="20"/>
                <w:szCs w:val="20"/>
                <w:u w:val="single"/>
                <w:lang w:eastAsia="ru-RU"/>
              </w:rPr>
            </w:pPr>
            <w:r w:rsidRPr="00CF3B30">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CF3B30" w:rsidRPr="00CF3B30" w:rsidRDefault="00CF3B30" w:rsidP="00CF3B30">
            <w:pPr>
              <w:spacing w:after="0" w:line="210" w:lineRule="atLeast"/>
              <w:jc w:val="center"/>
              <w:rPr>
                <w:rFonts w:ascii="Times New Roman" w:eastAsia="Times New Roman" w:hAnsi="Times New Roman" w:cs="Times New Roman"/>
                <w:color w:val="0075C5"/>
                <w:sz w:val="20"/>
                <w:szCs w:val="20"/>
                <w:u w:val="single"/>
                <w:lang w:eastAsia="ru-RU"/>
              </w:rPr>
            </w:pPr>
            <w:r w:rsidRPr="00CF3B30">
              <w:rPr>
                <w:rFonts w:ascii="Times New Roman" w:eastAsia="Times New Roman" w:hAnsi="Times New Roman" w:cs="Times New Roman"/>
                <w:color w:val="0075C5"/>
                <w:sz w:val="20"/>
                <w:szCs w:val="20"/>
                <w:u w:val="single"/>
                <w:lang w:eastAsia="ru-RU"/>
              </w:rPr>
              <w:t>Результаты определения поставщика</w:t>
            </w:r>
            <w:r w:rsidRPr="00CF3B30">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CF3B30" w:rsidRPr="00CF3B30" w:rsidRDefault="00CF3B30" w:rsidP="00CF3B30">
            <w:pPr>
              <w:spacing w:after="0" w:line="210" w:lineRule="atLeast"/>
              <w:jc w:val="center"/>
              <w:rPr>
                <w:rFonts w:ascii="Times New Roman" w:eastAsia="Times New Roman" w:hAnsi="Times New Roman" w:cs="Times New Roman"/>
                <w:color w:val="0075C5"/>
                <w:sz w:val="20"/>
                <w:szCs w:val="20"/>
                <w:u w:val="single"/>
                <w:lang w:eastAsia="ru-RU"/>
              </w:rPr>
            </w:pPr>
            <w:r w:rsidRPr="00CF3B30">
              <w:rPr>
                <w:rFonts w:ascii="Times New Roman" w:eastAsia="Times New Roman" w:hAnsi="Times New Roman" w:cs="Times New Roman"/>
                <w:color w:val="0075C5"/>
                <w:sz w:val="20"/>
                <w:szCs w:val="20"/>
                <w:u w:val="single"/>
                <w:lang w:eastAsia="ru-RU"/>
              </w:rPr>
              <w:t>Журнал событий</w:t>
            </w:r>
          </w:p>
        </w:tc>
      </w:tr>
    </w:tbl>
    <w:p w:rsidR="00CF3B30" w:rsidRPr="00CF3B30" w:rsidRDefault="00CF3B30" w:rsidP="00CF3B30">
      <w:pPr>
        <w:shd w:val="clear" w:color="auto" w:fill="FAFAFA"/>
        <w:spacing w:after="0" w:line="240" w:lineRule="auto"/>
        <w:rPr>
          <w:rFonts w:ascii="Tahoma" w:eastAsia="Times New Roman" w:hAnsi="Tahoma" w:cs="Tahoma"/>
          <w:color w:val="000000"/>
          <w:sz w:val="21"/>
          <w:szCs w:val="21"/>
          <w:lang w:eastAsia="ru-RU"/>
        </w:rPr>
      </w:pPr>
      <w:hyperlink r:id="rId6" w:history="1">
        <w:r w:rsidRPr="00CF3B30">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29.03.2023 №0122300008923000012</w:t>
        </w:r>
      </w:hyperlink>
    </w:p>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Электронный аукцион</w:t>
            </w:r>
          </w:p>
        </w:tc>
      </w:tr>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АО «ЕЭТП»</w:t>
            </w:r>
          </w:p>
        </w:tc>
      </w:tr>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hyperlink r:id="rId7" w:tgtFrame="_blank" w:history="1">
              <w:r w:rsidRPr="00CF3B30">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Уполномоченный орган</w:t>
            </w:r>
            <w:r w:rsidRPr="00CF3B30">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Приобретение мебели</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Подача заявок</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hyperlink r:id="rId8" w:history="1">
              <w:r w:rsidRPr="00CF3B30">
                <w:rPr>
                  <w:rFonts w:ascii="Times New Roman" w:eastAsia="Times New Roman" w:hAnsi="Times New Roman" w:cs="Times New Roman"/>
                  <w:color w:val="0075C5"/>
                  <w:sz w:val="18"/>
                  <w:szCs w:val="18"/>
                  <w:u w:val="single"/>
                  <w:bdr w:val="none" w:sz="0" w:space="0" w:color="auto" w:frame="1"/>
                  <w:lang w:eastAsia="ru-RU"/>
                </w:rPr>
                <w:t>202303223000407001000007  (ИКЗ: 233271500527227150100100070013101244)</w:t>
              </w:r>
            </w:hyperlink>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Нестеров Ефим Александрович</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hyperlink r:id="rId9" w:tgtFrame="_top" w:history="1">
              <w:r w:rsidRPr="00CF3B30">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7-42141-92556</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Информация отсутствует</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29.03.2023 в 12:24</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06.04.2023 в 10:00</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06.04.2023</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10.04.2023</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Информация отсутствует</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Российский рубль</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CF3B30" w:rsidRPr="00CF3B30" w:rsidTr="00CF3B30">
        <w:tc>
          <w:tcPr>
            <w:tcW w:w="4431" w:type="dxa"/>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Товар</w:t>
            </w:r>
          </w:p>
        </w:tc>
      </w:tr>
    </w:tbl>
    <w:p w:rsidR="00CF3B30" w:rsidRPr="00CF3B30" w:rsidRDefault="00CF3B30" w:rsidP="00CF3B30">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854"/>
        <w:gridCol w:w="2524"/>
        <w:gridCol w:w="1899"/>
        <w:gridCol w:w="1605"/>
        <w:gridCol w:w="1650"/>
        <w:gridCol w:w="1650"/>
        <w:gridCol w:w="1588"/>
      </w:tblGrid>
      <w:tr w:rsidR="00CF3B30" w:rsidRPr="00CF3B30" w:rsidTr="00CF3B30">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CF3B30">
              <w:rPr>
                <w:rFonts w:ascii="Times New Roman" w:eastAsia="Times New Roman" w:hAnsi="Times New Roman" w:cs="Times New Roman"/>
                <w:b/>
                <w:bCs/>
                <w:color w:val="383838"/>
                <w:sz w:val="18"/>
                <w:szCs w:val="18"/>
                <w:lang w:eastAsia="ru-RU"/>
              </w:rPr>
              <w:t>2</w:t>
            </w:r>
            <w:proofErr w:type="gramEnd"/>
            <w:r w:rsidRPr="00CF3B30">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Цена за единицу</w:t>
            </w:r>
            <w:r w:rsidRPr="00CF3B30">
              <w:rPr>
                <w:rFonts w:ascii="Times New Roman" w:eastAsia="Times New Roman" w:hAnsi="Times New Roman" w:cs="Times New Roman"/>
                <w:b/>
                <w:bCs/>
                <w:color w:val="383838"/>
                <w:sz w:val="18"/>
                <w:szCs w:val="18"/>
                <w:lang w:eastAsia="ru-RU"/>
              </w:rPr>
              <w:br/>
            </w:r>
            <w:r w:rsidRPr="00CF3B30">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Стоимость</w:t>
            </w:r>
            <w:r w:rsidRPr="00CF3B30">
              <w:rPr>
                <w:rFonts w:ascii="Times New Roman" w:eastAsia="Times New Roman" w:hAnsi="Times New Roman" w:cs="Times New Roman"/>
                <w:b/>
                <w:bCs/>
                <w:color w:val="383838"/>
                <w:sz w:val="18"/>
                <w:szCs w:val="18"/>
                <w:lang w:eastAsia="ru-RU"/>
              </w:rPr>
              <w:br/>
            </w:r>
            <w:r w:rsidRPr="00CF3B30">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52"/>
              <w:gridCol w:w="1751"/>
              <w:gridCol w:w="1751"/>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Стеллажи, стойки, вешалки металлические</w:t>
                  </w:r>
                </w:p>
              </w:tc>
            </w:tr>
            <w:tr w:rsidR="00CF3B30" w:rsidRPr="00CF3B30">
              <w:trPr>
                <w:jc w:val="center"/>
              </w:trPr>
              <w:tc>
                <w:tcPr>
                  <w:tcW w:w="0" w:type="auto"/>
                  <w:vAlign w:val="center"/>
                  <w:hideMark/>
                </w:tcPr>
                <w:p w:rsidR="00CF3B30" w:rsidRPr="00CF3B30" w:rsidRDefault="00CF3B30" w:rsidP="00CF3B3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CF3B30" w:rsidRPr="00CF3B30" w:rsidRDefault="00CF3B30" w:rsidP="00CF3B3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3B30" w:rsidRPr="00CF3B30" w:rsidRDefault="00CF3B30" w:rsidP="00CF3B30">
                  <w:pPr>
                    <w:spacing w:after="0" w:line="240" w:lineRule="auto"/>
                    <w:rPr>
                      <w:rFonts w:ascii="Times New Roman" w:eastAsia="Times New Roman" w:hAnsi="Times New Roman" w:cs="Times New Roman"/>
                      <w:sz w:val="20"/>
                      <w:szCs w:val="20"/>
                      <w:lang w:eastAsia="ru-RU"/>
                    </w:rPr>
                  </w:pP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31.09.11.120</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ОКПД 2</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20,00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8 810,62</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176 212,40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2291"/>
              <w:gridCol w:w="1787"/>
              <w:gridCol w:w="1176"/>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Шкаф деревянный для документов</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выдвижных ящиков</w:t>
                  </w:r>
                  <w:proofErr w:type="gramStart"/>
                  <w:r w:rsidRPr="00CF3B30">
                    <w:rPr>
                      <w:rFonts w:ascii="Times New Roman" w:eastAsia="Times New Roman" w:hAnsi="Times New Roman" w:cs="Times New Roman"/>
                      <w:color w:val="383838"/>
                      <w:sz w:val="18"/>
                      <w:szCs w:val="18"/>
                      <w:lang w:eastAsia="ru-RU"/>
                    </w:rPr>
                    <w:br/>
                    <w:t>Н</w:t>
                  </w:r>
                  <w:proofErr w:type="gramEnd"/>
                  <w:r w:rsidRPr="00CF3B30">
                    <w:rPr>
                      <w:rFonts w:ascii="Times New Roman" w:eastAsia="Times New Roman" w:hAnsi="Times New Roman" w:cs="Times New Roman"/>
                      <w:color w:val="383838"/>
                      <w:sz w:val="18"/>
                      <w:szCs w:val="18"/>
                      <w:lang w:eastAsia="ru-RU"/>
                    </w:rPr>
                    <w:t>ет</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остекления</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Тип фасада</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31.01.12.139-00000001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10,00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25 667,50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256 675,00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2291"/>
              <w:gridCol w:w="1787"/>
              <w:gridCol w:w="1176"/>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Шкаф деревянный для документов</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br/>
                  </w:r>
                  <w:r w:rsidRPr="00CF3B30">
                    <w:rPr>
                      <w:rFonts w:ascii="Times New Roman" w:eastAsia="Times New Roman" w:hAnsi="Times New Roman" w:cs="Times New Roman"/>
                      <w:b/>
                      <w:bCs/>
                      <w:color w:val="383838"/>
                      <w:sz w:val="18"/>
                      <w:szCs w:val="18"/>
                      <w:bdr w:val="none" w:sz="0" w:space="0" w:color="auto" w:frame="1"/>
                      <w:lang w:eastAsia="ru-RU"/>
                    </w:rPr>
                    <w:t>Наличие выдвижных ящиков</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остекления</w:t>
                  </w:r>
                  <w:proofErr w:type="gramStart"/>
                  <w:r w:rsidRPr="00CF3B30">
                    <w:rPr>
                      <w:rFonts w:ascii="Times New Roman" w:eastAsia="Times New Roman" w:hAnsi="Times New Roman" w:cs="Times New Roman"/>
                      <w:color w:val="383838"/>
                      <w:sz w:val="18"/>
                      <w:szCs w:val="18"/>
                      <w:lang w:eastAsia="ru-RU"/>
                    </w:rPr>
                    <w:br/>
                    <w:t>Д</w:t>
                  </w:r>
                  <w:proofErr w:type="gramEnd"/>
                  <w:r w:rsidRPr="00CF3B30">
                    <w:rPr>
                      <w:rFonts w:ascii="Times New Roman" w:eastAsia="Times New Roman" w:hAnsi="Times New Roman" w:cs="Times New Roman"/>
                      <w:color w:val="383838"/>
                      <w:sz w:val="18"/>
                      <w:szCs w:val="18"/>
                      <w:lang w:eastAsia="ru-RU"/>
                    </w:rPr>
                    <w:t>а</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Тип фасада</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31.01.12.139-00000001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xml:space="preserve"> Наименование товара, </w:t>
            </w:r>
            <w:r w:rsidRPr="00CF3B30">
              <w:rPr>
                <w:rFonts w:ascii="Times New Roman" w:eastAsia="Times New Roman" w:hAnsi="Times New Roman" w:cs="Times New Roman"/>
                <w:color w:val="383838"/>
                <w:sz w:val="18"/>
                <w:szCs w:val="18"/>
                <w:lang w:eastAsia="ru-RU"/>
              </w:rPr>
              <w:lastRenderedPageBreak/>
              <w:t>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lastRenderedPageBreak/>
              <w:t>8,00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31 959,07</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255 672,56</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24"/>
              <w:gridCol w:w="1697"/>
              <w:gridCol w:w="1833"/>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Шкаф для одежды деревянный</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Количество секций</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углового шкафа</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линейного шкафа</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31.01.12.131-00000001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2,00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14 717,27</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29 434,53</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24"/>
              <w:gridCol w:w="1697"/>
              <w:gridCol w:w="1833"/>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Шкаф для одежды деревянный</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Количество секций</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углового шкафа</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линейного шкафа</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31.01.12.131-00000001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6,00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20 247,76</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121 486,56</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5220"/>
              <w:gridCol w:w="17"/>
              <w:gridCol w:w="17"/>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Шкаф архивный металлический</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Тип дверей шкафа</w:t>
                  </w:r>
                  <w:r w:rsidRPr="00CF3B30">
                    <w:rPr>
                      <w:rFonts w:ascii="Times New Roman" w:eastAsia="Times New Roman" w:hAnsi="Times New Roman" w:cs="Times New Roman"/>
                      <w:color w:val="383838"/>
                      <w:sz w:val="18"/>
                      <w:szCs w:val="18"/>
                      <w:lang w:eastAsia="ru-RU"/>
                    </w:rPr>
                    <w:br/>
                  </w:r>
                  <w:proofErr w:type="gramStart"/>
                  <w:r w:rsidRPr="00CF3B30">
                    <w:rPr>
                      <w:rFonts w:ascii="Times New Roman" w:eastAsia="Times New Roman" w:hAnsi="Times New Roman" w:cs="Times New Roman"/>
                      <w:color w:val="383838"/>
                      <w:sz w:val="18"/>
                      <w:szCs w:val="18"/>
                      <w:lang w:eastAsia="ru-RU"/>
                    </w:rPr>
                    <w:t>Распашные</w:t>
                  </w:r>
                  <w:proofErr w:type="gramEnd"/>
                </w:p>
              </w:tc>
              <w:tc>
                <w:tcPr>
                  <w:tcW w:w="0" w:type="auto"/>
                  <w:vAlign w:val="center"/>
                  <w:hideMark/>
                </w:tcPr>
                <w:p w:rsidR="00CF3B30" w:rsidRPr="00CF3B30" w:rsidRDefault="00CF3B30" w:rsidP="00CF3B3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F3B30" w:rsidRPr="00CF3B30" w:rsidRDefault="00CF3B30" w:rsidP="00CF3B30">
                  <w:pPr>
                    <w:spacing w:after="0" w:line="240" w:lineRule="auto"/>
                    <w:rPr>
                      <w:rFonts w:ascii="Times New Roman" w:eastAsia="Times New Roman" w:hAnsi="Times New Roman" w:cs="Times New Roman"/>
                      <w:sz w:val="20"/>
                      <w:szCs w:val="20"/>
                      <w:lang w:eastAsia="ru-RU"/>
                    </w:rPr>
                  </w:pP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31.01.11.122-00000001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2,00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20 330,00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40 660,00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00"/>
              <w:gridCol w:w="1803"/>
              <w:gridCol w:w="1751"/>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Тумба офисная деревянная</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материала корпуса</w:t>
                  </w:r>
                  <w:r w:rsidRPr="00CF3B30">
                    <w:rPr>
                      <w:rFonts w:ascii="Times New Roman" w:eastAsia="Times New Roman" w:hAnsi="Times New Roman" w:cs="Times New Roman"/>
                      <w:color w:val="383838"/>
                      <w:sz w:val="18"/>
                      <w:szCs w:val="18"/>
                      <w:lang w:eastAsia="ru-RU"/>
                    </w:rPr>
                    <w:br/>
                    <w:t>ДСП</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Тип направляющих</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Глубина закрытой секции</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31.01.12.150-00000003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8,00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9 212,00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73 696,00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00"/>
              <w:gridCol w:w="1803"/>
              <w:gridCol w:w="1751"/>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Тумба офисная деревянная</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материала корпуса</w:t>
                  </w:r>
                  <w:r w:rsidRPr="00CF3B30">
                    <w:rPr>
                      <w:rFonts w:ascii="Times New Roman" w:eastAsia="Times New Roman" w:hAnsi="Times New Roman" w:cs="Times New Roman"/>
                      <w:color w:val="383838"/>
                      <w:sz w:val="18"/>
                      <w:szCs w:val="18"/>
                      <w:lang w:eastAsia="ru-RU"/>
                    </w:rPr>
                    <w:br/>
                    <w:t>ДСП</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Тип направляющих</w:t>
                  </w:r>
                  <w:r w:rsidRPr="00CF3B30">
                    <w:rPr>
                      <w:rFonts w:ascii="Times New Roman" w:eastAsia="Times New Roman" w:hAnsi="Times New Roman" w:cs="Times New Roman"/>
                      <w:color w:val="383838"/>
                      <w:sz w:val="18"/>
                      <w:szCs w:val="18"/>
                      <w:lang w:eastAsia="ru-RU"/>
                    </w:rPr>
                    <w:br/>
                  </w:r>
                  <w:proofErr w:type="gramStart"/>
                  <w:r w:rsidRPr="00CF3B30">
                    <w:rPr>
                      <w:rFonts w:ascii="Times New Roman" w:eastAsia="Times New Roman" w:hAnsi="Times New Roman" w:cs="Times New Roman"/>
                      <w:color w:val="383838"/>
                      <w:sz w:val="18"/>
                      <w:szCs w:val="18"/>
                      <w:lang w:eastAsia="ru-RU"/>
                    </w:rPr>
                    <w:t>Роликовые</w:t>
                  </w:r>
                  <w:proofErr w:type="gramEnd"/>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Глубина закрытой секции</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31.01.12.150-00000003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6,00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12 424,15</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74 544,88</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938"/>
              <w:gridCol w:w="1595"/>
              <w:gridCol w:w="1721"/>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Кресло офисное</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Ортопедическое основание</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подставки для ног</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подголовника</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31.01.12.160-00000005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1,00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49 836,91</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49 836,91</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938"/>
              <w:gridCol w:w="1595"/>
              <w:gridCol w:w="1721"/>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Кресло офисное</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br/>
                  </w:r>
                  <w:r w:rsidRPr="00CF3B30">
                    <w:rPr>
                      <w:rFonts w:ascii="Times New Roman" w:eastAsia="Times New Roman" w:hAnsi="Times New Roman" w:cs="Times New Roman"/>
                      <w:b/>
                      <w:bCs/>
                      <w:color w:val="383838"/>
                      <w:sz w:val="18"/>
                      <w:szCs w:val="18"/>
                      <w:bdr w:val="none" w:sz="0" w:space="0" w:color="auto" w:frame="1"/>
                      <w:lang w:eastAsia="ru-RU"/>
                    </w:rPr>
                    <w:t>Ортопедическое основание</w:t>
                  </w:r>
                  <w:proofErr w:type="gramStart"/>
                  <w:r w:rsidRPr="00CF3B30">
                    <w:rPr>
                      <w:rFonts w:ascii="Times New Roman" w:eastAsia="Times New Roman" w:hAnsi="Times New Roman" w:cs="Times New Roman"/>
                      <w:color w:val="383838"/>
                      <w:sz w:val="18"/>
                      <w:szCs w:val="18"/>
                      <w:lang w:eastAsia="ru-RU"/>
                    </w:rPr>
                    <w:br/>
                    <w:t>Н</w:t>
                  </w:r>
                  <w:proofErr w:type="gramEnd"/>
                  <w:r w:rsidRPr="00CF3B30">
                    <w:rPr>
                      <w:rFonts w:ascii="Times New Roman" w:eastAsia="Times New Roman" w:hAnsi="Times New Roman" w:cs="Times New Roman"/>
                      <w:color w:val="383838"/>
                      <w:sz w:val="18"/>
                      <w:szCs w:val="18"/>
                      <w:lang w:eastAsia="ru-RU"/>
                    </w:rPr>
                    <w:t>ет</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подставки для ног</w:t>
                  </w:r>
                  <w:proofErr w:type="gramStart"/>
                  <w:r w:rsidRPr="00CF3B30">
                    <w:rPr>
                      <w:rFonts w:ascii="Times New Roman" w:eastAsia="Times New Roman" w:hAnsi="Times New Roman" w:cs="Times New Roman"/>
                      <w:color w:val="383838"/>
                      <w:sz w:val="18"/>
                      <w:szCs w:val="18"/>
                      <w:lang w:eastAsia="ru-RU"/>
                    </w:rPr>
                    <w:br/>
                    <w:t>Н</w:t>
                  </w:r>
                  <w:proofErr w:type="gramEnd"/>
                  <w:r w:rsidRPr="00CF3B30">
                    <w:rPr>
                      <w:rFonts w:ascii="Times New Roman" w:eastAsia="Times New Roman" w:hAnsi="Times New Roman" w:cs="Times New Roman"/>
                      <w:color w:val="383838"/>
                      <w:sz w:val="18"/>
                      <w:szCs w:val="18"/>
                      <w:lang w:eastAsia="ru-RU"/>
                    </w:rPr>
                    <w:t>ет</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Наличие подголовника</w:t>
                  </w:r>
                  <w:proofErr w:type="gramStart"/>
                  <w:r w:rsidRPr="00CF3B30">
                    <w:rPr>
                      <w:rFonts w:ascii="Times New Roman" w:eastAsia="Times New Roman" w:hAnsi="Times New Roman" w:cs="Times New Roman"/>
                      <w:color w:val="383838"/>
                      <w:sz w:val="18"/>
                      <w:szCs w:val="18"/>
                      <w:lang w:eastAsia="ru-RU"/>
                    </w:rPr>
                    <w:br/>
                    <w:t>Н</w:t>
                  </w:r>
                  <w:proofErr w:type="gramEnd"/>
                  <w:r w:rsidRPr="00CF3B30">
                    <w:rPr>
                      <w:rFonts w:ascii="Times New Roman" w:eastAsia="Times New Roman" w:hAnsi="Times New Roman" w:cs="Times New Roman"/>
                      <w:color w:val="383838"/>
                      <w:sz w:val="18"/>
                      <w:szCs w:val="18"/>
                      <w:lang w:eastAsia="ru-RU"/>
                    </w:rPr>
                    <w:t>ет</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31.01.12.160-00000005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xml:space="preserve"> Наименование товара, </w:t>
            </w:r>
            <w:r w:rsidRPr="00CF3B30">
              <w:rPr>
                <w:rFonts w:ascii="Times New Roman" w:eastAsia="Times New Roman" w:hAnsi="Times New Roman" w:cs="Times New Roman"/>
                <w:color w:val="383838"/>
                <w:sz w:val="18"/>
                <w:szCs w:val="18"/>
                <w:lang w:eastAsia="ru-RU"/>
              </w:rPr>
              <w:lastRenderedPageBreak/>
              <w:t>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lastRenderedPageBreak/>
              <w:t>10,00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25 240,88</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252 408,80</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590"/>
              <w:gridCol w:w="1755"/>
              <w:gridCol w:w="1909"/>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Стол в президиум</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Комплектация</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Регулировка по высоте</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материала столешницы</w:t>
                  </w:r>
                  <w:r w:rsidRPr="00CF3B30">
                    <w:rPr>
                      <w:rFonts w:ascii="Times New Roman" w:eastAsia="Times New Roman" w:hAnsi="Times New Roman" w:cs="Times New Roman"/>
                      <w:color w:val="383838"/>
                      <w:sz w:val="18"/>
                      <w:szCs w:val="18"/>
                      <w:lang w:eastAsia="ru-RU"/>
                    </w:rPr>
                    <w:br/>
                    <w:t>ДСП</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31.01.12.110-00000001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8,00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9 909,49</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79 275,89</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590"/>
              <w:gridCol w:w="1755"/>
              <w:gridCol w:w="1909"/>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Стол в президиум</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Комплектация</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Регулировка по высоте</w:t>
                  </w:r>
                  <w:proofErr w:type="gramStart"/>
                  <w:r w:rsidRPr="00CF3B30">
                    <w:rPr>
                      <w:rFonts w:ascii="Times New Roman" w:eastAsia="Times New Roman" w:hAnsi="Times New Roman" w:cs="Times New Roman"/>
                      <w:color w:val="383838"/>
                      <w:sz w:val="18"/>
                      <w:szCs w:val="18"/>
                      <w:lang w:eastAsia="ru-RU"/>
                    </w:rPr>
                    <w:br/>
                    <w:t>Д</w:t>
                  </w:r>
                  <w:proofErr w:type="gramEnd"/>
                  <w:r w:rsidRPr="00CF3B30">
                    <w:rPr>
                      <w:rFonts w:ascii="Times New Roman" w:eastAsia="Times New Roman" w:hAnsi="Times New Roman" w:cs="Times New Roman"/>
                      <w:color w:val="383838"/>
                      <w:sz w:val="18"/>
                      <w:szCs w:val="18"/>
                      <w:lang w:eastAsia="ru-RU"/>
                    </w:rPr>
                    <w:t>а</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материала столешницы</w:t>
                  </w:r>
                  <w:r w:rsidRPr="00CF3B30">
                    <w:rPr>
                      <w:rFonts w:ascii="Times New Roman" w:eastAsia="Times New Roman" w:hAnsi="Times New Roman" w:cs="Times New Roman"/>
                      <w:color w:val="383838"/>
                      <w:sz w:val="18"/>
                      <w:szCs w:val="18"/>
                      <w:lang w:eastAsia="ru-RU"/>
                    </w:rPr>
                    <w:br/>
                    <w:t>ДСП</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31.01.12.110-00000001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4,00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19 108,31</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76 433,25</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590"/>
              <w:gridCol w:w="1755"/>
              <w:gridCol w:w="1909"/>
            </w:tblGrid>
            <w:tr w:rsidR="00CF3B30" w:rsidRPr="00CF3B30">
              <w:trPr>
                <w:jc w:val="center"/>
              </w:trPr>
              <w:tc>
                <w:tcPr>
                  <w:tcW w:w="0" w:type="auto"/>
                  <w:gridSpan w:val="3"/>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Стол в президиум</w:t>
                  </w:r>
                </w:p>
              </w:tc>
            </w:tr>
            <w:tr w:rsidR="00CF3B30" w:rsidRPr="00CF3B30">
              <w:trPr>
                <w:jc w:val="center"/>
              </w:trPr>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Комплектация</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Регулировка по высоте</w:t>
                  </w:r>
                  <w:proofErr w:type="gramStart"/>
                  <w:r w:rsidRPr="00CF3B30">
                    <w:rPr>
                      <w:rFonts w:ascii="Times New Roman" w:eastAsia="Times New Roman" w:hAnsi="Times New Roman" w:cs="Times New Roman"/>
                      <w:color w:val="383838"/>
                      <w:sz w:val="18"/>
                      <w:szCs w:val="18"/>
                      <w:lang w:eastAsia="ru-RU"/>
                    </w:rPr>
                    <w:br/>
                    <w:t>Д</w:t>
                  </w:r>
                  <w:proofErr w:type="gramEnd"/>
                  <w:r w:rsidRPr="00CF3B30">
                    <w:rPr>
                      <w:rFonts w:ascii="Times New Roman" w:eastAsia="Times New Roman" w:hAnsi="Times New Roman" w:cs="Times New Roman"/>
                      <w:color w:val="383838"/>
                      <w:sz w:val="18"/>
                      <w:szCs w:val="18"/>
                      <w:lang w:eastAsia="ru-RU"/>
                    </w:rPr>
                    <w:t>а</w:t>
                  </w:r>
                </w:p>
              </w:tc>
              <w:tc>
                <w:tcPr>
                  <w:tcW w:w="0" w:type="auto"/>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br/>
                  </w:r>
                  <w:r w:rsidRPr="00CF3B30">
                    <w:rPr>
                      <w:rFonts w:ascii="Times New Roman" w:eastAsia="Times New Roman" w:hAnsi="Times New Roman" w:cs="Times New Roman"/>
                      <w:b/>
                      <w:bCs/>
                      <w:color w:val="383838"/>
                      <w:sz w:val="18"/>
                      <w:szCs w:val="18"/>
                      <w:bdr w:val="none" w:sz="0" w:space="0" w:color="auto" w:frame="1"/>
                      <w:lang w:eastAsia="ru-RU"/>
                    </w:rPr>
                    <w:t>Вид материала столешницы</w:t>
                  </w:r>
                  <w:r w:rsidRPr="00CF3B30">
                    <w:rPr>
                      <w:rFonts w:ascii="Times New Roman" w:eastAsia="Times New Roman" w:hAnsi="Times New Roman" w:cs="Times New Roman"/>
                      <w:color w:val="383838"/>
                      <w:sz w:val="18"/>
                      <w:szCs w:val="18"/>
                      <w:lang w:eastAsia="ru-RU"/>
                    </w:rPr>
                    <w:br/>
                    <w:t>ДСП</w:t>
                  </w:r>
                </w:p>
              </w:tc>
            </w:tr>
          </w:tbl>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31.01.12.110-00000001 </w:t>
            </w:r>
          </w:p>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Наименование товара, работы, услуги задано в соответствии с КТРУ</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4,00</w:t>
            </w:r>
            <w:r w:rsidRPr="00CF3B30">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Штука (</w:t>
            </w:r>
            <w:proofErr w:type="spellStart"/>
            <w:proofErr w:type="gramStart"/>
            <w:r w:rsidRPr="00CF3B30">
              <w:rPr>
                <w:rFonts w:ascii="Times New Roman" w:eastAsia="Times New Roman" w:hAnsi="Times New Roman" w:cs="Times New Roman"/>
                <w:color w:val="383838"/>
                <w:sz w:val="18"/>
                <w:szCs w:val="18"/>
                <w:lang w:eastAsia="ru-RU"/>
              </w:rPr>
              <w:t>шт</w:t>
            </w:r>
            <w:proofErr w:type="spellEnd"/>
            <w:proofErr w:type="gramEnd"/>
            <w:r w:rsidRPr="00CF3B30">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19 108,31</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76 433,25</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 </w:t>
            </w:r>
          </w:p>
        </w:tc>
      </w:tr>
      <w:tr w:rsidR="00CF3B30" w:rsidRPr="00CF3B30" w:rsidTr="00CF3B30">
        <w:tc>
          <w:tcPr>
            <w:tcW w:w="0" w:type="auto"/>
            <w:gridSpan w:val="5"/>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right"/>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right"/>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Российский рубль</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4431"/>
        <w:gridCol w:w="12505"/>
      </w:tblGrid>
      <w:tr w:rsidR="00CF3B30" w:rsidRPr="00CF3B30" w:rsidTr="00CF3B30">
        <w:tc>
          <w:tcPr>
            <w:tcW w:w="4431" w:type="dxa"/>
            <w:tcBorders>
              <w:top w:val="nil"/>
              <w:left w:val="nil"/>
              <w:bottom w:val="nil"/>
              <w:right w:val="nil"/>
            </w:tcBorders>
            <w:tcMar>
              <w:top w:w="75" w:type="dxa"/>
              <w:left w:w="300" w:type="dxa"/>
              <w:bottom w:w="75"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r w:rsidRPr="00CF3B30">
              <w:rPr>
                <w:rFonts w:ascii="Times New Roman" w:eastAsia="Times New Roman" w:hAnsi="Times New Roman" w:cs="Times New Roman"/>
                <w:color w:val="383838"/>
                <w:sz w:val="18"/>
                <w:szCs w:val="18"/>
                <w:lang w:eastAsia="ru-RU"/>
              </w:rPr>
              <w:br/>
              <w:t>Организациям инвалидов в соответствии со ст. 29 Закона № 44-ФЗ  - 15 %</w:t>
            </w:r>
          </w:p>
        </w:tc>
      </w:tr>
      <w:tr w:rsidR="00CF3B30" w:rsidRPr="00CF3B30" w:rsidTr="00CF3B30">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CF3B30" w:rsidRP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tcBorders>
              <w:top w:val="nil"/>
              <w:left w:val="nil"/>
              <w:bottom w:val="nil"/>
              <w:right w:val="nil"/>
            </w:tcBorders>
            <w:tcMar>
              <w:top w:w="75" w:type="dxa"/>
              <w:left w:w="300" w:type="dxa"/>
              <w:bottom w:w="75"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CF3B30" w:rsidRPr="00CF3B30" w:rsidRDefault="00CF3B30" w:rsidP="00CF3B30">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1</w:t>
            </w:r>
            <w:r w:rsidRPr="00CF3B30">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CF3B30" w:rsidRPr="00CF3B30" w:rsidRDefault="00CF3B30" w:rsidP="00CF3B30">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CF3B30" w:rsidRPr="00CF3B30" w:rsidRDefault="00CF3B30" w:rsidP="00CF3B30">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2</w:t>
            </w:r>
            <w:r w:rsidRPr="00CF3B30">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CF3B30" w:rsidRPr="00CF3B30" w:rsidRDefault="00CF3B30" w:rsidP="00CF3B30">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CF3B30" w:rsidRPr="00CF3B30" w:rsidTr="00CF3B30">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CF3B30" w:rsidRP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505"/>
            </w:tblGrid>
            <w:tr w:rsidR="00CF3B30" w:rsidRPr="00CF3B30">
              <w:tc>
                <w:tcPr>
                  <w:tcW w:w="4431"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r w:rsidR="00CF3B30" w:rsidRPr="00CF3B30">
              <w:tc>
                <w:tcPr>
                  <w:tcW w:w="0" w:type="auto"/>
                  <w:gridSpan w:val="2"/>
                  <w:tcBorders>
                    <w:top w:val="nil"/>
                    <w:left w:val="nil"/>
                    <w:bottom w:val="nil"/>
                    <w:right w:val="nil"/>
                  </w:tcBorders>
                  <w:tcMar>
                    <w:top w:w="225"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16561"/>
                  </w:tblGrid>
                  <w:tr w:rsidR="00CF3B30" w:rsidRPr="00CF3B30">
                    <w:tc>
                      <w:tcPr>
                        <w:tcW w:w="0" w:type="auto"/>
                        <w:tcBorders>
                          <w:top w:val="nil"/>
                          <w:left w:val="nil"/>
                          <w:bottom w:val="nil"/>
                          <w:right w:val="nil"/>
                        </w:tcBorders>
                        <w:tcMar>
                          <w:top w:w="0" w:type="dxa"/>
                          <w:left w:w="75" w:type="dxa"/>
                          <w:bottom w:w="90" w:type="dxa"/>
                          <w:right w:w="300" w:type="dxa"/>
                        </w:tcMar>
                        <w:hideMark/>
                      </w:tcPr>
                      <w:tbl>
                        <w:tblPr>
                          <w:tblW w:w="16170" w:type="dxa"/>
                          <w:tblCellMar>
                            <w:left w:w="0" w:type="dxa"/>
                            <w:right w:w="0" w:type="dxa"/>
                          </w:tblCellMar>
                          <w:tblLook w:val="04A0" w:firstRow="1" w:lastRow="0" w:firstColumn="1" w:lastColumn="0" w:noHBand="0" w:noVBand="1"/>
                        </w:tblPr>
                        <w:tblGrid>
                          <w:gridCol w:w="2158"/>
                          <w:gridCol w:w="4848"/>
                          <w:gridCol w:w="3055"/>
                          <w:gridCol w:w="3772"/>
                          <w:gridCol w:w="2337"/>
                        </w:tblGrid>
                        <w:tr w:rsidR="00CF3B30" w:rsidRPr="00CF3B30" w:rsidTr="00CF3B30">
                          <w:trPr>
                            <w:tblHeader/>
                          </w:trPr>
                          <w:tc>
                            <w:tcPr>
                              <w:tcW w:w="1986"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lastRenderedPageBreak/>
                                <w:t>Вид требования</w:t>
                              </w:r>
                            </w:p>
                          </w:tc>
                          <w:tc>
                            <w:tcPr>
                              <w:tcW w:w="446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Нормативно-правовой акт</w:t>
                              </w:r>
                            </w:p>
                          </w:tc>
                          <w:tc>
                            <w:tcPr>
                              <w:tcW w:w="281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Обстоятельства, допускающие исключение из установленных запретов или ограничений</w:t>
                              </w:r>
                            </w:p>
                          </w:tc>
                          <w:tc>
                            <w:tcPr>
                              <w:tcW w:w="347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Обоснование невозможности</w:t>
                              </w:r>
                              <w:r w:rsidRPr="00CF3B30">
                                <w:rPr>
                                  <w:rFonts w:ascii="Times New Roman" w:eastAsia="Times New Roman" w:hAnsi="Times New Roman" w:cs="Times New Roman"/>
                                  <w:b/>
                                  <w:bCs/>
                                  <w:color w:val="383838"/>
                                  <w:sz w:val="18"/>
                                  <w:szCs w:val="18"/>
                                  <w:lang w:eastAsia="ru-RU"/>
                                </w:rPr>
                                <w:br/>
                                <w:t>соблюдения запрета,</w:t>
                              </w:r>
                              <w:r w:rsidRPr="00CF3B30">
                                <w:rPr>
                                  <w:rFonts w:ascii="Times New Roman" w:eastAsia="Times New Roman" w:hAnsi="Times New Roman" w:cs="Times New Roman"/>
                                  <w:b/>
                                  <w:bCs/>
                                  <w:color w:val="383838"/>
                                  <w:sz w:val="18"/>
                                  <w:szCs w:val="18"/>
                                  <w:lang w:eastAsia="ru-RU"/>
                                </w:rPr>
                                <w:br/>
                                <w:t>ограничения допуска</w:t>
                              </w:r>
                            </w:p>
                          </w:tc>
                          <w:tc>
                            <w:tcPr>
                              <w:tcW w:w="2151" w:type="dxa"/>
                              <w:tcBorders>
                                <w:top w:val="single" w:sz="6" w:space="0" w:color="EEF8FD"/>
                                <w:left w:val="single" w:sz="6" w:space="0" w:color="EEF8FD"/>
                                <w:bottom w:val="single" w:sz="6" w:space="0" w:color="EEF8FD"/>
                                <w:right w:val="single" w:sz="6" w:space="0" w:color="EEF8FD"/>
                              </w:tcBorders>
                              <w:shd w:val="clear" w:color="auto" w:fill="F8FCFF"/>
                              <w:tcMar>
                                <w:top w:w="105" w:type="dxa"/>
                                <w:left w:w="120" w:type="dxa"/>
                                <w:bottom w:w="105" w:type="dxa"/>
                                <w:right w:w="12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Примечание</w:t>
                              </w:r>
                            </w:p>
                          </w:tc>
                        </w:tr>
                        <w:tr w:rsidR="00CF3B30" w:rsidRPr="00CF3B30" w:rsidTr="00CF3B30">
                          <w:tc>
                            <w:tcPr>
                              <w:tcW w:w="186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Запрет</w:t>
                              </w:r>
                            </w:p>
                          </w:tc>
                          <w:tc>
                            <w:tcPr>
                              <w:tcW w:w="4341"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roofErr w:type="gramStart"/>
                              <w:r w:rsidRPr="00CF3B30">
                                <w:rPr>
                                  <w:rFonts w:ascii="Times New Roman" w:eastAsia="Times New Roman" w:hAnsi="Times New Roman" w:cs="Times New Roman"/>
                                  <w:color w:val="383838"/>
                                  <w:sz w:val="18"/>
                                  <w:szCs w:val="18"/>
                                  <w:lang w:eastAsia="ru-RU"/>
                                </w:rPr>
                                <w:t>Постановление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tc>
                          <w:tc>
                            <w:tcPr>
                              <w:tcW w:w="2691"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3351"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c>
                            <w:tcPr>
                              <w:tcW w:w="2031"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r w:rsidRPr="00CF3B30">
                          <w:rPr>
                            <w:rFonts w:ascii="Times New Roman" w:eastAsia="Times New Roman" w:hAnsi="Times New Roman" w:cs="Times New Roman"/>
                            <w:color w:val="6B7C8B"/>
                            <w:sz w:val="18"/>
                            <w:szCs w:val="18"/>
                            <w:lang w:eastAsia="ru-RU"/>
                          </w:rPr>
                          <w:t>Всего записей: </w:t>
                        </w:r>
                        <w:r w:rsidRPr="00CF3B30">
                          <w:rPr>
                            <w:rFonts w:ascii="Times New Roman" w:eastAsia="Times New Roman" w:hAnsi="Times New Roman" w:cs="Times New Roman"/>
                            <w:color w:val="6B7C8B"/>
                            <w:sz w:val="18"/>
                            <w:szCs w:val="18"/>
                            <w:bdr w:val="none" w:sz="0" w:space="0" w:color="auto" w:frame="1"/>
                            <w:lang w:eastAsia="ru-RU"/>
                          </w:rPr>
                          <w:t>1</w:t>
                        </w:r>
                      </w:p>
                      <w:p w:rsidR="00CF3B30" w:rsidRPr="00CF3B30" w:rsidRDefault="00CF3B30" w:rsidP="00CF3B30">
                        <w:pPr>
                          <w:numPr>
                            <w:ilvl w:val="0"/>
                            <w:numId w:val="3"/>
                          </w:numPr>
                          <w:spacing w:after="0" w:line="240" w:lineRule="auto"/>
                          <w:ind w:left="0"/>
                          <w:jc w:val="center"/>
                          <w:rPr>
                            <w:rFonts w:ascii="Times New Roman" w:eastAsia="Times New Roman" w:hAnsi="Times New Roman" w:cs="Times New Roman"/>
                            <w:color w:val="6B7C8B"/>
                            <w:sz w:val="18"/>
                            <w:szCs w:val="18"/>
                            <w:lang w:eastAsia="ru-RU"/>
                          </w:rPr>
                        </w:pP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tcBorders>
              <w:top w:val="nil"/>
              <w:left w:val="nil"/>
              <w:bottom w:val="nil"/>
              <w:right w:val="nil"/>
            </w:tcBorders>
            <w:tcMar>
              <w:top w:w="75" w:type="dxa"/>
              <w:left w:w="300" w:type="dxa"/>
              <w:bottom w:w="75"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roofErr w:type="gramStart"/>
            <w:r w:rsidRPr="00CF3B30">
              <w:rPr>
                <w:rFonts w:ascii="Times New Roman" w:eastAsia="Times New Roman" w:hAnsi="Times New Roman" w:cs="Times New Roman"/>
                <w:color w:val="383838"/>
                <w:sz w:val="18"/>
                <w:szCs w:val="18"/>
                <w:lang w:eastAsia="ru-RU"/>
              </w:rPr>
              <w:t>В соответствии с п. 10 Постановления Правительства РФ от 30.04.2020 N 616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 -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w:t>
            </w:r>
            <w:proofErr w:type="gramEnd"/>
            <w:r w:rsidRPr="00CF3B30">
              <w:rPr>
                <w:rFonts w:ascii="Times New Roman" w:eastAsia="Times New Roman" w:hAnsi="Times New Roman" w:cs="Times New Roman"/>
                <w:color w:val="383838"/>
                <w:sz w:val="18"/>
                <w:szCs w:val="18"/>
                <w:lang w:eastAsia="ru-RU"/>
              </w:rPr>
              <w:t xml:space="preserve"> </w:t>
            </w:r>
            <w:proofErr w:type="gramStart"/>
            <w:r w:rsidRPr="00CF3B30">
              <w:rPr>
                <w:rFonts w:ascii="Times New Roman" w:eastAsia="Times New Roman" w:hAnsi="Times New Roman" w:cs="Times New Roman"/>
                <w:color w:val="383838"/>
                <w:sz w:val="18"/>
                <w:szCs w:val="18"/>
                <w:lang w:eastAsia="ru-RU"/>
              </w:rPr>
              <w:t>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rsidRPr="00CF3B30">
              <w:rPr>
                <w:rFonts w:ascii="Times New Roman" w:eastAsia="Times New Roman" w:hAnsi="Times New Roman" w:cs="Times New Roman"/>
                <w:color w:val="383838"/>
                <w:sz w:val="18"/>
                <w:szCs w:val="18"/>
                <w:lang w:eastAsia="ru-RU"/>
              </w:rPr>
              <w:t xml:space="preserve"> Информация о реестровых </w:t>
            </w:r>
            <w:proofErr w:type="gramStart"/>
            <w:r w:rsidRPr="00CF3B30">
              <w:rPr>
                <w:rFonts w:ascii="Times New Roman" w:eastAsia="Times New Roman" w:hAnsi="Times New Roman" w:cs="Times New Roman"/>
                <w:color w:val="383838"/>
                <w:sz w:val="18"/>
                <w:szCs w:val="18"/>
                <w:lang w:eastAsia="ru-RU"/>
              </w:rPr>
              <w:t>записях</w:t>
            </w:r>
            <w:proofErr w:type="gramEnd"/>
            <w:r w:rsidRPr="00CF3B30">
              <w:rPr>
                <w:rFonts w:ascii="Times New Roman" w:eastAsia="Times New Roman" w:hAnsi="Times New Roman" w:cs="Times New Roman"/>
                <w:color w:val="383838"/>
                <w:sz w:val="18"/>
                <w:szCs w:val="18"/>
                <w:lang w:eastAsia="ru-RU"/>
              </w:rPr>
              <w:t xml:space="preserve"> о товаре и совокупном количестве баллов включается в контракт; - </w:t>
            </w:r>
            <w:proofErr w:type="gramStart"/>
            <w:r w:rsidRPr="00CF3B30">
              <w:rPr>
                <w:rFonts w:ascii="Times New Roman" w:eastAsia="Times New Roman" w:hAnsi="Times New Roman" w:cs="Times New Roman"/>
                <w:color w:val="383838"/>
                <w:sz w:val="18"/>
                <w:szCs w:val="18"/>
                <w:lang w:eastAsia="ru-RU"/>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N 105 (для продукции</w:t>
            </w:r>
            <w:proofErr w:type="gramEnd"/>
            <w:r w:rsidRPr="00CF3B30">
              <w:rPr>
                <w:rFonts w:ascii="Times New Roman" w:eastAsia="Times New Roman" w:hAnsi="Times New Roman" w:cs="Times New Roman"/>
                <w:color w:val="383838"/>
                <w:sz w:val="18"/>
                <w:szCs w:val="18"/>
                <w:lang w:eastAsia="ru-RU"/>
              </w:rPr>
              <w:t xml:space="preserve">, в </w:t>
            </w:r>
            <w:proofErr w:type="gramStart"/>
            <w:r w:rsidRPr="00CF3B30">
              <w:rPr>
                <w:rFonts w:ascii="Times New Roman" w:eastAsia="Times New Roman" w:hAnsi="Times New Roman" w:cs="Times New Roman"/>
                <w:color w:val="383838"/>
                <w:sz w:val="18"/>
                <w:szCs w:val="18"/>
                <w:lang w:eastAsia="ru-RU"/>
              </w:rPr>
              <w:t>отношении</w:t>
            </w:r>
            <w:proofErr w:type="gramEnd"/>
            <w:r w:rsidRPr="00CF3B30">
              <w:rPr>
                <w:rFonts w:ascii="Times New Roman" w:eastAsia="Times New Roman" w:hAnsi="Times New Roman" w:cs="Times New Roman"/>
                <w:color w:val="383838"/>
                <w:sz w:val="18"/>
                <w:szCs w:val="18"/>
                <w:lang w:eastAsia="ru-RU"/>
              </w:rP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w:t>
            </w:r>
            <w:proofErr w:type="gramStart"/>
            <w:r w:rsidRPr="00CF3B30">
              <w:rPr>
                <w:rFonts w:ascii="Times New Roman" w:eastAsia="Times New Roman" w:hAnsi="Times New Roman" w:cs="Times New Roman"/>
                <w:color w:val="383838"/>
                <w:sz w:val="18"/>
                <w:szCs w:val="18"/>
                <w:lang w:eastAsia="ru-RU"/>
              </w:rPr>
              <w:t>записях</w:t>
            </w:r>
            <w:proofErr w:type="gramEnd"/>
            <w:r w:rsidRPr="00CF3B30">
              <w:rPr>
                <w:rFonts w:ascii="Times New Roman" w:eastAsia="Times New Roman" w:hAnsi="Times New Roman" w:cs="Times New Roman"/>
                <w:color w:val="383838"/>
                <w:sz w:val="18"/>
                <w:szCs w:val="18"/>
                <w:lang w:eastAsia="ru-RU"/>
              </w:rPr>
              <w:t xml:space="preserve"> о товаре и совокупном количестве баллов включается в контракт</w:t>
            </w:r>
          </w:p>
        </w:tc>
      </w:tr>
    </w:tbl>
    <w:p w:rsidR="00CF3B30" w:rsidRPr="00CF3B30" w:rsidRDefault="00CF3B30" w:rsidP="00CF3B30">
      <w:pPr>
        <w:shd w:val="clear" w:color="auto" w:fill="265788"/>
        <w:spacing w:after="0" w:line="240" w:lineRule="auto"/>
        <w:outlineLvl w:val="1"/>
        <w:rPr>
          <w:rFonts w:ascii="Tahoma" w:eastAsia="Times New Roman" w:hAnsi="Tahoma" w:cs="Tahoma"/>
          <w:color w:val="FFFFFF"/>
          <w:sz w:val="21"/>
          <w:szCs w:val="21"/>
          <w:lang w:eastAsia="ru-RU"/>
        </w:rPr>
      </w:pPr>
      <w:r w:rsidRPr="00CF3B30">
        <w:rPr>
          <w:rFonts w:ascii="Tahoma" w:eastAsia="Times New Roman" w:hAnsi="Tahoma" w:cs="Tahoma"/>
          <w:color w:val="FFFFFF"/>
          <w:sz w:val="21"/>
          <w:szCs w:val="21"/>
          <w:lang w:eastAsia="ru-RU"/>
        </w:rPr>
        <w:t xml:space="preserve"> Требования заказчика «МУНИЦИПАЛЬНОЕ КАЗЕННОЕ УЧРЕЖДЕНИЕ "СЛУЖБА ТЕХНИЧЕСКОГО </w:t>
      </w:r>
      <w:proofErr w:type="gramStart"/>
      <w:r w:rsidRPr="00CF3B30">
        <w:rPr>
          <w:rFonts w:ascii="Tahoma" w:eastAsia="Times New Roman" w:hAnsi="Tahoma" w:cs="Tahoma"/>
          <w:color w:val="FFFFFF"/>
          <w:sz w:val="21"/>
          <w:szCs w:val="21"/>
          <w:lang w:eastAsia="ru-RU"/>
        </w:rPr>
        <w:t>ОБСЛУЖИВАНИЯ ОРГАНОВ МЕСТНОГО САМОУПРАВЛЕНИЯ ОХОТСКОГО МУНИЦИПАЛЬНОГО РАЙОНА ХАБАРОВСКОГО КРАЯ</w:t>
      </w:r>
      <w:proofErr w:type="gramEnd"/>
      <w:r w:rsidRPr="00CF3B30">
        <w:rPr>
          <w:rFonts w:ascii="Tahoma" w:eastAsia="Times New Roman" w:hAnsi="Tahoma" w:cs="Tahoma"/>
          <w:color w:val="FFFFFF"/>
          <w:sz w:val="21"/>
          <w:szCs w:val="21"/>
          <w:lang w:eastAsia="ru-RU"/>
        </w:rPr>
        <w:t>"»</w:t>
      </w:r>
    </w:p>
    <w:tbl>
      <w:tblPr>
        <w:tblW w:w="16800" w:type="dxa"/>
        <w:tblCellMar>
          <w:left w:w="0" w:type="dxa"/>
          <w:right w:w="0" w:type="dxa"/>
        </w:tblCellMar>
        <w:tblLook w:val="04A0" w:firstRow="1" w:lastRow="0" w:firstColumn="1" w:lastColumn="0" w:noHBand="0" w:noVBand="1"/>
      </w:tblPr>
      <w:tblGrid>
        <w:gridCol w:w="16800"/>
      </w:tblGrid>
      <w:tr w:rsidR="00CF3B30" w:rsidRPr="00CF3B30" w:rsidTr="00CF3B30">
        <w:tc>
          <w:tcPr>
            <w:tcW w:w="0" w:type="auto"/>
            <w:tcBorders>
              <w:top w:val="nil"/>
              <w:left w:val="nil"/>
              <w:bottom w:val="nil"/>
              <w:right w:val="nil"/>
            </w:tcBorders>
            <w:tcMar>
              <w:top w:w="75" w:type="dxa"/>
              <w:left w:w="300" w:type="dxa"/>
              <w:bottom w:w="75" w:type="dxa"/>
              <w:right w:w="300" w:type="dxa"/>
            </w:tcMar>
            <w:vAlign w:val="center"/>
            <w:hideMark/>
          </w:tcPr>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hyperlink r:id="rId10" w:history="1">
                    <w:r w:rsidRPr="00CF3B30">
                      <w:rPr>
                        <w:rFonts w:ascii="Times New Roman" w:eastAsia="Times New Roman" w:hAnsi="Times New Roman" w:cs="Times New Roman"/>
                        <w:color w:val="0075C5"/>
                        <w:sz w:val="18"/>
                        <w:szCs w:val="18"/>
                        <w:u w:val="single"/>
                        <w:bdr w:val="none" w:sz="0" w:space="0" w:color="auto" w:frame="1"/>
                        <w:lang w:eastAsia="ru-RU"/>
                      </w:rPr>
                      <w:t>202303223000407001000007  (ИКЗ: 233271500527227150100100070013101244)</w:t>
                    </w:r>
                  </w:hyperlink>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Российский рубль</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bdr w:val="none" w:sz="0" w:space="0" w:color="auto" w:frame="1"/>
                      <w:lang w:eastAsia="ru-RU"/>
                    </w:rPr>
                    <w:t>233271500527227150100100070013101244</w:t>
                  </w:r>
                </w:p>
              </w:tc>
            </w:tr>
          </w:tbl>
          <w:p w:rsidR="00CF3B30" w:rsidRPr="00CF3B30" w:rsidRDefault="00CF3B30" w:rsidP="00CF3B3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680011, г. Хабаровск, по согласованию с заказчиком</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Информация отсутствует</w:t>
                  </w: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roofErr w:type="gramStart"/>
                  <w:r w:rsidRPr="00CF3B30">
                    <w:rPr>
                      <w:rFonts w:ascii="Times New Roman" w:eastAsia="Times New Roman" w:hAnsi="Times New Roman" w:cs="Times New Roman"/>
                      <w:color w:val="383838"/>
                      <w:sz w:val="18"/>
                      <w:szCs w:val="18"/>
                      <w:lang w:eastAsia="ru-RU"/>
                    </w:rPr>
                    <w:t>с даты заключения</w:t>
                  </w:r>
                  <w:proofErr w:type="gramEnd"/>
                  <w:r w:rsidRPr="00CF3B30">
                    <w:rPr>
                      <w:rFonts w:ascii="Times New Roman" w:eastAsia="Times New Roman" w:hAnsi="Times New Roman" w:cs="Times New Roman"/>
                      <w:color w:val="383838"/>
                      <w:sz w:val="18"/>
                      <w:szCs w:val="18"/>
                      <w:lang w:eastAsia="ru-RU"/>
                    </w:rPr>
                    <w:t xml:space="preserve"> контракта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30.10.2023</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Бюджет Охотского муниципального района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местный бюджет</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Нет</w:t>
                  </w:r>
                </w:p>
              </w:tc>
            </w:tr>
          </w:tbl>
          <w:p w:rsidR="00CF3B30" w:rsidRPr="00CF3B30" w:rsidRDefault="00CF3B30" w:rsidP="00CF3B3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CF3B30" w:rsidRPr="00CF3B30" w:rsidTr="00CF3B30">
              <w:tc>
                <w:tcPr>
                  <w:tcW w:w="4476" w:type="dxa"/>
                  <w:vMerge w:val="restart"/>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5"/>
                    <w:gridCol w:w="1450"/>
                    <w:gridCol w:w="1450"/>
                    <w:gridCol w:w="1392"/>
                    <w:gridCol w:w="1392"/>
                    <w:gridCol w:w="3235"/>
                  </w:tblGrid>
                  <w:tr w:rsidR="00CF3B30" w:rsidRPr="00CF3B30">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 xml:space="preserve">Сумма на </w:t>
                        </w:r>
                        <w:proofErr w:type="gramStart"/>
                        <w:r w:rsidRPr="00CF3B30">
                          <w:rPr>
                            <w:rFonts w:ascii="Times New Roman" w:eastAsia="Times New Roman" w:hAnsi="Times New Roman" w:cs="Times New Roman"/>
                            <w:b/>
                            <w:bCs/>
                            <w:color w:val="383838"/>
                            <w:sz w:val="18"/>
                            <w:szCs w:val="18"/>
                            <w:lang w:eastAsia="ru-RU"/>
                          </w:rPr>
                          <w:t>последующие</w:t>
                        </w:r>
                        <w:proofErr w:type="gramEnd"/>
                        <w:r w:rsidRPr="00CF3B30">
                          <w:rPr>
                            <w:rFonts w:ascii="Times New Roman" w:eastAsia="Times New Roman" w:hAnsi="Times New Roman" w:cs="Times New Roman"/>
                            <w:b/>
                            <w:bCs/>
                            <w:color w:val="383838"/>
                            <w:sz w:val="18"/>
                            <w:szCs w:val="18"/>
                            <w:lang w:eastAsia="ru-RU"/>
                          </w:rPr>
                          <w:t xml:space="preserve"> года</w:t>
                        </w:r>
                      </w:p>
                    </w:tc>
                  </w:tr>
                  <w:tr w:rsidR="00CF3B30" w:rsidRP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rPr>
                <w:gridAfter w:val="1"/>
                <w:trHeight w:val="207"/>
              </w:trPr>
              <w:tc>
                <w:tcPr>
                  <w:tcW w:w="0" w:type="auto"/>
                  <w:vMerge/>
                  <w:tcBorders>
                    <w:top w:val="nil"/>
                    <w:left w:val="nil"/>
                    <w:bottom w:val="nil"/>
                    <w:right w:val="nil"/>
                  </w:tcBorders>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566"/>
              <w:gridCol w:w="13604"/>
            </w:tblGrid>
            <w:tr w:rsidR="00CF3B30" w:rsidRPr="00CF3B30" w:rsidTr="00CF3B30">
              <w:tc>
                <w:tcPr>
                  <w:tcW w:w="2566" w:type="dxa"/>
                  <w:vMerge w:val="restart"/>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854" w:type="dxa"/>
                    <w:tblCellMar>
                      <w:left w:w="0" w:type="dxa"/>
                      <w:right w:w="0" w:type="dxa"/>
                    </w:tblCellMar>
                    <w:tblLook w:val="04A0" w:firstRow="1" w:lastRow="0" w:firstColumn="1" w:lastColumn="0" w:noHBand="0" w:noVBand="1"/>
                  </w:tblPr>
                  <w:tblGrid>
                    <w:gridCol w:w="2175"/>
                    <w:gridCol w:w="3545"/>
                    <w:gridCol w:w="1320"/>
                    <w:gridCol w:w="1320"/>
                    <w:gridCol w:w="1268"/>
                    <w:gridCol w:w="1268"/>
                    <w:gridCol w:w="1958"/>
                  </w:tblGrid>
                  <w:tr w:rsidR="00CF3B30" w:rsidRPr="00CF3B30">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CF3B30">
                          <w:rPr>
                            <w:rFonts w:ascii="Times New Roman" w:eastAsia="Times New Roman" w:hAnsi="Times New Roman" w:cs="Times New Roman"/>
                            <w:b/>
                            <w:bCs/>
                            <w:color w:val="383838"/>
                            <w:sz w:val="18"/>
                            <w:szCs w:val="18"/>
                            <w:lang w:eastAsia="ru-RU"/>
                          </w:rPr>
                          <w:t>недвижемого</w:t>
                        </w:r>
                        <w:proofErr w:type="spellEnd"/>
                        <w:r w:rsidRPr="00CF3B30">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CF3B30" w:rsidRPr="00CF3B30" w:rsidRDefault="00CF3B30" w:rsidP="00CF3B30">
                        <w:pPr>
                          <w:spacing w:after="0" w:line="240" w:lineRule="auto"/>
                          <w:jc w:val="center"/>
                          <w:rPr>
                            <w:rFonts w:ascii="Times New Roman" w:eastAsia="Times New Roman" w:hAnsi="Times New Roman" w:cs="Times New Roman"/>
                            <w:b/>
                            <w:bCs/>
                            <w:color w:val="383838"/>
                            <w:sz w:val="18"/>
                            <w:szCs w:val="18"/>
                            <w:lang w:eastAsia="ru-RU"/>
                          </w:rPr>
                        </w:pPr>
                        <w:r w:rsidRPr="00CF3B30">
                          <w:rPr>
                            <w:rFonts w:ascii="Times New Roman" w:eastAsia="Times New Roman" w:hAnsi="Times New Roman" w:cs="Times New Roman"/>
                            <w:b/>
                            <w:bCs/>
                            <w:color w:val="383838"/>
                            <w:sz w:val="18"/>
                            <w:szCs w:val="18"/>
                            <w:lang w:eastAsia="ru-RU"/>
                          </w:rPr>
                          <w:t xml:space="preserve">Сумма на </w:t>
                        </w:r>
                        <w:proofErr w:type="gramStart"/>
                        <w:r w:rsidRPr="00CF3B30">
                          <w:rPr>
                            <w:rFonts w:ascii="Times New Roman" w:eastAsia="Times New Roman" w:hAnsi="Times New Roman" w:cs="Times New Roman"/>
                            <w:b/>
                            <w:bCs/>
                            <w:color w:val="383838"/>
                            <w:sz w:val="18"/>
                            <w:szCs w:val="18"/>
                            <w:lang w:eastAsia="ru-RU"/>
                          </w:rPr>
                          <w:t>последующие</w:t>
                        </w:r>
                        <w:proofErr w:type="gramEnd"/>
                        <w:r w:rsidRPr="00CF3B30">
                          <w:rPr>
                            <w:rFonts w:ascii="Times New Roman" w:eastAsia="Times New Roman" w:hAnsi="Times New Roman" w:cs="Times New Roman"/>
                            <w:b/>
                            <w:bCs/>
                            <w:color w:val="383838"/>
                            <w:sz w:val="18"/>
                            <w:szCs w:val="18"/>
                            <w:lang w:eastAsia="ru-RU"/>
                          </w:rPr>
                          <w:t xml:space="preserve"> года</w:t>
                        </w:r>
                      </w:p>
                    </w:tc>
                  </w:tr>
                  <w:tr w:rsidR="00CF3B30" w:rsidRP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00201138880001130244</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1 562 770,03</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jc w:val="center"/>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0,00</w:t>
                        </w:r>
                      </w:p>
                    </w:tc>
                  </w:tr>
                </w:tbl>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rPr>
                <w:gridAfter w:val="1"/>
                <w:trHeight w:val="207"/>
              </w:trPr>
              <w:tc>
                <w:tcPr>
                  <w:tcW w:w="0" w:type="auto"/>
                  <w:vMerge/>
                  <w:tcBorders>
                    <w:top w:val="nil"/>
                    <w:left w:val="nil"/>
                    <w:bottom w:val="nil"/>
                    <w:right w:val="nil"/>
                  </w:tcBorders>
                  <w:vAlign w:val="cente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5619"/>
              <w:gridCol w:w="10551"/>
            </w:tblGrid>
            <w:tr w:rsidR="00CF3B30" w:rsidRPr="00CF3B30" w:rsidTr="00CF3B30">
              <w:trPr>
                <w:gridAfter w:val="1"/>
              </w:trPr>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Требуется обеспечение заявок</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Размер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15 627,70  Российский рубль</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Порядок внесения денежных сре</w:t>
                  </w:r>
                  <w:proofErr w:type="gramStart"/>
                  <w:r w:rsidRPr="00CF3B30">
                    <w:rPr>
                      <w:rFonts w:ascii="Times New Roman" w:eastAsia="Times New Roman" w:hAnsi="Times New Roman" w:cs="Times New Roman"/>
                      <w:color w:val="383838"/>
                      <w:sz w:val="18"/>
                      <w:szCs w:val="18"/>
                      <w:lang w:eastAsia="ru-RU"/>
                    </w:rPr>
                    <w:t>дств в к</w:t>
                  </w:r>
                  <w:proofErr w:type="gramEnd"/>
                  <w:r w:rsidRPr="00CF3B30">
                    <w:rPr>
                      <w:rFonts w:ascii="Times New Roman" w:eastAsia="Times New Roman" w:hAnsi="Times New Roman" w:cs="Times New Roman"/>
                      <w:color w:val="383838"/>
                      <w:sz w:val="18"/>
                      <w:szCs w:val="18"/>
                      <w:lang w:eastAsia="ru-RU"/>
                    </w:rPr>
                    <w:t>ачестве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В соответствии с ч. 5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Реквизиты счета в соответствии с п.16 ч. 1 ст. 42 Закона № 44-ФЗ</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p/c 00000000000000000000,  л/с</w:t>
                  </w:r>
                  <w:proofErr w:type="gramStart"/>
                  <w:r w:rsidRPr="00CF3B30">
                    <w:rPr>
                      <w:rFonts w:ascii="Times New Roman" w:eastAsia="Times New Roman" w:hAnsi="Times New Roman" w:cs="Times New Roman"/>
                      <w:color w:val="383838"/>
                      <w:sz w:val="18"/>
                      <w:szCs w:val="18"/>
                      <w:lang w:eastAsia="ru-RU"/>
                    </w:rPr>
                    <w:t> С</w:t>
                  </w:r>
                  <w:proofErr w:type="gramEnd"/>
                  <w:r w:rsidRPr="00CF3B30">
                    <w:rPr>
                      <w:rFonts w:ascii="Times New Roman" w:eastAsia="Times New Roman" w:hAnsi="Times New Roman" w:cs="Times New Roman"/>
                      <w:color w:val="383838"/>
                      <w:sz w:val="18"/>
                      <w:szCs w:val="18"/>
                      <w:lang w:eastAsia="ru-RU"/>
                    </w:rPr>
                    <w:t>м. прилагаемые документы,  БИК 000000000</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CF3B30" w:rsidRPr="00CF3B30" w:rsidTr="00CF3B30">
              <w:trPr>
                <w:gridAfter w:val="1"/>
              </w:trPr>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5,00 %</w:t>
                  </w:r>
                </w:p>
              </w:tc>
            </w:tr>
            <w:tr w:rsidR="00CF3B30" w:rsidRPr="00CF3B30" w:rsidTr="00CF3B30">
              <w:tc>
                <w:tcPr>
                  <w:tcW w:w="0" w:type="auto"/>
                  <w:gridSpan w:val="2"/>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lastRenderedPageBreak/>
                    <w:t>Сумма обеспечения исполнения контракта устанавливается от цены, по которой заключается контракт (ч. 6 ст. 96 Закона № 44-ФЗ)</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CF3B30">
                    <w:rPr>
                      <w:rFonts w:ascii="Times New Roman" w:eastAsia="Times New Roman" w:hAnsi="Times New Roman" w:cs="Times New Roman"/>
                      <w:color w:val="383838"/>
                      <w:sz w:val="18"/>
                      <w:szCs w:val="18"/>
                      <w:lang w:eastAsia="ru-RU"/>
                    </w:rPr>
                    <w:t>,</w:t>
                  </w:r>
                  <w:proofErr w:type="gramEnd"/>
                  <w:r w:rsidRPr="00CF3B30">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p/c 00000000000000000000,  л/с</w:t>
                  </w:r>
                  <w:proofErr w:type="gramStart"/>
                  <w:r w:rsidRPr="00CF3B30">
                    <w:rPr>
                      <w:rFonts w:ascii="Times New Roman" w:eastAsia="Times New Roman" w:hAnsi="Times New Roman" w:cs="Times New Roman"/>
                      <w:color w:val="383838"/>
                      <w:sz w:val="18"/>
                      <w:szCs w:val="18"/>
                      <w:lang w:eastAsia="ru-RU"/>
                    </w:rPr>
                    <w:t> С</w:t>
                  </w:r>
                  <w:proofErr w:type="gramEnd"/>
                  <w:r w:rsidRPr="00CF3B30">
                    <w:rPr>
                      <w:rFonts w:ascii="Times New Roman" w:eastAsia="Times New Roman" w:hAnsi="Times New Roman" w:cs="Times New Roman"/>
                      <w:color w:val="383838"/>
                      <w:sz w:val="18"/>
                      <w:szCs w:val="18"/>
                      <w:lang w:eastAsia="ru-RU"/>
                    </w:rPr>
                    <w:t>м. прилагаемые документы,  БИК 000000000</w:t>
                  </w: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16170"/>
            </w:tblGrid>
            <w:tr w:rsidR="00CF3B30" w:rsidRPr="00CF3B30" w:rsidTr="00CF3B30">
              <w:tc>
                <w:tcPr>
                  <w:tcW w:w="15795"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Обеспечение гарантийных обязательств не требуется</w:t>
                  </w: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Да</w:t>
                  </w: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p>
              </w:tc>
            </w:tr>
            <w:tr w:rsidR="00CF3B30" w:rsidRPr="00CF3B30" w:rsidTr="00CF3B30">
              <w:tc>
                <w:tcPr>
                  <w:tcW w:w="4476" w:type="dxa"/>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Гарантийный срок на поставляемый товар устанавливается с момента подписания акта приема-передачи Товара в ЕИС, не менее 24 месяцев Дата производства товара 2023 г.</w:t>
                  </w:r>
                </w:p>
              </w:tc>
            </w:tr>
          </w:tbl>
          <w:p w:rsidR="00CF3B30" w:rsidRPr="00CF3B30" w:rsidRDefault="00CF3B30" w:rsidP="00CF3B30">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CF3B30">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CF3B30" w:rsidRPr="00CF3B30" w:rsidTr="00CF3B30">
              <w:tc>
                <w:tcPr>
                  <w:tcW w:w="0" w:type="auto"/>
                  <w:tcBorders>
                    <w:top w:val="nil"/>
                    <w:left w:val="nil"/>
                    <w:bottom w:val="nil"/>
                    <w:right w:val="nil"/>
                  </w:tcBorders>
                  <w:tcMar>
                    <w:top w:w="0" w:type="dxa"/>
                    <w:left w:w="75" w:type="dxa"/>
                    <w:bottom w:w="90" w:type="dxa"/>
                    <w:right w:w="300" w:type="dxa"/>
                  </w:tcMar>
                  <w:hideMark/>
                </w:tcPr>
                <w:p w:rsidR="00CF3B30" w:rsidRPr="00CF3B30" w:rsidRDefault="00CF3B30" w:rsidP="00CF3B30">
                  <w:pPr>
                    <w:spacing w:after="0" w:line="240" w:lineRule="auto"/>
                    <w:rPr>
                      <w:rFonts w:ascii="Times New Roman" w:eastAsia="Times New Roman" w:hAnsi="Times New Roman" w:cs="Times New Roman"/>
                      <w:color w:val="383838"/>
                      <w:sz w:val="18"/>
                      <w:szCs w:val="18"/>
                      <w:lang w:eastAsia="ru-RU"/>
                    </w:rPr>
                  </w:pPr>
                  <w:r w:rsidRPr="00CF3B30">
                    <w:rPr>
                      <w:rFonts w:ascii="Times New Roman" w:eastAsia="Times New Roman" w:hAnsi="Times New Roman" w:cs="Times New Roman"/>
                      <w:color w:val="383838"/>
                      <w:sz w:val="18"/>
                      <w:szCs w:val="18"/>
                      <w:lang w:eastAsia="ru-RU"/>
                    </w:rPr>
                    <w:t>Информация отсутствует</w:t>
                  </w:r>
                </w:p>
              </w:tc>
            </w:tr>
          </w:tbl>
          <w:p w:rsidR="00CF3B30" w:rsidRPr="00CF3B30" w:rsidRDefault="00CF3B30" w:rsidP="00CF3B30">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73661B" w:rsidRDefault="0073661B" w:rsidP="00CF3B30">
      <w:pPr>
        <w:ind w:left="-851" w:right="-881"/>
      </w:pPr>
      <w:bookmarkStart w:id="0" w:name="_GoBack"/>
      <w:bookmarkEnd w:id="0"/>
    </w:p>
    <w:sectPr w:rsidR="0073661B" w:rsidSect="00CF3B30">
      <w:pgSz w:w="16838" w:h="11906" w:orient="landscape"/>
      <w:pgMar w:top="1701" w:right="395"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47FA"/>
    <w:multiLevelType w:val="multilevel"/>
    <w:tmpl w:val="ED4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B4C18"/>
    <w:multiLevelType w:val="multilevel"/>
    <w:tmpl w:val="02EE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133C9"/>
    <w:multiLevelType w:val="multilevel"/>
    <w:tmpl w:val="E6D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8D"/>
    <w:rsid w:val="0073661B"/>
    <w:rsid w:val="00B21B8D"/>
    <w:rsid w:val="00CF3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8279">
      <w:bodyDiv w:val="1"/>
      <w:marLeft w:val="0"/>
      <w:marRight w:val="0"/>
      <w:marTop w:val="0"/>
      <w:marBottom w:val="0"/>
      <w:divBdr>
        <w:top w:val="none" w:sz="0" w:space="0" w:color="auto"/>
        <w:left w:val="none" w:sz="0" w:space="0" w:color="auto"/>
        <w:bottom w:val="none" w:sz="0" w:space="0" w:color="auto"/>
        <w:right w:val="none" w:sz="0" w:space="0" w:color="auto"/>
      </w:divBdr>
      <w:divsChild>
        <w:div w:id="1238830236">
          <w:marLeft w:val="0"/>
          <w:marRight w:val="0"/>
          <w:marTop w:val="150"/>
          <w:marBottom w:val="0"/>
          <w:divBdr>
            <w:top w:val="none" w:sz="0" w:space="0" w:color="auto"/>
            <w:left w:val="none" w:sz="0" w:space="0" w:color="auto"/>
            <w:bottom w:val="none" w:sz="0" w:space="0" w:color="auto"/>
            <w:right w:val="none" w:sz="0" w:space="0" w:color="auto"/>
          </w:divBdr>
        </w:div>
        <w:div w:id="1490749187">
          <w:marLeft w:val="0"/>
          <w:marRight w:val="0"/>
          <w:marTop w:val="0"/>
          <w:marBottom w:val="0"/>
          <w:divBdr>
            <w:top w:val="none" w:sz="0" w:space="0" w:color="auto"/>
            <w:left w:val="none" w:sz="0" w:space="0" w:color="auto"/>
            <w:bottom w:val="none" w:sz="0" w:space="0" w:color="auto"/>
            <w:right w:val="none" w:sz="0" w:space="0" w:color="auto"/>
          </w:divBdr>
        </w:div>
        <w:div w:id="2042582518">
          <w:marLeft w:val="0"/>
          <w:marRight w:val="0"/>
          <w:marTop w:val="150"/>
          <w:marBottom w:val="225"/>
          <w:divBdr>
            <w:top w:val="none" w:sz="0" w:space="0" w:color="auto"/>
            <w:left w:val="none" w:sz="0" w:space="0" w:color="auto"/>
            <w:bottom w:val="none" w:sz="0" w:space="0" w:color="auto"/>
            <w:right w:val="none" w:sz="0" w:space="0" w:color="auto"/>
          </w:divBdr>
        </w:div>
        <w:div w:id="1926961134">
          <w:marLeft w:val="0"/>
          <w:marRight w:val="0"/>
          <w:marTop w:val="0"/>
          <w:marBottom w:val="0"/>
          <w:divBdr>
            <w:top w:val="none" w:sz="0" w:space="0" w:color="auto"/>
            <w:left w:val="none" w:sz="0" w:space="0" w:color="auto"/>
            <w:bottom w:val="none" w:sz="0" w:space="0" w:color="auto"/>
            <w:right w:val="none" w:sz="0" w:space="0" w:color="auto"/>
          </w:divBdr>
        </w:div>
        <w:div w:id="862282150">
          <w:marLeft w:val="0"/>
          <w:marRight w:val="0"/>
          <w:marTop w:val="0"/>
          <w:marBottom w:val="0"/>
          <w:divBdr>
            <w:top w:val="none" w:sz="0" w:space="0" w:color="auto"/>
            <w:left w:val="none" w:sz="0" w:space="0" w:color="auto"/>
            <w:bottom w:val="none" w:sz="0" w:space="0" w:color="auto"/>
            <w:right w:val="none" w:sz="0" w:space="0" w:color="auto"/>
          </w:divBdr>
          <w:divsChild>
            <w:div w:id="1544825396">
              <w:marLeft w:val="0"/>
              <w:marRight w:val="0"/>
              <w:marTop w:val="0"/>
              <w:marBottom w:val="0"/>
              <w:divBdr>
                <w:top w:val="none" w:sz="0" w:space="0" w:color="auto"/>
                <w:left w:val="none" w:sz="0" w:space="0" w:color="auto"/>
                <w:bottom w:val="none" w:sz="0" w:space="0" w:color="auto"/>
                <w:right w:val="none" w:sz="0" w:space="0" w:color="auto"/>
              </w:divBdr>
              <w:divsChild>
                <w:div w:id="561213933">
                  <w:marLeft w:val="0"/>
                  <w:marRight w:val="0"/>
                  <w:marTop w:val="0"/>
                  <w:marBottom w:val="180"/>
                  <w:divBdr>
                    <w:top w:val="none" w:sz="0" w:space="0" w:color="auto"/>
                    <w:left w:val="single" w:sz="6" w:space="0" w:color="D6E5EA"/>
                    <w:bottom w:val="single" w:sz="6" w:space="8" w:color="D6E5EA"/>
                    <w:right w:val="single" w:sz="6" w:space="0" w:color="D6E5EA"/>
                  </w:divBdr>
                </w:div>
                <w:div w:id="576986941">
                  <w:marLeft w:val="0"/>
                  <w:marRight w:val="0"/>
                  <w:marTop w:val="0"/>
                  <w:marBottom w:val="180"/>
                  <w:divBdr>
                    <w:top w:val="none" w:sz="0" w:space="0" w:color="auto"/>
                    <w:left w:val="single" w:sz="6" w:space="0" w:color="D6E5EA"/>
                    <w:bottom w:val="single" w:sz="6" w:space="8" w:color="D6E5EA"/>
                    <w:right w:val="single" w:sz="6" w:space="0" w:color="D6E5EA"/>
                  </w:divBdr>
                </w:div>
                <w:div w:id="1565872447">
                  <w:marLeft w:val="0"/>
                  <w:marRight w:val="0"/>
                  <w:marTop w:val="0"/>
                  <w:marBottom w:val="180"/>
                  <w:divBdr>
                    <w:top w:val="none" w:sz="0" w:space="0" w:color="auto"/>
                    <w:left w:val="single" w:sz="6" w:space="0" w:color="D6E5EA"/>
                    <w:bottom w:val="single" w:sz="6" w:space="8" w:color="D6E5EA"/>
                    <w:right w:val="single" w:sz="6" w:space="0" w:color="D6E5EA"/>
                  </w:divBdr>
                </w:div>
                <w:div w:id="137960986">
                  <w:marLeft w:val="0"/>
                  <w:marRight w:val="0"/>
                  <w:marTop w:val="0"/>
                  <w:marBottom w:val="180"/>
                  <w:divBdr>
                    <w:top w:val="none" w:sz="0" w:space="0" w:color="auto"/>
                    <w:left w:val="single" w:sz="6" w:space="0" w:color="D6E5EA"/>
                    <w:bottom w:val="single" w:sz="6" w:space="8" w:color="D6E5EA"/>
                    <w:right w:val="single" w:sz="6" w:space="0" w:color="D6E5EA"/>
                  </w:divBdr>
                </w:div>
                <w:div w:id="1059130445">
                  <w:marLeft w:val="0"/>
                  <w:marRight w:val="0"/>
                  <w:marTop w:val="0"/>
                  <w:marBottom w:val="180"/>
                  <w:divBdr>
                    <w:top w:val="none" w:sz="0" w:space="0" w:color="auto"/>
                    <w:left w:val="single" w:sz="6" w:space="0" w:color="D6E5EA"/>
                    <w:bottom w:val="single" w:sz="6" w:space="8" w:color="D6E5EA"/>
                    <w:right w:val="single" w:sz="6" w:space="0" w:color="D6E5EA"/>
                  </w:divBdr>
                  <w:divsChild>
                    <w:div w:id="1740249440">
                      <w:marLeft w:val="0"/>
                      <w:marRight w:val="0"/>
                      <w:marTop w:val="0"/>
                      <w:marBottom w:val="0"/>
                      <w:divBdr>
                        <w:top w:val="none" w:sz="0" w:space="0" w:color="auto"/>
                        <w:left w:val="none" w:sz="0" w:space="0" w:color="auto"/>
                        <w:bottom w:val="none" w:sz="0" w:space="0" w:color="auto"/>
                        <w:right w:val="none" w:sz="0" w:space="0" w:color="auto"/>
                      </w:divBdr>
                    </w:div>
                    <w:div w:id="411048573">
                      <w:marLeft w:val="0"/>
                      <w:marRight w:val="0"/>
                      <w:marTop w:val="0"/>
                      <w:marBottom w:val="0"/>
                      <w:divBdr>
                        <w:top w:val="none" w:sz="0" w:space="0" w:color="auto"/>
                        <w:left w:val="none" w:sz="0" w:space="0" w:color="auto"/>
                        <w:bottom w:val="none" w:sz="0" w:space="0" w:color="auto"/>
                        <w:right w:val="none" w:sz="0" w:space="0" w:color="auto"/>
                      </w:divBdr>
                    </w:div>
                    <w:div w:id="2002343343">
                      <w:marLeft w:val="0"/>
                      <w:marRight w:val="0"/>
                      <w:marTop w:val="0"/>
                      <w:marBottom w:val="0"/>
                      <w:divBdr>
                        <w:top w:val="none" w:sz="0" w:space="0" w:color="auto"/>
                        <w:left w:val="none" w:sz="0" w:space="0" w:color="auto"/>
                        <w:bottom w:val="none" w:sz="0" w:space="0" w:color="auto"/>
                        <w:right w:val="none" w:sz="0" w:space="0" w:color="auto"/>
                      </w:divBdr>
                    </w:div>
                    <w:div w:id="1064331081">
                      <w:marLeft w:val="0"/>
                      <w:marRight w:val="0"/>
                      <w:marTop w:val="0"/>
                      <w:marBottom w:val="0"/>
                      <w:divBdr>
                        <w:top w:val="none" w:sz="0" w:space="0" w:color="auto"/>
                        <w:left w:val="none" w:sz="0" w:space="0" w:color="auto"/>
                        <w:bottom w:val="none" w:sz="0" w:space="0" w:color="auto"/>
                        <w:right w:val="none" w:sz="0" w:space="0" w:color="auto"/>
                      </w:divBdr>
                    </w:div>
                    <w:div w:id="2124305012">
                      <w:marLeft w:val="0"/>
                      <w:marRight w:val="0"/>
                      <w:marTop w:val="0"/>
                      <w:marBottom w:val="0"/>
                      <w:divBdr>
                        <w:top w:val="none" w:sz="0" w:space="0" w:color="auto"/>
                        <w:left w:val="none" w:sz="0" w:space="0" w:color="auto"/>
                        <w:bottom w:val="none" w:sz="0" w:space="0" w:color="auto"/>
                        <w:right w:val="none" w:sz="0" w:space="0" w:color="auto"/>
                      </w:divBdr>
                    </w:div>
                    <w:div w:id="1376927427">
                      <w:marLeft w:val="0"/>
                      <w:marRight w:val="0"/>
                      <w:marTop w:val="0"/>
                      <w:marBottom w:val="0"/>
                      <w:divBdr>
                        <w:top w:val="none" w:sz="0" w:space="0" w:color="auto"/>
                        <w:left w:val="none" w:sz="0" w:space="0" w:color="auto"/>
                        <w:bottom w:val="none" w:sz="0" w:space="0" w:color="auto"/>
                        <w:right w:val="none" w:sz="0" w:space="0" w:color="auto"/>
                      </w:divBdr>
                    </w:div>
                    <w:div w:id="1697541104">
                      <w:marLeft w:val="0"/>
                      <w:marRight w:val="0"/>
                      <w:marTop w:val="0"/>
                      <w:marBottom w:val="0"/>
                      <w:divBdr>
                        <w:top w:val="none" w:sz="0" w:space="0" w:color="auto"/>
                        <w:left w:val="none" w:sz="0" w:space="0" w:color="auto"/>
                        <w:bottom w:val="none" w:sz="0" w:space="0" w:color="auto"/>
                        <w:right w:val="none" w:sz="0" w:space="0" w:color="auto"/>
                      </w:divBdr>
                    </w:div>
                    <w:div w:id="1836453932">
                      <w:marLeft w:val="0"/>
                      <w:marRight w:val="0"/>
                      <w:marTop w:val="0"/>
                      <w:marBottom w:val="0"/>
                      <w:divBdr>
                        <w:top w:val="none" w:sz="0" w:space="0" w:color="auto"/>
                        <w:left w:val="none" w:sz="0" w:space="0" w:color="auto"/>
                        <w:bottom w:val="none" w:sz="0" w:space="0" w:color="auto"/>
                        <w:right w:val="none" w:sz="0" w:space="0" w:color="auto"/>
                      </w:divBdr>
                    </w:div>
                    <w:div w:id="537668833">
                      <w:marLeft w:val="0"/>
                      <w:marRight w:val="0"/>
                      <w:marTop w:val="0"/>
                      <w:marBottom w:val="0"/>
                      <w:divBdr>
                        <w:top w:val="none" w:sz="0" w:space="0" w:color="auto"/>
                        <w:left w:val="none" w:sz="0" w:space="0" w:color="auto"/>
                        <w:bottom w:val="none" w:sz="0" w:space="0" w:color="auto"/>
                        <w:right w:val="none" w:sz="0" w:space="0" w:color="auto"/>
                      </w:divBdr>
                    </w:div>
                    <w:div w:id="1193376993">
                      <w:marLeft w:val="0"/>
                      <w:marRight w:val="0"/>
                      <w:marTop w:val="0"/>
                      <w:marBottom w:val="0"/>
                      <w:divBdr>
                        <w:top w:val="none" w:sz="0" w:space="0" w:color="auto"/>
                        <w:left w:val="none" w:sz="0" w:space="0" w:color="auto"/>
                        <w:bottom w:val="none" w:sz="0" w:space="0" w:color="auto"/>
                        <w:right w:val="none" w:sz="0" w:space="0" w:color="auto"/>
                      </w:divBdr>
                    </w:div>
                    <w:div w:id="524296613">
                      <w:marLeft w:val="0"/>
                      <w:marRight w:val="0"/>
                      <w:marTop w:val="0"/>
                      <w:marBottom w:val="0"/>
                      <w:divBdr>
                        <w:top w:val="none" w:sz="0" w:space="0" w:color="auto"/>
                        <w:left w:val="none" w:sz="0" w:space="0" w:color="auto"/>
                        <w:bottom w:val="none" w:sz="0" w:space="0" w:color="auto"/>
                        <w:right w:val="none" w:sz="0" w:space="0" w:color="auto"/>
                      </w:divBdr>
                    </w:div>
                    <w:div w:id="1538424597">
                      <w:marLeft w:val="0"/>
                      <w:marRight w:val="0"/>
                      <w:marTop w:val="0"/>
                      <w:marBottom w:val="0"/>
                      <w:divBdr>
                        <w:top w:val="none" w:sz="0" w:space="0" w:color="auto"/>
                        <w:left w:val="none" w:sz="0" w:space="0" w:color="auto"/>
                        <w:bottom w:val="none" w:sz="0" w:space="0" w:color="auto"/>
                        <w:right w:val="none" w:sz="0" w:space="0" w:color="auto"/>
                      </w:divBdr>
                    </w:div>
                    <w:div w:id="1210532123">
                      <w:marLeft w:val="0"/>
                      <w:marRight w:val="0"/>
                      <w:marTop w:val="0"/>
                      <w:marBottom w:val="0"/>
                      <w:divBdr>
                        <w:top w:val="none" w:sz="0" w:space="0" w:color="auto"/>
                        <w:left w:val="none" w:sz="0" w:space="0" w:color="auto"/>
                        <w:bottom w:val="none" w:sz="0" w:space="0" w:color="auto"/>
                        <w:right w:val="none" w:sz="0" w:space="0" w:color="auto"/>
                      </w:divBdr>
                    </w:div>
                    <w:div w:id="1330401317">
                      <w:marLeft w:val="0"/>
                      <w:marRight w:val="0"/>
                      <w:marTop w:val="0"/>
                      <w:marBottom w:val="0"/>
                      <w:divBdr>
                        <w:top w:val="none" w:sz="0" w:space="0" w:color="auto"/>
                        <w:left w:val="none" w:sz="0" w:space="0" w:color="auto"/>
                        <w:bottom w:val="none" w:sz="0" w:space="0" w:color="auto"/>
                        <w:right w:val="none" w:sz="0" w:space="0" w:color="auto"/>
                      </w:divBdr>
                    </w:div>
                    <w:div w:id="1263412291">
                      <w:marLeft w:val="0"/>
                      <w:marRight w:val="0"/>
                      <w:marTop w:val="0"/>
                      <w:marBottom w:val="0"/>
                      <w:divBdr>
                        <w:top w:val="none" w:sz="0" w:space="0" w:color="auto"/>
                        <w:left w:val="none" w:sz="0" w:space="0" w:color="auto"/>
                        <w:bottom w:val="none" w:sz="0" w:space="0" w:color="auto"/>
                        <w:right w:val="none" w:sz="0" w:space="0" w:color="auto"/>
                      </w:divBdr>
                    </w:div>
                    <w:div w:id="1101100359">
                      <w:marLeft w:val="0"/>
                      <w:marRight w:val="0"/>
                      <w:marTop w:val="0"/>
                      <w:marBottom w:val="0"/>
                      <w:divBdr>
                        <w:top w:val="none" w:sz="0" w:space="0" w:color="auto"/>
                        <w:left w:val="none" w:sz="0" w:space="0" w:color="auto"/>
                        <w:bottom w:val="none" w:sz="0" w:space="0" w:color="auto"/>
                        <w:right w:val="none" w:sz="0" w:space="0" w:color="auto"/>
                      </w:divBdr>
                    </w:div>
                    <w:div w:id="1096638337">
                      <w:marLeft w:val="0"/>
                      <w:marRight w:val="0"/>
                      <w:marTop w:val="0"/>
                      <w:marBottom w:val="0"/>
                      <w:divBdr>
                        <w:top w:val="none" w:sz="0" w:space="0" w:color="auto"/>
                        <w:left w:val="none" w:sz="0" w:space="0" w:color="auto"/>
                        <w:bottom w:val="none" w:sz="0" w:space="0" w:color="auto"/>
                        <w:right w:val="none" w:sz="0" w:space="0" w:color="auto"/>
                      </w:divBdr>
                    </w:div>
                    <w:div w:id="2143031495">
                      <w:marLeft w:val="0"/>
                      <w:marRight w:val="0"/>
                      <w:marTop w:val="0"/>
                      <w:marBottom w:val="0"/>
                      <w:divBdr>
                        <w:top w:val="none" w:sz="0" w:space="0" w:color="auto"/>
                        <w:left w:val="none" w:sz="0" w:space="0" w:color="auto"/>
                        <w:bottom w:val="none" w:sz="0" w:space="0" w:color="auto"/>
                        <w:right w:val="none" w:sz="0" w:space="0" w:color="auto"/>
                      </w:divBdr>
                    </w:div>
                    <w:div w:id="1030840980">
                      <w:marLeft w:val="0"/>
                      <w:marRight w:val="0"/>
                      <w:marTop w:val="0"/>
                      <w:marBottom w:val="0"/>
                      <w:divBdr>
                        <w:top w:val="none" w:sz="0" w:space="0" w:color="auto"/>
                        <w:left w:val="none" w:sz="0" w:space="0" w:color="auto"/>
                        <w:bottom w:val="none" w:sz="0" w:space="0" w:color="auto"/>
                        <w:right w:val="none" w:sz="0" w:space="0" w:color="auto"/>
                      </w:divBdr>
                    </w:div>
                    <w:div w:id="1819611569">
                      <w:marLeft w:val="0"/>
                      <w:marRight w:val="0"/>
                      <w:marTop w:val="0"/>
                      <w:marBottom w:val="0"/>
                      <w:divBdr>
                        <w:top w:val="none" w:sz="0" w:space="0" w:color="auto"/>
                        <w:left w:val="none" w:sz="0" w:space="0" w:color="auto"/>
                        <w:bottom w:val="none" w:sz="0" w:space="0" w:color="auto"/>
                        <w:right w:val="none" w:sz="0" w:space="0" w:color="auto"/>
                      </w:divBdr>
                    </w:div>
                    <w:div w:id="1452018467">
                      <w:marLeft w:val="0"/>
                      <w:marRight w:val="0"/>
                      <w:marTop w:val="0"/>
                      <w:marBottom w:val="0"/>
                      <w:divBdr>
                        <w:top w:val="none" w:sz="0" w:space="0" w:color="auto"/>
                        <w:left w:val="none" w:sz="0" w:space="0" w:color="auto"/>
                        <w:bottom w:val="none" w:sz="0" w:space="0" w:color="auto"/>
                        <w:right w:val="none" w:sz="0" w:space="0" w:color="auto"/>
                      </w:divBdr>
                    </w:div>
                    <w:div w:id="1543470165">
                      <w:marLeft w:val="0"/>
                      <w:marRight w:val="0"/>
                      <w:marTop w:val="0"/>
                      <w:marBottom w:val="0"/>
                      <w:divBdr>
                        <w:top w:val="none" w:sz="0" w:space="0" w:color="auto"/>
                        <w:left w:val="none" w:sz="0" w:space="0" w:color="auto"/>
                        <w:bottom w:val="none" w:sz="0" w:space="0" w:color="auto"/>
                        <w:right w:val="none" w:sz="0" w:space="0" w:color="auto"/>
                      </w:divBdr>
                    </w:div>
                    <w:div w:id="539974673">
                      <w:marLeft w:val="0"/>
                      <w:marRight w:val="0"/>
                      <w:marTop w:val="0"/>
                      <w:marBottom w:val="0"/>
                      <w:divBdr>
                        <w:top w:val="none" w:sz="0" w:space="0" w:color="auto"/>
                        <w:left w:val="none" w:sz="0" w:space="0" w:color="auto"/>
                        <w:bottom w:val="none" w:sz="0" w:space="0" w:color="auto"/>
                        <w:right w:val="none" w:sz="0" w:space="0" w:color="auto"/>
                      </w:divBdr>
                    </w:div>
                    <w:div w:id="509107951">
                      <w:marLeft w:val="0"/>
                      <w:marRight w:val="0"/>
                      <w:marTop w:val="0"/>
                      <w:marBottom w:val="0"/>
                      <w:divBdr>
                        <w:top w:val="none" w:sz="0" w:space="0" w:color="auto"/>
                        <w:left w:val="none" w:sz="0" w:space="0" w:color="auto"/>
                        <w:bottom w:val="none" w:sz="0" w:space="0" w:color="auto"/>
                        <w:right w:val="none" w:sz="0" w:space="0" w:color="auto"/>
                      </w:divBdr>
                    </w:div>
                    <w:div w:id="1904414161">
                      <w:marLeft w:val="0"/>
                      <w:marRight w:val="0"/>
                      <w:marTop w:val="0"/>
                      <w:marBottom w:val="0"/>
                      <w:divBdr>
                        <w:top w:val="none" w:sz="0" w:space="0" w:color="auto"/>
                        <w:left w:val="none" w:sz="0" w:space="0" w:color="auto"/>
                        <w:bottom w:val="none" w:sz="0" w:space="0" w:color="auto"/>
                        <w:right w:val="none" w:sz="0" w:space="0" w:color="auto"/>
                      </w:divBdr>
                    </w:div>
                    <w:div w:id="320618339">
                      <w:marLeft w:val="0"/>
                      <w:marRight w:val="0"/>
                      <w:marTop w:val="0"/>
                      <w:marBottom w:val="0"/>
                      <w:divBdr>
                        <w:top w:val="none" w:sz="0" w:space="0" w:color="auto"/>
                        <w:left w:val="none" w:sz="0" w:space="0" w:color="auto"/>
                        <w:bottom w:val="none" w:sz="0" w:space="0" w:color="auto"/>
                        <w:right w:val="none" w:sz="0" w:space="0" w:color="auto"/>
                      </w:divBdr>
                    </w:div>
                  </w:divsChild>
                </w:div>
                <w:div w:id="1997562031">
                  <w:marLeft w:val="0"/>
                  <w:marRight w:val="0"/>
                  <w:marTop w:val="0"/>
                  <w:marBottom w:val="180"/>
                  <w:divBdr>
                    <w:top w:val="none" w:sz="0" w:space="0" w:color="auto"/>
                    <w:left w:val="single" w:sz="6" w:space="0" w:color="D6E5EA"/>
                    <w:bottom w:val="single" w:sz="6" w:space="8" w:color="D6E5EA"/>
                    <w:right w:val="single" w:sz="6" w:space="0" w:color="D6E5EA"/>
                  </w:divBdr>
                  <w:divsChild>
                    <w:div w:id="1926917441">
                      <w:marLeft w:val="0"/>
                      <w:marRight w:val="0"/>
                      <w:marTop w:val="0"/>
                      <w:marBottom w:val="0"/>
                      <w:divBdr>
                        <w:top w:val="none" w:sz="0" w:space="0" w:color="auto"/>
                        <w:left w:val="none" w:sz="0" w:space="0" w:color="auto"/>
                        <w:bottom w:val="none" w:sz="0" w:space="0" w:color="auto"/>
                        <w:right w:val="none" w:sz="0" w:space="0" w:color="auto"/>
                      </w:divBdr>
                      <w:divsChild>
                        <w:div w:id="1236627183">
                          <w:marLeft w:val="0"/>
                          <w:marRight w:val="0"/>
                          <w:marTop w:val="0"/>
                          <w:marBottom w:val="0"/>
                          <w:divBdr>
                            <w:top w:val="none" w:sz="0" w:space="0" w:color="auto"/>
                            <w:left w:val="none" w:sz="0" w:space="0" w:color="auto"/>
                            <w:bottom w:val="none" w:sz="0" w:space="0" w:color="auto"/>
                            <w:right w:val="none" w:sz="0" w:space="0" w:color="auto"/>
                          </w:divBdr>
                          <w:divsChild>
                            <w:div w:id="560482303">
                              <w:marLeft w:val="0"/>
                              <w:marRight w:val="0"/>
                              <w:marTop w:val="0"/>
                              <w:marBottom w:val="0"/>
                              <w:divBdr>
                                <w:top w:val="none" w:sz="0" w:space="0" w:color="auto"/>
                                <w:left w:val="none" w:sz="0" w:space="0" w:color="auto"/>
                                <w:bottom w:val="none" w:sz="0" w:space="0" w:color="auto"/>
                                <w:right w:val="none" w:sz="0" w:space="0" w:color="auto"/>
                              </w:divBdr>
                            </w:div>
                            <w:div w:id="718869039">
                              <w:marLeft w:val="0"/>
                              <w:marRight w:val="0"/>
                              <w:marTop w:val="0"/>
                              <w:marBottom w:val="0"/>
                              <w:divBdr>
                                <w:top w:val="none" w:sz="0" w:space="0" w:color="auto"/>
                                <w:left w:val="none" w:sz="0" w:space="0" w:color="auto"/>
                                <w:bottom w:val="none" w:sz="0" w:space="0" w:color="auto"/>
                                <w:right w:val="none" w:sz="0" w:space="0" w:color="auto"/>
                              </w:divBdr>
                            </w:div>
                            <w:div w:id="8680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8576">
                  <w:marLeft w:val="0"/>
                  <w:marRight w:val="0"/>
                  <w:marTop w:val="0"/>
                  <w:marBottom w:val="0"/>
                  <w:divBdr>
                    <w:top w:val="none" w:sz="0" w:space="0" w:color="auto"/>
                    <w:left w:val="none" w:sz="0" w:space="0" w:color="auto"/>
                    <w:bottom w:val="none" w:sz="0" w:space="0" w:color="auto"/>
                    <w:right w:val="none" w:sz="0" w:space="0" w:color="auto"/>
                  </w:divBdr>
                </w:div>
                <w:div w:id="1246303079">
                  <w:marLeft w:val="0"/>
                  <w:marRight w:val="0"/>
                  <w:marTop w:val="0"/>
                  <w:marBottom w:val="0"/>
                  <w:divBdr>
                    <w:top w:val="none" w:sz="0" w:space="0" w:color="auto"/>
                    <w:left w:val="none" w:sz="0" w:space="0" w:color="auto"/>
                    <w:bottom w:val="none" w:sz="0" w:space="0" w:color="auto"/>
                    <w:right w:val="none" w:sz="0" w:space="0" w:color="auto"/>
                  </w:divBdr>
                  <w:divsChild>
                    <w:div w:id="1555968072">
                      <w:marLeft w:val="0"/>
                      <w:marRight w:val="0"/>
                      <w:marTop w:val="0"/>
                      <w:marBottom w:val="180"/>
                      <w:divBdr>
                        <w:top w:val="none" w:sz="0" w:space="0" w:color="auto"/>
                        <w:left w:val="single" w:sz="6" w:space="0" w:color="D6E5EA"/>
                        <w:bottom w:val="single" w:sz="6" w:space="8" w:color="D6E5EA"/>
                        <w:right w:val="single" w:sz="6" w:space="0" w:color="D6E5EA"/>
                      </w:divBdr>
                    </w:div>
                    <w:div w:id="2001540295">
                      <w:marLeft w:val="0"/>
                      <w:marRight w:val="0"/>
                      <w:marTop w:val="0"/>
                      <w:marBottom w:val="180"/>
                      <w:divBdr>
                        <w:top w:val="none" w:sz="0" w:space="0" w:color="auto"/>
                        <w:left w:val="single" w:sz="6" w:space="0" w:color="D6E5EA"/>
                        <w:bottom w:val="single" w:sz="6" w:space="8" w:color="D6E5EA"/>
                        <w:right w:val="single" w:sz="6" w:space="0" w:color="D6E5EA"/>
                      </w:divBdr>
                    </w:div>
                    <w:div w:id="324095739">
                      <w:marLeft w:val="0"/>
                      <w:marRight w:val="0"/>
                      <w:marTop w:val="0"/>
                      <w:marBottom w:val="180"/>
                      <w:divBdr>
                        <w:top w:val="none" w:sz="0" w:space="0" w:color="auto"/>
                        <w:left w:val="single" w:sz="6" w:space="0" w:color="D6E5EA"/>
                        <w:bottom w:val="single" w:sz="6" w:space="8" w:color="D6E5EA"/>
                        <w:right w:val="single" w:sz="6" w:space="0" w:color="D6E5EA"/>
                      </w:divBdr>
                      <w:divsChild>
                        <w:div w:id="294995149">
                          <w:marLeft w:val="0"/>
                          <w:marRight w:val="0"/>
                          <w:marTop w:val="0"/>
                          <w:marBottom w:val="0"/>
                          <w:divBdr>
                            <w:top w:val="none" w:sz="0" w:space="0" w:color="auto"/>
                            <w:left w:val="none" w:sz="0" w:space="0" w:color="auto"/>
                            <w:bottom w:val="none" w:sz="0" w:space="0" w:color="auto"/>
                            <w:right w:val="none" w:sz="0" w:space="0" w:color="auto"/>
                          </w:divBdr>
                        </w:div>
                      </w:divsChild>
                    </w:div>
                    <w:div w:id="1669677061">
                      <w:marLeft w:val="0"/>
                      <w:marRight w:val="0"/>
                      <w:marTop w:val="0"/>
                      <w:marBottom w:val="180"/>
                      <w:divBdr>
                        <w:top w:val="none" w:sz="0" w:space="0" w:color="auto"/>
                        <w:left w:val="single" w:sz="6" w:space="0" w:color="D6E5EA"/>
                        <w:bottom w:val="single" w:sz="6" w:space="8" w:color="D6E5EA"/>
                        <w:right w:val="single" w:sz="6" w:space="0" w:color="D6E5EA"/>
                      </w:divBdr>
                    </w:div>
                    <w:div w:id="2132747255">
                      <w:marLeft w:val="0"/>
                      <w:marRight w:val="0"/>
                      <w:marTop w:val="0"/>
                      <w:marBottom w:val="180"/>
                      <w:divBdr>
                        <w:top w:val="none" w:sz="0" w:space="0" w:color="auto"/>
                        <w:left w:val="single" w:sz="6" w:space="0" w:color="D6E5EA"/>
                        <w:bottom w:val="single" w:sz="6" w:space="8" w:color="D6E5EA"/>
                        <w:right w:val="single" w:sz="6" w:space="0" w:color="D6E5EA"/>
                      </w:divBdr>
                    </w:div>
                    <w:div w:id="937441934">
                      <w:marLeft w:val="0"/>
                      <w:marRight w:val="0"/>
                      <w:marTop w:val="0"/>
                      <w:marBottom w:val="180"/>
                      <w:divBdr>
                        <w:top w:val="none" w:sz="0" w:space="0" w:color="auto"/>
                        <w:left w:val="single" w:sz="6" w:space="0" w:color="D6E5EA"/>
                        <w:bottom w:val="single" w:sz="6" w:space="8" w:color="D6E5EA"/>
                        <w:right w:val="single" w:sz="6" w:space="0" w:color="D6E5EA"/>
                      </w:divBdr>
                    </w:div>
                    <w:div w:id="1022977531">
                      <w:marLeft w:val="0"/>
                      <w:marRight w:val="0"/>
                      <w:marTop w:val="0"/>
                      <w:marBottom w:val="0"/>
                      <w:divBdr>
                        <w:top w:val="none" w:sz="0" w:space="0" w:color="auto"/>
                        <w:left w:val="none" w:sz="0" w:space="0" w:color="auto"/>
                        <w:bottom w:val="none" w:sz="0" w:space="0" w:color="auto"/>
                        <w:right w:val="none" w:sz="0" w:space="0" w:color="auto"/>
                      </w:divBdr>
                      <w:divsChild>
                        <w:div w:id="712655942">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770545802">
                      <w:marLeft w:val="0"/>
                      <w:marRight w:val="0"/>
                      <w:marTop w:val="0"/>
                      <w:marBottom w:val="180"/>
                      <w:divBdr>
                        <w:top w:val="none" w:sz="0" w:space="0" w:color="auto"/>
                        <w:left w:val="single" w:sz="6" w:space="0" w:color="D6E5EA"/>
                        <w:bottom w:val="single" w:sz="6" w:space="8" w:color="D6E5EA"/>
                        <w:right w:val="single" w:sz="6" w:space="0" w:color="D6E5EA"/>
                      </w:divBdr>
                    </w:div>
                    <w:div w:id="598489535">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3223000407001&amp;position-number=202303223000407001000007"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1741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3223000407001&amp;position-number=202303223000407001000007"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2087</Words>
  <Characters>11902</Characters>
  <Application>Microsoft Office Word</Application>
  <DocSecurity>0</DocSecurity>
  <Lines>99</Lines>
  <Paragraphs>27</Paragraphs>
  <ScaleCrop>false</ScaleCrop>
  <Company>SPecialiST RePack</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2023-03-29T02:29:00Z</dcterms:created>
  <dcterms:modified xsi:type="dcterms:W3CDTF">2023-03-29T02:31:00Z</dcterms:modified>
</cp:coreProperties>
</file>