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18" w:rsidRPr="00523918" w:rsidRDefault="00523918" w:rsidP="0052391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2391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2391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23918">
        <w:rPr>
          <w:rFonts w:ascii="Tahoma" w:eastAsia="Times New Roman" w:hAnsi="Tahoma" w:cs="Tahoma"/>
          <w:color w:val="0075C5"/>
          <w:sz w:val="24"/>
          <w:szCs w:val="24"/>
          <w:u w:val="single"/>
          <w:lang w:eastAsia="ru-RU"/>
        </w:rPr>
        <w:t>Реестр закупок</w:t>
      </w:r>
      <w:r w:rsidRPr="0052391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23918" w:rsidRPr="00523918" w:rsidRDefault="00523918" w:rsidP="0052391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23918" w:rsidRPr="00523918" w:rsidRDefault="00523918" w:rsidP="0052391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23918" w:rsidRPr="00523918" w:rsidRDefault="00523918" w:rsidP="0052391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23918" w:rsidRPr="00523918" w:rsidRDefault="00523918" w:rsidP="0052391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№0122300008923000019</w:t>
      </w:r>
    </w:p>
    <w:p w:rsidR="00523918" w:rsidRPr="00523918" w:rsidRDefault="00523918" w:rsidP="0052391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Размещено 17.04.2023 16:05 (MSK+7 (UTC+10) Владивосток, Хабаровск) (по местному времени организации, осуществляющей размещение)</w:t>
      </w:r>
    </w:p>
    <w:p w:rsidR="00523918" w:rsidRPr="00523918" w:rsidRDefault="00523918" w:rsidP="0052391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ВНИМАНИЕ!!</w:t>
      </w:r>
      <w:proofErr w:type="gramStart"/>
      <w:r w:rsidRPr="00523918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!В</w:t>
      </w:r>
      <w:proofErr w:type="gramEnd"/>
      <w:r w:rsidRPr="00523918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3306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2894"/>
        <w:gridCol w:w="2891"/>
        <w:gridCol w:w="4994"/>
        <w:gridCol w:w="2527"/>
      </w:tblGrid>
      <w:tr w:rsidR="00523918" w:rsidRPr="00523918" w:rsidTr="00523918">
        <w:trPr>
          <w:trHeight w:val="480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168" w:lineRule="atLeast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Результаты определения поставщика</w:t>
            </w:r>
            <w:r w:rsidRPr="00523918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Журнал событий</w:t>
            </w:r>
          </w:p>
        </w:tc>
      </w:tr>
    </w:tbl>
    <w:p w:rsidR="00523918" w:rsidRPr="00523918" w:rsidRDefault="00523918" w:rsidP="0052391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5" w:history="1">
        <w:r w:rsidRPr="00523918">
          <w:rPr>
            <w:rFonts w:ascii="Tahoma" w:eastAsia="Times New Roman" w:hAnsi="Tahoma" w:cs="Tahoma"/>
            <w:color w:val="0075C5"/>
            <w:sz w:val="24"/>
            <w:szCs w:val="24"/>
            <w:u w:val="single"/>
            <w:lang w:eastAsia="ru-RU"/>
          </w:rPr>
          <w:t>Извещение о проведении электронного аукциона от 17.04.2023 №0122300008923000019</w:t>
        </w:r>
      </w:hyperlink>
    </w:p>
    <w:p w:rsidR="00523918" w:rsidRPr="00523918" w:rsidRDefault="00523918" w:rsidP="0052391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Общая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5001"/>
        <w:gridCol w:w="8420"/>
      </w:tblGrid>
      <w:tr w:rsidR="00523918" w:rsidRPr="00523918" w:rsidTr="00523918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</w:t>
            </w:r>
            <w:proofErr w:type="gram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</w:t>
            </w:r>
            <w:proofErr w:type="gram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523918" w:rsidRPr="00523918" w:rsidTr="00523918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АО «ЕЭТП»</w:t>
            </w:r>
          </w:p>
        </w:tc>
      </w:tr>
      <w:tr w:rsidR="00523918" w:rsidRPr="00523918" w:rsidTr="00523918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6" w:tgtFrame="_blank" w:history="1">
              <w:r w:rsidRPr="00523918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Уполномоченный орган</w:t>
            </w: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>Капитальный ремонт фасада здания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Подача заявок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7" w:history="1">
              <w:r w:rsidRPr="00523918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 xml:space="preserve">202308223000032001000013  (ИКЗ: </w:t>
              </w:r>
              <w:r w:rsidRPr="00523918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lastRenderedPageBreak/>
                <w:t>233271500550827150100100130014399243)</w:t>
              </w:r>
            </w:hyperlink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23918" w:rsidRPr="00523918" w:rsidRDefault="00523918" w:rsidP="0052391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Контактная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957"/>
        <w:gridCol w:w="9464"/>
      </w:tblGrid>
      <w:tr w:rsidR="00523918" w:rsidRPr="00523918" w:rsidTr="00523918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рп</w:t>
            </w:r>
            <w:proofErr w:type="spell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, УЛИЦА ЛЕНИНА, ДОМ 16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рп</w:t>
            </w:r>
            <w:proofErr w:type="spell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, УЛИЦА ЛЕНИНА, ДОМ 16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Пенко Евгения Васильевна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8" w:tgtFrame="_top" w:history="1">
              <w:r w:rsidRPr="00523918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7-42141-92556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523918" w:rsidRPr="00523918" w:rsidRDefault="00523918" w:rsidP="0052391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Информация о процедуре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1618"/>
        <w:gridCol w:w="1803"/>
      </w:tblGrid>
      <w:tr w:rsidR="00523918" w:rsidRPr="00523918" w:rsidTr="00523918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17.04.2023 в 16:05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25.04.2023 в 10:00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25.04.2023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27.04.2023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523918" w:rsidRPr="00523918" w:rsidRDefault="00523918" w:rsidP="0052391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Начальная (максимальная) цена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523918" w:rsidRPr="00523918" w:rsidTr="00523918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3 379 895,06</w:t>
            </w: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523918" w:rsidRPr="00523918" w:rsidRDefault="00523918" w:rsidP="0052391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Информация об объекте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523918" w:rsidRPr="00523918" w:rsidTr="00523918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Работа</w:t>
            </w:r>
          </w:p>
        </w:tc>
      </w:tr>
    </w:tbl>
    <w:p w:rsidR="00523918" w:rsidRPr="00523918" w:rsidRDefault="00523918" w:rsidP="00523918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4598"/>
        <w:gridCol w:w="2002"/>
        <w:gridCol w:w="1605"/>
        <w:gridCol w:w="1733"/>
        <w:gridCol w:w="1728"/>
        <w:gridCol w:w="1728"/>
        <w:gridCol w:w="1656"/>
      </w:tblGrid>
      <w:tr w:rsidR="00523918" w:rsidRPr="00523918" w:rsidTr="00523918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Наименование товара, работы, услуги по ОКПД</w:t>
            </w:r>
            <w:proofErr w:type="gramStart"/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2</w:t>
            </w:r>
            <w:proofErr w:type="gramEnd"/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Цена за единицу</w:t>
            </w: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</w: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Стоимость</w:t>
            </w: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</w:r>
            <w:r w:rsidRPr="00523918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1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06"/>
              <w:gridCol w:w="1403"/>
              <w:gridCol w:w="1403"/>
            </w:tblGrid>
            <w:tr w:rsidR="00523918" w:rsidRPr="00523918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  <w:tr w:rsidR="00523918" w:rsidRPr="0052391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43.99.90.190</w:t>
            </w:r>
          </w:p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усл</w:t>
            </w:r>
            <w:proofErr w:type="spell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>1,00</w:t>
            </w: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3 379 895,06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3 379 895,06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523918" w:rsidRPr="00523918" w:rsidTr="0052391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3 379 895,06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523918" w:rsidRPr="00523918" w:rsidRDefault="00523918" w:rsidP="0052391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Преимущества, требования к участникам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523918" w:rsidRPr="00523918" w:rsidTr="00523918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Преимущество в соответствии с </w:t>
            </w:r>
            <w:proofErr w:type="gram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523918" w:rsidRPr="00523918" w:rsidTr="0052391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23918" w:rsidRP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23918" w:rsidRPr="00523918" w:rsidRDefault="00523918" w:rsidP="0052391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1.1 ст. 31 Закона № 44-ФЗ</w:t>
            </w:r>
          </w:p>
          <w:p w:rsidR="00523918" w:rsidRPr="00523918" w:rsidRDefault="00523918" w:rsidP="00523918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523918" w:rsidRPr="00523918" w:rsidRDefault="00523918" w:rsidP="0052391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2 Единые требования к участникам закупок в соответствии с </w:t>
            </w:r>
            <w:proofErr w:type="gramStart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1 ст. 31 Закона № 44-ФЗ</w:t>
            </w:r>
          </w:p>
          <w:p w:rsidR="00523918" w:rsidRPr="00523918" w:rsidRDefault="00523918" w:rsidP="00523918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23918" w:rsidRPr="00523918" w:rsidTr="0052391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23918" w:rsidRP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23918" w:rsidRPr="00523918" w:rsidTr="0052391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42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9875"/>
            </w:tblGrid>
            <w:tr w:rsidR="00523918" w:rsidRPr="00523918">
              <w:tc>
                <w:tcPr>
                  <w:tcW w:w="35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gramStart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23918" w:rsidRPr="00523918" w:rsidRDefault="00523918" w:rsidP="0052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523918" w:rsidRPr="00523918" w:rsidRDefault="00523918" w:rsidP="0052391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23918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 Требования заказчика «МУНИЦИПАЛЬНОЕ КАЗЕННОЕ УЧРЕЖДЕНИЕ КУЛЬТУРЫ "ЦЕНТР КУЛЬТУРНО-ДОСУГОВОЙ ДЕЯТЕЛЬНОСТИ ОХОТСКОГО МУНИЦИПАЛЬНОГО РАЙОНА ХАБАРОВСКОГО КРАЯ"»</w:t>
      </w: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5050"/>
      </w:tblGrid>
      <w:tr w:rsidR="00523918" w:rsidRPr="00523918" w:rsidTr="005239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523918">
                      <w:rPr>
                        <w:rFonts w:ascii="Times New Roman" w:eastAsia="Times New Roman" w:hAnsi="Times New Roman" w:cs="Times New Roman"/>
                        <w:color w:val="0075C5"/>
                        <w:sz w:val="24"/>
                        <w:szCs w:val="24"/>
                        <w:u w:val="single"/>
                        <w:lang w:eastAsia="ru-RU"/>
                      </w:rPr>
                      <w:t>202308223000032001000013  (ИКЗ: 233271500550827150100100130014399243)</w:t>
                    </w:r>
                  </w:hyperlink>
                </w:p>
              </w:tc>
            </w:tr>
          </w:tbl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5"/>
              <w:gridCol w:w="9156"/>
            </w:tblGrid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3 379 895,06</w:t>
                  </w:r>
                </w:p>
              </w:tc>
            </w:tr>
            <w:tr w:rsidR="00523918" w:rsidRPr="00523918" w:rsidT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23918" w:rsidRPr="00523918" w:rsidT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233271500550827150100100130014399243</w:t>
                  </w:r>
                </w:p>
              </w:tc>
            </w:tr>
          </w:tbl>
          <w:p w:rsidR="00523918" w:rsidRPr="00523918" w:rsidRDefault="00523918" w:rsidP="00523918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65"/>
              <w:gridCol w:w="5376"/>
            </w:tblGrid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Карпинского, 17</w:t>
                  </w:r>
                </w:p>
              </w:tc>
            </w:tr>
            <w:tr w:rsidR="00523918" w:rsidRPr="00523918" w:rsidT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 контракта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31.08.2023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523918" w:rsidRPr="00523918" w:rsidRDefault="00523918" w:rsidP="00523918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523918" w:rsidRPr="00523918" w:rsidTr="00523918">
              <w:tc>
                <w:tcPr>
                  <w:tcW w:w="35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tbl>
                  <w:tblPr>
                    <w:tblW w:w="875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8"/>
                    <w:gridCol w:w="1560"/>
                    <w:gridCol w:w="1560"/>
                    <w:gridCol w:w="1371"/>
                    <w:gridCol w:w="1371"/>
                    <w:gridCol w:w="1959"/>
                  </w:tblGrid>
                  <w:tr w:rsidR="00523918" w:rsidRPr="00523918">
                    <w:tc>
                      <w:tcPr>
                        <w:tcW w:w="162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23918" w:rsidRPr="0052391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3 379 895,06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3 379 895,06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3918" w:rsidRPr="00523918" w:rsidTr="00523918">
              <w:trPr>
                <w:gridAfter w:val="1"/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3918" w:rsidRPr="00523918" w:rsidRDefault="00523918" w:rsidP="00523918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80"/>
              <w:gridCol w:w="12790"/>
            </w:tblGrid>
            <w:tr w:rsidR="00523918" w:rsidRPr="00523918" w:rsidTr="00523918">
              <w:tc>
                <w:tcPr>
                  <w:tcW w:w="20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tbl>
                  <w:tblPr>
                    <w:tblW w:w="1027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6"/>
                    <w:gridCol w:w="3092"/>
                    <w:gridCol w:w="1399"/>
                    <w:gridCol w:w="1399"/>
                    <w:gridCol w:w="1238"/>
                    <w:gridCol w:w="1238"/>
                    <w:gridCol w:w="1738"/>
                  </w:tblGrid>
                  <w:tr w:rsidR="00523918" w:rsidRPr="00523918">
                    <w:tc>
                      <w:tcPr>
                        <w:tcW w:w="162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2391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23918" w:rsidRPr="0052391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01208010500100Г20243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3 379 895,06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3 379 895,06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23918" w:rsidRPr="00523918" w:rsidRDefault="00523918" w:rsidP="005239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23918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3918" w:rsidRPr="00523918" w:rsidTr="00523918">
              <w:trPr>
                <w:gridAfter w:val="1"/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заявок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92"/>
              <w:gridCol w:w="5649"/>
            </w:tblGrid>
            <w:tr w:rsidR="00523918" w:rsidRPr="00523918" w:rsidTr="00523918">
              <w:trPr>
                <w:gridAfter w:val="1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33 798,95  Российский рубль</w:t>
                  </w:r>
                </w:p>
              </w:tc>
            </w:tr>
            <w:tr w:rsidR="00523918" w:rsidRPr="00523918" w:rsidT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Порядок внесения денежных средств </w:t>
                  </w:r>
                  <w:proofErr w:type="gramStart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в качестве обеспечения заявки на участие в аукционе в соответствии с частью</w:t>
                  </w:r>
                  <w:proofErr w:type="gramEnd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00000000000000000000,  л/</w:t>
                  </w:r>
                  <w:proofErr w:type="gramStart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523918" w:rsidRPr="00523918" w:rsidT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3918" w:rsidRPr="00523918" w:rsidT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исполнения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23918" w:rsidRPr="00523918" w:rsidTr="00523918">
              <w:tc>
                <w:tcPr>
                  <w:tcW w:w="126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23918" w:rsidRPr="00523918" w:rsidTr="00523918">
              <w:tc>
                <w:tcPr>
                  <w:tcW w:w="126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23918" w:rsidRPr="00523918" w:rsidT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3918" w:rsidRPr="00523918" w:rsidTr="0052391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Гарантийный срок на качество выполненных работ исчисляется с момента подписания Заказчиком документа о приемке выполненных работ в ЕИС и составляет 24 месяца.</w:t>
                  </w:r>
                </w:p>
              </w:tc>
            </w:tr>
          </w:tbl>
          <w:p w:rsidR="00523918" w:rsidRPr="00523918" w:rsidRDefault="00523918" w:rsidP="0052391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239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Дополнительная информация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23918" w:rsidRPr="00523918" w:rsidTr="0052391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23918" w:rsidRPr="00523918" w:rsidRDefault="00523918" w:rsidP="0052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23918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23918" w:rsidRPr="00523918" w:rsidRDefault="00523918" w:rsidP="00523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5725C2" w:rsidRDefault="005725C2"/>
    <w:sectPr w:rsidR="005725C2" w:rsidSect="00523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910"/>
    <w:multiLevelType w:val="multilevel"/>
    <w:tmpl w:val="A1B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D4EE8"/>
    <w:multiLevelType w:val="multilevel"/>
    <w:tmpl w:val="A17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918"/>
    <w:rsid w:val="00077E6F"/>
    <w:rsid w:val="00523918"/>
    <w:rsid w:val="005725C2"/>
    <w:rsid w:val="00F8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523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9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39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23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10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361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780346784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204263101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6665771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212102708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  <w:divsChild>
                    <w:div w:id="20058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1995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9413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06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76110296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5318058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  <w:divsChild>
                        <w:div w:id="12165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810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79537150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516507401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386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97902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6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110063793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91157613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32001&amp;position-number=202308223000032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3636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32001&amp;position-number=2023082230000320010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2023-04-17T06:05:00Z</dcterms:created>
  <dcterms:modified xsi:type="dcterms:W3CDTF">2023-04-17T06:08:00Z</dcterms:modified>
</cp:coreProperties>
</file>