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D" w:rsidRPr="007A3EAD" w:rsidRDefault="007A3EAD" w:rsidP="007A3EA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begin"/>
      </w: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instrText xml:space="preserve"> HYPERLINK "javascript:goBack()" </w:instrText>
      </w: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separate"/>
      </w:r>
      <w:r w:rsidRPr="007A3EAD">
        <w:rPr>
          <w:rFonts w:ascii="Tahoma" w:eastAsia="Times New Roman" w:hAnsi="Tahoma" w:cs="Tahoma"/>
          <w:color w:val="0075C5"/>
          <w:sz w:val="20"/>
          <w:szCs w:val="20"/>
          <w:u w:val="single"/>
          <w:lang w:eastAsia="ru-RU"/>
        </w:rPr>
        <w:t>Реестр закупок</w:t>
      </w: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end"/>
      </w:r>
    </w:p>
    <w:p w:rsidR="007A3EAD" w:rsidRPr="007A3EAD" w:rsidRDefault="007A3EAD" w:rsidP="007A3EA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A3EAD" w:rsidRPr="007A3EAD" w:rsidRDefault="007A3EAD" w:rsidP="007A3EA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 </w:t>
      </w:r>
    </w:p>
    <w:p w:rsidR="007A3EAD" w:rsidRPr="007A3EAD" w:rsidRDefault="007A3EAD" w:rsidP="007A3EA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A3EAD" w:rsidRPr="007A3EAD" w:rsidRDefault="007A3EAD" w:rsidP="007A3EA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Закупка №0122300008923000027</w:t>
      </w:r>
    </w:p>
    <w:p w:rsidR="007A3EAD" w:rsidRPr="007A3EAD" w:rsidRDefault="007A3EAD" w:rsidP="007A3EA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Размещено 15.05.2023 15:34 (MSK+7 (UTC+10) Владивосток, Хабаровск) (по местному времени организации, осуществляющей размещение)</w:t>
      </w:r>
    </w:p>
    <w:p w:rsidR="007A3EAD" w:rsidRPr="007A3EAD" w:rsidRDefault="007A3EAD" w:rsidP="007A3EA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ВНИМАНИЕ!!</w:t>
      </w:r>
      <w:proofErr w:type="gramStart"/>
      <w:r w:rsidRPr="007A3EAD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!В</w:t>
      </w:r>
      <w:proofErr w:type="gramEnd"/>
      <w:r w:rsidRPr="007A3EAD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906"/>
        <w:gridCol w:w="2901"/>
        <w:gridCol w:w="4952"/>
        <w:gridCol w:w="2547"/>
      </w:tblGrid>
      <w:tr w:rsidR="007A3EAD" w:rsidRPr="007A3EAD" w:rsidTr="007A3EAD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A3EA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7A3EAD" w:rsidRPr="007A3EAD" w:rsidRDefault="007A3EAD" w:rsidP="007A3EA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7A3EAD">
          <w:rPr>
            <w:rFonts w:ascii="Tahoma" w:eastAsia="Times New Roman" w:hAnsi="Tahoma" w:cs="Tahoma"/>
            <w:color w:val="0075C5"/>
            <w:sz w:val="20"/>
            <w:szCs w:val="20"/>
            <w:u w:val="single"/>
            <w:lang w:eastAsia="ru-RU"/>
          </w:rPr>
          <w:t>Извещение о проведении электронного аукциона от 15.05.2023 №0122300008923000027</w:t>
        </w:r>
      </w:hyperlink>
    </w:p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248"/>
        <w:gridCol w:w="9173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АО «ЕЭТП»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6" w:tgtFrame="_blank" w:history="1">
              <w:r w:rsidRPr="007A3EAD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Заказчик</w:t>
            </w: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7" w:history="1">
              <w:r w:rsidRPr="007A3EAD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202301223000089001000009  (ИКЗ: 233271500127827150100100090014931244)</w:t>
              </w:r>
            </w:hyperlink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Пенко Евгения Васильевна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8" w:tgtFrame="_top" w:history="1">
              <w:r w:rsidRPr="007A3EAD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7-42141-92556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0464"/>
        <w:gridCol w:w="2957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15.05.2023 в 15:34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23.05.2023 в 10:00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23.05.2023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25.05.2023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5 421 370,05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233271500127827150100100090014931244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Услуга</w:t>
            </w:r>
          </w:p>
        </w:tc>
      </w:tr>
    </w:tbl>
    <w:p w:rsidR="007A3EAD" w:rsidRPr="007A3EAD" w:rsidRDefault="007A3EAD" w:rsidP="007A3EAD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5853"/>
        <w:gridCol w:w="1638"/>
        <w:gridCol w:w="1893"/>
        <w:gridCol w:w="1434"/>
        <w:gridCol w:w="1429"/>
        <w:gridCol w:w="1429"/>
        <w:gridCol w:w="1374"/>
      </w:tblGrid>
      <w:tr w:rsidR="007A3EAD" w:rsidRPr="007A3EAD" w:rsidTr="007A3EAD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2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Цена за единицу</w:t>
            </w: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Стоимость</w:t>
            </w: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7A3EAD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376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332"/>
              <w:gridCol w:w="1964"/>
            </w:tblGrid>
            <w:tr w:rsidR="007A3EAD" w:rsidRPr="007A3EA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7A3EAD" w:rsidRPr="007A3E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ет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49.31.21.110-00000054</w:t>
            </w:r>
          </w:p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 Наименование товара, работы, услуги задано в соответствии </w:t>
            </w: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Километр;^тысяча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метров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км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832,00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202,55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168 521,60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376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332"/>
              <w:gridCol w:w="1964"/>
            </w:tblGrid>
            <w:tr w:rsidR="007A3EAD" w:rsidRPr="007A3EA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lastRenderedPageBreak/>
                    <w:t>Услуга по регулярным перевозкам пассажиров автобусом</w:t>
                  </w:r>
                </w:p>
              </w:tc>
            </w:tr>
            <w:tr w:rsidR="007A3EAD" w:rsidRPr="007A3E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ет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49.31.21.110-00000054</w:t>
            </w:r>
          </w:p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Километр;^тысяча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метров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км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2 340,00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116,03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271 510,20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376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332"/>
              <w:gridCol w:w="1964"/>
            </w:tblGrid>
            <w:tr w:rsidR="007A3EAD" w:rsidRPr="007A3EA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7A3EAD" w:rsidRPr="007A3E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ет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49.31.21.110-00000054</w:t>
            </w:r>
          </w:p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Километр;^тысяча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метров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км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12 700,00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1 078 865,00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376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332"/>
              <w:gridCol w:w="1964"/>
            </w:tblGrid>
            <w:tr w:rsidR="007A3EAD" w:rsidRPr="007A3EA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7A3EAD" w:rsidRPr="007A3E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ет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49.31.21.110-00000054</w:t>
            </w:r>
          </w:p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Километр;^тысяча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метров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км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49 011,0994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67,30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3 298 446,99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376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77"/>
              <w:gridCol w:w="1332"/>
              <w:gridCol w:w="1964"/>
            </w:tblGrid>
            <w:tr w:rsidR="007A3EAD" w:rsidRPr="007A3EA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Услуга по регулярным перевозкам пассажиров автобусом</w:t>
                  </w:r>
                </w:p>
              </w:tc>
            </w:tr>
            <w:tr w:rsidR="007A3EAD" w:rsidRPr="007A3E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ет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</w: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br/>
                    <w:t>Д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49.31.21.110-00000054</w:t>
            </w:r>
          </w:p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Километр;^тысяча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метров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км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;^10[3*]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4 157,66974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604 026,26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7A3EAD" w:rsidRPr="007A3EAD" w:rsidTr="007A3EA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5 421 370,05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Преимущество в соответствии с 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7A3EAD" w:rsidRPr="007A3EAD" w:rsidTr="007A3EA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A3EAD" w:rsidRPr="007A3E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1.1 ст. 31 Закона № 44-ФЗ</w:t>
            </w:r>
          </w:p>
          <w:p w:rsidR="007A3EAD" w:rsidRPr="007A3EAD" w:rsidRDefault="007A3EAD" w:rsidP="007A3EAD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  <w:p w:rsidR="007A3EAD" w:rsidRPr="007A3EAD" w:rsidRDefault="007A3EAD" w:rsidP="007A3EA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 Требование к участникам закупок в соответствии с п. 1 ч. 1 ст. 31 Закона № 44-ФЗ</w:t>
            </w:r>
          </w:p>
          <w:p w:rsidR="007A3EAD" w:rsidRPr="007A3EAD" w:rsidRDefault="007A3EAD" w:rsidP="007A3EAD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Установлено</w:t>
            </w:r>
          </w:p>
          <w:p w:rsidR="007A3EAD" w:rsidRPr="007A3EAD" w:rsidRDefault="007A3EAD" w:rsidP="007A3EA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3 Единые требования к участникам закупок в соответствии с 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 ст. 31 Закона № 44-ФЗ</w:t>
            </w:r>
          </w:p>
          <w:p w:rsidR="007A3EAD" w:rsidRPr="007A3EAD" w:rsidRDefault="007A3EAD" w:rsidP="007A3EAD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A3EAD" w:rsidRPr="007A3E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7A3EAD" w:rsidRPr="007A3EAD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Не 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Условия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район, в соответствии с технической частью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01.07.2023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31.12.2023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Бюджет Охотского муниципального района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Закупка за счет собственных </w:t>
            </w: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</w:tbl>
    <w:p w:rsidR="007A3EAD" w:rsidRPr="007A3EAD" w:rsidRDefault="007A3EAD" w:rsidP="007A3EAD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89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350"/>
              <w:gridCol w:w="1350"/>
              <w:gridCol w:w="1350"/>
              <w:gridCol w:w="1222"/>
              <w:gridCol w:w="2023"/>
            </w:tblGrid>
            <w:tr w:rsidR="007A3EAD" w:rsidRPr="007A3EAD">
              <w:tc>
                <w:tcPr>
                  <w:tcW w:w="16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 xml:space="preserve">Сумма на 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последующие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</w:tr>
            <w:tr w:rsidR="007A3EAD" w:rsidRPr="007A3E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5 421 370,05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4 180 294,27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1 241 075,78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rPr>
          <w:gridAfter w:val="1"/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7A3EAD" w:rsidRPr="007A3EAD" w:rsidRDefault="007A3EAD" w:rsidP="007A3EAD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930"/>
        <w:gridCol w:w="12803"/>
      </w:tblGrid>
      <w:tr w:rsidR="007A3EAD" w:rsidRPr="007A3EAD" w:rsidTr="007A3EAD"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04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00"/>
              <w:gridCol w:w="3039"/>
              <w:gridCol w:w="1350"/>
              <w:gridCol w:w="1350"/>
              <w:gridCol w:w="1350"/>
              <w:gridCol w:w="1222"/>
              <w:gridCol w:w="1712"/>
            </w:tblGrid>
            <w:tr w:rsidR="007A3EAD" w:rsidRPr="007A3EAD">
              <w:tc>
                <w:tcPr>
                  <w:tcW w:w="16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недвижемого</w:t>
                  </w:r>
                  <w:proofErr w:type="spellEnd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tcMar>
                    <w:top w:w="96" w:type="dxa"/>
                    <w:left w:w="240" w:type="dxa"/>
                    <w:bottom w:w="108" w:type="dxa"/>
                    <w:right w:w="240" w:type="dxa"/>
                  </w:tcMar>
                  <w:vAlign w:val="center"/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 xml:space="preserve">Сумма на </w:t>
                  </w:r>
                  <w:proofErr w:type="gramStart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>последующие</w:t>
                  </w:r>
                  <w:proofErr w:type="gramEnd"/>
                  <w:r w:rsidRPr="007A3EA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</w:tr>
            <w:tr w:rsidR="007A3EAD" w:rsidRPr="007A3E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00204082000041900244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5 421 370,05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4 180 294,27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1 241 075,78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A3EAD" w:rsidRPr="007A3EAD" w:rsidRDefault="007A3EAD" w:rsidP="007A3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7A3EAD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rPr>
          <w:gridAfter w:val="1"/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Обеспечение заявок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6306"/>
        <w:gridCol w:w="7115"/>
      </w:tblGrid>
      <w:tr w:rsidR="007A3EAD" w:rsidRPr="007A3EAD" w:rsidTr="007A3EAD">
        <w:trPr>
          <w:gridAfter w:val="1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54 213,70  Российский рубль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дств в к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В соответствии с 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2,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p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/</w:t>
            </w: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c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00000000000000000000,  л/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См. прилагаемые документы,  БИК 000000000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Обеспечение исполнения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8088"/>
        <w:gridCol w:w="5333"/>
      </w:tblGrid>
      <w:tr w:rsidR="007A3EAD" w:rsidRPr="007A3EAD" w:rsidTr="007A3EAD">
        <w:trPr>
          <w:gridAfter w:val="1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</w:tr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5,00 %</w:t>
            </w:r>
          </w:p>
        </w:tc>
      </w:tr>
      <w:tr w:rsidR="007A3EAD" w:rsidRPr="007A3EAD" w:rsidTr="007A3EA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6 ст. 96 Закона № 44-ФЗ)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муниципальных нужд».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p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/</w:t>
            </w:r>
            <w:proofErr w:type="spell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c</w:t>
            </w:r>
            <w:proofErr w:type="spell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00000000000000000000,  л/</w:t>
            </w:r>
            <w:proofErr w:type="gramStart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</w:t>
            </w:r>
            <w:proofErr w:type="gramEnd"/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См. прилагаемые документы,  БИК 000000000</w:t>
            </w: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Обеспечение гарантийных обязательств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7A3EAD" w:rsidRPr="007A3EAD" w:rsidTr="007A3EAD">
        <w:tc>
          <w:tcPr>
            <w:tcW w:w="129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Требования к гарантии качества товара, работы, услуги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A3EAD" w:rsidRPr="007A3EAD" w:rsidTr="007A3EAD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Нет</w:t>
            </w:r>
          </w:p>
        </w:tc>
      </w:tr>
    </w:tbl>
    <w:p w:rsidR="007A3EAD" w:rsidRPr="007A3EAD" w:rsidRDefault="007A3EAD" w:rsidP="007A3EA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7A3EAD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Дополнительная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3421"/>
      </w:tblGrid>
      <w:tr w:rsidR="007A3EAD" w:rsidRPr="007A3EAD" w:rsidTr="007A3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A3EAD" w:rsidRPr="007A3EAD" w:rsidRDefault="007A3EAD" w:rsidP="007A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7A3EAD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</w:t>
            </w:r>
          </w:p>
        </w:tc>
      </w:tr>
    </w:tbl>
    <w:p w:rsidR="005725C2" w:rsidRDefault="005725C2"/>
    <w:sectPr w:rsidR="005725C2" w:rsidSect="007A3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938"/>
    <w:multiLevelType w:val="multilevel"/>
    <w:tmpl w:val="CA10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D0CCA"/>
    <w:multiLevelType w:val="multilevel"/>
    <w:tmpl w:val="92C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EAD"/>
    <w:rsid w:val="00077E6F"/>
    <w:rsid w:val="005725C2"/>
    <w:rsid w:val="007A3EAD"/>
    <w:rsid w:val="00C4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7A3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3E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A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96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768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9564480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0179483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34914302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41872000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16909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157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6805756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5684958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19047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626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72224398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08529775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631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05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  <w:div w:id="150288909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43564007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95791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2023-05-15T05:36:00Z</dcterms:created>
  <dcterms:modified xsi:type="dcterms:W3CDTF">2023-05-15T05:37:00Z</dcterms:modified>
</cp:coreProperties>
</file>