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79" w:rsidRPr="00E14A79" w:rsidRDefault="00E14A79" w:rsidP="00E14A79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E14A79">
        <w:rPr>
          <w:rFonts w:ascii="Times New Roman" w:hAnsi="Times New Roman" w:cs="Times New Roman"/>
          <w:sz w:val="32"/>
          <w:szCs w:val="32"/>
        </w:rPr>
        <w:t>Анализ действующих ставок земельного налога и арендной платы за земельные участки, расположенные на территории Охотского муниципального района</w:t>
      </w:r>
    </w:p>
    <w:p w:rsidR="009E6B77" w:rsidRDefault="009E6B77" w:rsidP="00E14A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A79" w:rsidRDefault="00E14A79" w:rsidP="00E14A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2B53" w:rsidRDefault="00E14A79" w:rsidP="00E1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 постановлением администрации Охотского муниципального района от 31.12.2015 № 554 «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О значениях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 и находящихся в муниципальной собственности Охотского муниципального района, на территории Охотского муниципального района на 201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  понижающий коэффициент при расчете арендной платы </w:t>
      </w:r>
      <w:r w:rsidR="00552B53">
        <w:rPr>
          <w:rFonts w:ascii="Times New Roman" w:hAnsi="Times New Roman" w:cs="Times New Roman"/>
          <w:spacing w:val="-6"/>
          <w:sz w:val="28"/>
          <w:szCs w:val="28"/>
        </w:rPr>
        <w:t>за использование земельными участками, предназначенными для размещения объектов торговли, общественного питания и бытового обслуживания (</w:t>
      </w:r>
      <w:r w:rsidR="00647DBA">
        <w:rPr>
          <w:rFonts w:ascii="Times New Roman" w:hAnsi="Times New Roman" w:cs="Times New Roman"/>
          <w:spacing w:val="-6"/>
          <w:sz w:val="28"/>
          <w:szCs w:val="28"/>
        </w:rPr>
        <w:t>приоритетные виды деятельности для</w:t>
      </w:r>
      <w:r w:rsidR="00552B53">
        <w:rPr>
          <w:rFonts w:ascii="Times New Roman" w:hAnsi="Times New Roman" w:cs="Times New Roman"/>
          <w:spacing w:val="-6"/>
          <w:sz w:val="28"/>
          <w:szCs w:val="28"/>
        </w:rPr>
        <w:t xml:space="preserve"> малого и среднего предпринимательства)  был понижен с 0,3128 на 0,2662. </w:t>
      </w:r>
      <w:r w:rsidR="00647D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2B53">
        <w:rPr>
          <w:rFonts w:ascii="Times New Roman" w:hAnsi="Times New Roman" w:cs="Times New Roman"/>
          <w:spacing w:val="-6"/>
          <w:sz w:val="28"/>
          <w:szCs w:val="28"/>
        </w:rPr>
        <w:t xml:space="preserve">Ежегодно постановлением администрации Охотского муниципального района коэффициент увеличивается на минимальный размер коэффициента-дефлятора. </w:t>
      </w:r>
    </w:p>
    <w:p w:rsidR="00647DBA" w:rsidRDefault="00552B53" w:rsidP="00E1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Постановлением администрации Охотского муниципального района от 16.02.2017 № 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О значениях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 и находящихся в муниципальной собственности Охотского муниципального района, на территории Охотского муниципального района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»  установлен пониж</w:t>
      </w:r>
      <w:r w:rsidR="00647DBA">
        <w:rPr>
          <w:rFonts w:ascii="Times New Roman" w:hAnsi="Times New Roman" w:cs="Times New Roman"/>
          <w:spacing w:val="-6"/>
          <w:sz w:val="28"/>
          <w:szCs w:val="28"/>
        </w:rPr>
        <w:t>ающий коэффициент в размере 0,8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при расчете арендной платы за использование земельных участков</w:t>
      </w:r>
      <w:r w:rsidR="00647DBA">
        <w:rPr>
          <w:rFonts w:ascii="Times New Roman" w:hAnsi="Times New Roman" w:cs="Times New Roman"/>
          <w:spacing w:val="-6"/>
          <w:sz w:val="28"/>
          <w:szCs w:val="28"/>
        </w:rPr>
        <w:t xml:space="preserve">, предоставленных для целей, связанных со строительством, в сроки, определенные распорядительным актом о предоставлении земельного участка, для видов разрешенного использования: «Животноводство», «Коммунальное обслуживание». </w:t>
      </w:r>
    </w:p>
    <w:p w:rsidR="00E14A79" w:rsidRDefault="00647DBA" w:rsidP="00E1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Решением Собрания депутатов Охотского муниципального района от 21.09.2017 № 56 «О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района» установлены минимальные налоговые ставки в размере 0,3 процента в отношении земельных участков:</w:t>
      </w:r>
    </w:p>
    <w:p w:rsidR="00647DBA" w:rsidRDefault="00647DBA" w:rsidP="0064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F60832">
        <w:rPr>
          <w:rFonts w:ascii="Times New Roman" w:hAnsi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районе и используемых для сельскохозяйственного производства;</w:t>
      </w:r>
    </w:p>
    <w:p w:rsidR="00647DBA" w:rsidRDefault="00647DBA" w:rsidP="00647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60832">
        <w:rPr>
          <w:rFonts w:ascii="Times New Roman" w:hAnsi="Times New Roman"/>
          <w:sz w:val="28"/>
          <w:szCs w:val="28"/>
        </w:rPr>
        <w:t>занятых жилищным фондом и объектами инженерной инфраструк</w:t>
      </w:r>
      <w:r>
        <w:rPr>
          <w:rFonts w:ascii="Times New Roman" w:hAnsi="Times New Roman"/>
          <w:sz w:val="28"/>
          <w:szCs w:val="28"/>
        </w:rPr>
        <w:t>ту</w:t>
      </w:r>
      <w:r w:rsidRPr="00F60832">
        <w:rPr>
          <w:rFonts w:ascii="Times New Roman" w:hAnsi="Times New Roman"/>
          <w:sz w:val="28"/>
          <w:szCs w:val="28"/>
        </w:rPr>
        <w:t>ры жилищно-коммунального комплекса (за</w:t>
      </w:r>
      <w:r>
        <w:rPr>
          <w:rFonts w:ascii="Times New Roman" w:hAnsi="Times New Roman"/>
          <w:sz w:val="28"/>
          <w:szCs w:val="28"/>
        </w:rPr>
        <w:t xml:space="preserve"> исключением доли в праве на зе</w:t>
      </w:r>
      <w:r w:rsidRPr="00F60832">
        <w:rPr>
          <w:rFonts w:ascii="Times New Roman" w:hAnsi="Times New Roman"/>
          <w:sz w:val="28"/>
          <w:szCs w:val="28"/>
        </w:rPr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F74057" w:rsidRPr="00E14A79" w:rsidRDefault="00647DBA" w:rsidP="0081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60832">
        <w:rPr>
          <w:rFonts w:ascii="Times New Roman" w:hAnsi="Times New Roman"/>
          <w:sz w:val="28"/>
          <w:szCs w:val="28"/>
        </w:rPr>
        <w:t>предоставленных для личного подсобного хозяйства, садоводства, огородничества или животновод</w:t>
      </w:r>
      <w:r>
        <w:rPr>
          <w:rFonts w:ascii="Times New Roman" w:hAnsi="Times New Roman"/>
          <w:sz w:val="28"/>
          <w:szCs w:val="28"/>
        </w:rPr>
        <w:t xml:space="preserve">ства, а также дачного хозяйства. </w:t>
      </w:r>
      <w:bookmarkStart w:id="0" w:name="_GoBack"/>
      <w:bookmarkEnd w:id="0"/>
    </w:p>
    <w:sectPr w:rsidR="00F74057" w:rsidRPr="00E14A79" w:rsidSect="00816CBA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3"/>
    <w:rsid w:val="00242A7E"/>
    <w:rsid w:val="00552B53"/>
    <w:rsid w:val="00647DBA"/>
    <w:rsid w:val="006B79C9"/>
    <w:rsid w:val="00713615"/>
    <w:rsid w:val="00816CBA"/>
    <w:rsid w:val="008A07D1"/>
    <w:rsid w:val="009A18D3"/>
    <w:rsid w:val="009E6B77"/>
    <w:rsid w:val="00A82895"/>
    <w:rsid w:val="00C550C6"/>
    <w:rsid w:val="00D86405"/>
    <w:rsid w:val="00E14A79"/>
    <w:rsid w:val="00F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3EF3-9D5F-41A6-AD37-741FA78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9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B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1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Надежда Борисовна Розумчук</cp:lastModifiedBy>
  <cp:revision>3</cp:revision>
  <cp:lastPrinted>2018-01-31T05:53:00Z</cp:lastPrinted>
  <dcterms:created xsi:type="dcterms:W3CDTF">2018-02-05T00:11:00Z</dcterms:created>
  <dcterms:modified xsi:type="dcterms:W3CDTF">2018-02-05T02:41:00Z</dcterms:modified>
</cp:coreProperties>
</file>