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7E" w:rsidRDefault="00805B7E" w:rsidP="00805B7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</w:t>
      </w:r>
    </w:p>
    <w:p w:rsidR="00805B7E" w:rsidRDefault="00805B7E" w:rsidP="00805B7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ОХОТСКОГО МУНИЦИПАЛЬНОГО РАЙОНА</w:t>
      </w:r>
    </w:p>
    <w:p w:rsidR="00805B7E" w:rsidRDefault="00805B7E" w:rsidP="00805B7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ХАБАРОВСКОГО КРАЯ </w:t>
      </w:r>
    </w:p>
    <w:p w:rsidR="00805B7E" w:rsidRDefault="00805B7E" w:rsidP="00805B7E">
      <w:pPr>
        <w:jc w:val="center"/>
        <w:rPr>
          <w:rFonts w:cs="Times New Roman"/>
          <w:szCs w:val="28"/>
        </w:rPr>
      </w:pPr>
    </w:p>
    <w:p w:rsidR="00805B7E" w:rsidRDefault="00805B7E" w:rsidP="00805B7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</w:t>
      </w:r>
    </w:p>
    <w:p w:rsidR="00805B7E" w:rsidRDefault="00805B7E" w:rsidP="00805B7E">
      <w:pPr>
        <w:jc w:val="center"/>
        <w:rPr>
          <w:rFonts w:cs="Times New Roman"/>
          <w:szCs w:val="28"/>
        </w:rPr>
      </w:pPr>
    </w:p>
    <w:p w:rsidR="00805B7E" w:rsidRPr="00805B7E" w:rsidRDefault="00805B7E" w:rsidP="00805B7E">
      <w:pPr>
        <w:jc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(</w:t>
      </w:r>
      <w:r w:rsidRPr="00805B7E">
        <w:rPr>
          <w:rFonts w:cs="Times New Roman"/>
          <w:i/>
          <w:szCs w:val="28"/>
        </w:rPr>
        <w:t>с изменениями от 14.08.2013 № 419, 28.03.2014 № 188, 22.01.2016 № 26, 12.04.2017 № 145, 02.10.2017 № 358)</w:t>
      </w:r>
    </w:p>
    <w:p w:rsidR="00805B7E" w:rsidRDefault="00805B7E" w:rsidP="00805B7E">
      <w:pPr>
        <w:rPr>
          <w:rFonts w:cs="Times New Roman"/>
          <w:szCs w:val="28"/>
        </w:rPr>
      </w:pPr>
    </w:p>
    <w:p w:rsidR="00805B7E" w:rsidRDefault="00805B7E" w:rsidP="00805B7E">
      <w:pPr>
        <w:rPr>
          <w:rFonts w:cs="Times New Roman"/>
          <w:szCs w:val="28"/>
        </w:rPr>
      </w:pPr>
      <w:r>
        <w:rPr>
          <w:rFonts w:cs="Times New Roman"/>
          <w:szCs w:val="28"/>
        </w:rPr>
        <w:t>13.01.2011 № 04</w:t>
      </w:r>
    </w:p>
    <w:p w:rsidR="00805B7E" w:rsidRPr="00772000" w:rsidRDefault="00805B7E" w:rsidP="00805B7E">
      <w:pPr>
        <w:rPr>
          <w:rFonts w:cs="Times New Roman"/>
          <w:szCs w:val="28"/>
        </w:rPr>
      </w:pPr>
    </w:p>
    <w:p w:rsidR="00805B7E" w:rsidRDefault="00805B7E" w:rsidP="00805B7E">
      <w:pPr>
        <w:pStyle w:val="3"/>
        <w:shd w:val="clear" w:color="auto" w:fill="auto"/>
        <w:spacing w:after="0" w:line="240" w:lineRule="exact"/>
        <w:rPr>
          <w:rFonts w:ascii="Times New Roman" w:hAnsi="Times New Roman"/>
          <w:color w:val="000000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Об осуществлении переданных государственных полномочий Хабаровского края по применению законодательства об административных правонарушениях</w:t>
      </w:r>
    </w:p>
    <w:p w:rsidR="00805B7E" w:rsidRDefault="00805B7E" w:rsidP="00805B7E">
      <w:pPr>
        <w:pStyle w:val="3"/>
        <w:shd w:val="clear" w:color="auto" w:fill="auto"/>
        <w:spacing w:after="0" w:line="240" w:lineRule="exact"/>
        <w:rPr>
          <w:rFonts w:ascii="Times New Roman" w:hAnsi="Times New Roman"/>
          <w:color w:val="000000"/>
          <w:spacing w:val="0"/>
          <w:sz w:val="28"/>
          <w:szCs w:val="28"/>
        </w:rPr>
      </w:pP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/>
        <w:rPr>
          <w:rFonts w:ascii="Times New Roman" w:hAnsi="Times New Roman"/>
          <w:spacing w:val="0"/>
          <w:sz w:val="28"/>
          <w:szCs w:val="28"/>
        </w:rPr>
      </w:pPr>
    </w:p>
    <w:p w:rsid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40"/>
        <w:rPr>
          <w:rFonts w:ascii="Times New Roman" w:hAnsi="Times New Roman"/>
          <w:color w:val="000000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В соответствии с Законом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законодательства, об административных правонарушениях» администрация Охотского муниципального района 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ПОСТАНОВЛЯЕТ:</w:t>
      </w:r>
    </w:p>
    <w:p w:rsidR="00805B7E" w:rsidRPr="00805B7E" w:rsidRDefault="00805B7E" w:rsidP="00805B7E">
      <w:pPr>
        <w:pStyle w:val="3"/>
        <w:shd w:val="clear" w:color="auto" w:fill="auto"/>
        <w:tabs>
          <w:tab w:val="left" w:pos="1071"/>
        </w:tabs>
        <w:spacing w:after="0" w:line="240" w:lineRule="auto"/>
        <w:ind w:left="80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1.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Утвердить прилагаемые: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4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Перечень должностных лиц администрации Охотского муниципального района, уполномоченных составлять протоколы об административных правонарушениях, предусмотренных Кодексом Хабаровского края об административных правонарушениях;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4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Положение об административной комиссии Охотского муниципального района;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4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Состав административной комиссии Охотского муниципального района.</w:t>
      </w:r>
    </w:p>
    <w:p w:rsidR="00805B7E" w:rsidRPr="00805B7E" w:rsidRDefault="00805B7E" w:rsidP="00805B7E">
      <w:pPr>
        <w:pStyle w:val="3"/>
        <w:shd w:val="clear" w:color="auto" w:fill="auto"/>
        <w:tabs>
          <w:tab w:val="left" w:pos="1071"/>
        </w:tabs>
        <w:spacing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2. О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публиковать настоящее постановление в газете «</w:t>
      </w:r>
      <w:proofErr w:type="spellStart"/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Охотско</w:t>
      </w:r>
      <w:proofErr w:type="spellEnd"/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-эвенская правда».</w:t>
      </w:r>
    </w:p>
    <w:p w:rsidR="00805B7E" w:rsidRPr="00805B7E" w:rsidRDefault="00805B7E" w:rsidP="00805B7E">
      <w:pPr>
        <w:pStyle w:val="3"/>
        <w:shd w:val="clear" w:color="auto" w:fill="auto"/>
        <w:tabs>
          <w:tab w:val="left" w:pos="1071"/>
        </w:tabs>
        <w:spacing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3.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2011 года.</w:t>
      </w:r>
    </w:p>
    <w:p w:rsidR="00805B7E" w:rsidRPr="00805B7E" w:rsidRDefault="00805B7E" w:rsidP="00805B7E">
      <w:pPr>
        <w:rPr>
          <w:rFonts w:cs="Times New Roman"/>
          <w:szCs w:val="28"/>
        </w:rPr>
      </w:pPr>
    </w:p>
    <w:p w:rsidR="00805B7E" w:rsidRPr="00772000" w:rsidRDefault="00805B7E" w:rsidP="00805B7E">
      <w:pPr>
        <w:rPr>
          <w:rFonts w:cs="Times New Roman"/>
          <w:szCs w:val="28"/>
        </w:rPr>
      </w:pPr>
    </w:p>
    <w:p w:rsidR="00805B7E" w:rsidRPr="00772000" w:rsidRDefault="00805B7E" w:rsidP="00805B7E">
      <w:pPr>
        <w:rPr>
          <w:rFonts w:cs="Times New Roman"/>
          <w:szCs w:val="28"/>
        </w:rPr>
      </w:pPr>
      <w:r>
        <w:rPr>
          <w:rFonts w:cs="Times New Roman"/>
          <w:szCs w:val="28"/>
        </w:rPr>
        <w:t>Глава района                                                                                      А.Н. Васильев</w:t>
      </w:r>
    </w:p>
    <w:p w:rsidR="00805B7E" w:rsidRDefault="00805B7E" w:rsidP="00805B7E">
      <w:pPr>
        <w:rPr>
          <w:rFonts w:cs="Times New Roman"/>
          <w:szCs w:val="28"/>
        </w:rPr>
        <w:sectPr w:rsidR="00805B7E" w:rsidSect="00CF6A2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7"/>
        <w:gridCol w:w="4707"/>
      </w:tblGrid>
      <w:tr w:rsidR="00805B7E" w:rsidRPr="00805B7E" w:rsidTr="00C618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05B7E" w:rsidRPr="00805B7E" w:rsidRDefault="00805B7E" w:rsidP="00805B7E">
            <w:pPr>
              <w:spacing w:line="240" w:lineRule="exact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УТВЕРЖДЁН</w:t>
            </w:r>
          </w:p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постановлением администрации</w:t>
            </w:r>
          </w:p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Охотского муниципального района</w:t>
            </w:r>
          </w:p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Хабаровского края</w:t>
            </w:r>
          </w:p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от 13.01.2011 № 04</w:t>
            </w:r>
          </w:p>
        </w:tc>
      </w:tr>
    </w:tbl>
    <w:p w:rsidR="00805B7E" w:rsidRPr="00805B7E" w:rsidRDefault="00805B7E" w:rsidP="00805B7E">
      <w:pPr>
        <w:spacing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805B7E" w:rsidRPr="00805B7E" w:rsidRDefault="00805B7E" w:rsidP="00805B7E">
      <w:pPr>
        <w:spacing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805B7E" w:rsidRPr="00805B7E" w:rsidRDefault="00805B7E" w:rsidP="00805B7E">
      <w:pPr>
        <w:spacing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805B7E" w:rsidRPr="00805B7E" w:rsidRDefault="00805B7E" w:rsidP="00805B7E">
      <w:pPr>
        <w:spacing w:line="240" w:lineRule="exact"/>
        <w:jc w:val="center"/>
        <w:rPr>
          <w:rFonts w:eastAsia="Times New Roman" w:cs="Times New Roman"/>
          <w:szCs w:val="20"/>
          <w:lang w:eastAsia="ru-RU"/>
        </w:rPr>
      </w:pPr>
      <w:r w:rsidRPr="00805B7E">
        <w:rPr>
          <w:rFonts w:eastAsia="Times New Roman" w:cs="Times New Roman"/>
          <w:szCs w:val="20"/>
          <w:lang w:eastAsia="ru-RU"/>
        </w:rPr>
        <w:t>ПЕРЕЧЕНЬ</w:t>
      </w:r>
    </w:p>
    <w:p w:rsidR="00805B7E" w:rsidRPr="00805B7E" w:rsidRDefault="00805B7E" w:rsidP="00805B7E">
      <w:pPr>
        <w:spacing w:line="240" w:lineRule="exact"/>
        <w:jc w:val="center"/>
        <w:rPr>
          <w:rFonts w:eastAsia="Times New Roman" w:cs="Times New Roman"/>
          <w:szCs w:val="20"/>
          <w:lang w:eastAsia="ru-RU"/>
        </w:rPr>
      </w:pPr>
    </w:p>
    <w:p w:rsidR="00805B7E" w:rsidRPr="00805B7E" w:rsidRDefault="00805B7E" w:rsidP="00805B7E">
      <w:pPr>
        <w:spacing w:line="240" w:lineRule="exact"/>
        <w:jc w:val="center"/>
        <w:rPr>
          <w:rFonts w:eastAsia="Times New Roman" w:cs="Times New Roman"/>
          <w:szCs w:val="20"/>
          <w:lang w:eastAsia="ru-RU"/>
        </w:rPr>
      </w:pPr>
      <w:r w:rsidRPr="00805B7E">
        <w:rPr>
          <w:rFonts w:eastAsia="Times New Roman" w:cs="Times New Roman"/>
          <w:szCs w:val="20"/>
          <w:lang w:eastAsia="ru-RU"/>
        </w:rPr>
        <w:t>должностных лиц администрации Охотского муниципального района,</w:t>
      </w:r>
    </w:p>
    <w:p w:rsidR="00805B7E" w:rsidRPr="00805B7E" w:rsidRDefault="00805B7E" w:rsidP="00805B7E">
      <w:pPr>
        <w:spacing w:line="240" w:lineRule="exact"/>
        <w:jc w:val="center"/>
        <w:rPr>
          <w:rFonts w:eastAsia="Times New Roman" w:cs="Times New Roman"/>
          <w:szCs w:val="20"/>
          <w:lang w:eastAsia="ru-RU"/>
        </w:rPr>
      </w:pPr>
      <w:r w:rsidRPr="00805B7E">
        <w:rPr>
          <w:rFonts w:eastAsia="Times New Roman" w:cs="Times New Roman"/>
          <w:szCs w:val="20"/>
          <w:lang w:eastAsia="ru-RU"/>
        </w:rPr>
        <w:t>уполномоченных составлять протоколы об административных правонарушениях, предусмотренных Кодексом Хабаровского края об административных правонарушениях</w:t>
      </w:r>
    </w:p>
    <w:p w:rsidR="00805B7E" w:rsidRPr="00805B7E" w:rsidRDefault="00805B7E" w:rsidP="00805B7E">
      <w:pPr>
        <w:spacing w:line="240" w:lineRule="exact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8293"/>
        <w:gridCol w:w="384"/>
      </w:tblGrid>
      <w:tr w:rsidR="00805B7E" w:rsidRPr="00805B7E" w:rsidTr="00C618C1">
        <w:tc>
          <w:tcPr>
            <w:tcW w:w="675" w:type="dxa"/>
            <w:tcBorders>
              <w:right w:val="single" w:sz="4" w:space="0" w:color="auto"/>
            </w:tcBorders>
          </w:tcPr>
          <w:p w:rsidR="00805B7E" w:rsidRPr="00805B7E" w:rsidRDefault="00805B7E" w:rsidP="00805B7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  <w:p w:rsidR="00805B7E" w:rsidRPr="00805B7E" w:rsidRDefault="00805B7E" w:rsidP="00805B7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05B7E" w:rsidRPr="00805B7E" w:rsidTr="00C618C1">
        <w:tc>
          <w:tcPr>
            <w:tcW w:w="675" w:type="dxa"/>
            <w:tcBorders>
              <w:right w:val="single" w:sz="4" w:space="0" w:color="auto"/>
            </w:tcBorders>
          </w:tcPr>
          <w:p w:rsidR="00805B7E" w:rsidRPr="00805B7E" w:rsidRDefault="00805B7E" w:rsidP="00805B7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E" w:rsidRPr="00805B7E" w:rsidRDefault="00805B7E" w:rsidP="00805B7E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 xml:space="preserve">Заместитель председателя комитета жилищно-коммунального хозяйства администрации Охотского муниципального района 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05B7E" w:rsidRPr="00805B7E" w:rsidTr="00C618C1">
        <w:tc>
          <w:tcPr>
            <w:tcW w:w="675" w:type="dxa"/>
            <w:tcBorders>
              <w:right w:val="single" w:sz="4" w:space="0" w:color="auto"/>
            </w:tcBorders>
          </w:tcPr>
          <w:p w:rsidR="00805B7E" w:rsidRPr="00805B7E" w:rsidRDefault="00805B7E" w:rsidP="00805B7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E" w:rsidRPr="00805B7E" w:rsidRDefault="00805B7E" w:rsidP="00805B7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 xml:space="preserve">Заведующий сектором по вопросам предпринимательства, защиты прав потребителей, охраны труда экономики и прогнозирования администрации Охотского муниципального района 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05B7E" w:rsidRPr="00805B7E" w:rsidTr="00C618C1">
        <w:tc>
          <w:tcPr>
            <w:tcW w:w="675" w:type="dxa"/>
            <w:tcBorders>
              <w:right w:val="single" w:sz="4" w:space="0" w:color="auto"/>
            </w:tcBorders>
          </w:tcPr>
          <w:p w:rsidR="00805B7E" w:rsidRPr="00805B7E" w:rsidRDefault="00805B7E" w:rsidP="00805B7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E" w:rsidRPr="00805B7E" w:rsidRDefault="00805B7E" w:rsidP="00805B7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Главный специалист комитета жилищно-коммунального хозяйства администрации Охотского муниципального района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05B7E" w:rsidRPr="00805B7E" w:rsidTr="00C618C1">
        <w:tc>
          <w:tcPr>
            <w:tcW w:w="675" w:type="dxa"/>
            <w:tcBorders>
              <w:right w:val="single" w:sz="4" w:space="0" w:color="auto"/>
            </w:tcBorders>
          </w:tcPr>
          <w:p w:rsidR="00805B7E" w:rsidRPr="00805B7E" w:rsidRDefault="00805B7E" w:rsidP="00805B7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E" w:rsidRPr="00805B7E" w:rsidRDefault="00805B7E" w:rsidP="00805B7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Начальник отдела по вопросам безопасности администрации Охотского муниципального района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05B7E" w:rsidRPr="00805B7E" w:rsidTr="00C618C1">
        <w:tc>
          <w:tcPr>
            <w:tcW w:w="675" w:type="dxa"/>
            <w:tcBorders>
              <w:right w:val="single" w:sz="4" w:space="0" w:color="auto"/>
            </w:tcBorders>
          </w:tcPr>
          <w:p w:rsidR="00805B7E" w:rsidRPr="00805B7E" w:rsidRDefault="00805B7E" w:rsidP="00805B7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E" w:rsidRPr="00805B7E" w:rsidRDefault="00805B7E" w:rsidP="00805B7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Главный специалист по архитектуре и градостроительству комитета по управлению муниципальным имуществом Охотского муниципального района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05B7E" w:rsidRPr="00805B7E" w:rsidTr="00C618C1">
        <w:tc>
          <w:tcPr>
            <w:tcW w:w="675" w:type="dxa"/>
            <w:tcBorders>
              <w:right w:val="single" w:sz="4" w:space="0" w:color="auto"/>
            </w:tcBorders>
          </w:tcPr>
          <w:p w:rsidR="00805B7E" w:rsidRPr="00805B7E" w:rsidRDefault="00805B7E" w:rsidP="00805B7E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E" w:rsidRPr="00805B7E" w:rsidRDefault="00805B7E" w:rsidP="00805B7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05B7E">
              <w:rPr>
                <w:rFonts w:eastAsia="Times New Roman" w:cs="Times New Roman"/>
                <w:szCs w:val="20"/>
                <w:lang w:eastAsia="ru-RU"/>
              </w:rPr>
              <w:t xml:space="preserve">Специалист 1 категории – секретарь административной комиссии Охотского муниципального района 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  <w:p w:rsidR="00805B7E" w:rsidRPr="00805B7E" w:rsidRDefault="00805B7E" w:rsidP="00805B7E">
            <w:pPr>
              <w:spacing w:line="24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805B7E" w:rsidRDefault="00805B7E" w:rsidP="00805B7E">
      <w:pPr>
        <w:spacing w:line="240" w:lineRule="exact"/>
        <w:ind w:left="5387"/>
        <w:jc w:val="center"/>
        <w:rPr>
          <w:rFonts w:cs="Times New Roman"/>
          <w:szCs w:val="28"/>
        </w:rPr>
      </w:pPr>
    </w:p>
    <w:p w:rsidR="00805B7E" w:rsidRDefault="00805B7E" w:rsidP="00805B7E">
      <w:pPr>
        <w:spacing w:line="240" w:lineRule="exact"/>
        <w:ind w:left="5387"/>
        <w:jc w:val="center"/>
        <w:rPr>
          <w:rFonts w:cs="Times New Roman"/>
          <w:szCs w:val="28"/>
        </w:rPr>
      </w:pPr>
    </w:p>
    <w:p w:rsidR="00805B7E" w:rsidRDefault="00805B7E" w:rsidP="00805B7E">
      <w:pPr>
        <w:spacing w:line="240" w:lineRule="exact"/>
        <w:ind w:left="5387"/>
        <w:rPr>
          <w:rFonts w:cs="Times New Roman"/>
          <w:szCs w:val="28"/>
        </w:rPr>
        <w:sectPr w:rsidR="00805B7E" w:rsidSect="00CF6A2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05B7E" w:rsidRDefault="00805B7E" w:rsidP="00805B7E">
      <w:pPr>
        <w:spacing w:line="240" w:lineRule="exact"/>
        <w:rPr>
          <w:rFonts w:cs="Times New Roman"/>
          <w:szCs w:val="28"/>
        </w:rPr>
      </w:pPr>
    </w:p>
    <w:p w:rsidR="00805B7E" w:rsidRDefault="00805B7E" w:rsidP="00805B7E">
      <w:pPr>
        <w:spacing w:line="240" w:lineRule="exact"/>
        <w:ind w:left="538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УТВЕРЖДЕНО</w:t>
      </w:r>
    </w:p>
    <w:p w:rsidR="00805B7E" w:rsidRDefault="00805B7E" w:rsidP="00805B7E">
      <w:pPr>
        <w:spacing w:line="240" w:lineRule="exact"/>
        <w:ind w:left="5387"/>
        <w:jc w:val="center"/>
        <w:rPr>
          <w:rFonts w:cs="Times New Roman"/>
          <w:szCs w:val="28"/>
        </w:rPr>
      </w:pPr>
    </w:p>
    <w:p w:rsidR="00805B7E" w:rsidRDefault="00805B7E" w:rsidP="00805B7E">
      <w:pPr>
        <w:spacing w:line="240" w:lineRule="exact"/>
        <w:ind w:left="538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администрации Охотского муниципального района</w:t>
      </w:r>
    </w:p>
    <w:p w:rsidR="00805B7E" w:rsidRDefault="00805B7E" w:rsidP="00805B7E">
      <w:pPr>
        <w:spacing w:line="240" w:lineRule="exact"/>
        <w:ind w:left="5387"/>
        <w:jc w:val="center"/>
        <w:rPr>
          <w:rFonts w:cs="Times New Roman"/>
          <w:szCs w:val="28"/>
        </w:rPr>
      </w:pPr>
    </w:p>
    <w:p w:rsidR="00805B7E" w:rsidRDefault="00805B7E" w:rsidP="00805B7E">
      <w:pPr>
        <w:spacing w:line="240" w:lineRule="exact"/>
        <w:ind w:left="538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13.01.2011 № 04</w:t>
      </w:r>
    </w:p>
    <w:p w:rsidR="00805B7E" w:rsidRDefault="00805B7E" w:rsidP="00805B7E">
      <w:pPr>
        <w:spacing w:line="240" w:lineRule="exact"/>
        <w:ind w:left="5387"/>
        <w:jc w:val="center"/>
        <w:rPr>
          <w:rFonts w:cs="Times New Roman"/>
          <w:szCs w:val="28"/>
        </w:rPr>
      </w:pPr>
    </w:p>
    <w:p w:rsidR="00805B7E" w:rsidRPr="00772000" w:rsidRDefault="00805B7E" w:rsidP="00805B7E">
      <w:pPr>
        <w:spacing w:line="240" w:lineRule="exact"/>
        <w:ind w:left="5387"/>
        <w:jc w:val="center"/>
        <w:rPr>
          <w:rFonts w:cs="Times New Roman"/>
          <w:szCs w:val="28"/>
        </w:rPr>
      </w:pP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ПОЛОЖЕНИЕ</w:t>
      </w:r>
    </w:p>
    <w:p w:rsidR="00805B7E" w:rsidRDefault="00805B7E" w:rsidP="00805B7E">
      <w:pPr>
        <w:pStyle w:val="3"/>
        <w:shd w:val="clear" w:color="auto" w:fill="auto"/>
        <w:spacing w:after="0" w:line="240" w:lineRule="auto"/>
        <w:ind w:left="40" w:firstLine="700"/>
        <w:rPr>
          <w:rFonts w:ascii="Times New Roman" w:hAnsi="Times New Roman"/>
          <w:color w:val="000000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об административной комиссии Охотского муниципального района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40" w:firstLine="700"/>
        <w:rPr>
          <w:rFonts w:ascii="Times New Roman" w:hAnsi="Times New Roman"/>
          <w:spacing w:val="0"/>
          <w:sz w:val="28"/>
          <w:szCs w:val="28"/>
        </w:rPr>
      </w:pPr>
    </w:p>
    <w:p w:rsidR="00805B7E" w:rsidRPr="00805B7E" w:rsidRDefault="00805B7E" w:rsidP="00805B7E">
      <w:pPr>
        <w:pStyle w:val="3"/>
        <w:numPr>
          <w:ilvl w:val="0"/>
          <w:numId w:val="2"/>
        </w:numPr>
        <w:shd w:val="clear" w:color="auto" w:fill="auto"/>
        <w:tabs>
          <w:tab w:val="left" w:pos="3799"/>
        </w:tabs>
        <w:spacing w:after="0" w:line="240" w:lineRule="auto"/>
        <w:ind w:left="354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Общие положения</w:t>
      </w:r>
    </w:p>
    <w:p w:rsidR="00805B7E" w:rsidRPr="00805B7E" w:rsidRDefault="00805B7E" w:rsidP="00805B7E">
      <w:pPr>
        <w:pStyle w:val="3"/>
        <w:shd w:val="clear" w:color="auto" w:fill="auto"/>
        <w:tabs>
          <w:tab w:val="left" w:pos="3799"/>
        </w:tabs>
        <w:spacing w:after="0" w:line="240" w:lineRule="auto"/>
        <w:rPr>
          <w:rFonts w:ascii="Times New Roman" w:hAnsi="Times New Roman"/>
          <w:spacing w:val="0"/>
          <w:sz w:val="28"/>
          <w:szCs w:val="28"/>
        </w:rPr>
      </w:pPr>
    </w:p>
    <w:p w:rsidR="00805B7E" w:rsidRPr="00805B7E" w:rsidRDefault="00805B7E" w:rsidP="00805B7E">
      <w:pPr>
        <w:pStyle w:val="3"/>
        <w:numPr>
          <w:ilvl w:val="1"/>
          <w:numId w:val="2"/>
        </w:numPr>
        <w:shd w:val="clear" w:color="auto" w:fill="auto"/>
        <w:tabs>
          <w:tab w:val="left" w:pos="1332"/>
        </w:tabs>
        <w:spacing w:after="0" w:line="240" w:lineRule="auto"/>
        <w:ind w:left="4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Административная комиссия Охотского муниципального района (далее - административная комиссия) является постоянно действующим коллегиальным органом, уполномоченным рассматривать дела об административных правонарушениях, отнесенные к ее компетенции Кодексом Хабаровского края об административных правонарушениях.</w:t>
      </w:r>
    </w:p>
    <w:p w:rsidR="00805B7E" w:rsidRPr="00805B7E" w:rsidRDefault="00805B7E" w:rsidP="00805B7E">
      <w:pPr>
        <w:pStyle w:val="3"/>
        <w:numPr>
          <w:ilvl w:val="1"/>
          <w:numId w:val="2"/>
        </w:numPr>
        <w:shd w:val="clear" w:color="auto" w:fill="auto"/>
        <w:tabs>
          <w:tab w:val="left" w:pos="1332"/>
        </w:tabs>
        <w:spacing w:after="0" w:line="240" w:lineRule="auto"/>
        <w:ind w:left="4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Административная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края, иными государственными органами и органами местного самоуправления.</w:t>
      </w:r>
    </w:p>
    <w:p w:rsidR="00805B7E" w:rsidRPr="00805B7E" w:rsidRDefault="00805B7E" w:rsidP="00805B7E">
      <w:pPr>
        <w:pStyle w:val="3"/>
        <w:numPr>
          <w:ilvl w:val="1"/>
          <w:numId w:val="2"/>
        </w:numPr>
        <w:shd w:val="clear" w:color="auto" w:fill="auto"/>
        <w:tabs>
          <w:tab w:val="left" w:pos="1667"/>
        </w:tabs>
        <w:spacing w:after="0" w:line="240" w:lineRule="auto"/>
        <w:ind w:left="4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Административная комиссия в своей деятельности руководствуется Конституцией Российской Федерации, Кодексом об административных правонарушениях Российской Федерации, Кодексом Хабаровского края об административных правонарушениях, Законом Хабаровского края «Об административных комиссиях в Хабаровском крае», иными законами и нормативными правовыми актами, муниципальными правовыми актами и настоящим Положением.</w:t>
      </w:r>
    </w:p>
    <w:p w:rsidR="00805B7E" w:rsidRPr="00805B7E" w:rsidRDefault="00805B7E" w:rsidP="00805B7E">
      <w:pPr>
        <w:pStyle w:val="3"/>
        <w:numPr>
          <w:ilvl w:val="1"/>
          <w:numId w:val="2"/>
        </w:numPr>
        <w:shd w:val="clear" w:color="auto" w:fill="auto"/>
        <w:tabs>
          <w:tab w:val="left" w:pos="1332"/>
        </w:tabs>
        <w:spacing w:after="0" w:line="240" w:lineRule="auto"/>
        <w:ind w:left="4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Административная комиссия самостоятельна в принятии своих решений.</w:t>
      </w:r>
    </w:p>
    <w:p w:rsidR="00805B7E" w:rsidRPr="00805B7E" w:rsidRDefault="00805B7E" w:rsidP="00805B7E">
      <w:pPr>
        <w:pStyle w:val="3"/>
        <w:numPr>
          <w:ilvl w:val="1"/>
          <w:numId w:val="2"/>
        </w:numPr>
        <w:shd w:val="clear" w:color="auto" w:fill="auto"/>
        <w:tabs>
          <w:tab w:val="left" w:pos="1332"/>
        </w:tabs>
        <w:spacing w:after="0" w:line="240" w:lineRule="auto"/>
        <w:ind w:left="4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Численный и персональный состав административной комиссии утверждается постановлением администрации Охотского муниципального района.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4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Численный состав административной комиссии должен быть не менее семи человек.</w:t>
      </w:r>
    </w:p>
    <w:p w:rsidR="00805B7E" w:rsidRPr="00805B7E" w:rsidRDefault="00805B7E" w:rsidP="00805B7E">
      <w:pPr>
        <w:pStyle w:val="3"/>
        <w:numPr>
          <w:ilvl w:val="1"/>
          <w:numId w:val="2"/>
        </w:numPr>
        <w:shd w:val="clear" w:color="auto" w:fill="auto"/>
        <w:tabs>
          <w:tab w:val="left" w:pos="1332"/>
        </w:tabs>
        <w:spacing w:after="0" w:line="240" w:lineRule="auto"/>
        <w:ind w:left="4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В. состав административной комиссии входят председатель, заместитель председателя, секретарь и члены административной комиссии.</w:t>
      </w:r>
    </w:p>
    <w:p w:rsidR="00805B7E" w:rsidRPr="00805B7E" w:rsidRDefault="00805B7E" w:rsidP="00805B7E">
      <w:pPr>
        <w:ind w:firstLine="708"/>
        <w:rPr>
          <w:rFonts w:cs="Times New Roman"/>
          <w:szCs w:val="28"/>
        </w:rPr>
      </w:pPr>
      <w:r w:rsidRPr="00805B7E">
        <w:rPr>
          <w:rFonts w:cs="Times New Roman"/>
          <w:color w:val="000000"/>
          <w:szCs w:val="28"/>
        </w:rPr>
        <w:t>Секретарь административной комиссии является муниципальным служащим администрации Охотского муниципального района и исполняет свои обязанности на постоянной основе.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40" w:right="40" w:firstLine="668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Другие члены административной комиссии исполняют свои обязанности на общественных началах, без оплаты и освобождения от   исполнения обязанностей по месту работы (службы) по письменному согласию.</w:t>
      </w:r>
    </w:p>
    <w:p w:rsidR="00805B7E" w:rsidRPr="00805B7E" w:rsidRDefault="00BA0AD3" w:rsidP="00BA0AD3">
      <w:pPr>
        <w:pStyle w:val="3"/>
        <w:shd w:val="clear" w:color="auto" w:fill="auto"/>
        <w:tabs>
          <w:tab w:val="left" w:pos="1564"/>
        </w:tabs>
        <w:spacing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lastRenderedPageBreak/>
        <w:t>1.7.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Административная комиссия имеет штамп со своим наименованием, печать и бланки.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Печатью административной комиссии заверяются: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копии постановлений по делам об административных правонарушениях, обращаемых к исполнению;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 копии направляемых в органы принудительного исполнения определений административной комиссии о разъяснении способа и порядка исполнения, об отсрочке, о рассрочке, приостановлении исполнения постановления о назначении административного наказания, а также о взыскании административного штрафа, наложенного на несовершеннолетнего, с его родителей или иных законных представителей, постановлений административной комиссии о прекращении исполнения постановления о назначении административного наказания;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доверенности на представление интересов административной комиссии;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представления об устранении причин и условий, способствовавших совершению административного правонарушения, вносимые административной комиссией организациям и должностным лицам;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копии документов, имеющихся у административной комиссии, верность которых засвидетельствована для выдачи физическим и юридическим лицам, государственным органам, органам местного самоуправления и должностным лицам;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иные документы в случаях, предусмотренных законодательством Российской Федерации и края, муниципальными правовыми актами соответствующего муниципального образования, а также в иных случаях по решению председателя административной комиссии или заместителя председателя административной комиссии, действующего в пределах предоставленных ему полномочий.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</w:p>
    <w:p w:rsidR="00805B7E" w:rsidRPr="00805B7E" w:rsidRDefault="00805B7E" w:rsidP="00805B7E">
      <w:pPr>
        <w:pStyle w:val="3"/>
        <w:numPr>
          <w:ilvl w:val="0"/>
          <w:numId w:val="2"/>
        </w:numPr>
        <w:shd w:val="clear" w:color="auto" w:fill="auto"/>
        <w:tabs>
          <w:tab w:val="left" w:pos="1564"/>
        </w:tabs>
        <w:spacing w:after="0" w:line="240" w:lineRule="auto"/>
        <w:ind w:left="136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Цели, задачи и функции административной комиссии</w:t>
      </w:r>
    </w:p>
    <w:p w:rsidR="00805B7E" w:rsidRPr="00805B7E" w:rsidRDefault="00805B7E" w:rsidP="00805B7E">
      <w:pPr>
        <w:pStyle w:val="3"/>
        <w:shd w:val="clear" w:color="auto" w:fill="auto"/>
        <w:tabs>
          <w:tab w:val="left" w:pos="1564"/>
        </w:tabs>
        <w:spacing w:after="0" w:line="240" w:lineRule="auto"/>
        <w:rPr>
          <w:rFonts w:ascii="Times New Roman" w:hAnsi="Times New Roman"/>
          <w:spacing w:val="0"/>
          <w:sz w:val="28"/>
          <w:szCs w:val="28"/>
        </w:rPr>
      </w:pPr>
    </w:p>
    <w:p w:rsidR="00805B7E" w:rsidRPr="00805B7E" w:rsidRDefault="00805B7E" w:rsidP="00805B7E">
      <w:pPr>
        <w:pStyle w:val="3"/>
        <w:numPr>
          <w:ilvl w:val="1"/>
          <w:numId w:val="2"/>
        </w:numPr>
        <w:shd w:val="clear" w:color="auto" w:fill="auto"/>
        <w:tabs>
          <w:tab w:val="left" w:pos="1564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Целью деятельности административной комиссии является предупреждение и пресечение административных правонарушений в различных сферах жизнедеятельности Охотского муниципального района.</w:t>
      </w:r>
    </w:p>
    <w:p w:rsidR="00805B7E" w:rsidRPr="00805B7E" w:rsidRDefault="00805B7E" w:rsidP="00805B7E">
      <w:pPr>
        <w:pStyle w:val="3"/>
        <w:numPr>
          <w:ilvl w:val="1"/>
          <w:numId w:val="2"/>
        </w:numPr>
        <w:shd w:val="clear" w:color="auto" w:fill="auto"/>
        <w:tabs>
          <w:tab w:val="left" w:pos="1154"/>
        </w:tabs>
        <w:spacing w:after="0" w:line="240" w:lineRule="auto"/>
        <w:ind w:left="6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Задачами административной комиссии являются: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рассмотрение дел об административных правонарушениях, отнесенных к ее компетенции Кодексом Хабаровского края об административных правонарушениях;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своевременное, всестороннее, полное и объективное выяснение обстоятельств каждого дела об административном правонарушении;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 принятие по результатам рассмотрения дел об административных </w:t>
      </w:r>
      <w:r w:rsidRPr="00805B7E">
        <w:rPr>
          <w:rStyle w:val="125pt0pt"/>
          <w:spacing w:val="0"/>
          <w:sz w:val="28"/>
          <w:szCs w:val="28"/>
        </w:rPr>
        <w:t>правонарушениях соответствующих решений;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66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выявление причин и условий, способствующих совершению административных правонарушений.</w:t>
      </w:r>
    </w:p>
    <w:p w:rsidR="00805B7E" w:rsidRPr="00805B7E" w:rsidRDefault="00805B7E" w:rsidP="00805B7E">
      <w:pPr>
        <w:pStyle w:val="3"/>
        <w:numPr>
          <w:ilvl w:val="1"/>
          <w:numId w:val="2"/>
        </w:numPr>
        <w:shd w:val="clear" w:color="auto" w:fill="auto"/>
        <w:tabs>
          <w:tab w:val="left" w:pos="1327"/>
        </w:tabs>
        <w:spacing w:after="0" w:line="240" w:lineRule="auto"/>
        <w:ind w:left="6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Административная комиссия: осуществляет следующие функции;</w:t>
      </w:r>
    </w:p>
    <w:p w:rsidR="00805B7E" w:rsidRPr="00805B7E" w:rsidRDefault="00BA0AD3" w:rsidP="00805B7E">
      <w:pPr>
        <w:pStyle w:val="3"/>
        <w:shd w:val="clear" w:color="auto" w:fill="auto"/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lastRenderedPageBreak/>
        <w:t>-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 знакомит лиц, входящих в состав административной комиссии, с материалами дел об административных правонарушениях и иными документами административной комиссии;</w:t>
      </w:r>
    </w:p>
    <w:p w:rsidR="00805B7E" w:rsidRPr="00805B7E" w:rsidRDefault="00BA0AD3" w:rsidP="00805B7E">
      <w:pPr>
        <w:pStyle w:val="3"/>
        <w:shd w:val="clear" w:color="auto" w:fill="auto"/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-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 знакомит участников производства по делам об административных правонарушениях с постановлениями и определениями административной комиссии и иными материалами дела об административном правонарушении;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66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осуществляет делопроизводство, обобщение административной практики, составление отчетности, аналитическую и иную документационную и информационную работу, в том числе вручение и направление извещений, постановлений, определений и представлений административной комиссии, иных документов и их копий, материалов дел об административных правонарушениях;</w:t>
      </w:r>
    </w:p>
    <w:p w:rsidR="00805B7E" w:rsidRPr="00805B7E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осуществляет работу с обращениями физических и юридических лиц, государственных органов, органов местного самоуправления и должностных лиц, поступившими в административную комиссию и не подлежащими разрешению в форме постановления, определения или представления административной комиссии;</w:t>
      </w:r>
    </w:p>
    <w:p w:rsidR="00805B7E" w:rsidRPr="00BA0AD3" w:rsidRDefault="00805B7E" w:rsidP="00805B7E">
      <w:pPr>
        <w:pStyle w:val="3"/>
        <w:numPr>
          <w:ilvl w:val="0"/>
          <w:numId w:val="4"/>
        </w:numPr>
        <w:shd w:val="clear" w:color="auto" w:fill="auto"/>
        <w:tabs>
          <w:tab w:val="left" w:pos="1166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осуществляет методическую работу, проведение конференций, совещаний и иных мероприятий.</w:t>
      </w:r>
    </w:p>
    <w:p w:rsidR="00BA0AD3" w:rsidRPr="00805B7E" w:rsidRDefault="00BA0AD3" w:rsidP="00BA0AD3">
      <w:pPr>
        <w:pStyle w:val="3"/>
        <w:shd w:val="clear" w:color="auto" w:fill="auto"/>
        <w:tabs>
          <w:tab w:val="left" w:pos="1166"/>
        </w:tabs>
        <w:spacing w:after="0" w:line="240" w:lineRule="auto"/>
        <w:ind w:left="60" w:right="40"/>
        <w:rPr>
          <w:rFonts w:ascii="Times New Roman" w:hAnsi="Times New Roman"/>
          <w:spacing w:val="0"/>
          <w:sz w:val="28"/>
          <w:szCs w:val="28"/>
        </w:rPr>
      </w:pPr>
    </w:p>
    <w:p w:rsidR="00805B7E" w:rsidRDefault="00BA0AD3" w:rsidP="00BA0AD3">
      <w:pPr>
        <w:pStyle w:val="3"/>
        <w:shd w:val="clear" w:color="auto" w:fill="auto"/>
        <w:tabs>
          <w:tab w:val="left" w:pos="1918"/>
        </w:tabs>
        <w:spacing w:after="0" w:line="240" w:lineRule="auto"/>
        <w:ind w:left="1640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3. 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Полномочия членов административной комиссии</w:t>
      </w:r>
    </w:p>
    <w:p w:rsidR="00BA0AD3" w:rsidRPr="00805B7E" w:rsidRDefault="00BA0AD3" w:rsidP="00BA0AD3">
      <w:pPr>
        <w:pStyle w:val="3"/>
        <w:shd w:val="clear" w:color="auto" w:fill="auto"/>
        <w:tabs>
          <w:tab w:val="left" w:pos="1918"/>
        </w:tabs>
        <w:spacing w:after="0" w:line="240" w:lineRule="auto"/>
        <w:ind w:left="1640"/>
        <w:rPr>
          <w:rFonts w:ascii="Times New Roman" w:hAnsi="Times New Roman"/>
          <w:spacing w:val="0"/>
          <w:sz w:val="28"/>
          <w:szCs w:val="28"/>
        </w:rPr>
      </w:pPr>
    </w:p>
    <w:p w:rsidR="00805B7E" w:rsidRPr="00805B7E" w:rsidRDefault="00BA0AD3" w:rsidP="00BA0AD3">
      <w:pPr>
        <w:pStyle w:val="3"/>
        <w:shd w:val="clear" w:color="auto" w:fill="auto"/>
        <w:tabs>
          <w:tab w:val="left" w:pos="1572"/>
        </w:tabs>
        <w:spacing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3.1. 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Председатель административной комиссии осуществляет следующие полномочия: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166"/>
        </w:tabs>
        <w:spacing w:after="0" w:line="240" w:lineRule="auto"/>
        <w:ind w:left="6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а)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председательствует на заседаниях административной комиссии;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327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б)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подписывает постановления, определения и представления административной комиссией, протоколы заседаний административной комиссии;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166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в)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организует работу административной комиссии, дает поручения заместителю председателя, секретарю и членам административной комиссии по вопросам деятельности административной комиссии, обязательные для исполнения;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327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г)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представляет без доверенности интересы административной комиссии, в том числе в судах общей юрисдикции и арбитражных судах;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166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д)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выдает доверенности на представление интересов административной комиссии, в том числе в судах общей юрисдикции и арбитражных судах;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327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е)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рассматривает обращения физических и юридических лиц, государственных органов, органов местного самоуправления и должностных лиц, поступившие в административную комиссию и не подлежащие разрешению в форме постановления, определения или представления административной комиссии, дает ответы на указанные обращения;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ж)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подписывает обращения административной комиссии;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right="4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з)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осуществляет полномочия члена административной комиссии, предусмотренные подпунктами «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а» - «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в», «д», «е», «и» пункта 3.4 настоящего 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lastRenderedPageBreak/>
        <w:t>Положения, а также иные полномочия, предусмотренные законодательством об административных правонарушениях.</w:t>
      </w:r>
    </w:p>
    <w:p w:rsidR="00805B7E" w:rsidRPr="00805B7E" w:rsidRDefault="00BA0AD3" w:rsidP="00BA0AD3">
      <w:pPr>
        <w:pStyle w:val="3"/>
        <w:shd w:val="clear" w:color="auto" w:fill="auto"/>
        <w:tabs>
          <w:tab w:val="left" w:pos="1630"/>
        </w:tabs>
        <w:spacing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3.2. 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Заместитель председателя административной комиссии осуществляет следующие полномочия: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right="4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а)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исполняет обязанности председателя административной комиссии без особого поручения, в случае его временного отсутствия.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right="4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б)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осуществляет полномочия члена административной комиссии, предусмотренные пунктом 3.4 настоящего Положения.</w:t>
      </w:r>
    </w:p>
    <w:p w:rsidR="00805B7E" w:rsidRPr="00805B7E" w:rsidRDefault="00BA0AD3" w:rsidP="00BA0AD3">
      <w:pPr>
        <w:pStyle w:val="3"/>
        <w:shd w:val="clear" w:color="auto" w:fill="auto"/>
        <w:tabs>
          <w:tab w:val="left" w:pos="1214"/>
        </w:tabs>
        <w:spacing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3.3. 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Секретарь административной комиссии осуществляет следующие полномочия: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right="4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а)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осуществляет информационное и документационное обеспечение деятельности административной комиссии, в том числе хранение, учет и обработку материалов дел об административных правонарушениях и иных документов административной комиссии;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right="4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б)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делает на постановлении по делу об административном правонарушении, вынесенном административной комиссией, отметки о дне его вступления в законную силу либо о том, что оно подлежит немедленному исполнению;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right="4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в)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вручает или направляет постановления, определения и представления административной комиссии, иные документы и их копии, материалы дел об административных правонарушениях в соответствии с законодательством об административных правонарушениях;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г)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знакомит участников производства по делам об административных</w:t>
      </w:r>
    </w:p>
    <w:p w:rsidR="00805B7E" w:rsidRPr="00805B7E" w:rsidRDefault="00805B7E" w:rsidP="00805B7E">
      <w:pPr>
        <w:pStyle w:val="3"/>
        <w:shd w:val="clear" w:color="auto" w:fill="auto"/>
        <w:tabs>
          <w:tab w:val="right" w:pos="9482"/>
        </w:tabs>
        <w:spacing w:after="0" w:line="240" w:lineRule="auto"/>
        <w:ind w:left="6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правонарушениях с материалами дела об административном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правонарушении;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д)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извещает лиц, входящих в состав административной комиссии, о</w:t>
      </w:r>
    </w:p>
    <w:p w:rsidR="00805B7E" w:rsidRPr="00805B7E" w:rsidRDefault="00805B7E" w:rsidP="00805B7E">
      <w:pPr>
        <w:pStyle w:val="3"/>
        <w:shd w:val="clear" w:color="auto" w:fill="auto"/>
        <w:tabs>
          <w:tab w:val="right" w:pos="9482"/>
        </w:tabs>
        <w:spacing w:after="0" w:line="240" w:lineRule="auto"/>
        <w:ind w:left="60" w:right="4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времени и месте заседания административной комиссии, обеспечивает ознакомление лиц, входящих в состав административной комиссии, с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материалами дел об административных правонарушениях и иными документами административной комиссии;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е)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доводит до сведения лиц, входящих в состав административной</w:t>
      </w:r>
    </w:p>
    <w:p w:rsidR="00805B7E" w:rsidRPr="00805B7E" w:rsidRDefault="00805B7E" w:rsidP="00805B7E">
      <w:pPr>
        <w:pStyle w:val="3"/>
        <w:shd w:val="clear" w:color="auto" w:fill="auto"/>
        <w:tabs>
          <w:tab w:val="right" w:pos="9482"/>
        </w:tabs>
        <w:spacing w:after="0" w:line="240" w:lineRule="auto"/>
        <w:ind w:left="60" w:right="4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комиссии, поручения председателя административной комиссии, а также поручения заместителя председателя административной комиссии,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действующего в пределах предоставленных ему полномочий;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ж:) ведет и подписывает протоколы заседаний административной комиссии;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right="4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з)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выдает копии документов, имеющихся у административной комиссии, заверяет копии документов, выдаваемых административной комиссией;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214"/>
        </w:tabs>
        <w:spacing w:after="0" w:line="240" w:lineRule="auto"/>
        <w:ind w:left="60" w:firstLine="72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и)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осуществляет делопроизводство, обобщение административной</w:t>
      </w:r>
    </w:p>
    <w:p w:rsidR="00805B7E" w:rsidRPr="00805B7E" w:rsidRDefault="00805B7E" w:rsidP="00805B7E">
      <w:pPr>
        <w:pStyle w:val="3"/>
        <w:shd w:val="clear" w:color="auto" w:fill="auto"/>
        <w:tabs>
          <w:tab w:val="right" w:pos="9482"/>
        </w:tabs>
        <w:spacing w:after="0" w:line="240" w:lineRule="auto"/>
        <w:ind w:left="6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практики, составление отчетности, аналитическую и иную документационную и информационную работу, в том числе вручение и направление извещений, постановлений, определений и представлений административной комиссии, иных документов и их копий, материалов дел об административных правонарушениях;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lastRenderedPageBreak/>
        <w:t>к) осуществляет полномочия члена административной комиссии, предусмотренные подпунктами «</w:t>
      </w:r>
      <w:r w:rsidR="00BA0AD3" w:rsidRPr="00805B7E">
        <w:rPr>
          <w:rFonts w:ascii="Times New Roman" w:hAnsi="Times New Roman"/>
          <w:color w:val="000000"/>
          <w:spacing w:val="0"/>
          <w:sz w:val="28"/>
          <w:szCs w:val="28"/>
        </w:rPr>
        <w:t>а» - «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и» пункта 3.4 настоящего Положения, а также иные полномочия, предусмотренные законодательством об административных правонарушениях.</w:t>
      </w:r>
    </w:p>
    <w:p w:rsidR="00805B7E" w:rsidRPr="00805B7E" w:rsidRDefault="00BA0AD3" w:rsidP="00BA0AD3">
      <w:pPr>
        <w:pStyle w:val="3"/>
        <w:shd w:val="clear" w:color="auto" w:fill="auto"/>
        <w:tabs>
          <w:tab w:val="left" w:pos="1380"/>
        </w:tabs>
        <w:spacing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3.4.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Член административной комиссии осуществляет следующие полномочия: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108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а)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участвует в работе административной комиссии, в том числе в заседаниях административной комиссии, с правом решающего голоса;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380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б)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знакомится с материалами дел об административных правонарушениях и иными документами административной комиссии;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380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в)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участвует в рассмотрении дел об административных правонарушениях;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380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г)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задает вопросы участникам производства по делам об административных правонарушениях с разрешения председательствующего на заседании административной комиссии;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108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д)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исследует и оценивает доказательства по делу об административном правонарушении;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108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е)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участвует в вынесении постановлений, определений и представлений административной комиссии с правом решающего голоса;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380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ж)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представляет по доверенности интересы административной комиссии, в том числе в судах общей юрисдикции и арбитражных судах;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380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з)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осуществляет подготовку постановлений, определений и представлений административной комиссии, исполняет иные поручения председателя ад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>министративной комиссии, а такж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е заместителя председателя административной комиссии, действующего в пределах предоставленных ему полномочий;</w:t>
      </w:r>
    </w:p>
    <w:p w:rsidR="00805B7E" w:rsidRPr="00805B7E" w:rsidRDefault="00BA0AD3" w:rsidP="00805B7E">
      <w:pPr>
        <w:pStyle w:val="3"/>
        <w:shd w:val="clear" w:color="auto" w:fill="auto"/>
        <w:tabs>
          <w:tab w:val="left" w:pos="1108"/>
        </w:tabs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и) 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ab/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вносит предложения по вопросам деятельности административной комиссии;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к) является по письменному распоряжению председателя административной комиссии или заместителя председателя административной комиссии, действующего в пределах предоставленных ему полномочий, временно исполняющим обязанности секретаря административной комиссии в период его временного отсутствия;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00"/>
        <w:rPr>
          <w:rFonts w:ascii="Times New Roman" w:hAnsi="Times New Roman"/>
          <w:color w:val="000000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л) осуществляет иные полномочия, предусмотренные законодательством об административных правонарушениях.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60" w:right="40" w:firstLine="700"/>
        <w:rPr>
          <w:rFonts w:ascii="Times New Roman" w:hAnsi="Times New Roman"/>
          <w:spacing w:val="0"/>
          <w:sz w:val="28"/>
          <w:szCs w:val="28"/>
        </w:rPr>
      </w:pPr>
    </w:p>
    <w:p w:rsidR="00805B7E" w:rsidRPr="00805B7E" w:rsidRDefault="00BA0AD3" w:rsidP="00BA0AD3">
      <w:pPr>
        <w:pStyle w:val="3"/>
        <w:shd w:val="clear" w:color="auto" w:fill="auto"/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4. 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Порядок деятельности административной комиссии</w:t>
      </w:r>
    </w:p>
    <w:p w:rsidR="00805B7E" w:rsidRPr="00805B7E" w:rsidRDefault="00805B7E" w:rsidP="00805B7E">
      <w:pPr>
        <w:pStyle w:val="3"/>
        <w:shd w:val="clear" w:color="auto" w:fill="auto"/>
        <w:tabs>
          <w:tab w:val="left" w:pos="1674"/>
        </w:tabs>
        <w:spacing w:after="0" w:line="240" w:lineRule="auto"/>
        <w:ind w:left="1440"/>
        <w:rPr>
          <w:rFonts w:ascii="Times New Roman" w:hAnsi="Times New Roman"/>
          <w:spacing w:val="0"/>
          <w:sz w:val="28"/>
          <w:szCs w:val="28"/>
        </w:rPr>
      </w:pPr>
    </w:p>
    <w:p w:rsidR="00805B7E" w:rsidRPr="00805B7E" w:rsidRDefault="00BA0AD3" w:rsidP="00BA0AD3">
      <w:pPr>
        <w:pStyle w:val="3"/>
        <w:shd w:val="clear" w:color="auto" w:fill="auto"/>
        <w:tabs>
          <w:tab w:val="left" w:pos="1674"/>
        </w:tabs>
        <w:spacing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4.1. 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Деятельностью административной комиссии руководит председатель административной комиссии, который назначает заседания </w:t>
      </w:r>
      <w:r w:rsidR="00805B7E" w:rsidRPr="00805B7E">
        <w:rPr>
          <w:rStyle w:val="125pt0pt"/>
          <w:spacing w:val="0"/>
          <w:sz w:val="28"/>
          <w:szCs w:val="28"/>
        </w:rPr>
        <w:t>административной комиссии.</w:t>
      </w:r>
    </w:p>
    <w:p w:rsidR="00805B7E" w:rsidRPr="00805B7E" w:rsidRDefault="00BA0AD3" w:rsidP="00BA0AD3">
      <w:pPr>
        <w:pStyle w:val="3"/>
        <w:shd w:val="clear" w:color="auto" w:fill="auto"/>
        <w:tabs>
          <w:tab w:val="left" w:pos="1290"/>
        </w:tabs>
        <w:spacing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4.2. </w:t>
      </w:r>
      <w:r w:rsidR="00805B7E" w:rsidRPr="00805B7E">
        <w:rPr>
          <w:rFonts w:ascii="Times New Roman" w:hAnsi="Times New Roman"/>
          <w:color w:val="000000"/>
          <w:spacing w:val="0"/>
          <w:sz w:val="28"/>
          <w:szCs w:val="28"/>
        </w:rPr>
        <w:t>Заседания административной комиссии проводятся по мере необходимости с учетом установленных Кодексом Российской Федерации об административных правонарушениях процессуальных сроков и срока давности привлечения к административной ответственности.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20" w:right="2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lastRenderedPageBreak/>
        <w:t>Заседания административной комиссии проводятся в здании администрации Охотского муниципального района.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20" w:right="2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4</w:t>
      </w:r>
      <w:r w:rsidR="00BA0AD3">
        <w:rPr>
          <w:rFonts w:ascii="Times New Roman" w:hAnsi="Times New Roman"/>
          <w:color w:val="000000"/>
          <w:spacing w:val="0"/>
          <w:sz w:val="28"/>
          <w:szCs w:val="28"/>
        </w:rPr>
        <w:t>.3.</w:t>
      </w: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 xml:space="preserve"> Обеспечение предварительной подготовки материалов об административных правонарушениях к рассмотрению на заседании административной комиссии осуществляет секретарь административной комиссии.</w:t>
      </w:r>
    </w:p>
    <w:p w:rsidR="00805B7E" w:rsidRPr="00805B7E" w:rsidRDefault="00805B7E" w:rsidP="00805B7E">
      <w:pPr>
        <w:pStyle w:val="3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40" w:lineRule="auto"/>
        <w:ind w:left="20" w:right="2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Заседание административной комиссии считается правомочным, если на нем присутствует более половины от ее утвержденного численного состава.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20" w:right="2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В случае отсутствия необходимого состава административной комиссии заседание переносится на следующий рабочий день.</w:t>
      </w:r>
    </w:p>
    <w:p w:rsidR="00805B7E" w:rsidRPr="00805B7E" w:rsidRDefault="00805B7E" w:rsidP="00805B7E">
      <w:pPr>
        <w:pStyle w:val="3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40" w:lineRule="auto"/>
        <w:ind w:left="20" w:right="2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Решения административной комиссии принимаются большинством голосов от числа лиц, входящих в состав административной комиссии и присутствующих на ее заседании.</w:t>
      </w:r>
    </w:p>
    <w:p w:rsidR="00805B7E" w:rsidRPr="00805B7E" w:rsidRDefault="00805B7E" w:rsidP="00805B7E">
      <w:pPr>
        <w:pStyle w:val="3"/>
        <w:shd w:val="clear" w:color="auto" w:fill="auto"/>
        <w:spacing w:after="0" w:line="240" w:lineRule="auto"/>
        <w:ind w:left="20" w:right="2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Лица, входящие в состав административной комиссии, не вправе воздерживаться при голосовании или заслоняться от голосования при производстве по делу об административном правонарушении.</w:t>
      </w:r>
    </w:p>
    <w:p w:rsidR="00805B7E" w:rsidRPr="00805B7E" w:rsidRDefault="00805B7E" w:rsidP="00805B7E">
      <w:pPr>
        <w:pStyle w:val="3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40" w:lineRule="auto"/>
        <w:ind w:left="20" w:right="2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Заседание административной комиссии оформляется протоколом, который подписывается председателем и секретарем административной комиссии.</w:t>
      </w:r>
    </w:p>
    <w:p w:rsidR="00805B7E" w:rsidRPr="00805B7E" w:rsidRDefault="00805B7E" w:rsidP="00805B7E">
      <w:pPr>
        <w:pStyle w:val="3"/>
        <w:numPr>
          <w:ilvl w:val="0"/>
          <w:numId w:val="6"/>
        </w:numPr>
        <w:shd w:val="clear" w:color="auto" w:fill="auto"/>
        <w:tabs>
          <w:tab w:val="left" w:pos="1290"/>
        </w:tabs>
        <w:spacing w:after="0" w:line="240" w:lineRule="auto"/>
        <w:ind w:left="20" w:right="20" w:firstLine="700"/>
        <w:rPr>
          <w:rFonts w:ascii="Times New Roman" w:hAnsi="Times New Roman"/>
          <w:spacing w:val="0"/>
          <w:sz w:val="28"/>
          <w:szCs w:val="28"/>
        </w:rPr>
      </w:pPr>
      <w:r w:rsidRPr="00805B7E">
        <w:rPr>
          <w:rFonts w:ascii="Times New Roman" w:hAnsi="Times New Roman"/>
          <w:color w:val="000000"/>
          <w:spacing w:val="0"/>
          <w:sz w:val="28"/>
          <w:szCs w:val="28"/>
        </w:rPr>
        <w:t>Решения административной комиссии могут быть обжалованы в порядке и сроки, установленные Кодексом Российской Федерации об административных правонарушениях.</w:t>
      </w:r>
    </w:p>
    <w:p w:rsidR="00F36966" w:rsidRDefault="00BA0AD3" w:rsidP="00BA0AD3">
      <w:pPr>
        <w:jc w:val="center"/>
        <w:rPr>
          <w:rFonts w:asciiTheme="minorHAnsi" w:eastAsia="Times New Roman" w:hAnsiTheme="minorHAnsi" w:cs="Times New Roman"/>
          <w:sz w:val="22"/>
          <w:szCs w:val="28"/>
        </w:rPr>
      </w:pPr>
      <w:r>
        <w:rPr>
          <w:rFonts w:asciiTheme="minorHAnsi" w:eastAsia="Times New Roman" w:hAnsiTheme="minorHAnsi" w:cs="Times New Roman"/>
          <w:sz w:val="22"/>
          <w:szCs w:val="28"/>
        </w:rPr>
        <w:t>___________</w:t>
      </w:r>
    </w:p>
    <w:p w:rsidR="00BA0AD3" w:rsidRDefault="00BA0AD3" w:rsidP="00BA0AD3">
      <w:pPr>
        <w:jc w:val="center"/>
        <w:sectPr w:rsidR="00BA0AD3" w:rsidSect="00CF6A2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A0AD3" w:rsidRPr="00BA0AD3" w:rsidRDefault="00BA0AD3" w:rsidP="00BA0AD3">
      <w:pPr>
        <w:spacing w:line="240" w:lineRule="exact"/>
        <w:ind w:left="5318"/>
        <w:jc w:val="center"/>
        <w:rPr>
          <w:rFonts w:eastAsia="Times New Roman" w:cs="Times New Roman"/>
          <w:szCs w:val="28"/>
          <w:lang w:eastAsia="ru-RU"/>
        </w:rPr>
      </w:pPr>
      <w:r w:rsidRPr="00BA0AD3">
        <w:rPr>
          <w:rFonts w:eastAsia="Times New Roman" w:cs="Times New Roman"/>
          <w:szCs w:val="28"/>
          <w:lang w:eastAsia="ru-RU"/>
        </w:rPr>
        <w:lastRenderedPageBreak/>
        <w:t>УТВЕРЖДЕН</w:t>
      </w:r>
    </w:p>
    <w:p w:rsidR="00BA0AD3" w:rsidRPr="00BA0AD3" w:rsidRDefault="00BA0AD3" w:rsidP="00BA0AD3">
      <w:pPr>
        <w:spacing w:line="240" w:lineRule="exact"/>
        <w:ind w:left="5318"/>
        <w:jc w:val="center"/>
        <w:rPr>
          <w:rFonts w:eastAsia="Times New Roman" w:cs="Times New Roman"/>
          <w:szCs w:val="28"/>
          <w:lang w:eastAsia="ru-RU"/>
        </w:rPr>
      </w:pPr>
    </w:p>
    <w:p w:rsidR="00BA0AD3" w:rsidRPr="00BA0AD3" w:rsidRDefault="00BA0AD3" w:rsidP="00BA0AD3">
      <w:pPr>
        <w:spacing w:line="240" w:lineRule="exact"/>
        <w:ind w:left="5318"/>
        <w:jc w:val="center"/>
        <w:rPr>
          <w:rFonts w:eastAsia="Times New Roman" w:cs="Times New Roman"/>
          <w:szCs w:val="28"/>
          <w:lang w:eastAsia="ru-RU"/>
        </w:rPr>
      </w:pPr>
      <w:r w:rsidRPr="00BA0AD3">
        <w:rPr>
          <w:rFonts w:eastAsia="Times New Roman" w:cs="Times New Roman"/>
          <w:szCs w:val="28"/>
          <w:lang w:eastAsia="ru-RU"/>
        </w:rPr>
        <w:t xml:space="preserve">постановлением </w:t>
      </w:r>
    </w:p>
    <w:p w:rsidR="00BA0AD3" w:rsidRPr="00BA0AD3" w:rsidRDefault="00BA0AD3" w:rsidP="00BA0AD3">
      <w:pPr>
        <w:spacing w:line="240" w:lineRule="exact"/>
        <w:ind w:left="5318"/>
        <w:jc w:val="center"/>
        <w:rPr>
          <w:rFonts w:eastAsia="Times New Roman" w:cs="Times New Roman"/>
          <w:szCs w:val="28"/>
          <w:lang w:eastAsia="ru-RU"/>
        </w:rPr>
      </w:pPr>
      <w:r w:rsidRPr="00BA0AD3">
        <w:rPr>
          <w:rFonts w:eastAsia="Times New Roman" w:cs="Times New Roman"/>
          <w:szCs w:val="28"/>
          <w:lang w:eastAsia="ru-RU"/>
        </w:rPr>
        <w:t>администрации Охотского муниципального района Хабаровского края</w:t>
      </w:r>
    </w:p>
    <w:p w:rsidR="00BA0AD3" w:rsidRPr="00BA0AD3" w:rsidRDefault="00BA0AD3" w:rsidP="00BA0AD3">
      <w:pPr>
        <w:spacing w:line="240" w:lineRule="exact"/>
        <w:ind w:left="5318"/>
        <w:jc w:val="center"/>
        <w:rPr>
          <w:rFonts w:eastAsia="Times New Roman" w:cs="Times New Roman"/>
          <w:szCs w:val="28"/>
          <w:lang w:eastAsia="ru-RU"/>
        </w:rPr>
      </w:pPr>
    </w:p>
    <w:p w:rsidR="00BA0AD3" w:rsidRPr="00BA0AD3" w:rsidRDefault="00BA0AD3" w:rsidP="00BA0AD3">
      <w:pPr>
        <w:spacing w:line="240" w:lineRule="exact"/>
        <w:ind w:left="5318"/>
        <w:jc w:val="center"/>
        <w:rPr>
          <w:rFonts w:eastAsia="Times New Roman" w:cs="Times New Roman"/>
          <w:szCs w:val="28"/>
          <w:lang w:eastAsia="ru-RU"/>
        </w:rPr>
      </w:pPr>
      <w:r w:rsidRPr="00BA0AD3">
        <w:rPr>
          <w:rFonts w:eastAsia="Times New Roman" w:cs="Times New Roman"/>
          <w:szCs w:val="28"/>
          <w:lang w:eastAsia="ru-RU"/>
        </w:rPr>
        <w:t>от 13.01.2011 № 04</w:t>
      </w:r>
    </w:p>
    <w:p w:rsidR="00BA0AD3" w:rsidRPr="00BA0AD3" w:rsidRDefault="00BA0AD3" w:rsidP="00BA0AD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BA0AD3" w:rsidRPr="00BA0AD3" w:rsidRDefault="00BA0AD3" w:rsidP="00BA0AD3">
      <w:pPr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BA0AD3">
        <w:rPr>
          <w:rFonts w:eastAsia="Times New Roman" w:cs="Times New Roman"/>
          <w:szCs w:val="28"/>
          <w:lang w:eastAsia="ru-RU"/>
        </w:rPr>
        <w:t>СОСТАВ</w:t>
      </w:r>
    </w:p>
    <w:p w:rsidR="00BA0AD3" w:rsidRPr="00BA0AD3" w:rsidRDefault="00BA0AD3" w:rsidP="00BA0AD3">
      <w:pPr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BA0AD3" w:rsidRPr="00BA0AD3" w:rsidRDefault="00BA0AD3" w:rsidP="00BA0AD3">
      <w:pPr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BA0AD3">
        <w:rPr>
          <w:rFonts w:eastAsia="Times New Roman" w:cs="Times New Roman"/>
          <w:szCs w:val="28"/>
          <w:lang w:eastAsia="ru-RU"/>
        </w:rPr>
        <w:t>административной комиссии Охотского муниципального района</w:t>
      </w:r>
    </w:p>
    <w:p w:rsidR="00BA0AD3" w:rsidRPr="00BA0AD3" w:rsidRDefault="00BA0AD3" w:rsidP="00BA0AD3">
      <w:pPr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426" w:type="dxa"/>
        <w:tblLook w:val="01E0" w:firstRow="1" w:lastRow="1" w:firstColumn="1" w:lastColumn="1" w:noHBand="0" w:noVBand="0"/>
      </w:tblPr>
      <w:tblGrid>
        <w:gridCol w:w="3483"/>
        <w:gridCol w:w="310"/>
        <w:gridCol w:w="5633"/>
      </w:tblGrid>
      <w:tr w:rsidR="00BA0AD3" w:rsidRPr="00BA0AD3" w:rsidTr="00C618C1">
        <w:tc>
          <w:tcPr>
            <w:tcW w:w="348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A0AD3">
              <w:rPr>
                <w:rFonts w:eastAsia="Times New Roman" w:cs="Times New Roman"/>
                <w:szCs w:val="28"/>
                <w:lang w:eastAsia="ru-RU"/>
              </w:rPr>
              <w:t>Пуховец</w:t>
            </w:r>
            <w:proofErr w:type="spellEnd"/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Роман Анатольевич</w:t>
            </w:r>
          </w:p>
        </w:tc>
        <w:tc>
          <w:tcPr>
            <w:tcW w:w="310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-       </w:t>
            </w:r>
          </w:p>
        </w:tc>
        <w:tc>
          <w:tcPr>
            <w:tcW w:w="563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первый заместитель главы администрации Охотского муниципального района, председатель комитета по управлению имуществом Охотского муниципального района, председатель комиссии; </w:t>
            </w:r>
          </w:p>
        </w:tc>
      </w:tr>
      <w:tr w:rsidR="00BA0AD3" w:rsidRPr="00BA0AD3" w:rsidTr="00C618C1">
        <w:tc>
          <w:tcPr>
            <w:tcW w:w="348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A0AD3">
              <w:rPr>
                <w:rFonts w:eastAsia="Times New Roman" w:cs="Times New Roman"/>
                <w:szCs w:val="28"/>
                <w:lang w:eastAsia="ru-RU"/>
              </w:rPr>
              <w:t>Савран</w:t>
            </w:r>
            <w:proofErr w:type="spellEnd"/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Маргарита Николаевна</w:t>
            </w:r>
          </w:p>
        </w:tc>
        <w:tc>
          <w:tcPr>
            <w:tcW w:w="310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3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начальник юридического отдела администрации Охотского муниципального района, заместитель председателя комиссии;</w:t>
            </w:r>
          </w:p>
        </w:tc>
      </w:tr>
      <w:tr w:rsidR="00BA0AD3" w:rsidRPr="00BA0AD3" w:rsidTr="00C618C1">
        <w:tc>
          <w:tcPr>
            <w:tcW w:w="348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A0AD3">
              <w:rPr>
                <w:rFonts w:eastAsia="Times New Roman" w:cs="Times New Roman"/>
                <w:szCs w:val="28"/>
                <w:lang w:eastAsia="ru-RU"/>
              </w:rPr>
              <w:t>Чипизубов</w:t>
            </w:r>
            <w:proofErr w:type="spellEnd"/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Михаил Георгиевич</w:t>
            </w: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3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специалист 1 категории – секретарь административной комиссии Охотского муниципального района;</w:t>
            </w:r>
          </w:p>
        </w:tc>
      </w:tr>
      <w:tr w:rsidR="00BA0AD3" w:rsidRPr="00BA0AD3" w:rsidTr="00C618C1">
        <w:tc>
          <w:tcPr>
            <w:tcW w:w="348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A0AD3">
              <w:rPr>
                <w:rFonts w:eastAsia="Times New Roman" w:cs="Times New Roman"/>
                <w:szCs w:val="28"/>
                <w:lang w:eastAsia="ru-RU"/>
              </w:rPr>
              <w:t>Исайченкова</w:t>
            </w:r>
            <w:proofErr w:type="spellEnd"/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Алла Николаевна</w:t>
            </w:r>
          </w:p>
        </w:tc>
        <w:tc>
          <w:tcPr>
            <w:tcW w:w="310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3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заведующий сектором по вопросам предпринимательства, защиты прав потребителей, охраны труда отдела экономики и прогнозирования администрации Охотского муниципального района;</w:t>
            </w:r>
          </w:p>
        </w:tc>
      </w:tr>
      <w:tr w:rsidR="00BA0AD3" w:rsidRPr="00BA0AD3" w:rsidTr="00C618C1">
        <w:tc>
          <w:tcPr>
            <w:tcW w:w="3483" w:type="dxa"/>
            <w:shd w:val="clear" w:color="auto" w:fill="auto"/>
          </w:tcPr>
          <w:p w:rsidR="00BA0AD3" w:rsidRPr="00BA0AD3" w:rsidRDefault="00BA0AD3" w:rsidP="00BA0AD3">
            <w:pPr>
              <w:tabs>
                <w:tab w:val="left" w:pos="567"/>
                <w:tab w:val="left" w:pos="851"/>
              </w:tabs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tabs>
                <w:tab w:val="left" w:pos="567"/>
                <w:tab w:val="left" w:pos="851"/>
              </w:tabs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A0AD3">
              <w:rPr>
                <w:rFonts w:eastAsia="Times New Roman" w:cs="Times New Roman"/>
                <w:szCs w:val="28"/>
                <w:lang w:eastAsia="ru-RU"/>
              </w:rPr>
              <w:t>Караганов</w:t>
            </w:r>
            <w:proofErr w:type="spellEnd"/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A0AD3" w:rsidRPr="00BA0AD3" w:rsidRDefault="00BA0AD3" w:rsidP="00BA0AD3">
            <w:pPr>
              <w:tabs>
                <w:tab w:val="left" w:pos="567"/>
                <w:tab w:val="left" w:pos="851"/>
              </w:tabs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310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3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старший участковый уполномоченный полиции ОМВД России по Охотскому району (по согласованию);</w:t>
            </w:r>
          </w:p>
        </w:tc>
      </w:tr>
      <w:tr w:rsidR="00BA0AD3" w:rsidRPr="00BA0AD3" w:rsidTr="00BA0AD3">
        <w:trPr>
          <w:trHeight w:val="1671"/>
        </w:trPr>
        <w:tc>
          <w:tcPr>
            <w:tcW w:w="348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Китов </w:t>
            </w: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Павел Сергеевич</w:t>
            </w:r>
          </w:p>
        </w:tc>
        <w:tc>
          <w:tcPr>
            <w:tcW w:w="310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3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специалист 1 категории по благоустройству администрации городского поселения «Рабочий поселок Охотск» Охотского муниципального района (по согласованию);</w:t>
            </w:r>
          </w:p>
        </w:tc>
      </w:tr>
      <w:tr w:rsidR="00BA0AD3" w:rsidRPr="00BA0AD3" w:rsidTr="00C618C1">
        <w:tc>
          <w:tcPr>
            <w:tcW w:w="348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Мамонов </w:t>
            </w: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</w:t>
            </w:r>
          </w:p>
        </w:tc>
        <w:tc>
          <w:tcPr>
            <w:tcW w:w="310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33" w:type="dxa"/>
            <w:shd w:val="clear" w:color="auto" w:fill="auto"/>
          </w:tcPr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главный специалист отдела по вопросам безопасности администрации Охотского муниципального района;</w:t>
            </w:r>
          </w:p>
        </w:tc>
      </w:tr>
      <w:tr w:rsidR="00BA0AD3" w:rsidRPr="00BA0AD3" w:rsidTr="00C618C1">
        <w:trPr>
          <w:trHeight w:val="1288"/>
        </w:trPr>
        <w:tc>
          <w:tcPr>
            <w:tcW w:w="3483" w:type="dxa"/>
            <w:shd w:val="clear" w:color="auto" w:fill="auto"/>
          </w:tcPr>
          <w:p w:rsidR="00BA0AD3" w:rsidRPr="00BA0AD3" w:rsidRDefault="00BA0AD3" w:rsidP="00BA0AD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 xml:space="preserve">Мартынов </w:t>
            </w: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Иван Андреевич</w:t>
            </w:r>
          </w:p>
        </w:tc>
        <w:tc>
          <w:tcPr>
            <w:tcW w:w="310" w:type="dxa"/>
            <w:shd w:val="clear" w:color="auto" w:fill="auto"/>
          </w:tcPr>
          <w:p w:rsidR="00BA0AD3" w:rsidRPr="00BA0AD3" w:rsidRDefault="00BA0AD3" w:rsidP="00BA0A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33" w:type="dxa"/>
            <w:shd w:val="clear" w:color="auto" w:fill="auto"/>
          </w:tcPr>
          <w:p w:rsidR="00BA0AD3" w:rsidRPr="00BA0AD3" w:rsidRDefault="00BA0AD3" w:rsidP="00BA0AD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A0AD3" w:rsidRPr="00BA0AD3" w:rsidRDefault="00BA0AD3" w:rsidP="00BA0AD3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A0AD3">
              <w:rPr>
                <w:rFonts w:eastAsia="Times New Roman" w:cs="Times New Roman"/>
                <w:szCs w:val="28"/>
                <w:lang w:eastAsia="ru-RU"/>
              </w:rPr>
              <w:t>заместитель председателя комитета жилищно-коммунального хозяйства администрации Ох</w:t>
            </w:r>
            <w:r>
              <w:rPr>
                <w:rFonts w:eastAsia="Times New Roman" w:cs="Times New Roman"/>
                <w:szCs w:val="28"/>
                <w:lang w:eastAsia="ru-RU"/>
              </w:rPr>
              <w:t>отского муниципального района.</w:t>
            </w:r>
          </w:p>
        </w:tc>
      </w:tr>
    </w:tbl>
    <w:p w:rsidR="00BA0AD3" w:rsidRDefault="00BA0AD3" w:rsidP="00BA0AD3">
      <w:pPr>
        <w:jc w:val="center"/>
      </w:pPr>
      <w:bookmarkStart w:id="0" w:name="_GoBack"/>
      <w:bookmarkEnd w:id="0"/>
    </w:p>
    <w:sectPr w:rsidR="00BA0AD3" w:rsidSect="00CF6A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0822"/>
    <w:multiLevelType w:val="multilevel"/>
    <w:tmpl w:val="C382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6726DE"/>
    <w:multiLevelType w:val="multilevel"/>
    <w:tmpl w:val="68B8C6F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4D6C03"/>
    <w:multiLevelType w:val="multilevel"/>
    <w:tmpl w:val="FE826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3187B"/>
    <w:multiLevelType w:val="multilevel"/>
    <w:tmpl w:val="E7F2B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2B6633"/>
    <w:multiLevelType w:val="multilevel"/>
    <w:tmpl w:val="7E668C7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831FFD"/>
    <w:multiLevelType w:val="multilevel"/>
    <w:tmpl w:val="ACCC9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AB"/>
    <w:rsid w:val="00721CAB"/>
    <w:rsid w:val="00805B7E"/>
    <w:rsid w:val="00BA0AD3"/>
    <w:rsid w:val="00F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45953-074E-4198-AE00-61AB565A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7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05B7E"/>
    <w:rPr>
      <w:rFonts w:eastAsia="Times New Roman" w:cs="Times New Roman"/>
      <w:spacing w:val="7"/>
      <w:shd w:val="clear" w:color="auto" w:fill="FFFFFF"/>
    </w:rPr>
  </w:style>
  <w:style w:type="paragraph" w:customStyle="1" w:styleId="3">
    <w:name w:val="Основной текст3"/>
    <w:basedOn w:val="a"/>
    <w:link w:val="a3"/>
    <w:rsid w:val="00805B7E"/>
    <w:pPr>
      <w:widowControl w:val="0"/>
      <w:shd w:val="clear" w:color="auto" w:fill="FFFFFF"/>
      <w:spacing w:after="600" w:line="331" w:lineRule="exact"/>
      <w:jc w:val="both"/>
    </w:pPr>
    <w:rPr>
      <w:rFonts w:asciiTheme="minorHAnsi" w:eastAsia="Times New Roman" w:hAnsiTheme="minorHAnsi" w:cs="Times New Roman"/>
      <w:spacing w:val="7"/>
      <w:sz w:val="22"/>
    </w:rPr>
  </w:style>
  <w:style w:type="character" w:customStyle="1" w:styleId="125pt0pt">
    <w:name w:val="Основной текст + 12;5 pt;Интервал 0 pt"/>
    <w:basedOn w:val="a3"/>
    <w:rsid w:val="00805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Михайловна Сидоренко</dc:creator>
  <cp:keywords/>
  <dc:description/>
  <cp:lastModifiedBy>Рената Михайловна Сидоренко</cp:lastModifiedBy>
  <cp:revision>3</cp:revision>
  <dcterms:created xsi:type="dcterms:W3CDTF">2018-02-08T02:45:00Z</dcterms:created>
  <dcterms:modified xsi:type="dcterms:W3CDTF">2018-02-08T03:05:00Z</dcterms:modified>
</cp:coreProperties>
</file>