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C8" w:rsidRPr="00465C78" w:rsidRDefault="00E745C8" w:rsidP="00E745C8">
      <w:pPr>
        <w:pStyle w:val="1"/>
        <w:shd w:val="clear" w:color="auto" w:fill="auto"/>
        <w:spacing w:after="0" w:line="240" w:lineRule="exact"/>
        <w:ind w:left="23"/>
        <w:rPr>
          <w:sz w:val="28"/>
          <w:szCs w:val="28"/>
        </w:rPr>
      </w:pPr>
      <w:r w:rsidRPr="00465C78">
        <w:rPr>
          <w:sz w:val="28"/>
          <w:szCs w:val="28"/>
        </w:rPr>
        <w:t xml:space="preserve">Ежегодное обращение главы Охотского муниципального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к депутатам Собрания депутатов Охотского муниципального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Хабаровского края, представителям органов исполнительной власти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и бизнес-сообщества «Инвестиционный климат и инвестиционная политика Охотского муниципального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Хабаровского края»</w:t>
      </w:r>
    </w:p>
    <w:p w:rsidR="00E745C8" w:rsidRPr="00465C78" w:rsidRDefault="00E745C8" w:rsidP="00E745C8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E745C8" w:rsidRPr="00465C78" w:rsidRDefault="00E745C8" w:rsidP="00E74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Формирование благоприятного инвестиционного климата является одним из основных условий развития Охотского муниципального </w:t>
      </w:r>
      <w:r w:rsidR="00C2445A" w:rsidRPr="00465C78">
        <w:rPr>
          <w:sz w:val="28"/>
          <w:szCs w:val="28"/>
        </w:rPr>
        <w:t>округа</w:t>
      </w:r>
      <w:r w:rsidR="00123FB4" w:rsidRPr="00465C78">
        <w:rPr>
          <w:sz w:val="28"/>
          <w:szCs w:val="28"/>
        </w:rPr>
        <w:t xml:space="preserve"> (далее – </w:t>
      </w:r>
      <w:r w:rsidR="00C2445A" w:rsidRPr="00465C78">
        <w:rPr>
          <w:sz w:val="28"/>
          <w:szCs w:val="28"/>
        </w:rPr>
        <w:t>округ</w:t>
      </w:r>
      <w:r w:rsidR="00123FB4" w:rsidRPr="00465C78">
        <w:rPr>
          <w:sz w:val="28"/>
          <w:szCs w:val="28"/>
        </w:rPr>
        <w:t>)</w:t>
      </w:r>
      <w:r w:rsidRPr="00465C78">
        <w:rPr>
          <w:sz w:val="28"/>
          <w:szCs w:val="28"/>
        </w:rPr>
        <w:t>.</w:t>
      </w:r>
    </w:p>
    <w:p w:rsidR="00E745C8" w:rsidRPr="00465C7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bookmarkStart w:id="0" w:name="_GoBack"/>
      <w:bookmarkEnd w:id="0"/>
      <w:r w:rsidRPr="00465C78">
        <w:rPr>
          <w:sz w:val="28"/>
          <w:szCs w:val="28"/>
        </w:rPr>
        <w:t xml:space="preserve">Привлечение инвестиций в экономику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- важная стратегическая задача. </w:t>
      </w:r>
    </w:p>
    <w:p w:rsidR="00E745C8" w:rsidRPr="00465C7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Анализ социально-экономической ситуации </w:t>
      </w:r>
      <w:bookmarkStart w:id="1" w:name="_Hlk154561625"/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</w:t>
      </w:r>
      <w:bookmarkEnd w:id="1"/>
      <w:r w:rsidRPr="00465C78">
        <w:rPr>
          <w:sz w:val="28"/>
          <w:szCs w:val="28"/>
        </w:rPr>
        <w:t xml:space="preserve">и региона в целом, оценка географического положения и имеющихся ресурсов (природных и трудовых), а также условий хозяйствования в </w:t>
      </w:r>
      <w:r w:rsidR="00C2445A" w:rsidRPr="00465C78">
        <w:rPr>
          <w:sz w:val="28"/>
          <w:szCs w:val="28"/>
        </w:rPr>
        <w:t>округ</w:t>
      </w:r>
      <w:r w:rsidR="00C2445A" w:rsidRPr="00465C78">
        <w:rPr>
          <w:sz w:val="28"/>
          <w:szCs w:val="28"/>
        </w:rPr>
        <w:t>е</w:t>
      </w:r>
      <w:r w:rsidR="00C2445A" w:rsidRPr="00465C78">
        <w:rPr>
          <w:sz w:val="28"/>
          <w:szCs w:val="28"/>
        </w:rPr>
        <w:t xml:space="preserve"> </w:t>
      </w:r>
      <w:r w:rsidRPr="00465C78">
        <w:rPr>
          <w:sz w:val="28"/>
          <w:szCs w:val="28"/>
        </w:rPr>
        <w:t xml:space="preserve">показывают, что </w:t>
      </w:r>
      <w:r w:rsidR="00C2445A" w:rsidRPr="00465C78">
        <w:rPr>
          <w:sz w:val="28"/>
          <w:szCs w:val="28"/>
        </w:rPr>
        <w:t xml:space="preserve">округ </w:t>
      </w:r>
      <w:r w:rsidRPr="00465C78">
        <w:rPr>
          <w:sz w:val="28"/>
          <w:szCs w:val="28"/>
        </w:rPr>
        <w:t xml:space="preserve">в целом обладает определенным потенциалом для развития отдельных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>.</w:t>
      </w:r>
    </w:p>
    <w:p w:rsidR="00E745C8" w:rsidRPr="00465C7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Объем инвестиций в основной капитал, который является основным показателем инвестиционной деятельности, за последние 5 лет в </w:t>
      </w:r>
      <w:r w:rsidR="00C2445A" w:rsidRPr="00465C78">
        <w:rPr>
          <w:sz w:val="28"/>
          <w:szCs w:val="28"/>
        </w:rPr>
        <w:t>округ</w:t>
      </w:r>
      <w:r w:rsidR="00C2445A" w:rsidRPr="00465C78">
        <w:rPr>
          <w:sz w:val="28"/>
          <w:szCs w:val="28"/>
        </w:rPr>
        <w:t>е</w:t>
      </w:r>
      <w:r w:rsidR="00C2445A" w:rsidRPr="00465C78">
        <w:rPr>
          <w:sz w:val="28"/>
          <w:szCs w:val="28"/>
        </w:rPr>
        <w:t xml:space="preserve"> </w:t>
      </w:r>
      <w:r w:rsidRPr="00465C78">
        <w:rPr>
          <w:sz w:val="28"/>
          <w:szCs w:val="28"/>
        </w:rPr>
        <w:t xml:space="preserve">составил порядка </w:t>
      </w:r>
      <w:r w:rsidR="00051A15" w:rsidRPr="00465C78">
        <w:rPr>
          <w:sz w:val="28"/>
          <w:szCs w:val="28"/>
        </w:rPr>
        <w:t>6</w:t>
      </w:r>
      <w:r w:rsidRPr="00465C78">
        <w:rPr>
          <w:sz w:val="28"/>
          <w:szCs w:val="28"/>
        </w:rPr>
        <w:t xml:space="preserve"> миллиард</w:t>
      </w:r>
      <w:r w:rsidR="00051A15" w:rsidRPr="00465C78">
        <w:rPr>
          <w:sz w:val="28"/>
          <w:szCs w:val="28"/>
        </w:rPr>
        <w:t>ов</w:t>
      </w:r>
      <w:r w:rsidRPr="00465C78">
        <w:rPr>
          <w:sz w:val="28"/>
          <w:szCs w:val="28"/>
        </w:rPr>
        <w:t xml:space="preserve"> рублей.</w:t>
      </w:r>
    </w:p>
    <w:p w:rsidR="00051A15" w:rsidRPr="00465C78" w:rsidRDefault="00E745C8" w:rsidP="00682D07">
      <w:pPr>
        <w:pStyle w:val="a4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Инвестиционная активность крупных и средних предприятий </w:t>
      </w:r>
      <w:r w:rsidR="00C2445A" w:rsidRPr="00465C78">
        <w:rPr>
          <w:sz w:val="28"/>
          <w:szCs w:val="28"/>
        </w:rPr>
        <w:t xml:space="preserve">округа </w:t>
      </w:r>
      <w:r w:rsidRPr="00465C78">
        <w:rPr>
          <w:sz w:val="28"/>
          <w:szCs w:val="28"/>
        </w:rPr>
        <w:t>за 202</w:t>
      </w:r>
      <w:r w:rsidR="00051A15" w:rsidRPr="00465C78">
        <w:rPr>
          <w:sz w:val="28"/>
          <w:szCs w:val="28"/>
        </w:rPr>
        <w:t>2</w:t>
      </w:r>
      <w:r w:rsidRPr="00465C78">
        <w:rPr>
          <w:sz w:val="28"/>
          <w:szCs w:val="28"/>
        </w:rPr>
        <w:t xml:space="preserve"> год составила </w:t>
      </w:r>
      <w:r w:rsidR="00051A15" w:rsidRPr="00465C78">
        <w:rPr>
          <w:sz w:val="28"/>
          <w:szCs w:val="28"/>
        </w:rPr>
        <w:t>2</w:t>
      </w:r>
      <w:r w:rsidRPr="00465C78">
        <w:rPr>
          <w:sz w:val="28"/>
          <w:szCs w:val="28"/>
        </w:rPr>
        <w:t xml:space="preserve"> миллиарда рублей. </w:t>
      </w:r>
      <w:r w:rsidR="00051A15" w:rsidRPr="00465C78">
        <w:rPr>
          <w:sz w:val="28"/>
          <w:szCs w:val="28"/>
        </w:rPr>
        <w:t xml:space="preserve">За 9 месяцев 2023 года инвестиции в </w:t>
      </w:r>
      <w:r w:rsidR="00C2445A" w:rsidRPr="00465C78">
        <w:rPr>
          <w:sz w:val="28"/>
          <w:szCs w:val="28"/>
        </w:rPr>
        <w:t xml:space="preserve">округ </w:t>
      </w:r>
      <w:r w:rsidR="00051A15" w:rsidRPr="00465C78">
        <w:rPr>
          <w:sz w:val="28"/>
          <w:szCs w:val="28"/>
        </w:rPr>
        <w:t>составили 2,4 миллиона рублей, что связано, в первую очередь, с реконструкцией аэродрома Охотск.</w:t>
      </w:r>
    </w:p>
    <w:p w:rsidR="00123FB4" w:rsidRPr="00465C78" w:rsidRDefault="00123FB4" w:rsidP="00682D07">
      <w:pPr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Рост инвестиций напрямую влияет на увеличение налоговых поступлений в бюджет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создание новых рабочих мест, что соответственно приводит к </w:t>
      </w:r>
      <w:r w:rsidRPr="00465C78">
        <w:rPr>
          <w:rFonts w:ascii="Times New Roman" w:hAnsi="Times New Roman" w:cs="Times New Roman"/>
          <w:sz w:val="28"/>
          <w:szCs w:val="28"/>
        </w:rPr>
        <w:t xml:space="preserve">повышению уровня и качества жизни населения, формированию благоприятных условий жизнедеятельности. </w:t>
      </w:r>
      <w:r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Поэтому мы стараемся создать благоприятный инвестиционный климат, направленный на повышение привлекательности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745C8" w:rsidRPr="00465C78" w:rsidRDefault="00E745C8" w:rsidP="00682D07">
      <w:pPr>
        <w:pStyle w:val="1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65C78">
        <w:rPr>
          <w:sz w:val="28"/>
          <w:szCs w:val="28"/>
        </w:rPr>
        <w:t>Золотодобывающая отрасль</w:t>
      </w:r>
    </w:p>
    <w:p w:rsidR="00390BDF" w:rsidRPr="00465C78" w:rsidRDefault="00E745C8" w:rsidP="0068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За 9 месяцев 202</w:t>
      </w:r>
      <w:r w:rsidR="00051A15" w:rsidRPr="00465C78">
        <w:rPr>
          <w:rFonts w:ascii="Times New Roman" w:hAnsi="Times New Roman" w:cs="Times New Roman"/>
          <w:sz w:val="28"/>
          <w:szCs w:val="28"/>
        </w:rPr>
        <w:t>3</w:t>
      </w:r>
      <w:r w:rsidRPr="00465C7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</w:t>
      </w:r>
      <w:r w:rsidR="00C2445A" w:rsidRPr="00465C78">
        <w:rPr>
          <w:rFonts w:ascii="Times New Roman" w:hAnsi="Times New Roman" w:cs="Times New Roman"/>
          <w:sz w:val="28"/>
          <w:szCs w:val="28"/>
        </w:rPr>
        <w:t>е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Pr="00465C78">
        <w:rPr>
          <w:rFonts w:ascii="Times New Roman" w:hAnsi="Times New Roman" w:cs="Times New Roman"/>
          <w:sz w:val="28"/>
          <w:szCs w:val="28"/>
        </w:rPr>
        <w:t>всего добыто</w:t>
      </w:r>
      <w:r w:rsidR="00390BDF" w:rsidRPr="00465C78">
        <w:rPr>
          <w:rFonts w:ascii="Times New Roman" w:hAnsi="Times New Roman" w:cs="Times New Roman"/>
          <w:sz w:val="28"/>
          <w:szCs w:val="28"/>
        </w:rPr>
        <w:t>:</w:t>
      </w:r>
    </w:p>
    <w:p w:rsidR="00390BDF" w:rsidRPr="00465C78" w:rsidRDefault="00390BDF" w:rsidP="0068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- </w:t>
      </w:r>
      <w:r w:rsidR="00E745C8" w:rsidRPr="00465C78">
        <w:rPr>
          <w:rFonts w:ascii="Times New Roman" w:hAnsi="Times New Roman" w:cs="Times New Roman"/>
          <w:sz w:val="28"/>
          <w:szCs w:val="28"/>
        </w:rPr>
        <w:t>2,</w:t>
      </w:r>
      <w:r w:rsidR="00051A15" w:rsidRPr="00465C78">
        <w:rPr>
          <w:rFonts w:ascii="Times New Roman" w:hAnsi="Times New Roman" w:cs="Times New Roman"/>
          <w:sz w:val="28"/>
          <w:szCs w:val="28"/>
        </w:rPr>
        <w:t>3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тонн золота (</w:t>
      </w:r>
      <w:r w:rsidR="00051A15" w:rsidRPr="00465C78">
        <w:rPr>
          <w:rFonts w:ascii="Times New Roman" w:hAnsi="Times New Roman" w:cs="Times New Roman"/>
          <w:sz w:val="28"/>
          <w:szCs w:val="28"/>
        </w:rPr>
        <w:t>95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процентов к уровню соответствующего периода 202</w:t>
      </w:r>
      <w:r w:rsidR="00051A15" w:rsidRPr="00465C78">
        <w:rPr>
          <w:rFonts w:ascii="Times New Roman" w:hAnsi="Times New Roman" w:cs="Times New Roman"/>
          <w:sz w:val="28"/>
          <w:szCs w:val="28"/>
        </w:rPr>
        <w:t>2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C78">
        <w:rPr>
          <w:rFonts w:ascii="Times New Roman" w:hAnsi="Times New Roman" w:cs="Times New Roman"/>
          <w:sz w:val="28"/>
          <w:szCs w:val="28"/>
        </w:rPr>
        <w:t>, 72 процент от плановых показателей 2023 года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90BDF" w:rsidRPr="00465C78" w:rsidRDefault="00390BDF" w:rsidP="0068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- </w:t>
      </w:r>
      <w:r w:rsidR="00051A15" w:rsidRPr="00465C78">
        <w:rPr>
          <w:rFonts w:ascii="Times New Roman" w:hAnsi="Times New Roman" w:cs="Times New Roman"/>
          <w:sz w:val="28"/>
          <w:szCs w:val="28"/>
        </w:rPr>
        <w:t>1</w:t>
      </w:r>
      <w:r w:rsidR="00E745C8" w:rsidRPr="00465C78">
        <w:rPr>
          <w:rFonts w:ascii="Times New Roman" w:hAnsi="Times New Roman" w:cs="Times New Roman"/>
          <w:sz w:val="28"/>
          <w:szCs w:val="28"/>
        </w:rPr>
        <w:t>,</w:t>
      </w:r>
      <w:r w:rsidR="00051A15" w:rsidRPr="00465C78">
        <w:rPr>
          <w:rFonts w:ascii="Times New Roman" w:hAnsi="Times New Roman" w:cs="Times New Roman"/>
          <w:sz w:val="28"/>
          <w:szCs w:val="28"/>
        </w:rPr>
        <w:t>4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тонн серебра (</w:t>
      </w:r>
      <w:r w:rsidR="00051A15" w:rsidRPr="00465C78">
        <w:rPr>
          <w:rFonts w:ascii="Times New Roman" w:hAnsi="Times New Roman" w:cs="Times New Roman"/>
          <w:sz w:val="28"/>
          <w:szCs w:val="28"/>
        </w:rPr>
        <w:t>60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465C78">
        <w:rPr>
          <w:rFonts w:ascii="Times New Roman" w:hAnsi="Times New Roman" w:cs="Times New Roman"/>
          <w:sz w:val="28"/>
          <w:szCs w:val="28"/>
        </w:rPr>
        <w:t>ов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к уровню соответствующего периода 202</w:t>
      </w:r>
      <w:r w:rsidR="00051A15" w:rsidRPr="00465C78">
        <w:rPr>
          <w:rFonts w:ascii="Times New Roman" w:hAnsi="Times New Roman" w:cs="Times New Roman"/>
          <w:sz w:val="28"/>
          <w:szCs w:val="28"/>
        </w:rPr>
        <w:t>2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C78">
        <w:rPr>
          <w:rFonts w:ascii="Times New Roman" w:hAnsi="Times New Roman" w:cs="Times New Roman"/>
          <w:sz w:val="28"/>
          <w:szCs w:val="28"/>
        </w:rPr>
        <w:t>, 30 процентов от плановых показателей 2023 года</w:t>
      </w:r>
      <w:r w:rsidR="00E745C8" w:rsidRPr="00465C78">
        <w:rPr>
          <w:rFonts w:ascii="Times New Roman" w:hAnsi="Times New Roman" w:cs="Times New Roman"/>
          <w:sz w:val="28"/>
          <w:szCs w:val="28"/>
        </w:rPr>
        <w:t>).</w:t>
      </w:r>
      <w:r w:rsidR="00051A15" w:rsidRPr="00465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DF" w:rsidRPr="00465C78" w:rsidRDefault="00C2445A" w:rsidP="00682D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О</w:t>
      </w:r>
      <w:r w:rsidRPr="00465C78">
        <w:rPr>
          <w:rFonts w:ascii="Times New Roman" w:hAnsi="Times New Roman" w:cs="Times New Roman"/>
          <w:sz w:val="28"/>
          <w:szCs w:val="28"/>
        </w:rPr>
        <w:t xml:space="preserve">круг </w:t>
      </w:r>
      <w:r w:rsidR="00051A15" w:rsidRPr="00465C78">
        <w:rPr>
          <w:rFonts w:ascii="Times New Roman" w:hAnsi="Times New Roman" w:cs="Times New Roman"/>
          <w:sz w:val="28"/>
          <w:szCs w:val="28"/>
        </w:rPr>
        <w:t xml:space="preserve">находится на 4 месте в крае по добыче золота и серебра. </w:t>
      </w:r>
      <w:r w:rsidR="00E745C8" w:rsidRPr="00465C78">
        <w:rPr>
          <w:rFonts w:ascii="Times New Roman" w:hAnsi="Times New Roman" w:cs="Times New Roman"/>
          <w:sz w:val="28"/>
          <w:szCs w:val="28"/>
        </w:rPr>
        <w:t>Ожидаемое исполнение по добыче золота в 202</w:t>
      </w:r>
      <w:r w:rsidR="00051A15" w:rsidRPr="00465C78">
        <w:rPr>
          <w:rFonts w:ascii="Times New Roman" w:hAnsi="Times New Roman" w:cs="Times New Roman"/>
          <w:sz w:val="28"/>
          <w:szCs w:val="28"/>
        </w:rPr>
        <w:t>3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51A15" w:rsidRPr="00465C78">
        <w:rPr>
          <w:rFonts w:ascii="Times New Roman" w:hAnsi="Times New Roman" w:cs="Times New Roman"/>
          <w:sz w:val="28"/>
          <w:szCs w:val="28"/>
        </w:rPr>
        <w:t>3,2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тонн, серебра – </w:t>
      </w:r>
      <w:r w:rsidR="00051A15" w:rsidRPr="00465C78">
        <w:rPr>
          <w:rFonts w:ascii="Times New Roman" w:hAnsi="Times New Roman" w:cs="Times New Roman"/>
          <w:sz w:val="28"/>
          <w:szCs w:val="28"/>
        </w:rPr>
        <w:t>4,7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тонн. </w:t>
      </w:r>
      <w:r w:rsidR="00051A15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Снижение по </w:t>
      </w:r>
      <w:r w:rsidR="00390BDF" w:rsidRPr="00465C78">
        <w:rPr>
          <w:rFonts w:ascii="Times New Roman" w:hAnsi="Times New Roman" w:cs="Times New Roman"/>
          <w:spacing w:val="-4"/>
          <w:sz w:val="28"/>
          <w:szCs w:val="28"/>
        </w:rPr>
        <w:t>добыче драгметаллов</w:t>
      </w:r>
      <w:r w:rsidR="00051A15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Pr="00465C78">
        <w:rPr>
          <w:rFonts w:ascii="Times New Roman" w:hAnsi="Times New Roman" w:cs="Times New Roman"/>
          <w:sz w:val="28"/>
          <w:szCs w:val="28"/>
        </w:rPr>
        <w:t>округ</w:t>
      </w:r>
      <w:r w:rsidRPr="00465C78">
        <w:rPr>
          <w:rFonts w:ascii="Times New Roman" w:hAnsi="Times New Roman" w:cs="Times New Roman"/>
          <w:sz w:val="28"/>
          <w:szCs w:val="28"/>
        </w:rPr>
        <w:t>е</w:t>
      </w:r>
      <w:r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051A15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в связи с выработкой месторождения </w:t>
      </w:r>
      <w:proofErr w:type="spellStart"/>
      <w:r w:rsidR="00051A15" w:rsidRPr="00465C78">
        <w:rPr>
          <w:rFonts w:ascii="Times New Roman" w:hAnsi="Times New Roman" w:cs="Times New Roman"/>
          <w:spacing w:val="-4"/>
          <w:sz w:val="28"/>
          <w:szCs w:val="28"/>
        </w:rPr>
        <w:t>Хаканджинское</w:t>
      </w:r>
      <w:proofErr w:type="spellEnd"/>
      <w:r w:rsidR="00051A15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 и прекращением деятельности ООО "</w:t>
      </w:r>
      <w:proofErr w:type="spellStart"/>
      <w:r w:rsidR="00051A15" w:rsidRPr="00465C78">
        <w:rPr>
          <w:rFonts w:ascii="Times New Roman" w:hAnsi="Times New Roman" w:cs="Times New Roman"/>
          <w:spacing w:val="-4"/>
          <w:sz w:val="28"/>
          <w:szCs w:val="28"/>
        </w:rPr>
        <w:t>Хаканджинское</w:t>
      </w:r>
      <w:proofErr w:type="spellEnd"/>
      <w:r w:rsidR="00051A15" w:rsidRPr="00465C78">
        <w:rPr>
          <w:rFonts w:ascii="Times New Roman" w:hAnsi="Times New Roman" w:cs="Times New Roman"/>
          <w:spacing w:val="-4"/>
          <w:sz w:val="28"/>
          <w:szCs w:val="28"/>
        </w:rPr>
        <w:t>".</w:t>
      </w:r>
      <w:r w:rsidR="00CC300F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90BDF" w:rsidRPr="00465C78" w:rsidRDefault="00390BDF" w:rsidP="00682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Основным предприятием отрасли в </w:t>
      </w:r>
      <w:r w:rsidR="00C2445A" w:rsidRPr="00465C78">
        <w:rPr>
          <w:sz w:val="28"/>
          <w:szCs w:val="28"/>
        </w:rPr>
        <w:t>округ</w:t>
      </w:r>
      <w:r w:rsidR="00C2445A" w:rsidRPr="00465C78">
        <w:rPr>
          <w:sz w:val="28"/>
          <w:szCs w:val="28"/>
        </w:rPr>
        <w:t>е</w:t>
      </w:r>
      <w:r w:rsidR="00C2445A" w:rsidRPr="00465C78">
        <w:rPr>
          <w:sz w:val="28"/>
          <w:szCs w:val="28"/>
        </w:rPr>
        <w:t xml:space="preserve"> </w:t>
      </w:r>
      <w:r w:rsidRPr="00465C78">
        <w:rPr>
          <w:sz w:val="28"/>
          <w:szCs w:val="28"/>
        </w:rPr>
        <w:t xml:space="preserve">является АО «Охотская горно-геологическая компания». Основной задачей предприятия на 2023 и последующие годы является прирост минеральной сырьевой базы, для этого </w:t>
      </w:r>
      <w:r w:rsidRPr="00465C78">
        <w:rPr>
          <w:sz w:val="28"/>
          <w:szCs w:val="28"/>
        </w:rPr>
        <w:lastRenderedPageBreak/>
        <w:t>увеличиваются темпы геолого-разведывательных работ. Закуплен второй станок алмазного колонкового бурения. Ежемесячно два станка могут пробурить около трёх километров керна. На основе полученных специалистами экспресс-лаборатории результатов планируется приращивать не менее пяти тонн золота в год.</w:t>
      </w:r>
    </w:p>
    <w:p w:rsidR="00DF03BD" w:rsidRPr="00465C78" w:rsidRDefault="00DF03BD" w:rsidP="00682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C78">
        <w:rPr>
          <w:sz w:val="28"/>
          <w:szCs w:val="28"/>
          <w:shd w:val="clear" w:color="auto" w:fill="FFFFFF"/>
        </w:rPr>
        <w:t>У предприятия есть несколько поисковых лицензий на участки в Охотском</w:t>
      </w:r>
      <w:r w:rsidR="00C2445A" w:rsidRPr="00465C78">
        <w:rPr>
          <w:sz w:val="28"/>
          <w:szCs w:val="28"/>
        </w:rPr>
        <w:t xml:space="preserve"> </w:t>
      </w:r>
      <w:r w:rsidR="00C2445A" w:rsidRPr="00465C78">
        <w:rPr>
          <w:sz w:val="28"/>
          <w:szCs w:val="28"/>
        </w:rPr>
        <w:t>округ</w:t>
      </w:r>
      <w:r w:rsidR="00C2445A" w:rsidRPr="00465C78">
        <w:rPr>
          <w:sz w:val="28"/>
          <w:szCs w:val="28"/>
        </w:rPr>
        <w:t>е</w:t>
      </w:r>
      <w:r w:rsidRPr="00465C78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465C78">
        <w:rPr>
          <w:sz w:val="28"/>
          <w:szCs w:val="28"/>
          <w:shd w:val="clear" w:color="auto" w:fill="FFFFFF"/>
        </w:rPr>
        <w:t>Аяно</w:t>
      </w:r>
      <w:proofErr w:type="spellEnd"/>
      <w:r w:rsidRPr="00465C78">
        <w:rPr>
          <w:sz w:val="28"/>
          <w:szCs w:val="28"/>
          <w:shd w:val="clear" w:color="auto" w:fill="FFFFFF"/>
        </w:rPr>
        <w:t>-Майском район</w:t>
      </w:r>
      <w:r w:rsidR="00C2445A" w:rsidRPr="00465C78">
        <w:rPr>
          <w:sz w:val="28"/>
          <w:szCs w:val="28"/>
          <w:shd w:val="clear" w:color="auto" w:fill="FFFFFF"/>
        </w:rPr>
        <w:t>е</w:t>
      </w:r>
      <w:r w:rsidRPr="00465C78">
        <w:rPr>
          <w:sz w:val="28"/>
          <w:szCs w:val="28"/>
          <w:shd w:val="clear" w:color="auto" w:fill="FFFFFF"/>
        </w:rPr>
        <w:t>, и по мере выделения необходимых средств планы по разработке участков будут реализовываться.</w:t>
      </w:r>
      <w:r w:rsidRPr="00465C78">
        <w:rPr>
          <w:sz w:val="28"/>
          <w:szCs w:val="28"/>
        </w:rPr>
        <w:t xml:space="preserve"> В планах АО «Охотская ГГК» и развитие геологоразведки в Охотском </w:t>
      </w:r>
      <w:r w:rsidR="00C2445A" w:rsidRPr="00465C78">
        <w:rPr>
          <w:sz w:val="28"/>
          <w:szCs w:val="28"/>
        </w:rPr>
        <w:t>округ</w:t>
      </w:r>
      <w:r w:rsidR="00C2445A" w:rsidRPr="00465C78">
        <w:rPr>
          <w:sz w:val="28"/>
          <w:szCs w:val="28"/>
        </w:rPr>
        <w:t>е</w:t>
      </w:r>
      <w:r w:rsidRPr="00465C78">
        <w:rPr>
          <w:sz w:val="28"/>
          <w:szCs w:val="28"/>
        </w:rPr>
        <w:t>. В 2022 году специалисты компании провели первые работы на месторождении Раздольном и нашли его довольно перспективным для дальнейшего изучения. В следующем году на участок завезут технику и людей, которые продолжат начатые поисковые работы</w:t>
      </w:r>
      <w:r w:rsidR="00C2445A" w:rsidRPr="00465C78">
        <w:rPr>
          <w:sz w:val="28"/>
          <w:szCs w:val="28"/>
        </w:rPr>
        <w:t>.</w:t>
      </w:r>
    </w:p>
    <w:p w:rsidR="00DC1713" w:rsidRPr="00465C78" w:rsidRDefault="00390BDF" w:rsidP="00DC17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465C78">
        <w:rPr>
          <w:sz w:val="28"/>
          <w:szCs w:val="28"/>
        </w:rPr>
        <w:t xml:space="preserve">Флагманским объектом для ведения поисковых работ является участок </w:t>
      </w:r>
      <w:proofErr w:type="spellStart"/>
      <w:r w:rsidRPr="00465C78">
        <w:rPr>
          <w:sz w:val="28"/>
          <w:szCs w:val="28"/>
        </w:rPr>
        <w:t>Кундуми</w:t>
      </w:r>
      <w:proofErr w:type="spellEnd"/>
      <w:r w:rsidRPr="00465C78">
        <w:rPr>
          <w:sz w:val="28"/>
          <w:szCs w:val="28"/>
        </w:rPr>
        <w:t xml:space="preserve"> </w:t>
      </w:r>
      <w:r w:rsidRPr="00465C78">
        <w:rPr>
          <w:spacing w:val="-4"/>
          <w:sz w:val="28"/>
          <w:szCs w:val="28"/>
        </w:rPr>
        <w:t>(</w:t>
      </w:r>
      <w:proofErr w:type="spellStart"/>
      <w:r w:rsidRPr="00465C78">
        <w:rPr>
          <w:spacing w:val="-4"/>
          <w:sz w:val="28"/>
          <w:szCs w:val="28"/>
        </w:rPr>
        <w:t>Аяно</w:t>
      </w:r>
      <w:proofErr w:type="spellEnd"/>
      <w:r w:rsidRPr="00465C78">
        <w:rPr>
          <w:spacing w:val="-4"/>
          <w:sz w:val="28"/>
          <w:szCs w:val="28"/>
        </w:rPr>
        <w:t>-Майский район)</w:t>
      </w:r>
      <w:r w:rsidRPr="00465C78">
        <w:rPr>
          <w:sz w:val="28"/>
          <w:szCs w:val="28"/>
        </w:rPr>
        <w:t xml:space="preserve">. </w:t>
      </w:r>
      <w:r w:rsidR="00DC1713" w:rsidRPr="00465C78">
        <w:rPr>
          <w:sz w:val="28"/>
          <w:szCs w:val="28"/>
          <w:shd w:val="clear" w:color="auto" w:fill="FFFFFF"/>
        </w:rPr>
        <w:t xml:space="preserve">Первую руду подземного рудника на участке </w:t>
      </w:r>
      <w:proofErr w:type="spellStart"/>
      <w:r w:rsidR="00DC1713" w:rsidRPr="00465C78">
        <w:rPr>
          <w:sz w:val="28"/>
          <w:szCs w:val="28"/>
          <w:shd w:val="clear" w:color="auto" w:fill="FFFFFF"/>
        </w:rPr>
        <w:t>Кундуми</w:t>
      </w:r>
      <w:proofErr w:type="spellEnd"/>
      <w:r w:rsidR="00DC1713" w:rsidRPr="00465C78">
        <w:rPr>
          <w:sz w:val="28"/>
          <w:szCs w:val="28"/>
          <w:shd w:val="clear" w:color="auto" w:fill="FFFFFF"/>
        </w:rPr>
        <w:t xml:space="preserve"> компания планирует добыть в 2024 году (план — 60 тысяч тонн), а в перспективе - порядка 240 - 250 тысяч тонн руды в год.</w:t>
      </w:r>
    </w:p>
    <w:p w:rsidR="00DF03BD" w:rsidRPr="00465C78" w:rsidRDefault="00E745C8" w:rsidP="00682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465C78">
        <w:rPr>
          <w:spacing w:val="-4"/>
          <w:sz w:val="28"/>
          <w:szCs w:val="28"/>
        </w:rPr>
        <w:t>Выход на плановые производственные показатели ожидается после поступления собственной руды с месторождения «</w:t>
      </w:r>
      <w:proofErr w:type="spellStart"/>
      <w:r w:rsidRPr="00465C78">
        <w:rPr>
          <w:spacing w:val="-4"/>
          <w:sz w:val="28"/>
          <w:szCs w:val="28"/>
        </w:rPr>
        <w:t>Кундуми</w:t>
      </w:r>
      <w:proofErr w:type="spellEnd"/>
      <w:r w:rsidRPr="00465C78">
        <w:rPr>
          <w:spacing w:val="-4"/>
          <w:sz w:val="28"/>
          <w:szCs w:val="28"/>
        </w:rPr>
        <w:t>» (</w:t>
      </w:r>
      <w:proofErr w:type="spellStart"/>
      <w:r w:rsidRPr="00465C78">
        <w:rPr>
          <w:spacing w:val="-4"/>
          <w:sz w:val="28"/>
          <w:szCs w:val="28"/>
        </w:rPr>
        <w:t>Аяно</w:t>
      </w:r>
      <w:proofErr w:type="spellEnd"/>
      <w:r w:rsidRPr="00465C78">
        <w:rPr>
          <w:spacing w:val="-4"/>
          <w:sz w:val="28"/>
          <w:szCs w:val="28"/>
        </w:rPr>
        <w:t>-Майский район) и покупной руды с месторождений «</w:t>
      </w:r>
      <w:proofErr w:type="spellStart"/>
      <w:r w:rsidRPr="00465C78">
        <w:rPr>
          <w:spacing w:val="-4"/>
          <w:sz w:val="28"/>
          <w:szCs w:val="28"/>
        </w:rPr>
        <w:t>Киранкан</w:t>
      </w:r>
      <w:proofErr w:type="spellEnd"/>
      <w:r w:rsidRPr="00465C78">
        <w:rPr>
          <w:spacing w:val="-4"/>
          <w:sz w:val="28"/>
          <w:szCs w:val="28"/>
        </w:rPr>
        <w:t>» и «</w:t>
      </w:r>
      <w:proofErr w:type="spellStart"/>
      <w:r w:rsidRPr="00465C78">
        <w:rPr>
          <w:spacing w:val="-4"/>
          <w:sz w:val="28"/>
          <w:szCs w:val="28"/>
        </w:rPr>
        <w:t>Авлаякан</w:t>
      </w:r>
      <w:proofErr w:type="spellEnd"/>
      <w:r w:rsidRPr="00465C78">
        <w:rPr>
          <w:spacing w:val="-4"/>
          <w:sz w:val="28"/>
          <w:szCs w:val="28"/>
        </w:rPr>
        <w:t>»</w:t>
      </w:r>
      <w:r w:rsidR="00DF03BD" w:rsidRPr="00465C78">
        <w:rPr>
          <w:spacing w:val="-4"/>
          <w:sz w:val="28"/>
          <w:szCs w:val="28"/>
        </w:rPr>
        <w:t>.</w:t>
      </w:r>
    </w:p>
    <w:p w:rsidR="00E745C8" w:rsidRPr="00465C78" w:rsidRDefault="00350EBC" w:rsidP="00A63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Холдинг «Полиметалл» </w:t>
      </w:r>
      <w:r w:rsidR="00DC1713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владельцем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геологоразведочного предприятия</w:t>
      </w:r>
      <w:r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 ООО «Новая Охотская рудная компания», которое зарегистрировано в 2021 году</w:t>
      </w:r>
      <w:r w:rsidR="00DC1713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 и имеет </w:t>
      </w:r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лицензи</w:t>
      </w:r>
      <w:r w:rsidR="00DC1713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</w:t>
      </w:r>
      <w:r w:rsidR="00A638E5" w:rsidRPr="00465C7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право пользования недрами с запасами золота и </w:t>
      </w:r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серебр</w:t>
      </w:r>
      <w:r w:rsidR="00A638E5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</w:t>
      </w:r>
      <w:r w:rsidR="00C2445A" w:rsidRPr="00465C78">
        <w:rPr>
          <w:rFonts w:ascii="Times New Roman" w:hAnsi="Times New Roman" w:cs="Times New Roman"/>
          <w:sz w:val="28"/>
          <w:szCs w:val="28"/>
        </w:rPr>
        <w:t>е</w:t>
      </w:r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A638E5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предприятие </w:t>
      </w:r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внесе</w:t>
      </w:r>
      <w:r w:rsidR="00A638E5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ны </w:t>
      </w:r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участок Высокий (ресурсы золота оцениваются в 37,2 тонны), участок Ветвистый. </w:t>
      </w:r>
      <w:r w:rsidR="00A638E5" w:rsidRPr="00465C7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Также предполагается изучить участок </w:t>
      </w:r>
      <w:proofErr w:type="spellStart"/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Пуркикит</w:t>
      </w:r>
      <w:proofErr w:type="spellEnd"/>
      <w:r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Сумма инвестиций будет определена позднее. </w:t>
      </w:r>
    </w:p>
    <w:p w:rsidR="00350EBC" w:rsidRPr="00465C78" w:rsidRDefault="00350EBC" w:rsidP="00350E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745C8" w:rsidRPr="00465C78" w:rsidRDefault="00E745C8" w:rsidP="00E7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Рыбодобывающая отрасль</w:t>
      </w:r>
    </w:p>
    <w:p w:rsidR="00E745C8" w:rsidRPr="00465C78" w:rsidRDefault="00E745C8" w:rsidP="00E745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Одной из важных отраслей промышленности 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65C78">
        <w:rPr>
          <w:rFonts w:ascii="Times New Roman" w:hAnsi="Times New Roman" w:cs="Times New Roman"/>
          <w:sz w:val="28"/>
          <w:szCs w:val="28"/>
        </w:rPr>
        <w:t xml:space="preserve">является рыбная. В общем объеме промышленного производства доля рыбной отрасли составляет </w:t>
      </w:r>
      <w:r w:rsidR="00CC300F" w:rsidRPr="00465C78">
        <w:rPr>
          <w:rFonts w:ascii="Times New Roman" w:hAnsi="Times New Roman" w:cs="Times New Roman"/>
          <w:sz w:val="28"/>
          <w:szCs w:val="28"/>
        </w:rPr>
        <w:t>7</w:t>
      </w:r>
      <w:r w:rsidRPr="00465C78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682D07" w:rsidRPr="00465C78" w:rsidRDefault="00E745C8" w:rsidP="00CC3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За 9 месяцев 202</w:t>
      </w:r>
      <w:r w:rsidR="00CC300F" w:rsidRPr="00465C78">
        <w:rPr>
          <w:rFonts w:ascii="Times New Roman" w:hAnsi="Times New Roman" w:cs="Times New Roman"/>
          <w:sz w:val="28"/>
          <w:szCs w:val="28"/>
        </w:rPr>
        <w:t>3</w:t>
      </w:r>
      <w:r w:rsidRPr="00465C78">
        <w:rPr>
          <w:rFonts w:ascii="Times New Roman" w:hAnsi="Times New Roman" w:cs="Times New Roman"/>
          <w:sz w:val="28"/>
          <w:szCs w:val="28"/>
        </w:rPr>
        <w:t xml:space="preserve"> года общая добыча водных биологических ресурсов составила </w:t>
      </w:r>
      <w:r w:rsidR="001E2812" w:rsidRPr="00465C78">
        <w:rPr>
          <w:rFonts w:ascii="Times New Roman" w:hAnsi="Times New Roman" w:cs="Times New Roman"/>
          <w:sz w:val="28"/>
          <w:szCs w:val="28"/>
        </w:rPr>
        <w:t>31</w:t>
      </w:r>
      <w:r w:rsidRPr="00465C78">
        <w:rPr>
          <w:rFonts w:ascii="Times New Roman" w:hAnsi="Times New Roman" w:cs="Times New Roman"/>
          <w:sz w:val="28"/>
          <w:szCs w:val="28"/>
        </w:rPr>
        <w:t xml:space="preserve"> тысяч тонн, или </w:t>
      </w:r>
      <w:r w:rsidR="001E2812" w:rsidRPr="00465C78">
        <w:rPr>
          <w:rFonts w:ascii="Times New Roman" w:hAnsi="Times New Roman" w:cs="Times New Roman"/>
          <w:sz w:val="28"/>
          <w:szCs w:val="28"/>
        </w:rPr>
        <w:t>85</w:t>
      </w:r>
      <w:r w:rsidRPr="00465C78">
        <w:rPr>
          <w:rFonts w:ascii="Times New Roman" w:hAnsi="Times New Roman" w:cs="Times New Roman"/>
          <w:sz w:val="28"/>
          <w:szCs w:val="28"/>
        </w:rPr>
        <w:t xml:space="preserve"> процентов к соответствующему периоду 202</w:t>
      </w:r>
      <w:r w:rsidR="001E2812" w:rsidRPr="00465C78">
        <w:rPr>
          <w:rFonts w:ascii="Times New Roman" w:hAnsi="Times New Roman" w:cs="Times New Roman"/>
          <w:sz w:val="28"/>
          <w:szCs w:val="28"/>
        </w:rPr>
        <w:t>2</w:t>
      </w:r>
      <w:r w:rsidRPr="00465C7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1E2812" w:rsidRPr="00465C78">
        <w:rPr>
          <w:rFonts w:ascii="Times New Roman" w:hAnsi="Times New Roman" w:cs="Times New Roman"/>
          <w:sz w:val="28"/>
          <w:szCs w:val="28"/>
        </w:rPr>
        <w:t>36</w:t>
      </w:r>
      <w:r w:rsidRPr="00465C78">
        <w:rPr>
          <w:rFonts w:ascii="Times New Roman" w:hAnsi="Times New Roman" w:cs="Times New Roman"/>
          <w:sz w:val="28"/>
          <w:szCs w:val="28"/>
        </w:rPr>
        <w:t xml:space="preserve"> тысяч тонн). </w:t>
      </w:r>
      <w:r w:rsidR="00CC300F" w:rsidRPr="00465C78">
        <w:rPr>
          <w:rFonts w:ascii="Times New Roman" w:hAnsi="Times New Roman" w:cs="Times New Roman"/>
          <w:sz w:val="28"/>
          <w:szCs w:val="28"/>
        </w:rPr>
        <w:t>В том числе</w:t>
      </w:r>
      <w:r w:rsidR="00682D07" w:rsidRPr="00465C78">
        <w:rPr>
          <w:rFonts w:ascii="Times New Roman" w:hAnsi="Times New Roman" w:cs="Times New Roman"/>
          <w:sz w:val="28"/>
          <w:szCs w:val="28"/>
        </w:rPr>
        <w:t>:</w:t>
      </w:r>
    </w:p>
    <w:p w:rsidR="00682D07" w:rsidRPr="00465C78" w:rsidRDefault="00682D07" w:rsidP="00CC3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-</w:t>
      </w:r>
      <w:r w:rsidR="00CC300F" w:rsidRPr="00465C78">
        <w:rPr>
          <w:rFonts w:ascii="Times New Roman" w:hAnsi="Times New Roman" w:cs="Times New Roman"/>
          <w:sz w:val="28"/>
          <w:szCs w:val="28"/>
        </w:rPr>
        <w:t xml:space="preserve"> лососевых 11,2 тысяч тонн, или 80 процентов к 2022 году (14,17 тысяч тонн), </w:t>
      </w:r>
    </w:p>
    <w:p w:rsidR="00682D07" w:rsidRPr="00465C78" w:rsidRDefault="00682D07" w:rsidP="00CC3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- </w:t>
      </w:r>
      <w:r w:rsidR="00CC300F" w:rsidRPr="00465C78">
        <w:rPr>
          <w:rFonts w:ascii="Times New Roman" w:hAnsi="Times New Roman" w:cs="Times New Roman"/>
          <w:sz w:val="28"/>
          <w:szCs w:val="28"/>
        </w:rPr>
        <w:t>сельди – 1</w:t>
      </w:r>
      <w:r w:rsidR="001E2812" w:rsidRPr="00465C78">
        <w:rPr>
          <w:rFonts w:ascii="Times New Roman" w:hAnsi="Times New Roman" w:cs="Times New Roman"/>
          <w:sz w:val="28"/>
          <w:szCs w:val="28"/>
        </w:rPr>
        <w:t>6</w:t>
      </w:r>
      <w:r w:rsidR="00CC300F" w:rsidRPr="00465C78">
        <w:rPr>
          <w:rFonts w:ascii="Times New Roman" w:hAnsi="Times New Roman" w:cs="Times New Roman"/>
          <w:sz w:val="28"/>
          <w:szCs w:val="28"/>
        </w:rPr>
        <w:t xml:space="preserve"> тысяч тонн </w:t>
      </w:r>
      <w:r w:rsidR="001E2812" w:rsidRPr="00465C78">
        <w:rPr>
          <w:rFonts w:ascii="Times New Roman" w:hAnsi="Times New Roman" w:cs="Times New Roman"/>
          <w:sz w:val="28"/>
          <w:szCs w:val="28"/>
        </w:rPr>
        <w:t xml:space="preserve">(123 процента к уровню </w:t>
      </w:r>
      <w:r w:rsidR="00CC300F" w:rsidRPr="00465C78">
        <w:rPr>
          <w:rFonts w:ascii="Times New Roman" w:hAnsi="Times New Roman" w:cs="Times New Roman"/>
          <w:sz w:val="28"/>
          <w:szCs w:val="28"/>
        </w:rPr>
        <w:t xml:space="preserve">прошлого года). </w:t>
      </w:r>
    </w:p>
    <w:p w:rsidR="00CC300F" w:rsidRPr="00465C78" w:rsidRDefault="00CC300F" w:rsidP="00CC3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Общий вылов сельди и лососевых составил </w:t>
      </w:r>
      <w:r w:rsidR="001E2812" w:rsidRPr="00465C78">
        <w:rPr>
          <w:rFonts w:ascii="Times New Roman" w:hAnsi="Times New Roman" w:cs="Times New Roman"/>
          <w:sz w:val="28"/>
          <w:szCs w:val="28"/>
        </w:rPr>
        <w:t>108</w:t>
      </w:r>
      <w:r w:rsidRPr="00465C78">
        <w:rPr>
          <w:rFonts w:ascii="Times New Roman" w:hAnsi="Times New Roman" w:cs="Times New Roman"/>
          <w:sz w:val="28"/>
          <w:szCs w:val="28"/>
        </w:rPr>
        <w:t xml:space="preserve"> процентов от установленных квот (квоты на сельдь – </w:t>
      </w:r>
      <w:r w:rsidR="001E2812" w:rsidRPr="00465C78">
        <w:rPr>
          <w:rFonts w:ascii="Times New Roman" w:hAnsi="Times New Roman" w:cs="Times New Roman"/>
          <w:sz w:val="28"/>
          <w:szCs w:val="28"/>
        </w:rPr>
        <w:t>29,9</w:t>
      </w:r>
      <w:r w:rsidRPr="00465C78">
        <w:rPr>
          <w:rFonts w:ascii="Times New Roman" w:hAnsi="Times New Roman" w:cs="Times New Roman"/>
          <w:sz w:val="28"/>
          <w:szCs w:val="28"/>
        </w:rPr>
        <w:t xml:space="preserve"> тысяч тонн, </w:t>
      </w:r>
      <w:proofErr w:type="gramStart"/>
      <w:r w:rsidRPr="00465C78">
        <w:rPr>
          <w:rFonts w:ascii="Times New Roman" w:hAnsi="Times New Roman" w:cs="Times New Roman"/>
          <w:sz w:val="28"/>
          <w:szCs w:val="28"/>
        </w:rPr>
        <w:t>на лосось</w:t>
      </w:r>
      <w:proofErr w:type="gramEnd"/>
      <w:r w:rsidRPr="00465C78">
        <w:rPr>
          <w:rFonts w:ascii="Times New Roman" w:hAnsi="Times New Roman" w:cs="Times New Roman"/>
          <w:sz w:val="28"/>
          <w:szCs w:val="28"/>
        </w:rPr>
        <w:t xml:space="preserve"> – 13,</w:t>
      </w:r>
      <w:r w:rsidR="001E2812" w:rsidRPr="00465C78">
        <w:rPr>
          <w:rFonts w:ascii="Times New Roman" w:hAnsi="Times New Roman" w:cs="Times New Roman"/>
          <w:sz w:val="28"/>
          <w:szCs w:val="28"/>
        </w:rPr>
        <w:t>4</w:t>
      </w:r>
      <w:r w:rsidRPr="00465C78">
        <w:rPr>
          <w:rFonts w:ascii="Times New Roman" w:hAnsi="Times New Roman" w:cs="Times New Roman"/>
          <w:sz w:val="28"/>
          <w:szCs w:val="28"/>
        </w:rPr>
        <w:t xml:space="preserve"> тысяч тонн). </w:t>
      </w:r>
    </w:p>
    <w:p w:rsidR="00CC300F" w:rsidRPr="00465C78" w:rsidRDefault="00CC300F" w:rsidP="00CC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рыбной продукции за 9 месяцев 2023 года составил 1</w:t>
      </w:r>
      <w:r w:rsidR="007B756F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тонн, что составило </w:t>
      </w:r>
      <w:r w:rsidR="007B756F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82D07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9 месяцев 2022 года и 90 процентов от запланированного на 2023 год. </w:t>
      </w:r>
      <w:r w:rsidR="007B756F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 выпуску продукции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произошло за счет </w:t>
      </w:r>
      <w:r w:rsidR="007B756F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добычи </w:t>
      </w:r>
      <w:r w:rsidR="007B756F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лососевых пород рыб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56F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реализации сырца. Ожидаемый объем выпуска рыбной продукции до конца 2023 года составляет </w:t>
      </w:r>
      <w:r w:rsidR="007B756F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="00682D07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тонн. Объем производства в прогнозном периоде напрямую зависит от объемов вылова.</w:t>
      </w:r>
    </w:p>
    <w:p w:rsidR="00E745C8" w:rsidRPr="00465C78" w:rsidRDefault="00E745C8" w:rsidP="00A3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</w:t>
      </w:r>
      <w:r w:rsidR="00C2445A" w:rsidRPr="00465C78">
        <w:rPr>
          <w:rFonts w:ascii="Times New Roman" w:hAnsi="Times New Roman" w:cs="Times New Roman"/>
          <w:sz w:val="28"/>
          <w:szCs w:val="28"/>
        </w:rPr>
        <w:t>е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Pr="00465C78">
        <w:rPr>
          <w:rFonts w:ascii="Times New Roman" w:hAnsi="Times New Roman" w:cs="Times New Roman"/>
          <w:sz w:val="28"/>
          <w:szCs w:val="28"/>
        </w:rPr>
        <w:t xml:space="preserve">имеются два лососевых рыборазводных завода: </w:t>
      </w:r>
      <w:proofErr w:type="spellStart"/>
      <w:r w:rsidRPr="00465C78">
        <w:rPr>
          <w:rFonts w:ascii="Times New Roman" w:hAnsi="Times New Roman" w:cs="Times New Roman"/>
          <w:sz w:val="28"/>
          <w:szCs w:val="28"/>
        </w:rPr>
        <w:t>Булгинский</w:t>
      </w:r>
      <w:proofErr w:type="spellEnd"/>
      <w:r w:rsidRPr="00465C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5C78">
        <w:rPr>
          <w:rFonts w:ascii="Times New Roman" w:hAnsi="Times New Roman" w:cs="Times New Roman"/>
          <w:sz w:val="28"/>
          <w:szCs w:val="28"/>
        </w:rPr>
        <w:t>Уракский</w:t>
      </w:r>
      <w:proofErr w:type="spellEnd"/>
      <w:r w:rsidRPr="00465C78">
        <w:rPr>
          <w:rFonts w:ascii="Times New Roman" w:hAnsi="Times New Roman" w:cs="Times New Roman"/>
          <w:sz w:val="28"/>
          <w:szCs w:val="28"/>
        </w:rPr>
        <w:t xml:space="preserve"> с общим выпуском молоди лососевых до 10 миллионов штук ежегодно.</w:t>
      </w:r>
    </w:p>
    <w:p w:rsidR="00A36FDC" w:rsidRPr="00465C78" w:rsidRDefault="00E745C8" w:rsidP="00A36FDC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465C78">
        <w:rPr>
          <w:b w:val="0"/>
          <w:bCs w:val="0"/>
          <w:sz w:val="28"/>
          <w:szCs w:val="28"/>
        </w:rPr>
        <w:t>С 2020 года Рыболовецкая артель «ИНЯ» и ООО «</w:t>
      </w:r>
      <w:proofErr w:type="spellStart"/>
      <w:r w:rsidRPr="00465C78">
        <w:rPr>
          <w:b w:val="0"/>
          <w:bCs w:val="0"/>
          <w:sz w:val="28"/>
          <w:szCs w:val="28"/>
        </w:rPr>
        <w:t>Востокинвест</w:t>
      </w:r>
      <w:proofErr w:type="spellEnd"/>
      <w:r w:rsidRPr="00465C78">
        <w:rPr>
          <w:b w:val="0"/>
          <w:bCs w:val="0"/>
          <w:sz w:val="28"/>
          <w:szCs w:val="28"/>
        </w:rPr>
        <w:t>» совместно реализуют проект по строительству лососевого рыбоводного завода на р. Охота путем учреждения ООО «</w:t>
      </w:r>
      <w:proofErr w:type="spellStart"/>
      <w:r w:rsidRPr="00465C78">
        <w:rPr>
          <w:b w:val="0"/>
          <w:bCs w:val="0"/>
          <w:sz w:val="28"/>
          <w:szCs w:val="28"/>
        </w:rPr>
        <w:t>Охотинский</w:t>
      </w:r>
      <w:proofErr w:type="spellEnd"/>
      <w:r w:rsidRPr="00465C78">
        <w:rPr>
          <w:b w:val="0"/>
          <w:bCs w:val="0"/>
          <w:sz w:val="28"/>
          <w:szCs w:val="28"/>
        </w:rPr>
        <w:t xml:space="preserve"> научно-производственный комплекс» и финансирования его деятельности. До 2025 года общий объем инвестиций составит 1</w:t>
      </w:r>
      <w:r w:rsidR="00CC300F" w:rsidRPr="00465C78">
        <w:rPr>
          <w:b w:val="0"/>
          <w:bCs w:val="0"/>
          <w:sz w:val="28"/>
          <w:szCs w:val="28"/>
        </w:rPr>
        <w:t>15</w:t>
      </w:r>
      <w:r w:rsidRPr="00465C78">
        <w:rPr>
          <w:b w:val="0"/>
          <w:bCs w:val="0"/>
          <w:sz w:val="28"/>
          <w:szCs w:val="28"/>
        </w:rPr>
        <w:t xml:space="preserve"> миллионов рублей, планируется создать </w:t>
      </w:r>
      <w:r w:rsidR="00CC300F" w:rsidRPr="00465C78">
        <w:rPr>
          <w:b w:val="0"/>
          <w:bCs w:val="0"/>
          <w:sz w:val="28"/>
          <w:szCs w:val="28"/>
        </w:rPr>
        <w:t>10</w:t>
      </w:r>
      <w:r w:rsidRPr="00465C78">
        <w:rPr>
          <w:b w:val="0"/>
          <w:bCs w:val="0"/>
          <w:sz w:val="28"/>
          <w:szCs w:val="28"/>
        </w:rPr>
        <w:t xml:space="preserve"> рабочих мест.</w:t>
      </w:r>
      <w:r w:rsidRPr="00465C78">
        <w:rPr>
          <w:b w:val="0"/>
          <w:bCs w:val="0"/>
          <w:kern w:val="24"/>
          <w:sz w:val="28"/>
          <w:szCs w:val="28"/>
        </w:rPr>
        <w:t xml:space="preserve"> </w:t>
      </w:r>
      <w:bookmarkStart w:id="2" w:name="_Hlk122360821"/>
      <w:r w:rsidRPr="00465C78">
        <w:rPr>
          <w:b w:val="0"/>
          <w:bCs w:val="0"/>
          <w:sz w:val="28"/>
          <w:szCs w:val="28"/>
        </w:rPr>
        <w:t xml:space="preserve">С начала реализации проекта объем инвестиций составил более </w:t>
      </w:r>
      <w:bookmarkEnd w:id="2"/>
      <w:r w:rsidR="00A36FDC" w:rsidRPr="00465C78">
        <w:rPr>
          <w:b w:val="0"/>
          <w:bCs w:val="0"/>
          <w:sz w:val="28"/>
          <w:szCs w:val="28"/>
        </w:rPr>
        <w:t>93,2</w:t>
      </w:r>
      <w:r w:rsidRPr="00465C78">
        <w:rPr>
          <w:b w:val="0"/>
          <w:bCs w:val="0"/>
          <w:sz w:val="28"/>
          <w:szCs w:val="28"/>
        </w:rPr>
        <w:t xml:space="preserve"> миллионов рублей, </w:t>
      </w:r>
      <w:r w:rsidR="00A36FDC" w:rsidRPr="00465C78">
        <w:rPr>
          <w:b w:val="0"/>
          <w:bCs w:val="0"/>
          <w:sz w:val="28"/>
          <w:szCs w:val="28"/>
        </w:rPr>
        <w:t xml:space="preserve">создано 3 рабочих места. </w:t>
      </w:r>
      <w:r w:rsidRPr="00465C78">
        <w:rPr>
          <w:b w:val="0"/>
          <w:bCs w:val="0"/>
          <w:sz w:val="28"/>
          <w:szCs w:val="28"/>
        </w:rPr>
        <w:t>Планируется ежегодный выпуск 1</w:t>
      </w:r>
      <w:r w:rsidR="00A36FDC" w:rsidRPr="00465C78">
        <w:rPr>
          <w:b w:val="0"/>
          <w:bCs w:val="0"/>
          <w:sz w:val="28"/>
          <w:szCs w:val="28"/>
        </w:rPr>
        <w:t>5</w:t>
      </w:r>
      <w:r w:rsidRPr="00465C78">
        <w:rPr>
          <w:b w:val="0"/>
          <w:bCs w:val="0"/>
          <w:sz w:val="28"/>
          <w:szCs w:val="28"/>
        </w:rPr>
        <w:t xml:space="preserve"> миллионов мальков.</w:t>
      </w:r>
      <w:r w:rsidR="00A36FDC" w:rsidRPr="00465C78">
        <w:rPr>
          <w:b w:val="0"/>
          <w:bCs w:val="0"/>
          <w:sz w:val="28"/>
          <w:szCs w:val="28"/>
        </w:rPr>
        <w:t xml:space="preserve"> </w:t>
      </w:r>
    </w:p>
    <w:p w:rsidR="00A36FDC" w:rsidRPr="00465C78" w:rsidRDefault="00A36FDC" w:rsidP="00A36FDC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465C78">
        <w:rPr>
          <w:b w:val="0"/>
          <w:bCs w:val="0"/>
          <w:sz w:val="28"/>
          <w:szCs w:val="28"/>
        </w:rPr>
        <w:t xml:space="preserve">Текущее состояние </w:t>
      </w:r>
      <w:r w:rsidR="007B756F" w:rsidRPr="00465C78">
        <w:rPr>
          <w:b w:val="0"/>
          <w:bCs w:val="0"/>
          <w:sz w:val="28"/>
          <w:szCs w:val="28"/>
        </w:rPr>
        <w:t xml:space="preserve">данного инвестиционного </w:t>
      </w:r>
      <w:r w:rsidRPr="00465C78">
        <w:rPr>
          <w:b w:val="0"/>
          <w:bCs w:val="0"/>
          <w:sz w:val="28"/>
          <w:szCs w:val="28"/>
        </w:rPr>
        <w:t>проекта: объект введен в эксплуатацию, производятся работы по отделке помещений. В июне 2023 года в экспериментальном режиме осуществлен выпуск молоди кеты в количестве 200 тысяч штук. В сентябре 2023 года произведены отлов производителей кеты и закладка икры на инкубацию по Программе аквакультуры на 2023 год, утверждённой Росрыболовством. Плановый выпуск молоди кеты в 2024 году - 2,5 миллионов штук.</w:t>
      </w:r>
    </w:p>
    <w:p w:rsidR="00F360C4" w:rsidRPr="00465C78" w:rsidRDefault="00764620" w:rsidP="00E7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Транспортная отрасль 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С 2022 года 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</w:t>
      </w:r>
      <w:r w:rsidR="00C2445A" w:rsidRPr="00465C78">
        <w:rPr>
          <w:rFonts w:ascii="Times New Roman" w:hAnsi="Times New Roman" w:cs="Times New Roman"/>
          <w:sz w:val="28"/>
          <w:szCs w:val="28"/>
        </w:rPr>
        <w:t>е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Pr="00465C78">
        <w:rPr>
          <w:rFonts w:ascii="Times New Roman" w:hAnsi="Times New Roman" w:cs="Times New Roman"/>
          <w:sz w:val="28"/>
          <w:szCs w:val="28"/>
        </w:rPr>
        <w:t xml:space="preserve">ведутся работы по реконструкции аэродрома в аэропорту Охотск. Работы разбиты на несколько этапов, завершатся они до конца 2024 года. В течение трех лет взлетные полосы должны быть модернизированы и 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465C78">
        <w:rPr>
          <w:rFonts w:ascii="Times New Roman" w:hAnsi="Times New Roman" w:cs="Times New Roman"/>
          <w:sz w:val="28"/>
          <w:szCs w:val="28"/>
        </w:rPr>
        <w:t xml:space="preserve">сможет принимать самолеты большей грузоподъемности, что позволит снизить стоимость доставки грузов. Планируется удаление металлического покрытия и монтаж новой полосы из бетонных плит. В результате будет построен современный авиационный узел. Общая стоимость проекта </w:t>
      </w:r>
      <w:r w:rsidR="00E4010E" w:rsidRPr="00465C78">
        <w:rPr>
          <w:rFonts w:ascii="Times New Roman" w:hAnsi="Times New Roman" w:cs="Times New Roman"/>
          <w:sz w:val="28"/>
          <w:szCs w:val="28"/>
        </w:rPr>
        <w:t>-</w:t>
      </w:r>
      <w:r w:rsidRPr="00465C78">
        <w:rPr>
          <w:rFonts w:ascii="Times New Roman" w:hAnsi="Times New Roman" w:cs="Times New Roman"/>
          <w:sz w:val="28"/>
          <w:szCs w:val="28"/>
        </w:rPr>
        <w:t xml:space="preserve"> около 3,5 млрд. руб. Средства, которые будут потрачены на реконструкцию, выделены федеральным центром по программе «Развитие транспортной системы» и комплексному плану расширения магистральной инфраструктуры. </w:t>
      </w:r>
    </w:p>
    <w:p w:rsidR="00E4010E" w:rsidRPr="00465C78" w:rsidRDefault="00E745C8" w:rsidP="00E4010E">
      <w:pPr>
        <w:pStyle w:val="3"/>
        <w:shd w:val="clear" w:color="auto" w:fill="auto"/>
        <w:tabs>
          <w:tab w:val="left" w:pos="1051"/>
        </w:tabs>
        <w:spacing w:line="240" w:lineRule="auto"/>
        <w:ind w:firstLine="740"/>
        <w:jc w:val="both"/>
        <w:rPr>
          <w:sz w:val="28"/>
          <w:szCs w:val="28"/>
          <w:lang w:eastAsia="ru-RU"/>
        </w:rPr>
      </w:pPr>
      <w:r w:rsidRPr="00465C78">
        <w:rPr>
          <w:sz w:val="28"/>
          <w:szCs w:val="28"/>
        </w:rPr>
        <w:t>В навигацию 202</w:t>
      </w:r>
      <w:r w:rsidR="00A10344" w:rsidRPr="00465C78">
        <w:rPr>
          <w:sz w:val="28"/>
          <w:szCs w:val="28"/>
        </w:rPr>
        <w:t>3</w:t>
      </w:r>
      <w:r w:rsidRPr="00465C78">
        <w:rPr>
          <w:sz w:val="28"/>
          <w:szCs w:val="28"/>
        </w:rPr>
        <w:t xml:space="preserve"> года в </w:t>
      </w:r>
      <w:r w:rsidR="00C2445A" w:rsidRPr="00465C78">
        <w:rPr>
          <w:sz w:val="28"/>
          <w:szCs w:val="28"/>
        </w:rPr>
        <w:t xml:space="preserve">округ </w:t>
      </w:r>
      <w:r w:rsidRPr="00465C78">
        <w:rPr>
          <w:sz w:val="28"/>
          <w:szCs w:val="28"/>
        </w:rPr>
        <w:t xml:space="preserve">доставлена </w:t>
      </w:r>
      <w:r w:rsidR="00A10344" w:rsidRPr="00465C78">
        <w:rPr>
          <w:sz w:val="28"/>
          <w:szCs w:val="28"/>
        </w:rPr>
        <w:t xml:space="preserve">дополнительная </w:t>
      </w:r>
      <w:r w:rsidRPr="00465C78">
        <w:rPr>
          <w:sz w:val="28"/>
          <w:szCs w:val="28"/>
        </w:rPr>
        <w:t xml:space="preserve">строительная автотехника в количестве </w:t>
      </w:r>
      <w:r w:rsidR="00A10344" w:rsidRPr="00465C78">
        <w:rPr>
          <w:sz w:val="28"/>
          <w:szCs w:val="28"/>
        </w:rPr>
        <w:t>3</w:t>
      </w:r>
      <w:r w:rsidRPr="00465C78">
        <w:rPr>
          <w:sz w:val="28"/>
          <w:szCs w:val="28"/>
        </w:rPr>
        <w:t xml:space="preserve"> единиц, </w:t>
      </w:r>
      <w:r w:rsidR="00A10344" w:rsidRPr="00465C78">
        <w:rPr>
          <w:sz w:val="28"/>
          <w:szCs w:val="28"/>
        </w:rPr>
        <w:t xml:space="preserve">оборудование 7 единиц </w:t>
      </w:r>
      <w:r w:rsidRPr="00465C78">
        <w:rPr>
          <w:sz w:val="28"/>
          <w:szCs w:val="28"/>
        </w:rPr>
        <w:t xml:space="preserve">и </w:t>
      </w:r>
      <w:r w:rsidR="00A10344" w:rsidRPr="00465C78">
        <w:rPr>
          <w:sz w:val="28"/>
          <w:szCs w:val="28"/>
        </w:rPr>
        <w:t>3559</w:t>
      </w:r>
      <w:r w:rsidR="008935F0" w:rsidRPr="00465C78">
        <w:rPr>
          <w:sz w:val="28"/>
          <w:szCs w:val="28"/>
        </w:rPr>
        <w:t xml:space="preserve"> </w:t>
      </w:r>
      <w:r w:rsidRPr="00465C78">
        <w:rPr>
          <w:sz w:val="28"/>
          <w:szCs w:val="28"/>
        </w:rPr>
        <w:t>железобетонных плит весом 4,2 тонны каждая для укладки на реконструируемой взлетно-</w:t>
      </w:r>
      <w:proofErr w:type="gramStart"/>
      <w:r w:rsidRPr="00465C78">
        <w:rPr>
          <w:sz w:val="28"/>
          <w:szCs w:val="28"/>
        </w:rPr>
        <w:t>посадочной  полосе</w:t>
      </w:r>
      <w:proofErr w:type="gramEnd"/>
      <w:r w:rsidRPr="00465C78">
        <w:rPr>
          <w:sz w:val="28"/>
          <w:szCs w:val="28"/>
        </w:rPr>
        <w:t xml:space="preserve">. Всего для реализации данного проекта необходимо будет доставить </w:t>
      </w:r>
      <w:r w:rsidR="00607B5D" w:rsidRPr="00465C78">
        <w:rPr>
          <w:sz w:val="28"/>
          <w:szCs w:val="28"/>
        </w:rPr>
        <w:t>более 7</w:t>
      </w:r>
      <w:r w:rsidRPr="00465C78">
        <w:rPr>
          <w:sz w:val="28"/>
          <w:szCs w:val="28"/>
        </w:rPr>
        <w:t>000 штук железобетонных плит</w:t>
      </w:r>
      <w:r w:rsidR="00FD2E9E" w:rsidRPr="00465C78">
        <w:rPr>
          <w:sz w:val="28"/>
          <w:szCs w:val="28"/>
        </w:rPr>
        <w:t xml:space="preserve">, </w:t>
      </w:r>
      <w:r w:rsidR="00E4010E" w:rsidRPr="00465C78">
        <w:rPr>
          <w:sz w:val="28"/>
          <w:szCs w:val="28"/>
        </w:rPr>
        <w:t xml:space="preserve">уже </w:t>
      </w:r>
      <w:r w:rsidR="00FD2E9E" w:rsidRPr="00465C78">
        <w:rPr>
          <w:sz w:val="28"/>
          <w:szCs w:val="28"/>
        </w:rPr>
        <w:t>доставлено порядка 5000 плит.</w:t>
      </w:r>
      <w:r w:rsidRPr="00465C78">
        <w:rPr>
          <w:sz w:val="28"/>
          <w:szCs w:val="28"/>
        </w:rPr>
        <w:t xml:space="preserve"> </w:t>
      </w:r>
      <w:r w:rsidR="00E4010E" w:rsidRPr="00465C78">
        <w:rPr>
          <w:sz w:val="28"/>
          <w:szCs w:val="28"/>
        </w:rPr>
        <w:t xml:space="preserve">Среднесписочная численность работников составляет 91 человек. </w:t>
      </w:r>
    </w:p>
    <w:p w:rsidR="00E4010E" w:rsidRPr="00465C78" w:rsidRDefault="00E4010E" w:rsidP="00E4010E">
      <w:pPr>
        <w:pStyle w:val="3"/>
        <w:shd w:val="clear" w:color="auto" w:fill="auto"/>
        <w:tabs>
          <w:tab w:val="left" w:pos="1051"/>
        </w:tabs>
        <w:spacing w:line="240" w:lineRule="auto"/>
        <w:ind w:firstLine="740"/>
        <w:jc w:val="both"/>
        <w:rPr>
          <w:sz w:val="28"/>
          <w:szCs w:val="28"/>
          <w:lang w:eastAsia="ru-RU"/>
        </w:rPr>
      </w:pPr>
      <w:r w:rsidRPr="00465C78">
        <w:rPr>
          <w:spacing w:val="3"/>
          <w:sz w:val="28"/>
          <w:szCs w:val="28"/>
          <w:lang w:eastAsia="ru-RU"/>
        </w:rPr>
        <w:t>В 2023 году выполнены следующие работы: сдана в эксплуатацию посадочная площадка самолетов, произведена отсыпка служебно-</w:t>
      </w:r>
      <w:r w:rsidRPr="00465C78">
        <w:rPr>
          <w:spacing w:val="3"/>
          <w:sz w:val="28"/>
          <w:szCs w:val="28"/>
          <w:lang w:eastAsia="ru-RU"/>
        </w:rPr>
        <w:lastRenderedPageBreak/>
        <w:t>производственной дороги (на 83%), отсыпаны грунтовый перрон, места стоянок самолетов и рулежная дорожка</w:t>
      </w:r>
      <w:r w:rsidR="00866C74" w:rsidRPr="00465C78">
        <w:rPr>
          <w:spacing w:val="3"/>
          <w:sz w:val="28"/>
          <w:szCs w:val="28"/>
          <w:lang w:eastAsia="ru-RU"/>
        </w:rPr>
        <w:t xml:space="preserve"> </w:t>
      </w:r>
      <w:r w:rsidRPr="00465C78">
        <w:rPr>
          <w:spacing w:val="3"/>
          <w:sz w:val="28"/>
          <w:szCs w:val="28"/>
          <w:lang w:eastAsia="ru-RU"/>
        </w:rPr>
        <w:t xml:space="preserve">(на 85%), произведено устройство </w:t>
      </w:r>
      <w:proofErr w:type="spellStart"/>
      <w:r w:rsidRPr="00465C78">
        <w:rPr>
          <w:spacing w:val="3"/>
          <w:sz w:val="28"/>
          <w:szCs w:val="28"/>
          <w:lang w:eastAsia="ru-RU"/>
        </w:rPr>
        <w:t>периметрового</w:t>
      </w:r>
      <w:proofErr w:type="spellEnd"/>
      <w:r w:rsidRPr="00465C78">
        <w:rPr>
          <w:spacing w:val="3"/>
          <w:sz w:val="28"/>
          <w:szCs w:val="28"/>
          <w:lang w:eastAsia="ru-RU"/>
        </w:rPr>
        <w:t xml:space="preserve"> ограждения аэродрома и водоотводные канавы (I этап строительства), строительство здания контрольно-пропускного пункта (73%), строительство здания аэродромной службы (на 35%).</w:t>
      </w:r>
    </w:p>
    <w:p w:rsidR="00E745C8" w:rsidRPr="00465C78" w:rsidRDefault="00E745C8" w:rsidP="00E4010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Реконструкцию аэропорта проводит ООО «Строительная компания №1» (Белгород) в рамках исполнения государственного заказа.</w:t>
      </w:r>
    </w:p>
    <w:p w:rsidR="00E4010E" w:rsidRPr="00465C78" w:rsidRDefault="00E4010E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D01" w:rsidRPr="00465C78" w:rsidRDefault="00E95D01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E95D01" w:rsidRPr="00465C78" w:rsidRDefault="00E95D01" w:rsidP="00E9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2023 году проведена работа по переводу объектов теплоснабжения в концессию.</w:t>
      </w:r>
    </w:p>
    <w:p w:rsidR="00E95D01" w:rsidRPr="00465C78" w:rsidRDefault="00E95D01" w:rsidP="00E9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концессионное соглашение в отношении объектов теплоснабжения, расположенных на территории округа сроком на 10 лет на сумму 78 млн. рублей со следующими мероприятиями:</w:t>
      </w:r>
    </w:p>
    <w:p w:rsidR="00E95D01" w:rsidRPr="00465C78" w:rsidRDefault="00E95D01" w:rsidP="00E9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сетей теплоснабжения (с увеличением или уменьшением диаметра трубопроводов) на сумму 32,8 млн. рублей;</w:t>
      </w:r>
    </w:p>
    <w:p w:rsidR="00E95D01" w:rsidRPr="00465C78" w:rsidRDefault="00E95D01" w:rsidP="00E9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котельных (замена котлоагрегатов с высоким уровнем износа и дымовой трубы с увеличением диаметра) на сумму 45,2 млн. рублей.</w:t>
      </w:r>
    </w:p>
    <w:p w:rsidR="00E95D01" w:rsidRPr="00465C78" w:rsidRDefault="00E95D01" w:rsidP="00E9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Комитетом по ценам и тарифам Правительства Хабаровского края согласованы метод регулирования тарифа – индексация установленных тарифов, индекс эффективности операционных расходов на 2024-2032 годы в размере 1%, а также получены долгосрочные параметры, являющиеся критериями конкурса, и 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теплоснабжения. </w:t>
      </w:r>
    </w:p>
    <w:p w:rsidR="00E95D01" w:rsidRPr="00465C78" w:rsidRDefault="00E95D01" w:rsidP="00E9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5C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дальнейшем планируется оформление концессионных соглашений в отношении объектов водоснабжения.</w:t>
      </w:r>
    </w:p>
    <w:p w:rsidR="00E95D01" w:rsidRPr="00465C78" w:rsidRDefault="00E95D01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Территория опережающего развития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 целях создания новых производств в 2019 году Постановлением Правительства Российской Федерации на территорию Охотского муниципального 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65C78">
        <w:rPr>
          <w:rFonts w:ascii="Times New Roman" w:hAnsi="Times New Roman" w:cs="Times New Roman"/>
          <w:sz w:val="28"/>
          <w:szCs w:val="28"/>
        </w:rPr>
        <w:t xml:space="preserve">распространен режим территории опережающего развития (далее – ТОР). Земли городского поселения «Рабочий поселок Охотск» </w:t>
      </w:r>
      <w:r w:rsidR="00FB7047" w:rsidRPr="00465C7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65C78">
        <w:rPr>
          <w:rFonts w:ascii="Times New Roman" w:hAnsi="Times New Roman" w:cs="Times New Roman"/>
          <w:sz w:val="28"/>
          <w:szCs w:val="28"/>
        </w:rPr>
        <w:t>включены в состав границ ТОР «Николаевск»</w:t>
      </w:r>
      <w:r w:rsidR="00FB7047" w:rsidRPr="00465C78">
        <w:rPr>
          <w:rFonts w:ascii="Times New Roman" w:hAnsi="Times New Roman" w:cs="Times New Roman"/>
          <w:sz w:val="28"/>
          <w:szCs w:val="28"/>
        </w:rPr>
        <w:t>,</w:t>
      </w:r>
      <w:r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FB7047" w:rsidRPr="00465C78">
        <w:rPr>
          <w:rFonts w:ascii="Times New Roman" w:hAnsi="Times New Roman" w:cs="Times New Roman"/>
          <w:sz w:val="28"/>
          <w:szCs w:val="28"/>
        </w:rPr>
        <w:t xml:space="preserve">с 2023 года - ТОР «Хабаровск».  </w:t>
      </w:r>
    </w:p>
    <w:p w:rsidR="00FB7047" w:rsidRPr="00465C78" w:rsidRDefault="00FB7047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Резидентами ТОР «Хабаровск» являются</w:t>
      </w:r>
      <w:r w:rsidR="00975E36" w:rsidRPr="00465C78">
        <w:rPr>
          <w:rFonts w:ascii="Times New Roman" w:hAnsi="Times New Roman" w:cs="Times New Roman"/>
          <w:sz w:val="28"/>
          <w:szCs w:val="28"/>
        </w:rPr>
        <w:t>:</w:t>
      </w:r>
      <w:r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975E36" w:rsidRPr="00465C78">
        <w:rPr>
          <w:rFonts w:ascii="Times New Roman" w:hAnsi="Times New Roman" w:cs="Times New Roman"/>
          <w:sz w:val="28"/>
          <w:szCs w:val="28"/>
        </w:rPr>
        <w:t xml:space="preserve">с 2019 года - </w:t>
      </w:r>
      <w:r w:rsidRPr="00465C7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«Охотский судоремонтный завод», </w:t>
      </w:r>
      <w:r w:rsidR="00975E36" w:rsidRPr="00465C78">
        <w:rPr>
          <w:rFonts w:ascii="Times New Roman" w:hAnsi="Times New Roman" w:cs="Times New Roman"/>
          <w:sz w:val="28"/>
          <w:szCs w:val="28"/>
        </w:rPr>
        <w:t xml:space="preserve">с 2021 года - </w:t>
      </w:r>
      <w:r w:rsidRPr="00465C78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«Охотский торговый порт».</w:t>
      </w:r>
    </w:p>
    <w:p w:rsidR="00E745C8" w:rsidRPr="00465C78" w:rsidRDefault="00975E36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О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«Охотский судоремонтный завод» реализует инвестиционный проект по восстановлению и развитию завода по судоремонту и судостроению. </w:t>
      </w:r>
      <w:r w:rsidR="008A6F3B" w:rsidRPr="00465C78">
        <w:rPr>
          <w:rFonts w:ascii="Times New Roman" w:hAnsi="Times New Roman" w:cs="Times New Roman"/>
          <w:sz w:val="28"/>
          <w:szCs w:val="28"/>
        </w:rPr>
        <w:t xml:space="preserve">В соглашение об осуществлении деятельности </w:t>
      </w:r>
      <w:r w:rsidR="00C20538" w:rsidRPr="00465C7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A6F3B" w:rsidRPr="00465C78">
        <w:rPr>
          <w:rFonts w:ascii="Times New Roman" w:hAnsi="Times New Roman" w:cs="Times New Roman"/>
          <w:sz w:val="28"/>
          <w:szCs w:val="28"/>
        </w:rPr>
        <w:t xml:space="preserve">внесены изменения в части продления срока реализации проекта до 2027 года. </w:t>
      </w:r>
      <w:r w:rsidR="00E745C8" w:rsidRPr="00465C78">
        <w:rPr>
          <w:rFonts w:ascii="Times New Roman" w:hAnsi="Times New Roman" w:cs="Times New Roman"/>
          <w:sz w:val="28"/>
          <w:szCs w:val="28"/>
        </w:rPr>
        <w:t>До 202</w:t>
      </w:r>
      <w:r w:rsidR="008A6F3B" w:rsidRPr="00465C78">
        <w:rPr>
          <w:rFonts w:ascii="Times New Roman" w:hAnsi="Times New Roman" w:cs="Times New Roman"/>
          <w:sz w:val="28"/>
          <w:szCs w:val="28"/>
        </w:rPr>
        <w:t>7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года общий объем инвестиций составит 300 миллионов рублей, заявлено к созданию 71 рабочее место. С </w:t>
      </w:r>
      <w:r w:rsidR="00E745C8" w:rsidRPr="00465C78">
        <w:rPr>
          <w:rFonts w:ascii="Times New Roman" w:hAnsi="Times New Roman" w:cs="Times New Roman"/>
          <w:sz w:val="28"/>
          <w:szCs w:val="28"/>
        </w:rPr>
        <w:lastRenderedPageBreak/>
        <w:t xml:space="preserve">начала реализации проекта объем инвестиций составил </w:t>
      </w:r>
      <w:r w:rsidR="008A6F3B" w:rsidRPr="00465C78">
        <w:rPr>
          <w:rFonts w:ascii="Times New Roman" w:hAnsi="Times New Roman" w:cs="Times New Roman"/>
          <w:sz w:val="28"/>
          <w:szCs w:val="28"/>
        </w:rPr>
        <w:t>59,2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миллионов рублей, создано</w:t>
      </w:r>
      <w:r w:rsidR="008A6F3B" w:rsidRPr="00465C78">
        <w:rPr>
          <w:rFonts w:ascii="Times New Roman" w:hAnsi="Times New Roman" w:cs="Times New Roman"/>
          <w:sz w:val="28"/>
          <w:szCs w:val="28"/>
        </w:rPr>
        <w:t xml:space="preserve"> 5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1 рабочее место. </w:t>
      </w:r>
      <w:r w:rsidR="00F83590" w:rsidRPr="00465C78">
        <w:rPr>
          <w:rFonts w:ascii="Times New Roman" w:hAnsi="Times New Roman" w:cs="Times New Roman"/>
          <w:sz w:val="28"/>
          <w:szCs w:val="28"/>
        </w:rPr>
        <w:t>Приобретена спецтехника и транспортные средства</w:t>
      </w:r>
      <w:r w:rsidR="00C20538" w:rsidRPr="00465C78">
        <w:rPr>
          <w:rFonts w:ascii="Times New Roman" w:hAnsi="Times New Roman" w:cs="Times New Roman"/>
          <w:sz w:val="28"/>
          <w:szCs w:val="28"/>
        </w:rPr>
        <w:t>, оборудование для замера подводных и надводных толщин</w:t>
      </w:r>
      <w:r w:rsidR="00F83590" w:rsidRPr="00465C78">
        <w:rPr>
          <w:rFonts w:ascii="Times New Roman" w:hAnsi="Times New Roman" w:cs="Times New Roman"/>
          <w:sz w:val="28"/>
          <w:szCs w:val="28"/>
        </w:rPr>
        <w:t>.</w:t>
      </w:r>
      <w:r w:rsidR="00C20538" w:rsidRPr="00465C78">
        <w:rPr>
          <w:rFonts w:ascii="Times New Roman" w:hAnsi="Times New Roman" w:cs="Times New Roman"/>
          <w:sz w:val="28"/>
          <w:szCs w:val="28"/>
        </w:rPr>
        <w:t xml:space="preserve"> Возведено помещени</w:t>
      </w:r>
      <w:r w:rsidR="00123FB4" w:rsidRPr="00465C78">
        <w:rPr>
          <w:rFonts w:ascii="Times New Roman" w:hAnsi="Times New Roman" w:cs="Times New Roman"/>
          <w:sz w:val="28"/>
          <w:szCs w:val="28"/>
        </w:rPr>
        <w:t>е</w:t>
      </w:r>
      <w:r w:rsidR="00C20538" w:rsidRPr="00465C78">
        <w:rPr>
          <w:rFonts w:ascii="Times New Roman" w:hAnsi="Times New Roman" w:cs="Times New Roman"/>
          <w:sz w:val="28"/>
          <w:szCs w:val="28"/>
        </w:rPr>
        <w:t xml:space="preserve"> склада расходных материалов. Выполняются работы по восстановлению слипа и стапельных мест, </w:t>
      </w:r>
      <w:r w:rsidR="00123FB4" w:rsidRPr="00465C78">
        <w:rPr>
          <w:rFonts w:ascii="Times New Roman" w:hAnsi="Times New Roman" w:cs="Times New Roman"/>
          <w:sz w:val="28"/>
          <w:szCs w:val="28"/>
        </w:rPr>
        <w:t>с</w:t>
      </w:r>
      <w:r w:rsidR="00C20538" w:rsidRPr="00465C78">
        <w:rPr>
          <w:rFonts w:ascii="Times New Roman" w:hAnsi="Times New Roman" w:cs="Times New Roman"/>
          <w:sz w:val="28"/>
          <w:szCs w:val="28"/>
        </w:rPr>
        <w:t>троительно-монтажные работы электромеханического цеха и установка оборудования</w:t>
      </w:r>
      <w:r w:rsidR="00123FB4" w:rsidRPr="00465C78">
        <w:rPr>
          <w:rFonts w:ascii="Times New Roman" w:hAnsi="Times New Roman" w:cs="Times New Roman"/>
          <w:sz w:val="28"/>
          <w:szCs w:val="28"/>
        </w:rPr>
        <w:t xml:space="preserve"> в з</w:t>
      </w:r>
      <w:r w:rsidR="00C20538" w:rsidRPr="00465C78">
        <w:rPr>
          <w:rFonts w:ascii="Times New Roman" w:hAnsi="Times New Roman" w:cs="Times New Roman"/>
          <w:sz w:val="28"/>
          <w:szCs w:val="28"/>
        </w:rPr>
        <w:t>дани</w:t>
      </w:r>
      <w:r w:rsidR="00123FB4" w:rsidRPr="00465C78">
        <w:rPr>
          <w:rFonts w:ascii="Times New Roman" w:hAnsi="Times New Roman" w:cs="Times New Roman"/>
          <w:sz w:val="28"/>
          <w:szCs w:val="28"/>
        </w:rPr>
        <w:t>и</w:t>
      </w:r>
      <w:r w:rsidR="00C20538"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123FB4" w:rsidRPr="00465C78">
        <w:rPr>
          <w:rFonts w:ascii="Times New Roman" w:hAnsi="Times New Roman" w:cs="Times New Roman"/>
          <w:sz w:val="28"/>
          <w:szCs w:val="28"/>
        </w:rPr>
        <w:t>к</w:t>
      </w:r>
      <w:r w:rsidR="00C20538" w:rsidRPr="00465C78">
        <w:rPr>
          <w:rFonts w:ascii="Times New Roman" w:hAnsi="Times New Roman" w:cs="Times New Roman"/>
          <w:sz w:val="28"/>
          <w:szCs w:val="28"/>
        </w:rPr>
        <w:t>ислород</w:t>
      </w:r>
      <w:r w:rsidR="00123FB4" w:rsidRPr="00465C78">
        <w:rPr>
          <w:rFonts w:ascii="Times New Roman" w:hAnsi="Times New Roman" w:cs="Times New Roman"/>
          <w:sz w:val="28"/>
          <w:szCs w:val="28"/>
        </w:rPr>
        <w:t>ной станции</w:t>
      </w:r>
      <w:r w:rsidR="00C20538" w:rsidRPr="00465C78">
        <w:rPr>
          <w:rFonts w:ascii="Times New Roman" w:hAnsi="Times New Roman" w:cs="Times New Roman"/>
          <w:sz w:val="28"/>
          <w:szCs w:val="28"/>
        </w:rPr>
        <w:t xml:space="preserve">, </w:t>
      </w:r>
      <w:r w:rsidR="00123FB4" w:rsidRPr="00465C78">
        <w:rPr>
          <w:rFonts w:ascii="Times New Roman" w:hAnsi="Times New Roman" w:cs="Times New Roman"/>
          <w:sz w:val="28"/>
          <w:szCs w:val="28"/>
        </w:rPr>
        <w:t>с</w:t>
      </w:r>
      <w:r w:rsidR="00C20538" w:rsidRPr="00465C78">
        <w:rPr>
          <w:rFonts w:ascii="Times New Roman" w:hAnsi="Times New Roman" w:cs="Times New Roman"/>
          <w:sz w:val="28"/>
          <w:szCs w:val="28"/>
        </w:rPr>
        <w:t>троительно-монтажные работы по установке системы охраны</w:t>
      </w:r>
      <w:r w:rsidR="00123FB4"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123FB4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«Охотский торговый порт» </w:t>
      </w:r>
      <w:r w:rsidR="00E745C8" w:rsidRPr="00465C78">
        <w:rPr>
          <w:rFonts w:ascii="Times New Roman" w:hAnsi="Times New Roman" w:cs="Times New Roman"/>
          <w:sz w:val="28"/>
          <w:szCs w:val="28"/>
        </w:rPr>
        <w:t>реализ</w:t>
      </w:r>
      <w:r w:rsidRPr="00465C78">
        <w:rPr>
          <w:rFonts w:ascii="Times New Roman" w:hAnsi="Times New Roman" w:cs="Times New Roman"/>
          <w:sz w:val="28"/>
          <w:szCs w:val="28"/>
        </w:rPr>
        <w:t>ует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Pr="00465C78">
        <w:rPr>
          <w:rFonts w:ascii="Times New Roman" w:hAnsi="Times New Roman" w:cs="Times New Roman"/>
          <w:sz w:val="28"/>
          <w:szCs w:val="28"/>
        </w:rPr>
        <w:t>ый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проект «Глубокая модернизация действующего порта в соответствии с расширенной специализацией причалов». </w:t>
      </w:r>
      <w:proofErr w:type="gramStart"/>
      <w:r w:rsidRPr="00465C78">
        <w:rPr>
          <w:rFonts w:ascii="Times New Roman" w:hAnsi="Times New Roman" w:cs="Times New Roman"/>
          <w:sz w:val="28"/>
          <w:szCs w:val="28"/>
        </w:rPr>
        <w:t xml:space="preserve">Заявленный 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объем</w:t>
      </w:r>
      <w:proofErr w:type="gramEnd"/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Pr="00465C78">
        <w:rPr>
          <w:rFonts w:ascii="Times New Roman" w:hAnsi="Times New Roman" w:cs="Times New Roman"/>
          <w:sz w:val="28"/>
          <w:szCs w:val="28"/>
        </w:rPr>
        <w:t xml:space="preserve">- </w:t>
      </w:r>
      <w:r w:rsidR="00E745C8" w:rsidRPr="00465C78">
        <w:rPr>
          <w:rFonts w:ascii="Times New Roman" w:hAnsi="Times New Roman" w:cs="Times New Roman"/>
          <w:sz w:val="28"/>
          <w:szCs w:val="28"/>
        </w:rPr>
        <w:t>свыше 141 миллиона рублей, планируется создание 16 дополнительных рабочих мест. Пакет документов на расширение ТОР «Николаевск» находится на рассмотрении в акционерном обществе «Корпорация развития Дальнего Востока и Арктики».</w:t>
      </w:r>
      <w:r w:rsidR="000B31E9" w:rsidRPr="00465C78">
        <w:rPr>
          <w:rFonts w:ascii="Times New Roman" w:hAnsi="Times New Roman" w:cs="Times New Roman"/>
          <w:sz w:val="28"/>
          <w:szCs w:val="28"/>
        </w:rPr>
        <w:t xml:space="preserve"> В результате модернизации пропускная мощность причального фронта превысит 300 тысяч тонн грузов в год. Это позволит повысить объемы перевалки золотосодержащей руды и освоить грузооборот социально значимых грузов. Также обновление порта даст возможность хранить скоропортящиеся продукты. Завершение модернизации запланировано на 2025 год.</w:t>
      </w:r>
    </w:p>
    <w:p w:rsidR="00E745C8" w:rsidRPr="00465C78" w:rsidRDefault="00E745C8" w:rsidP="00E7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</w:t>
      </w:r>
      <w:r w:rsidR="00C2445A" w:rsidRPr="00465C78">
        <w:rPr>
          <w:rFonts w:ascii="Times New Roman" w:hAnsi="Times New Roman" w:cs="Times New Roman"/>
          <w:sz w:val="28"/>
          <w:szCs w:val="28"/>
        </w:rPr>
        <w:t>е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Pr="00465C78">
        <w:rPr>
          <w:rFonts w:ascii="Times New Roman" w:hAnsi="Times New Roman" w:cs="Times New Roman"/>
          <w:sz w:val="28"/>
          <w:szCs w:val="28"/>
        </w:rPr>
        <w:t>создана необходимая нормативная правовая база в сфере инвестиционной деятельности. Действует институт проведения оценки регулирующего воздействия и экспертизы 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 целях повышения инвестиционной активности, развития инвестиционной деятельности, обеспечения защиты прав и интересов ее участников 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</w:t>
      </w:r>
      <w:r w:rsidR="00C2445A" w:rsidRPr="00465C78">
        <w:rPr>
          <w:rFonts w:ascii="Times New Roman" w:hAnsi="Times New Roman" w:cs="Times New Roman"/>
          <w:sz w:val="28"/>
          <w:szCs w:val="28"/>
        </w:rPr>
        <w:t>е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Pr="00465C78">
        <w:rPr>
          <w:rFonts w:ascii="Times New Roman" w:hAnsi="Times New Roman" w:cs="Times New Roman"/>
          <w:sz w:val="28"/>
          <w:szCs w:val="28"/>
        </w:rPr>
        <w:t>проводится работа по формированию благоприятного инвестиционного климата в соответствии с Дорожной картой по реализации Муниципального стандарта содействия инвестициям и развития предпринимательства в муниципальных образованиях Хабаровского края.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Меры поддержки инвестиционной деятельности 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</w:t>
      </w:r>
      <w:r w:rsidR="00C2445A" w:rsidRPr="00465C78">
        <w:rPr>
          <w:rFonts w:ascii="Times New Roman" w:hAnsi="Times New Roman" w:cs="Times New Roman"/>
          <w:sz w:val="28"/>
          <w:szCs w:val="28"/>
        </w:rPr>
        <w:t>е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Pr="00465C78">
        <w:rPr>
          <w:rFonts w:ascii="Times New Roman" w:hAnsi="Times New Roman" w:cs="Times New Roman"/>
          <w:sz w:val="28"/>
          <w:szCs w:val="28"/>
        </w:rPr>
        <w:t>определены регламентом сопровождения инвестиционных проектов по принципу «одного окна»</w:t>
      </w:r>
      <w:r w:rsidR="00DC1713" w:rsidRPr="00465C78">
        <w:rPr>
          <w:rFonts w:ascii="Times New Roman" w:hAnsi="Times New Roman" w:cs="Times New Roman"/>
          <w:sz w:val="28"/>
          <w:szCs w:val="28"/>
        </w:rPr>
        <w:t>,</w:t>
      </w:r>
      <w:r w:rsidRPr="00465C78">
        <w:rPr>
          <w:rFonts w:ascii="Times New Roman" w:hAnsi="Times New Roman" w:cs="Times New Roman"/>
          <w:sz w:val="28"/>
          <w:szCs w:val="28"/>
        </w:rPr>
        <w:t xml:space="preserve"> и порядком подготовки </w:t>
      </w:r>
      <w:r w:rsidR="00DC1713" w:rsidRPr="00465C78">
        <w:rPr>
          <w:rFonts w:ascii="Times New Roman" w:hAnsi="Times New Roman" w:cs="Times New Roman"/>
          <w:sz w:val="28"/>
          <w:szCs w:val="28"/>
        </w:rPr>
        <w:t xml:space="preserve">концессий и </w:t>
      </w:r>
      <w:r w:rsidRPr="00465C78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spellStart"/>
      <w:r w:rsidRPr="00465C7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65C78">
        <w:rPr>
          <w:rFonts w:ascii="Times New Roman" w:hAnsi="Times New Roman" w:cs="Times New Roman"/>
          <w:sz w:val="28"/>
          <w:szCs w:val="28"/>
        </w:rPr>
        <w:t xml:space="preserve">-частного партнерства. Также поддержка инвестиционной деятельности проводится в рамках поддержки малого и среднего предпринимательства посредством предоставления субсидий </w:t>
      </w:r>
      <w:r w:rsidR="00DC1713" w:rsidRPr="00465C78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465C78">
        <w:rPr>
          <w:rFonts w:ascii="Times New Roman" w:hAnsi="Times New Roman" w:cs="Times New Roman"/>
          <w:sz w:val="28"/>
          <w:szCs w:val="28"/>
        </w:rPr>
        <w:t>предпринимател</w:t>
      </w:r>
      <w:r w:rsidR="00DC1713" w:rsidRPr="00465C78">
        <w:rPr>
          <w:rFonts w:ascii="Times New Roman" w:hAnsi="Times New Roman" w:cs="Times New Roman"/>
          <w:sz w:val="28"/>
          <w:szCs w:val="28"/>
        </w:rPr>
        <w:t>ьства</w:t>
      </w:r>
      <w:r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lastRenderedPageBreak/>
        <w:t>Для удобства инвесторов на официальном сайте администрации района действует раздел «Инвестиционная деятельность», который постоянно актуализируется.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На инвестиционном портале Хабаровского края размещена информация об имеющихся в с. Резиденция инвестиционных площадках типа </w:t>
      </w:r>
      <w:r w:rsidR="00C2445A" w:rsidRPr="00465C78">
        <w:rPr>
          <w:rFonts w:ascii="Times New Roman" w:hAnsi="Times New Roman" w:cs="Times New Roman"/>
          <w:sz w:val="28"/>
          <w:szCs w:val="28"/>
        </w:rPr>
        <w:t>Гринфилд</w:t>
      </w:r>
      <w:r w:rsidRPr="00465C78">
        <w:rPr>
          <w:rFonts w:ascii="Times New Roman" w:hAnsi="Times New Roman" w:cs="Times New Roman"/>
          <w:sz w:val="28"/>
          <w:szCs w:val="28"/>
        </w:rPr>
        <w:t xml:space="preserve"> общей площадью 5,5 гектара для передачи в аренду и создания сельскохозяйственного производства.</w:t>
      </w:r>
      <w:r w:rsidR="00DC1713" w:rsidRPr="00465C78">
        <w:rPr>
          <w:rFonts w:ascii="Times New Roman" w:hAnsi="Times New Roman" w:cs="Times New Roman"/>
          <w:sz w:val="28"/>
          <w:szCs w:val="28"/>
        </w:rPr>
        <w:t xml:space="preserve"> Подготавливается информационный материал для размещения на инвестиционной карте Российской Федерации.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В 202</w:t>
      </w:r>
      <w:r w:rsidR="00A638E5" w:rsidRPr="00465C78">
        <w:rPr>
          <w:rFonts w:ascii="Times New Roman" w:hAnsi="Times New Roman" w:cs="Times New Roman"/>
          <w:sz w:val="28"/>
          <w:szCs w:val="28"/>
        </w:rPr>
        <w:t>4</w:t>
      </w:r>
      <w:r w:rsidRPr="00465C78">
        <w:rPr>
          <w:rFonts w:ascii="Times New Roman" w:hAnsi="Times New Roman" w:cs="Times New Roman"/>
          <w:sz w:val="28"/>
          <w:szCs w:val="28"/>
        </w:rPr>
        <w:t xml:space="preserve"> году перед органами местного самоуправления района стоят следующие задачи: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 xml:space="preserve">, и выработка предложений по их устранению; 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наращивание инвестиционного потенциала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C2445A" w:rsidRPr="00465C78" w:rsidRDefault="00E745C8" w:rsidP="00C2445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формирование новых свободных инвестиционных площадок;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привлечение инвесторов для создания новых объектов на территории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оказание содействия инициаторам и инвесторам в реализации инвестиционных проектов на территории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, в том числе оказание методической и практической помощи.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Решение вышеназванных задач будет осуществляться в рамках реализации Стратегии социально-экономического развития Охотского муниципального </w:t>
      </w:r>
      <w:r w:rsidR="00465C78" w:rsidRPr="00465C7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65C78">
        <w:rPr>
          <w:rFonts w:ascii="Times New Roman" w:hAnsi="Times New Roman" w:cs="Times New Roman"/>
          <w:sz w:val="28"/>
          <w:szCs w:val="28"/>
        </w:rPr>
        <w:t xml:space="preserve">и действующих муниципальных программ. Решающую роль будут играть конкурентные преимущества и особенности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, которые должны быть использованы для его перспективного развития. Для них важно наличие: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запасов драгоценных металлов и других полезных ископаемых и сырьевых ресурсов;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производственной базы для переработки водных биоресурсов;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ресурсов </w:t>
      </w:r>
      <w:proofErr w:type="spellStart"/>
      <w:r w:rsidRPr="00465C78"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морской транспортной схемы доставки грузов и береговой портовой инфраструктуры;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аэропорта.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Конструктивный диалог с бизнесом в работе органов местного самоуправления - залог успешного развития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 xml:space="preserve">, и от активности всех участников этого процесса, их инициатив зависит конечный результат. </w:t>
      </w:r>
    </w:p>
    <w:p w:rsidR="00E745C8" w:rsidRPr="00465C78" w:rsidRDefault="00465C7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О</w:t>
      </w:r>
      <w:r w:rsidRPr="00465C78">
        <w:rPr>
          <w:rFonts w:ascii="Times New Roman" w:hAnsi="Times New Roman" w:cs="Times New Roman"/>
          <w:sz w:val="28"/>
          <w:szCs w:val="28"/>
        </w:rPr>
        <w:t>круг</w:t>
      </w:r>
      <w:r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обладает значительным экономическим потенциалом, который еще не до конца раскрыт. Сделать это можно только объединившись, принимая выверенные, максимально эффективные управленческие решения в целях наращивания экономики и благосостояния </w:t>
      </w:r>
      <w:r w:rsidRPr="00465C78">
        <w:rPr>
          <w:rFonts w:ascii="Times New Roman" w:hAnsi="Times New Roman" w:cs="Times New Roman"/>
          <w:sz w:val="28"/>
          <w:szCs w:val="28"/>
        </w:rPr>
        <w:t>округа</w:t>
      </w:r>
      <w:r w:rsidR="00E745C8"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необходимо обеспечить устойчивость бюджета, социальную стабильность и экономический рост в сложных экономических реалиях. Решение этих задач зачастую требует </w:t>
      </w:r>
      <w:r w:rsidRPr="00465C78">
        <w:rPr>
          <w:rFonts w:ascii="Times New Roman" w:hAnsi="Times New Roman" w:cs="Times New Roman"/>
          <w:sz w:val="28"/>
          <w:szCs w:val="28"/>
        </w:rPr>
        <w:lastRenderedPageBreak/>
        <w:t>пересмотра существующих подходов, определения новых «точек роста», механизмов и инструментов достижения стратегических целей.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муниципального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 xml:space="preserve">. Совместными усилиями мы стремимся улучшить деловой климат в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</w:t>
      </w:r>
      <w:r w:rsidR="00465C78" w:rsidRPr="00465C78">
        <w:rPr>
          <w:rFonts w:ascii="Times New Roman" w:hAnsi="Times New Roman" w:cs="Times New Roman"/>
          <w:sz w:val="28"/>
          <w:szCs w:val="28"/>
        </w:rPr>
        <w:t>е</w:t>
      </w:r>
      <w:r w:rsidRPr="00465C78">
        <w:rPr>
          <w:rFonts w:ascii="Times New Roman" w:hAnsi="Times New Roman" w:cs="Times New Roman"/>
          <w:sz w:val="28"/>
          <w:szCs w:val="28"/>
        </w:rPr>
        <w:t xml:space="preserve">, создать эффективную систему привлечения инвестиций, обеспечить экономический рост, повысить уровень жизни населения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E745C8" w:rsidP="00E74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_____________</w:t>
      </w:r>
    </w:p>
    <w:p w:rsidR="00E745C8" w:rsidRPr="00465C78" w:rsidRDefault="00E745C8" w:rsidP="00E745C8">
      <w:pPr>
        <w:rPr>
          <w:rFonts w:ascii="Times New Roman" w:hAnsi="Times New Roman" w:cs="Times New Roman"/>
        </w:rPr>
      </w:pPr>
    </w:p>
    <w:sectPr w:rsidR="00E745C8" w:rsidRPr="00465C78" w:rsidSect="005448F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20" w:rsidRDefault="00764620" w:rsidP="005448F1">
      <w:pPr>
        <w:spacing w:after="0" w:line="240" w:lineRule="auto"/>
      </w:pPr>
      <w:r>
        <w:separator/>
      </w:r>
    </w:p>
  </w:endnote>
  <w:endnote w:type="continuationSeparator" w:id="0">
    <w:p w:rsidR="00764620" w:rsidRDefault="00764620" w:rsidP="0054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20" w:rsidRDefault="00764620" w:rsidP="005448F1">
      <w:pPr>
        <w:spacing w:after="0" w:line="240" w:lineRule="auto"/>
      </w:pPr>
      <w:r>
        <w:separator/>
      </w:r>
    </w:p>
  </w:footnote>
  <w:footnote w:type="continuationSeparator" w:id="0">
    <w:p w:rsidR="00764620" w:rsidRDefault="00764620" w:rsidP="0054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97319"/>
      <w:docPartObj>
        <w:docPartGallery w:val="Page Numbers (Top of Page)"/>
        <w:docPartUnique/>
      </w:docPartObj>
    </w:sdtPr>
    <w:sdtEndPr/>
    <w:sdtContent>
      <w:p w:rsidR="005448F1" w:rsidRDefault="005448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48F1" w:rsidRDefault="00544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A13"/>
    <w:multiLevelType w:val="multilevel"/>
    <w:tmpl w:val="ED0C7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67E85"/>
    <w:multiLevelType w:val="multilevel"/>
    <w:tmpl w:val="20D60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8"/>
    <w:rsid w:val="00051A15"/>
    <w:rsid w:val="000B31E9"/>
    <w:rsid w:val="00123FB4"/>
    <w:rsid w:val="001E2812"/>
    <w:rsid w:val="00230EEC"/>
    <w:rsid w:val="00340084"/>
    <w:rsid w:val="00350EBC"/>
    <w:rsid w:val="00390BDF"/>
    <w:rsid w:val="0045752C"/>
    <w:rsid w:val="00461C23"/>
    <w:rsid w:val="00465C78"/>
    <w:rsid w:val="005448F1"/>
    <w:rsid w:val="00607B5D"/>
    <w:rsid w:val="00682D07"/>
    <w:rsid w:val="00764620"/>
    <w:rsid w:val="007B756F"/>
    <w:rsid w:val="00866C74"/>
    <w:rsid w:val="008935F0"/>
    <w:rsid w:val="008A6F3B"/>
    <w:rsid w:val="00927543"/>
    <w:rsid w:val="00975E36"/>
    <w:rsid w:val="00A10344"/>
    <w:rsid w:val="00A2246B"/>
    <w:rsid w:val="00A36FDC"/>
    <w:rsid w:val="00A638E5"/>
    <w:rsid w:val="00AF344D"/>
    <w:rsid w:val="00B138C9"/>
    <w:rsid w:val="00BA1CD1"/>
    <w:rsid w:val="00C20538"/>
    <w:rsid w:val="00C2445A"/>
    <w:rsid w:val="00CC300F"/>
    <w:rsid w:val="00DC1713"/>
    <w:rsid w:val="00DF03BD"/>
    <w:rsid w:val="00E4010E"/>
    <w:rsid w:val="00E745C8"/>
    <w:rsid w:val="00E90581"/>
    <w:rsid w:val="00E95D01"/>
    <w:rsid w:val="00ED55DA"/>
    <w:rsid w:val="00F83590"/>
    <w:rsid w:val="00FB7047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D88"/>
  <w15:chartTrackingRefBased/>
  <w15:docId w15:val="{268DC5EC-09B1-4522-850E-BCEC9C80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7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45C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E7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7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8F1"/>
  </w:style>
  <w:style w:type="paragraph" w:styleId="a9">
    <w:name w:val="footer"/>
    <w:basedOn w:val="a"/>
    <w:link w:val="aa"/>
    <w:uiPriority w:val="99"/>
    <w:unhideWhenUsed/>
    <w:rsid w:val="0054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8F1"/>
  </w:style>
  <w:style w:type="character" w:customStyle="1" w:styleId="ab">
    <w:name w:val="Основной текст_"/>
    <w:basedOn w:val="a0"/>
    <w:link w:val="3"/>
    <w:rsid w:val="00A36FDC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6FD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3">
    <w:name w:val="Основной текст3"/>
    <w:basedOn w:val="a"/>
    <w:link w:val="ab"/>
    <w:rsid w:val="00A36FDC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rsid w:val="00A36FDC"/>
    <w:pPr>
      <w:widowControl w:val="0"/>
      <w:shd w:val="clear" w:color="auto" w:fill="FFFFFF"/>
      <w:spacing w:before="300" w:after="0" w:line="277" w:lineRule="exact"/>
    </w:pPr>
    <w:rPr>
      <w:rFonts w:ascii="Times New Roman" w:eastAsia="Times New Roman" w:hAnsi="Times New Roman" w:cs="Times New Roman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5A088-A99F-434D-AF32-497C8136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Слугина</dc:creator>
  <cp:keywords/>
  <dc:description/>
  <cp:lastModifiedBy>Ольга Евгеньевна Слугина</cp:lastModifiedBy>
  <cp:revision>5</cp:revision>
  <cp:lastPrinted>2023-12-26T23:36:00Z</cp:lastPrinted>
  <dcterms:created xsi:type="dcterms:W3CDTF">2023-12-25T07:01:00Z</dcterms:created>
  <dcterms:modified xsi:type="dcterms:W3CDTF">2023-12-27T06:22:00Z</dcterms:modified>
</cp:coreProperties>
</file>