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4D" w:rsidRPr="00976A7A" w:rsidRDefault="00C94A49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34B6">
        <w:rPr>
          <w:sz w:val="28"/>
          <w:szCs w:val="28"/>
        </w:rPr>
        <w:t>5</w:t>
      </w:r>
      <w:r w:rsidR="00B33FF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282D35">
        <w:rPr>
          <w:sz w:val="28"/>
          <w:szCs w:val="28"/>
        </w:rPr>
        <w:t>бря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A949B5">
        <w:rPr>
          <w:sz w:val="28"/>
          <w:szCs w:val="28"/>
        </w:rPr>
        <w:t>3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A36C6D" w:rsidRDefault="00D7104D" w:rsidP="00166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A36C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36C6D">
        <w:rPr>
          <w:rFonts w:ascii="Times New Roman" w:hAnsi="Times New Roman" w:cs="Times New Roman"/>
          <w:sz w:val="28"/>
          <w:szCs w:val="28"/>
        </w:rPr>
        <w:t>ы:</w:t>
      </w:r>
    </w:p>
    <w:p w:rsidR="00240830" w:rsidRPr="00240830" w:rsidRDefault="00A36C6D" w:rsidP="00166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6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проведении процедуры оценки регулирующего воздействия в отношении проект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акт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240830" w:rsidRPr="00240830">
        <w:rPr>
          <w:rFonts w:ascii="Times New Roman" w:hAnsi="Times New Roman" w:cs="Times New Roman"/>
          <w:sz w:val="28"/>
          <w:szCs w:val="28"/>
        </w:rPr>
        <w:t>.</w:t>
      </w:r>
    </w:p>
    <w:p w:rsidR="001666DB" w:rsidRPr="00947055" w:rsidRDefault="00240830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1666DB" w:rsidRPr="00BE4125">
        <w:rPr>
          <w:rFonts w:ascii="Times New Roman" w:hAnsi="Times New Roman" w:cs="Times New Roman"/>
          <w:sz w:val="28"/>
          <w:szCs w:val="28"/>
        </w:rPr>
        <w:t>Макушина И.В., председатель Совета по предпринимательству при главе Охотского муниципального района</w:t>
      </w:r>
      <w:r w:rsidR="001666DB">
        <w:rPr>
          <w:rFonts w:ascii="Times New Roman" w:hAnsi="Times New Roman" w:cs="Times New Roman"/>
          <w:sz w:val="28"/>
          <w:szCs w:val="28"/>
        </w:rPr>
        <w:t xml:space="preserve">, </w:t>
      </w:r>
      <w:r w:rsidR="001666DB" w:rsidRPr="00947055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оценки регулирующего воздействия проектов нормативных правовых актов: </w:t>
      </w:r>
    </w:p>
    <w:p w:rsidR="00C94A49" w:rsidRDefault="00C94A49" w:rsidP="00C94A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4952211"/>
      <w:r w:rsidRPr="00947055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О порядке предоставления субсидий на возмещение недополученных доходов, связанных с реализацией угля населению на территории Охотского муниципального округа Хабаровского края</w:t>
      </w:r>
      <w:r w:rsidRPr="00947055">
        <w:rPr>
          <w:rFonts w:ascii="Times New Roman" w:hAnsi="Times New Roman" w:cs="Times New Roman"/>
          <w:sz w:val="28"/>
          <w:szCs w:val="28"/>
        </w:rPr>
        <w:t xml:space="preserve">». </w:t>
      </w:r>
      <w:bookmarkStart w:id="1" w:name="_Hlk147488080"/>
    </w:p>
    <w:p w:rsidR="00C94A49" w:rsidRDefault="00C94A49" w:rsidP="00C94A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– </w:t>
      </w:r>
      <w:r>
        <w:rPr>
          <w:rFonts w:ascii="Times New Roman" w:hAnsi="Times New Roman" w:cs="Times New Roman"/>
          <w:sz w:val="28"/>
          <w:szCs w:val="28"/>
        </w:rPr>
        <w:t>высокая</w:t>
      </w:r>
      <w:r w:rsidRPr="00947055">
        <w:rPr>
          <w:rFonts w:ascii="Times New Roman" w:hAnsi="Times New Roman" w:cs="Times New Roman"/>
          <w:sz w:val="28"/>
          <w:szCs w:val="28"/>
        </w:rPr>
        <w:t>.</w:t>
      </w:r>
    </w:p>
    <w:p w:rsidR="00C94A49" w:rsidRDefault="00C94A49" w:rsidP="00C94A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 утверждении значений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виду разрешенного использования для расчета арендной платы за использование земельных участков, находящихся в муниципальной собственности  Охотского муниципального округа Хабаровского края, и земельных участков, государственная собственность на которые не разграничена на территории Охотского муниципального округа Хабаровского края, предоставленных без проведения торгов на 2024 год». </w:t>
      </w:r>
    </w:p>
    <w:p w:rsidR="00C94A49" w:rsidRPr="00947055" w:rsidRDefault="00C94A49" w:rsidP="00C94A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–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947055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1666DB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приняли к сведению. По результатам рассмотрения проектов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A36C6D" w:rsidRPr="006E64F5" w:rsidRDefault="00A36C6D" w:rsidP="00A36C6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782">
        <w:rPr>
          <w:rFonts w:ascii="Times New Roman" w:hAnsi="Times New Roman" w:cs="Times New Roman"/>
          <w:sz w:val="28"/>
          <w:szCs w:val="28"/>
        </w:rPr>
        <w:t xml:space="preserve">О проведении экспертизы муниципального нормативного правового акта. Докладчик Макушина И.В., председатель Совета по предпринимательству при главе Охотского муниципального района, </w:t>
      </w:r>
      <w:r w:rsidRPr="00A11AFB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</w:t>
      </w:r>
      <w:r w:rsidRPr="006E64F5">
        <w:rPr>
          <w:rFonts w:ascii="Times New Roman" w:hAnsi="Times New Roman" w:cs="Times New Roman"/>
          <w:sz w:val="28"/>
          <w:szCs w:val="28"/>
        </w:rPr>
        <w:t>проведении экспертизы 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64F5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64F5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64F5">
        <w:rPr>
          <w:rFonts w:ascii="Times New Roman" w:hAnsi="Times New Roman" w:cs="Times New Roman"/>
          <w:sz w:val="28"/>
          <w:szCs w:val="28"/>
        </w:rPr>
        <w:t>:</w:t>
      </w:r>
    </w:p>
    <w:p w:rsidR="00A36C6D" w:rsidRPr="006E64F5" w:rsidRDefault="00A36C6D" w:rsidP="00A36C6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64F5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F12CF4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F12CF4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Хабаровского края от 23.07.2018 № 236  «О коэффициентах детализации (Кд) для расчета платы за размещение объектов, виды которых установлены Правительством Российской Федерации, на землях или земельных участках, находящихся в государственной или </w:t>
      </w:r>
      <w:bookmarkStart w:id="2" w:name="_GoBack"/>
      <w:bookmarkEnd w:id="2"/>
      <w:r w:rsidRPr="00F12CF4">
        <w:rPr>
          <w:rFonts w:ascii="Times New Roman" w:hAnsi="Times New Roman" w:cs="Times New Roman"/>
          <w:sz w:val="28"/>
          <w:szCs w:val="28"/>
        </w:rPr>
        <w:t>муниципальной собственности, без предоставления земельных участков и установления сервитутов»</w:t>
      </w:r>
      <w:r w:rsidRPr="006E64F5">
        <w:rPr>
          <w:rFonts w:ascii="Times New Roman" w:hAnsi="Times New Roman" w:cs="Times New Roman"/>
          <w:sz w:val="28"/>
          <w:szCs w:val="28"/>
        </w:rPr>
        <w:t>.</w:t>
      </w:r>
    </w:p>
    <w:p w:rsidR="00A36C6D" w:rsidRDefault="00A36C6D" w:rsidP="00A36C6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1AFB">
        <w:rPr>
          <w:rFonts w:ascii="Times New Roman" w:hAnsi="Times New Roman" w:cs="Times New Roman"/>
          <w:sz w:val="28"/>
          <w:szCs w:val="28"/>
        </w:rPr>
        <w:t>нформацию приня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11AFB">
        <w:rPr>
          <w:rFonts w:ascii="Times New Roman" w:hAnsi="Times New Roman" w:cs="Times New Roman"/>
          <w:sz w:val="28"/>
          <w:szCs w:val="28"/>
        </w:rPr>
        <w:t xml:space="preserve"> к сведению. По результатам рассмотрения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1666DB" w:rsidRPr="00FE7329" w:rsidRDefault="001666DB" w:rsidP="0016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8605F9"/>
    <w:multiLevelType w:val="hybridMultilevel"/>
    <w:tmpl w:val="91FC0DA2"/>
    <w:lvl w:ilvl="0" w:tplc="0A78D91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A514D37"/>
    <w:multiLevelType w:val="hybridMultilevel"/>
    <w:tmpl w:val="2EBE74FA"/>
    <w:lvl w:ilvl="0" w:tplc="0D70F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29"/>
    <w:rsid w:val="00152893"/>
    <w:rsid w:val="00164950"/>
    <w:rsid w:val="001666DB"/>
    <w:rsid w:val="00175A48"/>
    <w:rsid w:val="00235274"/>
    <w:rsid w:val="00240830"/>
    <w:rsid w:val="002408D4"/>
    <w:rsid w:val="002723B6"/>
    <w:rsid w:val="00282D35"/>
    <w:rsid w:val="002B6DC6"/>
    <w:rsid w:val="002F34B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36C6D"/>
    <w:rsid w:val="00A70746"/>
    <w:rsid w:val="00A949B5"/>
    <w:rsid w:val="00AC7572"/>
    <w:rsid w:val="00B1212D"/>
    <w:rsid w:val="00B33FF0"/>
    <w:rsid w:val="00B44AD3"/>
    <w:rsid w:val="00B67E26"/>
    <w:rsid w:val="00B82FCD"/>
    <w:rsid w:val="00BE6358"/>
    <w:rsid w:val="00C94A49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9834"/>
  <w15:docId w15:val="{4BDAB657-0AFA-4BD4-A2C0-EA873AA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paragraph" w:customStyle="1" w:styleId="ConsPlusNormal">
    <w:name w:val="ConsPlusNormal"/>
    <w:rsid w:val="00A36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 Евгеньевна Слугина</cp:lastModifiedBy>
  <cp:revision>2</cp:revision>
  <cp:lastPrinted>2021-01-27T07:28:00Z</cp:lastPrinted>
  <dcterms:created xsi:type="dcterms:W3CDTF">2024-01-15T02:57:00Z</dcterms:created>
  <dcterms:modified xsi:type="dcterms:W3CDTF">2024-01-15T02:57:00Z</dcterms:modified>
</cp:coreProperties>
</file>