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BF" w:rsidRDefault="003123BF" w:rsidP="003123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приема заключений по результатам проведения независимой антикоррупционной экспертизы с </w:t>
      </w:r>
      <w:r w:rsidR="008654AE">
        <w:rPr>
          <w:sz w:val="28"/>
          <w:szCs w:val="28"/>
        </w:rPr>
        <w:t>05</w:t>
      </w:r>
      <w:r w:rsidR="003279B0">
        <w:rPr>
          <w:sz w:val="28"/>
          <w:szCs w:val="28"/>
        </w:rPr>
        <w:t>.0</w:t>
      </w:r>
      <w:r w:rsidR="008654AE">
        <w:rPr>
          <w:sz w:val="28"/>
          <w:szCs w:val="28"/>
        </w:rPr>
        <w:t>7</w:t>
      </w:r>
      <w:r w:rsidR="003279B0">
        <w:rPr>
          <w:sz w:val="28"/>
          <w:szCs w:val="28"/>
        </w:rPr>
        <w:t xml:space="preserve">.2024 </w:t>
      </w:r>
      <w:r>
        <w:rPr>
          <w:sz w:val="28"/>
          <w:szCs w:val="28"/>
        </w:rPr>
        <w:t xml:space="preserve">по </w:t>
      </w:r>
      <w:r w:rsidR="008654AE">
        <w:rPr>
          <w:sz w:val="28"/>
          <w:szCs w:val="28"/>
        </w:rPr>
        <w:t>16</w:t>
      </w:r>
      <w:r w:rsidR="003279B0">
        <w:rPr>
          <w:sz w:val="28"/>
          <w:szCs w:val="28"/>
        </w:rPr>
        <w:t>.0</w:t>
      </w:r>
      <w:r w:rsidR="008654AE">
        <w:rPr>
          <w:sz w:val="28"/>
          <w:szCs w:val="28"/>
        </w:rPr>
        <w:t>7</w:t>
      </w:r>
      <w:r w:rsidR="003279B0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</w:p>
    <w:p w:rsidR="003123BF" w:rsidRDefault="003123BF" w:rsidP="003123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Разработчик: отдел культуры администрации Охотского муниципального округа Хабаровского края </w:t>
      </w:r>
    </w:p>
    <w:p w:rsidR="003123BF" w:rsidRDefault="003123BF" w:rsidP="003123BF">
      <w:pPr>
        <w:jc w:val="right"/>
        <w:rPr>
          <w:sz w:val="28"/>
          <w:szCs w:val="28"/>
        </w:rPr>
      </w:pPr>
    </w:p>
    <w:p w:rsidR="003123BF" w:rsidRDefault="003123BF" w:rsidP="003123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3123BF" w:rsidRDefault="003123BF" w:rsidP="005C5CE5">
      <w:pPr>
        <w:jc w:val="center"/>
        <w:rPr>
          <w:sz w:val="28"/>
          <w:szCs w:val="28"/>
        </w:rPr>
      </w:pPr>
    </w:p>
    <w:p w:rsidR="003123BF" w:rsidRDefault="003123BF" w:rsidP="005C5CE5">
      <w:pPr>
        <w:jc w:val="center"/>
        <w:rPr>
          <w:sz w:val="28"/>
          <w:szCs w:val="28"/>
        </w:rPr>
      </w:pPr>
    </w:p>
    <w:p w:rsidR="00E707F3" w:rsidRDefault="005C5CE5" w:rsidP="005C5C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A7A05" w:rsidRDefault="005C5CE5" w:rsidP="005C5C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ОХОТСКОГО МУНИЦИПАЛЬНОГО </w:t>
      </w:r>
      <w:r w:rsidR="00D113C2">
        <w:rPr>
          <w:sz w:val="28"/>
          <w:szCs w:val="28"/>
        </w:rPr>
        <w:t>ОКРУГА</w:t>
      </w:r>
    </w:p>
    <w:p w:rsidR="00EA7A05" w:rsidRDefault="005C5CE5" w:rsidP="005C5CE5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EA7A05" w:rsidRDefault="00EA7A05" w:rsidP="005C5CE5">
      <w:pPr>
        <w:jc w:val="center"/>
        <w:rPr>
          <w:sz w:val="28"/>
          <w:szCs w:val="28"/>
        </w:rPr>
      </w:pPr>
    </w:p>
    <w:p w:rsidR="00745A70" w:rsidRDefault="005C5CE5" w:rsidP="005C5C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A7A05" w:rsidRDefault="00EA7A05" w:rsidP="005C5CE5">
      <w:pPr>
        <w:jc w:val="center"/>
        <w:rPr>
          <w:sz w:val="28"/>
          <w:szCs w:val="28"/>
        </w:rPr>
      </w:pPr>
    </w:p>
    <w:p w:rsidR="00EA7A05" w:rsidRDefault="00D113C2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  <w:lang w:val="en-US"/>
        </w:rPr>
        <w:t>N</w:t>
      </w:r>
      <w:r w:rsidRPr="00D113C2">
        <w:rPr>
          <w:sz w:val="28"/>
          <w:szCs w:val="28"/>
        </w:rPr>
        <w:t>_____</w:t>
      </w:r>
    </w:p>
    <w:p w:rsidR="00EA7A05" w:rsidRPr="00D113C2" w:rsidRDefault="00D113C2" w:rsidP="00EA7A05">
      <w:pPr>
        <w:jc w:val="both"/>
        <w:rPr>
          <w:sz w:val="22"/>
          <w:szCs w:val="22"/>
        </w:rPr>
      </w:pPr>
      <w:r w:rsidRPr="00D113C2">
        <w:rPr>
          <w:sz w:val="22"/>
          <w:szCs w:val="22"/>
        </w:rPr>
        <w:t xml:space="preserve">               </w:t>
      </w:r>
      <w:proofErr w:type="spellStart"/>
      <w:r>
        <w:rPr>
          <w:sz w:val="22"/>
          <w:szCs w:val="22"/>
        </w:rPr>
        <w:t>рп</w:t>
      </w:r>
      <w:proofErr w:type="spellEnd"/>
      <w:r>
        <w:rPr>
          <w:sz w:val="22"/>
          <w:szCs w:val="22"/>
        </w:rPr>
        <w:t>. Охотск</w:t>
      </w:r>
    </w:p>
    <w:p w:rsidR="00A6328A" w:rsidRDefault="00A6328A" w:rsidP="00EA7A05">
      <w:pPr>
        <w:jc w:val="both"/>
        <w:rPr>
          <w:sz w:val="28"/>
          <w:szCs w:val="28"/>
        </w:rPr>
      </w:pPr>
    </w:p>
    <w:p w:rsidR="00EA7A05" w:rsidRDefault="00EA7A05" w:rsidP="00721F6C">
      <w:pPr>
        <w:tabs>
          <w:tab w:val="left" w:pos="421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оплате труда работников </w:t>
      </w:r>
      <w:r w:rsidR="008654AE">
        <w:rPr>
          <w:sz w:val="28"/>
          <w:szCs w:val="28"/>
        </w:rPr>
        <w:t>централизованн</w:t>
      </w:r>
      <w:r w:rsidR="000308BA">
        <w:rPr>
          <w:sz w:val="28"/>
          <w:szCs w:val="28"/>
        </w:rPr>
        <w:t>ых</w:t>
      </w:r>
      <w:r w:rsidR="008654AE">
        <w:rPr>
          <w:sz w:val="28"/>
          <w:szCs w:val="28"/>
        </w:rPr>
        <w:t xml:space="preserve"> бухгалтери</w:t>
      </w:r>
      <w:r w:rsidR="000308BA">
        <w:rPr>
          <w:sz w:val="28"/>
          <w:szCs w:val="28"/>
        </w:rPr>
        <w:t>й</w:t>
      </w:r>
      <w:r w:rsidR="009D78B2">
        <w:rPr>
          <w:sz w:val="28"/>
          <w:szCs w:val="28"/>
        </w:rPr>
        <w:t xml:space="preserve"> и</w:t>
      </w:r>
      <w:r w:rsidR="008654AE">
        <w:rPr>
          <w:sz w:val="28"/>
          <w:szCs w:val="28"/>
        </w:rPr>
        <w:t xml:space="preserve"> хозяйственн</w:t>
      </w:r>
      <w:r w:rsidR="000308BA">
        <w:rPr>
          <w:sz w:val="28"/>
          <w:szCs w:val="28"/>
        </w:rPr>
        <w:t>ых</w:t>
      </w:r>
      <w:r w:rsidR="008654AE">
        <w:rPr>
          <w:sz w:val="28"/>
          <w:szCs w:val="28"/>
        </w:rPr>
        <w:t xml:space="preserve"> групп, функционирующих при органах администрации Охотского муниципального округа Хабаровского края  </w:t>
      </w:r>
    </w:p>
    <w:p w:rsidR="00EA7A05" w:rsidRDefault="00EA7A05" w:rsidP="00EA7A05">
      <w:pPr>
        <w:jc w:val="both"/>
        <w:rPr>
          <w:sz w:val="28"/>
          <w:szCs w:val="28"/>
        </w:rPr>
      </w:pPr>
    </w:p>
    <w:p w:rsidR="00EA7A05" w:rsidRDefault="00EA7A05" w:rsidP="00EA7A05">
      <w:pPr>
        <w:jc w:val="both"/>
        <w:rPr>
          <w:sz w:val="28"/>
          <w:szCs w:val="28"/>
        </w:rPr>
      </w:pPr>
    </w:p>
    <w:p w:rsidR="00EA7A05" w:rsidRDefault="005D7EDB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 w:rsidRPr="006F0C92">
        <w:rPr>
          <w:sz w:val="28"/>
          <w:szCs w:val="28"/>
        </w:rPr>
        <w:t>постановления</w:t>
      </w:r>
      <w:r w:rsidR="00EA7A05" w:rsidRPr="006F0C92">
        <w:rPr>
          <w:sz w:val="28"/>
          <w:szCs w:val="28"/>
        </w:rPr>
        <w:t xml:space="preserve"> </w:t>
      </w:r>
      <w:r w:rsidR="00D87DC3" w:rsidRPr="006F0C92">
        <w:rPr>
          <w:sz w:val="28"/>
          <w:szCs w:val="28"/>
        </w:rPr>
        <w:t xml:space="preserve">администрации </w:t>
      </w:r>
      <w:r w:rsidR="00EA7A05" w:rsidRPr="006F0C92">
        <w:rPr>
          <w:sz w:val="28"/>
          <w:szCs w:val="28"/>
        </w:rPr>
        <w:t xml:space="preserve">Охотского муниципального </w:t>
      </w:r>
      <w:r w:rsidR="00D0521A">
        <w:rPr>
          <w:sz w:val="28"/>
          <w:szCs w:val="28"/>
        </w:rPr>
        <w:t xml:space="preserve">округа Хабаровского края </w:t>
      </w:r>
      <w:r w:rsidR="00EA7A05" w:rsidRPr="006F0C92">
        <w:rPr>
          <w:sz w:val="28"/>
          <w:szCs w:val="28"/>
        </w:rPr>
        <w:t xml:space="preserve">от </w:t>
      </w:r>
      <w:r w:rsidR="004350FE">
        <w:rPr>
          <w:sz w:val="28"/>
          <w:szCs w:val="28"/>
        </w:rPr>
        <w:t>______________</w:t>
      </w:r>
      <w:r w:rsidR="00D0521A">
        <w:rPr>
          <w:sz w:val="28"/>
          <w:szCs w:val="28"/>
        </w:rPr>
        <w:t xml:space="preserve"> </w:t>
      </w:r>
      <w:r w:rsidR="00D0521A">
        <w:rPr>
          <w:sz w:val="28"/>
          <w:szCs w:val="28"/>
          <w:lang w:val="en-US"/>
        </w:rPr>
        <w:t>N</w:t>
      </w:r>
      <w:r w:rsidR="00D87DC3" w:rsidRPr="006F0C92">
        <w:rPr>
          <w:sz w:val="28"/>
          <w:szCs w:val="28"/>
        </w:rPr>
        <w:t xml:space="preserve"> </w:t>
      </w:r>
      <w:r w:rsidR="006F4F20">
        <w:rPr>
          <w:sz w:val="28"/>
          <w:szCs w:val="28"/>
        </w:rPr>
        <w:t>"О</w:t>
      </w:r>
      <w:r w:rsidR="00EA7A05" w:rsidRPr="006F0C92">
        <w:rPr>
          <w:sz w:val="28"/>
          <w:szCs w:val="28"/>
        </w:rPr>
        <w:t xml:space="preserve">б </w:t>
      </w:r>
      <w:r w:rsidR="00D87DC3" w:rsidRPr="006F0C92">
        <w:rPr>
          <w:sz w:val="28"/>
          <w:szCs w:val="28"/>
        </w:rPr>
        <w:t>установлении</w:t>
      </w:r>
      <w:r w:rsidR="00EA7A05" w:rsidRPr="006F0C92">
        <w:rPr>
          <w:sz w:val="28"/>
          <w:szCs w:val="28"/>
        </w:rPr>
        <w:t xml:space="preserve"> систем оплаты труда работников муниципальных учреждений Охотского муниципального </w:t>
      </w:r>
      <w:r w:rsidR="0015175A">
        <w:rPr>
          <w:sz w:val="28"/>
          <w:szCs w:val="28"/>
        </w:rPr>
        <w:t>района</w:t>
      </w:r>
      <w:r w:rsidR="00D0521A">
        <w:rPr>
          <w:sz w:val="28"/>
          <w:szCs w:val="28"/>
        </w:rPr>
        <w:t xml:space="preserve"> Хабаровского края</w:t>
      </w:r>
      <w:r w:rsidR="006F4F20">
        <w:rPr>
          <w:sz w:val="28"/>
          <w:szCs w:val="28"/>
        </w:rPr>
        <w:t>"</w:t>
      </w:r>
      <w:r w:rsidR="00AF5A04">
        <w:rPr>
          <w:sz w:val="28"/>
          <w:szCs w:val="28"/>
        </w:rPr>
        <w:t xml:space="preserve"> администрация Охотского муниципального </w:t>
      </w:r>
      <w:r w:rsidR="00D0521A">
        <w:rPr>
          <w:sz w:val="28"/>
          <w:szCs w:val="28"/>
        </w:rPr>
        <w:t>округа Хабаровского края</w:t>
      </w:r>
    </w:p>
    <w:p w:rsidR="00EA7A05" w:rsidRDefault="00AF5A04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EA7A05">
        <w:rPr>
          <w:sz w:val="28"/>
          <w:szCs w:val="28"/>
        </w:rPr>
        <w:t>:</w:t>
      </w:r>
    </w:p>
    <w:p w:rsidR="00EA7A05" w:rsidRDefault="00EA7A05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</w:t>
      </w:r>
      <w:r w:rsidR="009D78B2">
        <w:rPr>
          <w:sz w:val="28"/>
          <w:szCs w:val="28"/>
        </w:rPr>
        <w:t>аемо</w:t>
      </w:r>
      <w:r w:rsidR="002318E4">
        <w:rPr>
          <w:sz w:val="28"/>
          <w:szCs w:val="28"/>
        </w:rPr>
        <w:t>е</w:t>
      </w:r>
      <w:r w:rsidR="009D7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="009D78B2">
        <w:rPr>
          <w:sz w:val="28"/>
          <w:szCs w:val="28"/>
        </w:rPr>
        <w:t>"О</w:t>
      </w:r>
      <w:r>
        <w:rPr>
          <w:sz w:val="28"/>
          <w:szCs w:val="28"/>
        </w:rPr>
        <w:t xml:space="preserve">б оплате труда работников муниципальных учреждений, подведомственных отделу </w:t>
      </w:r>
      <w:r w:rsidR="00AF5A04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 xml:space="preserve">администрации Охотского муниципального </w:t>
      </w:r>
      <w:r w:rsidR="00D0521A">
        <w:rPr>
          <w:sz w:val="28"/>
          <w:szCs w:val="28"/>
        </w:rPr>
        <w:t>округа Хабаровского края</w:t>
      </w:r>
      <w:r w:rsidR="009D78B2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15175A" w:rsidRDefault="002318E4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4E31">
        <w:rPr>
          <w:sz w:val="28"/>
          <w:szCs w:val="28"/>
        </w:rPr>
        <w:t>2. Признать утратившими силу</w:t>
      </w:r>
      <w:r w:rsidR="00D91C8F">
        <w:rPr>
          <w:sz w:val="28"/>
          <w:szCs w:val="28"/>
        </w:rPr>
        <w:t xml:space="preserve"> по</w:t>
      </w:r>
      <w:r w:rsidR="00E94E31">
        <w:rPr>
          <w:sz w:val="28"/>
          <w:szCs w:val="28"/>
        </w:rPr>
        <w:t>становлени</w:t>
      </w:r>
      <w:r w:rsidR="0015175A">
        <w:rPr>
          <w:sz w:val="28"/>
          <w:szCs w:val="28"/>
        </w:rPr>
        <w:t>я</w:t>
      </w:r>
      <w:r w:rsidR="00E94E31">
        <w:rPr>
          <w:sz w:val="28"/>
          <w:szCs w:val="28"/>
        </w:rPr>
        <w:t xml:space="preserve"> </w:t>
      </w:r>
      <w:r w:rsidR="00D91C8F">
        <w:rPr>
          <w:sz w:val="28"/>
          <w:szCs w:val="28"/>
        </w:rPr>
        <w:t>администрации Охотского муниципального района Хабаровского края</w:t>
      </w:r>
      <w:r w:rsidR="0015175A">
        <w:rPr>
          <w:sz w:val="28"/>
          <w:szCs w:val="28"/>
        </w:rPr>
        <w:t>:</w:t>
      </w:r>
    </w:p>
    <w:p w:rsidR="007F4395" w:rsidRDefault="0015175A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64517">
        <w:rPr>
          <w:sz w:val="28"/>
          <w:szCs w:val="28"/>
        </w:rPr>
        <w:t xml:space="preserve">от </w:t>
      </w:r>
      <w:r w:rsidR="009D78B2">
        <w:rPr>
          <w:sz w:val="28"/>
          <w:szCs w:val="28"/>
        </w:rPr>
        <w:t>29</w:t>
      </w:r>
      <w:r w:rsidR="006A7A60">
        <w:rPr>
          <w:sz w:val="28"/>
          <w:szCs w:val="28"/>
        </w:rPr>
        <w:t xml:space="preserve"> </w:t>
      </w:r>
      <w:r w:rsidR="009D78B2">
        <w:rPr>
          <w:sz w:val="28"/>
          <w:szCs w:val="28"/>
        </w:rPr>
        <w:t>декабря</w:t>
      </w:r>
      <w:r w:rsidR="006A7A60">
        <w:rPr>
          <w:sz w:val="28"/>
          <w:szCs w:val="28"/>
        </w:rPr>
        <w:t xml:space="preserve"> </w:t>
      </w:r>
      <w:r w:rsidR="00D91C8F">
        <w:rPr>
          <w:sz w:val="28"/>
          <w:szCs w:val="28"/>
        </w:rPr>
        <w:t>201</w:t>
      </w:r>
      <w:r w:rsidR="009D78B2">
        <w:rPr>
          <w:sz w:val="28"/>
          <w:szCs w:val="28"/>
        </w:rPr>
        <w:t>2</w:t>
      </w:r>
      <w:r w:rsidR="00D91C8F">
        <w:rPr>
          <w:sz w:val="28"/>
          <w:szCs w:val="28"/>
        </w:rPr>
        <w:t xml:space="preserve"> </w:t>
      </w:r>
      <w:r w:rsidR="006A7A60">
        <w:rPr>
          <w:sz w:val="28"/>
          <w:szCs w:val="28"/>
          <w:lang w:val="en-US"/>
        </w:rPr>
        <w:t>N</w:t>
      </w:r>
      <w:r w:rsidR="00D91C8F" w:rsidRPr="00D91C8F">
        <w:rPr>
          <w:sz w:val="28"/>
          <w:szCs w:val="28"/>
        </w:rPr>
        <w:t xml:space="preserve"> </w:t>
      </w:r>
      <w:r w:rsidR="009D78B2">
        <w:rPr>
          <w:sz w:val="28"/>
          <w:szCs w:val="28"/>
        </w:rPr>
        <w:t>579</w:t>
      </w:r>
      <w:r w:rsidR="00D91C8F" w:rsidRPr="00D91C8F">
        <w:rPr>
          <w:sz w:val="28"/>
          <w:szCs w:val="28"/>
        </w:rPr>
        <w:t xml:space="preserve"> </w:t>
      </w:r>
      <w:r w:rsidR="008D4864">
        <w:rPr>
          <w:sz w:val="28"/>
          <w:szCs w:val="28"/>
        </w:rPr>
        <w:t>"</w:t>
      </w:r>
      <w:r w:rsidR="00D91C8F">
        <w:rPr>
          <w:sz w:val="28"/>
          <w:szCs w:val="28"/>
        </w:rPr>
        <w:t>Об</w:t>
      </w:r>
      <w:r w:rsidR="00D91C8F" w:rsidRPr="00D91C8F">
        <w:rPr>
          <w:sz w:val="28"/>
          <w:szCs w:val="28"/>
        </w:rPr>
        <w:t xml:space="preserve"> </w:t>
      </w:r>
      <w:r w:rsidR="00D91C8F">
        <w:rPr>
          <w:sz w:val="28"/>
          <w:szCs w:val="28"/>
        </w:rPr>
        <w:t xml:space="preserve">оплате труда </w:t>
      </w:r>
      <w:r w:rsidR="000308BA">
        <w:rPr>
          <w:sz w:val="28"/>
          <w:szCs w:val="28"/>
        </w:rPr>
        <w:t>работников</w:t>
      </w:r>
      <w:r w:rsidR="00D91C8F">
        <w:rPr>
          <w:sz w:val="28"/>
          <w:szCs w:val="28"/>
        </w:rPr>
        <w:t xml:space="preserve"> </w:t>
      </w:r>
      <w:r w:rsidR="000308BA">
        <w:rPr>
          <w:sz w:val="28"/>
          <w:szCs w:val="28"/>
        </w:rPr>
        <w:t>централизованных бухгалтерий, функционирующих при органах администрации Охотского муниципального района</w:t>
      </w:r>
      <w:r>
        <w:rPr>
          <w:sz w:val="28"/>
          <w:szCs w:val="28"/>
        </w:rPr>
        <w:t>;</w:t>
      </w:r>
      <w:r w:rsidR="007F4395" w:rsidRPr="007F4395">
        <w:rPr>
          <w:sz w:val="28"/>
          <w:szCs w:val="28"/>
        </w:rPr>
        <w:t xml:space="preserve"> </w:t>
      </w:r>
    </w:p>
    <w:p w:rsidR="007F4395" w:rsidRDefault="007F4395" w:rsidP="007F43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7A6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</w:t>
      </w:r>
      <w:r w:rsidR="000308BA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0308B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6A7A60">
        <w:rPr>
          <w:sz w:val="28"/>
          <w:szCs w:val="28"/>
        </w:rPr>
        <w:t>201</w:t>
      </w:r>
      <w:r w:rsidR="000308BA">
        <w:rPr>
          <w:sz w:val="28"/>
          <w:szCs w:val="28"/>
        </w:rPr>
        <w:t>9</w:t>
      </w:r>
      <w:r w:rsidR="006A7A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="006A7A60">
        <w:rPr>
          <w:sz w:val="28"/>
          <w:szCs w:val="28"/>
        </w:rPr>
        <w:t xml:space="preserve"> </w:t>
      </w:r>
      <w:r w:rsidR="000308BA">
        <w:rPr>
          <w:sz w:val="28"/>
          <w:szCs w:val="28"/>
        </w:rPr>
        <w:t>85</w:t>
      </w:r>
      <w:r w:rsidR="006A7A60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7F4395">
        <w:rPr>
          <w:sz w:val="28"/>
          <w:szCs w:val="28"/>
        </w:rPr>
        <w:t xml:space="preserve">О внесении изменений в </w:t>
      </w:r>
      <w:r w:rsidR="000308BA">
        <w:rPr>
          <w:sz w:val="28"/>
          <w:szCs w:val="28"/>
        </w:rPr>
        <w:t>Положение об оплате труда работников централизованных бухгалтерий, функционирующих при органах администрации Охотского муниципального района, утвержденное постановлением администрации Охотского муниципального района от 29.12.2012 г. № 579</w:t>
      </w:r>
      <w:r>
        <w:rPr>
          <w:sz w:val="28"/>
          <w:szCs w:val="28"/>
        </w:rPr>
        <w:t>";</w:t>
      </w:r>
    </w:p>
    <w:p w:rsidR="007F4395" w:rsidRDefault="007F4395" w:rsidP="007F43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</w:t>
      </w:r>
      <w:r w:rsidR="00610D5D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610D5D">
        <w:rPr>
          <w:sz w:val="28"/>
          <w:szCs w:val="28"/>
        </w:rPr>
        <w:t>июня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="00610D5D">
        <w:rPr>
          <w:sz w:val="28"/>
          <w:szCs w:val="28"/>
        </w:rPr>
        <w:t>195</w:t>
      </w:r>
      <w:r>
        <w:rPr>
          <w:sz w:val="28"/>
          <w:szCs w:val="28"/>
        </w:rPr>
        <w:t xml:space="preserve"> </w:t>
      </w:r>
      <w:r w:rsidR="00610D5D">
        <w:rPr>
          <w:sz w:val="28"/>
          <w:szCs w:val="28"/>
        </w:rPr>
        <w:t>"</w:t>
      </w:r>
      <w:r w:rsidR="00610D5D" w:rsidRPr="007F4395">
        <w:rPr>
          <w:sz w:val="28"/>
          <w:szCs w:val="28"/>
        </w:rPr>
        <w:t xml:space="preserve">О внесении изменений в </w:t>
      </w:r>
      <w:r w:rsidR="00610D5D">
        <w:rPr>
          <w:sz w:val="28"/>
          <w:szCs w:val="28"/>
        </w:rPr>
        <w:t xml:space="preserve">Положение об оплате труда работников централизованных бухгалтерий, функционирующих при органах администрации Охотского муниципального района, утвержденное </w:t>
      </w:r>
      <w:r w:rsidR="00610D5D">
        <w:rPr>
          <w:sz w:val="28"/>
          <w:szCs w:val="28"/>
        </w:rPr>
        <w:lastRenderedPageBreak/>
        <w:t>постановлением администрации Охотского муниципального района от 29.12.2012 № 579</w:t>
      </w:r>
      <w:r>
        <w:rPr>
          <w:sz w:val="28"/>
          <w:szCs w:val="28"/>
        </w:rPr>
        <w:t>";</w:t>
      </w:r>
    </w:p>
    <w:p w:rsidR="007F4395" w:rsidRDefault="00610D5D" w:rsidP="007F43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14</w:t>
      </w:r>
      <w:r w:rsidR="007F4395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7F439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7F4395" w:rsidRPr="007F4395">
        <w:rPr>
          <w:sz w:val="28"/>
          <w:szCs w:val="28"/>
        </w:rPr>
        <w:t xml:space="preserve"> </w:t>
      </w:r>
      <w:r w:rsidR="007F4395">
        <w:rPr>
          <w:sz w:val="28"/>
          <w:szCs w:val="28"/>
          <w:lang w:val="en-US"/>
        </w:rPr>
        <w:t>N</w:t>
      </w:r>
      <w:r w:rsidR="007F4395">
        <w:rPr>
          <w:sz w:val="28"/>
          <w:szCs w:val="28"/>
        </w:rPr>
        <w:t xml:space="preserve"> </w:t>
      </w:r>
      <w:r>
        <w:rPr>
          <w:sz w:val="28"/>
          <w:szCs w:val="28"/>
        </w:rPr>
        <w:t>267</w:t>
      </w:r>
      <w:r w:rsidR="007F4395" w:rsidRPr="007F4395">
        <w:rPr>
          <w:sz w:val="28"/>
          <w:szCs w:val="28"/>
        </w:rPr>
        <w:t xml:space="preserve"> </w:t>
      </w:r>
      <w:r w:rsidR="007F4395">
        <w:rPr>
          <w:sz w:val="28"/>
          <w:szCs w:val="28"/>
        </w:rPr>
        <w:t>"</w:t>
      </w:r>
      <w:r w:rsidRPr="00610D5D">
        <w:rPr>
          <w:sz w:val="28"/>
          <w:szCs w:val="28"/>
        </w:rPr>
        <w:t xml:space="preserve"> </w:t>
      </w:r>
      <w:r w:rsidRPr="007F4395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Положение об оплате труда работников централизованных бухгалтерий, функционирующих при органах администрации Охотского муниципального района, утвержденное постановлением администрации Охотского муниципального района от 29.12.2012 № 579</w:t>
      </w:r>
      <w:r w:rsidR="007F4395">
        <w:rPr>
          <w:sz w:val="28"/>
          <w:szCs w:val="28"/>
        </w:rPr>
        <w:t>";</w:t>
      </w:r>
    </w:p>
    <w:p w:rsidR="003A7B62" w:rsidRDefault="003A7B62" w:rsidP="003A7B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1</w:t>
      </w:r>
      <w:r w:rsidR="00610D5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610D5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610D5D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3A7B62">
        <w:rPr>
          <w:sz w:val="28"/>
          <w:szCs w:val="28"/>
        </w:rPr>
        <w:t xml:space="preserve"> </w:t>
      </w:r>
      <w:r w:rsidR="00610D5D">
        <w:rPr>
          <w:sz w:val="28"/>
          <w:szCs w:val="28"/>
        </w:rPr>
        <w:t>408</w:t>
      </w:r>
      <w:r w:rsidRPr="003A7B62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610D5D" w:rsidRPr="007F4395">
        <w:rPr>
          <w:sz w:val="28"/>
          <w:szCs w:val="28"/>
        </w:rPr>
        <w:t xml:space="preserve">О внесении изменений в </w:t>
      </w:r>
      <w:r w:rsidR="00610D5D">
        <w:rPr>
          <w:sz w:val="28"/>
          <w:szCs w:val="28"/>
        </w:rPr>
        <w:t>Положение об оплате труда работников централизованных бухгалтерий, функционирующих при органах администрации Охотского муниципального района, утвержденное постановлением администрации Охотского муниципального района от 29.12.2012 № 579</w:t>
      </w:r>
      <w:r>
        <w:rPr>
          <w:sz w:val="28"/>
          <w:szCs w:val="28"/>
        </w:rPr>
        <w:t>";</w:t>
      </w:r>
    </w:p>
    <w:p w:rsidR="003A7B62" w:rsidRDefault="003A7B62" w:rsidP="003A7B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</w:t>
      </w:r>
      <w:r w:rsidR="00610D5D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610D5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610D5D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="00610D5D">
        <w:rPr>
          <w:sz w:val="28"/>
          <w:szCs w:val="28"/>
        </w:rPr>
        <w:t>85</w:t>
      </w:r>
      <w:r>
        <w:rPr>
          <w:sz w:val="28"/>
          <w:szCs w:val="28"/>
        </w:rPr>
        <w:t xml:space="preserve"> "</w:t>
      </w:r>
      <w:r w:rsidR="00610D5D" w:rsidRPr="00610D5D">
        <w:rPr>
          <w:sz w:val="28"/>
          <w:szCs w:val="28"/>
        </w:rPr>
        <w:t xml:space="preserve"> </w:t>
      </w:r>
      <w:r w:rsidR="00610D5D" w:rsidRPr="007F4395">
        <w:rPr>
          <w:sz w:val="28"/>
          <w:szCs w:val="28"/>
        </w:rPr>
        <w:t xml:space="preserve">О внесении изменений в </w:t>
      </w:r>
      <w:r w:rsidR="00610D5D">
        <w:rPr>
          <w:sz w:val="28"/>
          <w:szCs w:val="28"/>
        </w:rPr>
        <w:t>Положение об оплате труда работников централизованных бухгалтерий, функционирующих при органах администрации Охотского муниципального района, утвержденное постановлением администрации Охотского муниципального района от 29.12.2012 № 579</w:t>
      </w:r>
      <w:r>
        <w:rPr>
          <w:sz w:val="28"/>
          <w:szCs w:val="28"/>
        </w:rPr>
        <w:t>";</w:t>
      </w:r>
    </w:p>
    <w:p w:rsidR="00E94E31" w:rsidRDefault="003A7B62" w:rsidP="00610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7374">
        <w:rPr>
          <w:sz w:val="28"/>
          <w:szCs w:val="28"/>
        </w:rPr>
        <w:t xml:space="preserve">- от </w:t>
      </w:r>
      <w:r w:rsidR="00610D5D">
        <w:rPr>
          <w:sz w:val="28"/>
          <w:szCs w:val="28"/>
        </w:rPr>
        <w:t>26</w:t>
      </w:r>
      <w:r w:rsidR="00BC7374">
        <w:rPr>
          <w:sz w:val="28"/>
          <w:szCs w:val="28"/>
        </w:rPr>
        <w:t xml:space="preserve"> </w:t>
      </w:r>
      <w:r w:rsidR="00610D5D">
        <w:rPr>
          <w:sz w:val="28"/>
          <w:szCs w:val="28"/>
        </w:rPr>
        <w:t>февраля</w:t>
      </w:r>
      <w:r w:rsidR="00BC7374">
        <w:rPr>
          <w:sz w:val="28"/>
          <w:szCs w:val="28"/>
        </w:rPr>
        <w:t xml:space="preserve"> 20</w:t>
      </w:r>
      <w:r w:rsidR="00610D5D">
        <w:rPr>
          <w:sz w:val="28"/>
          <w:szCs w:val="28"/>
        </w:rPr>
        <w:t>24</w:t>
      </w:r>
      <w:r w:rsidR="00BC7374">
        <w:rPr>
          <w:sz w:val="28"/>
          <w:szCs w:val="28"/>
        </w:rPr>
        <w:t xml:space="preserve"> </w:t>
      </w:r>
      <w:r w:rsidR="00FC1270">
        <w:rPr>
          <w:sz w:val="28"/>
          <w:szCs w:val="28"/>
          <w:lang w:val="en-US"/>
        </w:rPr>
        <w:t>N</w:t>
      </w:r>
      <w:r w:rsidR="00BC7374">
        <w:rPr>
          <w:sz w:val="28"/>
          <w:szCs w:val="28"/>
        </w:rPr>
        <w:t xml:space="preserve"> </w:t>
      </w:r>
      <w:r w:rsidR="00610D5D">
        <w:rPr>
          <w:sz w:val="28"/>
          <w:szCs w:val="28"/>
        </w:rPr>
        <w:t>61</w:t>
      </w:r>
      <w:r w:rsidR="00BC7374">
        <w:rPr>
          <w:sz w:val="28"/>
          <w:szCs w:val="28"/>
        </w:rPr>
        <w:t xml:space="preserve"> "</w:t>
      </w:r>
      <w:r w:rsidR="00610D5D" w:rsidRPr="007F4395">
        <w:rPr>
          <w:sz w:val="28"/>
          <w:szCs w:val="28"/>
        </w:rPr>
        <w:t xml:space="preserve">О внесении изменений в </w:t>
      </w:r>
      <w:r w:rsidR="00610D5D">
        <w:rPr>
          <w:sz w:val="28"/>
          <w:szCs w:val="28"/>
        </w:rPr>
        <w:t>Положение об оплате труда работников централизованных бухгалтерий, функционирующих при органах администрации Охотского муниципального района, утвержденное постановлением администрации Охотского муниципального района от 29.12.2012 № 579".</w:t>
      </w:r>
    </w:p>
    <w:p w:rsidR="008D4864" w:rsidRDefault="0071763B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5C7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D4864">
        <w:rPr>
          <w:sz w:val="28"/>
          <w:szCs w:val="28"/>
        </w:rPr>
        <w:t xml:space="preserve">Опубликовать настоящее постановление в Сборнике муниципальных правовых актов Охотского муниципального округа Хабаровского края. </w:t>
      </w:r>
    </w:p>
    <w:p w:rsidR="00555C78" w:rsidRDefault="008D4864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71763B">
        <w:rPr>
          <w:sz w:val="28"/>
          <w:szCs w:val="28"/>
        </w:rPr>
        <w:t xml:space="preserve">Настоящее постановление вступает в силу </w:t>
      </w:r>
      <w:r w:rsidR="008F0C9B" w:rsidRPr="00E62CB6">
        <w:rPr>
          <w:sz w:val="28"/>
          <w:szCs w:val="28"/>
        </w:rPr>
        <w:t xml:space="preserve">после </w:t>
      </w:r>
      <w:r w:rsidR="0071763B">
        <w:rPr>
          <w:sz w:val="28"/>
          <w:szCs w:val="28"/>
        </w:rPr>
        <w:t xml:space="preserve">его </w:t>
      </w:r>
      <w:r w:rsidR="00A6328A">
        <w:rPr>
          <w:sz w:val="28"/>
          <w:szCs w:val="28"/>
        </w:rPr>
        <w:t>официального опубликования</w:t>
      </w:r>
      <w:r w:rsidR="00AF5A04">
        <w:rPr>
          <w:sz w:val="28"/>
          <w:szCs w:val="28"/>
        </w:rPr>
        <w:t>.</w:t>
      </w:r>
      <w:r w:rsidR="00555C78">
        <w:rPr>
          <w:sz w:val="28"/>
          <w:szCs w:val="28"/>
        </w:rPr>
        <w:t xml:space="preserve"> </w:t>
      </w:r>
    </w:p>
    <w:p w:rsidR="00A6328A" w:rsidRDefault="00A6328A" w:rsidP="00EA7A05">
      <w:pPr>
        <w:jc w:val="both"/>
        <w:rPr>
          <w:sz w:val="28"/>
          <w:szCs w:val="28"/>
        </w:rPr>
      </w:pPr>
    </w:p>
    <w:p w:rsidR="00A6328A" w:rsidRDefault="00A6328A" w:rsidP="00EA7A05">
      <w:pPr>
        <w:jc w:val="both"/>
        <w:rPr>
          <w:sz w:val="28"/>
          <w:szCs w:val="28"/>
        </w:rPr>
      </w:pPr>
    </w:p>
    <w:p w:rsidR="00A6328A" w:rsidRDefault="00A6328A" w:rsidP="00EA7A05">
      <w:pPr>
        <w:jc w:val="both"/>
        <w:rPr>
          <w:sz w:val="28"/>
          <w:szCs w:val="28"/>
        </w:rPr>
      </w:pPr>
    </w:p>
    <w:p w:rsidR="00A6328A" w:rsidRDefault="00A6328A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52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D052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0521A">
        <w:rPr>
          <w:sz w:val="28"/>
          <w:szCs w:val="28"/>
        </w:rPr>
        <w:t>М.А. Климов</w:t>
      </w:r>
    </w:p>
    <w:p w:rsidR="00E8100F" w:rsidRDefault="00E8100F" w:rsidP="00EA7A05">
      <w:pPr>
        <w:jc w:val="both"/>
        <w:rPr>
          <w:sz w:val="28"/>
          <w:szCs w:val="28"/>
        </w:rPr>
      </w:pPr>
    </w:p>
    <w:p w:rsidR="00E8100F" w:rsidRDefault="00E8100F" w:rsidP="00EA7A05">
      <w:pPr>
        <w:jc w:val="both"/>
        <w:rPr>
          <w:sz w:val="28"/>
          <w:szCs w:val="28"/>
        </w:rPr>
      </w:pPr>
    </w:p>
    <w:p w:rsidR="008D4864" w:rsidRDefault="008D4864">
      <w:r>
        <w:br w:type="page"/>
      </w:r>
    </w:p>
    <w:p w:rsidR="008D4864" w:rsidRDefault="008D4864" w:rsidP="005C5CE5">
      <w:pPr>
        <w:rPr>
          <w:sz w:val="28"/>
          <w:szCs w:val="28"/>
        </w:rPr>
        <w:sectPr w:rsidR="008D4864" w:rsidSect="008D4864">
          <w:headerReference w:type="default" r:id="rId7"/>
          <w:headerReference w:type="first" r:id="rId8"/>
          <w:pgSz w:w="11906" w:h="16838"/>
          <w:pgMar w:top="1134" w:right="70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6"/>
        <w:gridCol w:w="4138"/>
      </w:tblGrid>
      <w:tr w:rsidR="006A3B48" w:rsidRPr="00102004" w:rsidTr="008D4864">
        <w:tc>
          <w:tcPr>
            <w:tcW w:w="5076" w:type="dxa"/>
            <w:shd w:val="clear" w:color="auto" w:fill="auto"/>
          </w:tcPr>
          <w:p w:rsidR="005C5CE5" w:rsidRPr="00102004" w:rsidRDefault="005C5CE5" w:rsidP="005C5CE5">
            <w:pPr>
              <w:rPr>
                <w:sz w:val="28"/>
                <w:szCs w:val="28"/>
              </w:rPr>
            </w:pPr>
          </w:p>
        </w:tc>
        <w:tc>
          <w:tcPr>
            <w:tcW w:w="4138" w:type="dxa"/>
            <w:shd w:val="clear" w:color="auto" w:fill="auto"/>
          </w:tcPr>
          <w:p w:rsidR="005C5CE5" w:rsidRPr="00102004" w:rsidRDefault="005C5CE5" w:rsidP="00721F6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УТВЕРЖДЕНО</w:t>
            </w:r>
          </w:p>
          <w:p w:rsidR="00721F6C" w:rsidRPr="00102004" w:rsidRDefault="00721F6C" w:rsidP="00721F6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C5CE5" w:rsidRPr="00102004" w:rsidRDefault="005C5CE5" w:rsidP="00721F6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постановлением администрации</w:t>
            </w:r>
          </w:p>
          <w:p w:rsidR="005C5CE5" w:rsidRPr="00102004" w:rsidRDefault="005C5CE5" w:rsidP="00721F6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Охотского муниципального</w:t>
            </w:r>
          </w:p>
          <w:p w:rsidR="005C5CE5" w:rsidRPr="00102004" w:rsidRDefault="00E8100F" w:rsidP="00721F6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округа</w:t>
            </w:r>
            <w:r w:rsidR="005C5CE5" w:rsidRPr="00102004">
              <w:rPr>
                <w:sz w:val="28"/>
                <w:szCs w:val="28"/>
              </w:rPr>
              <w:t xml:space="preserve"> Хабаровского края</w:t>
            </w:r>
          </w:p>
          <w:p w:rsidR="00721F6C" w:rsidRPr="00102004" w:rsidRDefault="00721F6C" w:rsidP="00721F6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C5CE5" w:rsidRPr="00102004" w:rsidRDefault="00721F6C" w:rsidP="00721F6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 xml:space="preserve">от </w:t>
            </w:r>
            <w:r w:rsidR="00E8100F" w:rsidRPr="00102004">
              <w:rPr>
                <w:sz w:val="28"/>
                <w:szCs w:val="28"/>
              </w:rPr>
              <w:t>____________</w:t>
            </w:r>
            <w:r w:rsidRPr="00102004">
              <w:rPr>
                <w:sz w:val="28"/>
                <w:szCs w:val="28"/>
              </w:rPr>
              <w:t xml:space="preserve"> </w:t>
            </w:r>
            <w:r w:rsidR="00E8100F" w:rsidRPr="00102004">
              <w:rPr>
                <w:sz w:val="28"/>
                <w:szCs w:val="28"/>
                <w:lang w:val="en-US"/>
              </w:rPr>
              <w:t>N</w:t>
            </w:r>
            <w:r w:rsidRPr="00102004">
              <w:rPr>
                <w:sz w:val="28"/>
                <w:szCs w:val="28"/>
              </w:rPr>
              <w:t xml:space="preserve"> </w:t>
            </w:r>
            <w:r w:rsidR="00E8100F" w:rsidRPr="00102004">
              <w:rPr>
                <w:sz w:val="28"/>
                <w:szCs w:val="28"/>
              </w:rPr>
              <w:t>___</w:t>
            </w:r>
          </w:p>
        </w:tc>
      </w:tr>
    </w:tbl>
    <w:p w:rsidR="005C5CE5" w:rsidRPr="00102004" w:rsidRDefault="005C5CE5" w:rsidP="005C5CE5">
      <w:pPr>
        <w:rPr>
          <w:sz w:val="28"/>
          <w:szCs w:val="28"/>
        </w:rPr>
      </w:pPr>
    </w:p>
    <w:p w:rsidR="005C5CE5" w:rsidRPr="00102004" w:rsidRDefault="005C5CE5" w:rsidP="005C5CE5">
      <w:pPr>
        <w:autoSpaceDE w:val="0"/>
        <w:autoSpaceDN w:val="0"/>
        <w:adjustRightInd w:val="0"/>
        <w:spacing w:before="120" w:line="240" w:lineRule="exact"/>
        <w:rPr>
          <w:bCs/>
          <w:sz w:val="28"/>
          <w:szCs w:val="28"/>
        </w:rPr>
      </w:pPr>
    </w:p>
    <w:p w:rsidR="005C5CE5" w:rsidRPr="00102004" w:rsidRDefault="005C5CE5" w:rsidP="00721F6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02004">
        <w:rPr>
          <w:bCs/>
          <w:sz w:val="28"/>
          <w:szCs w:val="28"/>
        </w:rPr>
        <w:t xml:space="preserve"> ПОЛОЖЕНИЕ</w:t>
      </w:r>
    </w:p>
    <w:p w:rsidR="00721F6C" w:rsidRPr="00102004" w:rsidRDefault="00721F6C" w:rsidP="00721F6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5C5CE5" w:rsidRPr="00102004" w:rsidRDefault="005C5CE5" w:rsidP="00721F6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02004">
        <w:rPr>
          <w:bCs/>
          <w:sz w:val="28"/>
          <w:szCs w:val="28"/>
        </w:rPr>
        <w:t xml:space="preserve">об оплате труда работников </w:t>
      </w:r>
      <w:r w:rsidR="00610D5D">
        <w:rPr>
          <w:bCs/>
          <w:sz w:val="28"/>
          <w:szCs w:val="28"/>
        </w:rPr>
        <w:t>централизованных</w:t>
      </w:r>
      <w:r w:rsidR="00667384">
        <w:rPr>
          <w:bCs/>
          <w:sz w:val="28"/>
          <w:szCs w:val="28"/>
        </w:rPr>
        <w:t xml:space="preserve"> бухгалтерий и хозяйственных групп, функционирующих при органах администрации  </w:t>
      </w:r>
      <w:r w:rsidR="00610D5D">
        <w:rPr>
          <w:bCs/>
          <w:sz w:val="28"/>
          <w:szCs w:val="28"/>
        </w:rPr>
        <w:t xml:space="preserve"> </w:t>
      </w:r>
    </w:p>
    <w:p w:rsidR="005C5CE5" w:rsidRDefault="005C5CE5" w:rsidP="00E66F1D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02004">
        <w:rPr>
          <w:bCs/>
          <w:sz w:val="28"/>
          <w:szCs w:val="28"/>
        </w:rPr>
        <w:t xml:space="preserve">Охотского муниципального </w:t>
      </w:r>
      <w:r w:rsidR="00D77758" w:rsidRPr="00102004">
        <w:rPr>
          <w:bCs/>
          <w:sz w:val="28"/>
          <w:szCs w:val="28"/>
        </w:rPr>
        <w:t>округа Хабаровского края</w:t>
      </w:r>
    </w:p>
    <w:p w:rsidR="00E66F1D" w:rsidRDefault="00E66F1D" w:rsidP="00E66F1D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E66F1D" w:rsidRPr="00102004" w:rsidRDefault="00E66F1D" w:rsidP="00E66F1D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5C5CE5" w:rsidRPr="00102004" w:rsidRDefault="005C5CE5" w:rsidP="005C5C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2004">
        <w:rPr>
          <w:sz w:val="28"/>
          <w:szCs w:val="28"/>
        </w:rPr>
        <w:t>1. Общие положения</w:t>
      </w:r>
    </w:p>
    <w:p w:rsidR="005C5CE5" w:rsidRPr="00102004" w:rsidRDefault="005C5CE5" w:rsidP="005C5C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1.1. </w:t>
      </w:r>
      <w:r w:rsidR="0020230E" w:rsidRPr="00102004">
        <w:rPr>
          <w:sz w:val="28"/>
          <w:szCs w:val="28"/>
        </w:rPr>
        <w:t>Настоящее Положение</w:t>
      </w:r>
      <w:r w:rsidRPr="00102004">
        <w:rPr>
          <w:b/>
          <w:sz w:val="28"/>
          <w:szCs w:val="28"/>
        </w:rPr>
        <w:t xml:space="preserve"> </w:t>
      </w:r>
      <w:r w:rsidRPr="00102004">
        <w:rPr>
          <w:sz w:val="28"/>
          <w:szCs w:val="28"/>
        </w:rPr>
        <w:t xml:space="preserve">применяется при определении заработной платы работников </w:t>
      </w:r>
      <w:r w:rsidR="009D1E50">
        <w:rPr>
          <w:sz w:val="28"/>
          <w:szCs w:val="28"/>
        </w:rPr>
        <w:t xml:space="preserve">централизованных бухгалтерий и хозяйственных групп, функционирующих при органах администрации Охотского муниципального округа </w:t>
      </w:r>
      <w:r w:rsidR="0020230E" w:rsidRPr="00102004">
        <w:rPr>
          <w:sz w:val="28"/>
          <w:szCs w:val="28"/>
        </w:rPr>
        <w:t>Хабаровского края</w:t>
      </w:r>
      <w:r w:rsidRPr="00102004">
        <w:rPr>
          <w:sz w:val="28"/>
          <w:szCs w:val="28"/>
        </w:rPr>
        <w:t xml:space="preserve"> (далее по тексту – работники, учреждение).</w:t>
      </w:r>
    </w:p>
    <w:p w:rsidR="005C5CE5" w:rsidRPr="00102004" w:rsidRDefault="00D257C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  <w:r w:rsidR="005C5CE5" w:rsidRPr="00102004">
        <w:rPr>
          <w:sz w:val="28"/>
          <w:szCs w:val="28"/>
        </w:rPr>
        <w:t>1.2. Оплата труда работников осуществляется в пределах фонда оплаты труда учреждения.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1.3. Условия оплаты труда являются обязательными д</w:t>
      </w:r>
      <w:r w:rsidR="00485D90" w:rsidRPr="00102004">
        <w:rPr>
          <w:sz w:val="28"/>
          <w:szCs w:val="28"/>
        </w:rPr>
        <w:t>ля включения в трудовой договор</w:t>
      </w:r>
      <w:r w:rsidR="00B04A84" w:rsidRPr="00102004">
        <w:rPr>
          <w:sz w:val="28"/>
          <w:szCs w:val="28"/>
        </w:rPr>
        <w:t>, зак</w:t>
      </w:r>
      <w:r w:rsidR="00485D90" w:rsidRPr="00102004">
        <w:rPr>
          <w:sz w:val="28"/>
          <w:szCs w:val="28"/>
        </w:rPr>
        <w:t>лючаемый по установленной форме</w:t>
      </w:r>
      <w:r w:rsidR="00B04A84" w:rsidRPr="00102004">
        <w:rPr>
          <w:sz w:val="28"/>
          <w:szCs w:val="28"/>
        </w:rPr>
        <w:t>.</w:t>
      </w:r>
      <w:r w:rsidRPr="00102004">
        <w:rPr>
          <w:sz w:val="28"/>
          <w:szCs w:val="28"/>
        </w:rPr>
        <w:t xml:space="preserve"> 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1.4. Месячная заработная плата работника (за счёт всех источников финансирования), полностью отработавшего за этот период норму рабочего времени и выполнившего за этот период времени норму труда (трудовые обязанности), не может быть ниже размера минимальной заработной платы, установленного в Хабаровском крае.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1.5. 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времени, либо в зависимости от выполненного объёма работ.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1.6. Определение размеров заработной платы по основной должности, а также по должности, занимаемой по совместительству, производится раздельно по каждой из должностей.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1.7. Заработная плата работников предельными размерами не ограничивается. </w:t>
      </w:r>
    </w:p>
    <w:p w:rsidR="0011761E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i/>
          <w:sz w:val="28"/>
          <w:szCs w:val="28"/>
        </w:rPr>
        <w:tab/>
      </w:r>
      <w:r w:rsidRPr="00102004">
        <w:rPr>
          <w:sz w:val="28"/>
          <w:szCs w:val="28"/>
        </w:rPr>
        <w:t>1.8. Во всех случаях, когда в соответствии с настоящим Положением и действующим законодательством предусматривается повышение должностных окладов работников, абсолютный размер каждого повышения исчисляется из должностного оклада без учета других повышений, надбавок и доплат (за исключением повышений, установленных пунктом 4.</w:t>
      </w:r>
      <w:r w:rsidR="00F574B6">
        <w:rPr>
          <w:sz w:val="28"/>
          <w:szCs w:val="28"/>
        </w:rPr>
        <w:t>4, 4.5</w:t>
      </w:r>
      <w:r w:rsidRPr="00102004">
        <w:rPr>
          <w:sz w:val="28"/>
          <w:szCs w:val="28"/>
        </w:rPr>
        <w:t xml:space="preserve"> настоящего Положения) и не образует новый оклад.</w:t>
      </w:r>
    </w:p>
    <w:p w:rsidR="005C5CE5" w:rsidRPr="00102004" w:rsidRDefault="005C5CE5" w:rsidP="005C5C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3BC9" w:rsidRDefault="00C93BC9" w:rsidP="00A5263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01591" w:rsidRPr="00102004" w:rsidRDefault="005C5CE5" w:rsidP="00A5263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02004">
        <w:rPr>
          <w:sz w:val="28"/>
          <w:szCs w:val="28"/>
        </w:rPr>
        <w:lastRenderedPageBreak/>
        <w:t>2. Определение окладов (должностных окладов)</w:t>
      </w:r>
      <w:r w:rsidR="00E01591" w:rsidRPr="00102004">
        <w:rPr>
          <w:sz w:val="28"/>
          <w:szCs w:val="28"/>
        </w:rPr>
        <w:t xml:space="preserve">, </w:t>
      </w:r>
    </w:p>
    <w:p w:rsidR="005C5CE5" w:rsidRPr="00102004" w:rsidRDefault="00E01591" w:rsidP="00A5263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02004">
        <w:rPr>
          <w:sz w:val="28"/>
          <w:szCs w:val="28"/>
        </w:rPr>
        <w:t>ставок заработной платы</w:t>
      </w:r>
    </w:p>
    <w:p w:rsidR="005C5CE5" w:rsidRPr="00102004" w:rsidRDefault="005C5CE5" w:rsidP="005C5C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4CCE" w:rsidRPr="00102004" w:rsidRDefault="005C5CE5" w:rsidP="00202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  <w:r w:rsidR="00AD4CCE" w:rsidRPr="00102004">
        <w:rPr>
          <w:sz w:val="28"/>
          <w:szCs w:val="28"/>
        </w:rPr>
        <w:t xml:space="preserve">2.1. Размеры окладов (должностных окладов), ставок заработной платы работникам учреждений устанавливаются в зависимости от отнесения занимаемых ими должностей к квалификационным уровням профессиональных квалификационных групп в соответствии со следующими минимальными окладами (минимальными должностными окладами), минимальными ставками заработной платы по профессиональным квалификационным группам: </w:t>
      </w:r>
    </w:p>
    <w:p w:rsidR="00C93BC9" w:rsidRDefault="00E66F1D" w:rsidP="00AD4C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4CCE" w:rsidRPr="00102004">
        <w:rPr>
          <w:sz w:val="28"/>
          <w:szCs w:val="28"/>
        </w:rPr>
        <w:t xml:space="preserve">2.1.1. Работникам </w:t>
      </w:r>
      <w:r w:rsidR="00C93BC9">
        <w:rPr>
          <w:sz w:val="28"/>
          <w:szCs w:val="28"/>
        </w:rPr>
        <w:t>централизованн</w:t>
      </w:r>
      <w:r w:rsidR="006511BE">
        <w:rPr>
          <w:sz w:val="28"/>
          <w:szCs w:val="28"/>
        </w:rPr>
        <w:t>ой</w:t>
      </w:r>
      <w:r w:rsidR="00C93BC9">
        <w:rPr>
          <w:sz w:val="28"/>
          <w:szCs w:val="28"/>
        </w:rPr>
        <w:t xml:space="preserve"> бухгалтери</w:t>
      </w:r>
      <w:r w:rsidR="006511BE">
        <w:rPr>
          <w:sz w:val="28"/>
          <w:szCs w:val="28"/>
        </w:rPr>
        <w:t>и отдела культуры администрации Охотского муниципального округа Хабаровского края</w:t>
      </w:r>
      <w:r w:rsidR="00AD4CCE" w:rsidRPr="00102004">
        <w:rPr>
          <w:sz w:val="28"/>
          <w:szCs w:val="28"/>
        </w:rPr>
        <w:t>: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6"/>
        <w:gridCol w:w="3260"/>
      </w:tblGrid>
      <w:tr w:rsidR="00516250" w:rsidRPr="00041FCA" w:rsidTr="00516250">
        <w:trPr>
          <w:trHeight w:val="1264"/>
        </w:trPr>
        <w:tc>
          <w:tcPr>
            <w:tcW w:w="709" w:type="dxa"/>
            <w:tcBorders>
              <w:left w:val="single" w:sz="4" w:space="0" w:color="auto"/>
            </w:tcBorders>
          </w:tcPr>
          <w:p w:rsidR="00516250" w:rsidRPr="00041FCA" w:rsidRDefault="00516250" w:rsidP="00C93BC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041FCA">
              <w:t>№</w:t>
            </w:r>
          </w:p>
          <w:p w:rsidR="00516250" w:rsidRPr="00041FCA" w:rsidRDefault="00516250" w:rsidP="00C93BC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041FCA">
              <w:t>п/п</w:t>
            </w:r>
          </w:p>
        </w:tc>
        <w:tc>
          <w:tcPr>
            <w:tcW w:w="5386" w:type="dxa"/>
          </w:tcPr>
          <w:p w:rsidR="00516250" w:rsidRPr="00041FCA" w:rsidRDefault="00516250" w:rsidP="006511B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41FCA">
              <w:t>Профессиональные квалификационные группы (</w:t>
            </w:r>
            <w:r>
              <w:t xml:space="preserve">далее – </w:t>
            </w:r>
            <w:r w:rsidRPr="00041FCA">
              <w:t xml:space="preserve">ПКГ) общеотраслевых должностей руководителей, специалистов и служащих, утвержденные приказом </w:t>
            </w:r>
            <w:proofErr w:type="spellStart"/>
            <w:r w:rsidRPr="00041FCA">
              <w:t>Минздравсоцразвития</w:t>
            </w:r>
            <w:proofErr w:type="spellEnd"/>
            <w:r w:rsidRPr="00041FCA">
              <w:t xml:space="preserve"> РФ от 29</w:t>
            </w:r>
            <w:r>
              <w:t xml:space="preserve"> мая.2008 </w:t>
            </w:r>
            <w:r>
              <w:rPr>
                <w:lang w:val="en-US"/>
              </w:rPr>
              <w:t>N</w:t>
            </w:r>
            <w:r w:rsidRPr="00041FCA">
              <w:t xml:space="preserve"> 247н/квалификационный уровень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6250" w:rsidRPr="00041FCA" w:rsidRDefault="00516250" w:rsidP="00C93B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41FCA">
              <w:t>Размер базового оклада (базового должностного оклада), базовой ставки заработной платы (рублей)</w:t>
            </w:r>
          </w:p>
        </w:tc>
      </w:tr>
      <w:tr w:rsidR="00516250" w:rsidRPr="00041FCA" w:rsidTr="00516250">
        <w:trPr>
          <w:trHeight w:val="276"/>
        </w:trPr>
        <w:tc>
          <w:tcPr>
            <w:tcW w:w="709" w:type="dxa"/>
            <w:tcBorders>
              <w:left w:val="single" w:sz="4" w:space="0" w:color="auto"/>
            </w:tcBorders>
          </w:tcPr>
          <w:p w:rsidR="00516250" w:rsidRPr="00041FCA" w:rsidRDefault="00516250" w:rsidP="00C93BC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041FCA">
              <w:t>1.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516250" w:rsidRPr="00041FCA" w:rsidRDefault="00516250" w:rsidP="00C93BC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041FCA">
              <w:t>ПКГ «Общеотраслевые должности служащих третьего уровня»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6250" w:rsidRPr="00041FCA" w:rsidRDefault="00516250" w:rsidP="00C93BC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516250" w:rsidRPr="00041FCA" w:rsidTr="00516250">
        <w:trPr>
          <w:trHeight w:val="312"/>
        </w:trPr>
        <w:tc>
          <w:tcPr>
            <w:tcW w:w="709" w:type="dxa"/>
            <w:tcBorders>
              <w:left w:val="single" w:sz="4" w:space="0" w:color="auto"/>
            </w:tcBorders>
          </w:tcPr>
          <w:p w:rsidR="00516250" w:rsidRPr="00041FCA" w:rsidRDefault="00516250" w:rsidP="00C93BC9">
            <w:pPr>
              <w:autoSpaceDE w:val="0"/>
              <w:autoSpaceDN w:val="0"/>
              <w:adjustRightInd w:val="0"/>
              <w:jc w:val="center"/>
            </w:pPr>
            <w:r w:rsidRPr="00041FCA">
              <w:t>1.1.</w:t>
            </w:r>
          </w:p>
        </w:tc>
        <w:tc>
          <w:tcPr>
            <w:tcW w:w="5386" w:type="dxa"/>
          </w:tcPr>
          <w:p w:rsidR="00516250" w:rsidRPr="00041FCA" w:rsidRDefault="00516250" w:rsidP="00C93BC9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1 квалификационный уровень (бухгалтер, экономист)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6250" w:rsidRPr="00041FCA" w:rsidRDefault="00516250" w:rsidP="00C93BC9">
            <w:pPr>
              <w:jc w:val="center"/>
            </w:pPr>
            <w:r>
              <w:t>7 894</w:t>
            </w:r>
          </w:p>
        </w:tc>
      </w:tr>
      <w:tr w:rsidR="00516250" w:rsidRPr="00041FCA" w:rsidTr="00516250">
        <w:trPr>
          <w:trHeight w:val="312"/>
        </w:trPr>
        <w:tc>
          <w:tcPr>
            <w:tcW w:w="709" w:type="dxa"/>
            <w:tcBorders>
              <w:left w:val="single" w:sz="4" w:space="0" w:color="auto"/>
            </w:tcBorders>
          </w:tcPr>
          <w:p w:rsidR="00516250" w:rsidRPr="00041FCA" w:rsidRDefault="00516250" w:rsidP="00C93BC9">
            <w:pPr>
              <w:autoSpaceDE w:val="0"/>
              <w:autoSpaceDN w:val="0"/>
              <w:adjustRightInd w:val="0"/>
              <w:jc w:val="center"/>
            </w:pPr>
            <w:r w:rsidRPr="00041FCA">
              <w:t>1.2.</w:t>
            </w:r>
          </w:p>
        </w:tc>
        <w:tc>
          <w:tcPr>
            <w:tcW w:w="5386" w:type="dxa"/>
          </w:tcPr>
          <w:p w:rsidR="00516250" w:rsidRPr="00041FCA" w:rsidRDefault="00516250" w:rsidP="00C93BC9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 xml:space="preserve">2 квалификационный уровень (бухгалтер </w:t>
            </w:r>
            <w:r w:rsidRPr="00041FCA">
              <w:rPr>
                <w:rFonts w:ascii="Times New Roman" w:hAnsi="Times New Roman"/>
                <w:b w:val="0"/>
                <w:color w:val="auto"/>
                <w:lang w:val="en-US"/>
              </w:rPr>
              <w:t>II</w:t>
            </w:r>
            <w:r w:rsidRPr="00041FCA">
              <w:rPr>
                <w:rFonts w:ascii="Times New Roman" w:hAnsi="Times New Roman"/>
                <w:b w:val="0"/>
                <w:color w:val="auto"/>
              </w:rPr>
              <w:t xml:space="preserve"> категории, экономист </w:t>
            </w:r>
            <w:r w:rsidRPr="00041FCA">
              <w:rPr>
                <w:rFonts w:ascii="Times New Roman" w:hAnsi="Times New Roman"/>
                <w:b w:val="0"/>
                <w:color w:val="auto"/>
                <w:lang w:val="en-US"/>
              </w:rPr>
              <w:t>II</w:t>
            </w:r>
            <w:r w:rsidRPr="00041FCA">
              <w:rPr>
                <w:rFonts w:ascii="Times New Roman" w:hAnsi="Times New Roman"/>
                <w:b w:val="0"/>
                <w:color w:val="auto"/>
              </w:rPr>
              <w:t xml:space="preserve"> категории)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6250" w:rsidRPr="00041FCA" w:rsidRDefault="00516250" w:rsidP="00C93BC9">
            <w:pPr>
              <w:jc w:val="center"/>
            </w:pPr>
            <w:r>
              <w:t>8 115</w:t>
            </w:r>
          </w:p>
        </w:tc>
      </w:tr>
      <w:tr w:rsidR="00516250" w:rsidRPr="00041FCA" w:rsidTr="00516250">
        <w:tc>
          <w:tcPr>
            <w:tcW w:w="709" w:type="dxa"/>
            <w:tcBorders>
              <w:left w:val="single" w:sz="4" w:space="0" w:color="auto"/>
            </w:tcBorders>
          </w:tcPr>
          <w:p w:rsidR="00516250" w:rsidRPr="00041FCA" w:rsidRDefault="00516250" w:rsidP="00C93BC9">
            <w:pPr>
              <w:autoSpaceDE w:val="0"/>
              <w:autoSpaceDN w:val="0"/>
              <w:adjustRightInd w:val="0"/>
              <w:jc w:val="center"/>
            </w:pPr>
            <w:r w:rsidRPr="00041FCA">
              <w:t>1.3.</w:t>
            </w:r>
          </w:p>
        </w:tc>
        <w:tc>
          <w:tcPr>
            <w:tcW w:w="5386" w:type="dxa"/>
          </w:tcPr>
          <w:p w:rsidR="00516250" w:rsidRPr="00041FCA" w:rsidRDefault="00516250" w:rsidP="00C93BC9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 xml:space="preserve">3 квалификационный уровень (бухгалтер </w:t>
            </w:r>
            <w:r w:rsidRPr="00041FCA">
              <w:rPr>
                <w:rFonts w:ascii="Times New Roman" w:hAnsi="Times New Roman"/>
                <w:b w:val="0"/>
                <w:color w:val="auto"/>
                <w:lang w:val="en-US"/>
              </w:rPr>
              <w:t>I</w:t>
            </w:r>
            <w:r w:rsidRPr="00041FCA">
              <w:rPr>
                <w:rFonts w:ascii="Times New Roman" w:hAnsi="Times New Roman"/>
                <w:b w:val="0"/>
                <w:color w:val="auto"/>
              </w:rPr>
              <w:t xml:space="preserve"> категории, экономист </w:t>
            </w:r>
            <w:r w:rsidRPr="00041FCA">
              <w:rPr>
                <w:rFonts w:ascii="Times New Roman" w:hAnsi="Times New Roman"/>
                <w:b w:val="0"/>
                <w:color w:val="auto"/>
                <w:lang w:val="en-US"/>
              </w:rPr>
              <w:t>I</w:t>
            </w:r>
            <w:r w:rsidRPr="00041FCA">
              <w:rPr>
                <w:rFonts w:ascii="Times New Roman" w:hAnsi="Times New Roman"/>
                <w:b w:val="0"/>
                <w:color w:val="auto"/>
              </w:rPr>
              <w:t xml:space="preserve"> категории)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6250" w:rsidRPr="00041FCA" w:rsidRDefault="00516250" w:rsidP="00C93BC9">
            <w:pPr>
              <w:jc w:val="center"/>
            </w:pPr>
            <w:r>
              <w:t>8 342</w:t>
            </w:r>
          </w:p>
        </w:tc>
      </w:tr>
      <w:tr w:rsidR="00516250" w:rsidRPr="00041FCA" w:rsidTr="00516250">
        <w:tc>
          <w:tcPr>
            <w:tcW w:w="709" w:type="dxa"/>
            <w:tcBorders>
              <w:left w:val="single" w:sz="4" w:space="0" w:color="auto"/>
            </w:tcBorders>
          </w:tcPr>
          <w:p w:rsidR="00516250" w:rsidRPr="00041FCA" w:rsidRDefault="00516250" w:rsidP="00C93BC9">
            <w:pPr>
              <w:autoSpaceDE w:val="0"/>
              <w:autoSpaceDN w:val="0"/>
              <w:adjustRightInd w:val="0"/>
              <w:jc w:val="center"/>
            </w:pPr>
            <w:r w:rsidRPr="00041FCA">
              <w:t>1.4.</w:t>
            </w:r>
          </w:p>
        </w:tc>
        <w:tc>
          <w:tcPr>
            <w:tcW w:w="5386" w:type="dxa"/>
          </w:tcPr>
          <w:p w:rsidR="00516250" w:rsidRPr="00041FCA" w:rsidRDefault="00516250" w:rsidP="00C93BC9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4 квалификационный уровень (ведущий бухгалтер, ведущий экономист)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6250" w:rsidRPr="00041FCA" w:rsidRDefault="00516250" w:rsidP="00C93BC9">
            <w:pPr>
              <w:jc w:val="center"/>
            </w:pPr>
            <w:r>
              <w:t>8 569</w:t>
            </w:r>
          </w:p>
        </w:tc>
      </w:tr>
      <w:tr w:rsidR="00516250" w:rsidRPr="00041FCA" w:rsidTr="00516250">
        <w:tc>
          <w:tcPr>
            <w:tcW w:w="709" w:type="dxa"/>
            <w:tcBorders>
              <w:left w:val="single" w:sz="4" w:space="0" w:color="auto"/>
            </w:tcBorders>
          </w:tcPr>
          <w:p w:rsidR="00516250" w:rsidRPr="00041FCA" w:rsidRDefault="00516250" w:rsidP="00C93BC9">
            <w:pPr>
              <w:autoSpaceDE w:val="0"/>
              <w:autoSpaceDN w:val="0"/>
              <w:adjustRightInd w:val="0"/>
              <w:jc w:val="center"/>
            </w:pPr>
            <w:r w:rsidRPr="00041FCA">
              <w:t>1.5.</w:t>
            </w:r>
          </w:p>
        </w:tc>
        <w:tc>
          <w:tcPr>
            <w:tcW w:w="5386" w:type="dxa"/>
          </w:tcPr>
          <w:p w:rsidR="00516250" w:rsidRPr="00041FCA" w:rsidRDefault="00516250" w:rsidP="00C93BC9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5 квалификационный уровень (заместитель главного бухгалтера)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6250" w:rsidRPr="00041FCA" w:rsidRDefault="00516250" w:rsidP="00C93BC9">
            <w:pPr>
              <w:jc w:val="center"/>
            </w:pPr>
            <w:r>
              <w:t>9 471</w:t>
            </w:r>
          </w:p>
        </w:tc>
      </w:tr>
      <w:tr w:rsidR="00516250" w:rsidRPr="00041FCA" w:rsidTr="00516250">
        <w:trPr>
          <w:trHeight w:val="586"/>
        </w:trPr>
        <w:tc>
          <w:tcPr>
            <w:tcW w:w="709" w:type="dxa"/>
            <w:tcBorders>
              <w:left w:val="single" w:sz="4" w:space="0" w:color="auto"/>
            </w:tcBorders>
          </w:tcPr>
          <w:p w:rsidR="00516250" w:rsidRPr="00041FCA" w:rsidRDefault="00516250" w:rsidP="00C93BC9">
            <w:pPr>
              <w:autoSpaceDE w:val="0"/>
              <w:autoSpaceDN w:val="0"/>
              <w:adjustRightInd w:val="0"/>
              <w:jc w:val="center"/>
            </w:pPr>
            <w:r w:rsidRPr="00041FCA">
              <w:t>2.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516250" w:rsidRPr="00041FCA" w:rsidRDefault="00516250" w:rsidP="00C93BC9">
            <w:pPr>
              <w:spacing w:line="240" w:lineRule="exact"/>
              <w:jc w:val="center"/>
            </w:pPr>
            <w:r w:rsidRPr="00041FCA">
              <w:t>ПКГ «Общеотраслевые должности служащих четвертого уровня»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6250" w:rsidRPr="00041FCA" w:rsidRDefault="00516250" w:rsidP="00C93BC9">
            <w:pPr>
              <w:jc w:val="center"/>
            </w:pPr>
          </w:p>
        </w:tc>
      </w:tr>
      <w:tr w:rsidR="00516250" w:rsidRPr="00041FCA" w:rsidTr="00516250">
        <w:tc>
          <w:tcPr>
            <w:tcW w:w="709" w:type="dxa"/>
            <w:tcBorders>
              <w:left w:val="single" w:sz="4" w:space="0" w:color="auto"/>
            </w:tcBorders>
          </w:tcPr>
          <w:p w:rsidR="00516250" w:rsidRPr="00041FCA" w:rsidRDefault="00516250" w:rsidP="00C93BC9">
            <w:pPr>
              <w:autoSpaceDE w:val="0"/>
              <w:autoSpaceDN w:val="0"/>
              <w:adjustRightInd w:val="0"/>
              <w:jc w:val="center"/>
            </w:pPr>
            <w:r w:rsidRPr="00041FCA">
              <w:t>2.1.</w:t>
            </w:r>
          </w:p>
        </w:tc>
        <w:tc>
          <w:tcPr>
            <w:tcW w:w="5386" w:type="dxa"/>
          </w:tcPr>
          <w:p w:rsidR="00516250" w:rsidRPr="00041FCA" w:rsidRDefault="00516250" w:rsidP="00C93BC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2 квалификационный уровень (главный экономист)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6250" w:rsidRPr="00041FCA" w:rsidRDefault="00516250" w:rsidP="00C93BC9">
            <w:pPr>
              <w:jc w:val="center"/>
            </w:pPr>
            <w:r>
              <w:t>10 353</w:t>
            </w:r>
          </w:p>
        </w:tc>
      </w:tr>
      <w:tr w:rsidR="00516250" w:rsidRPr="00041FCA" w:rsidTr="00516250">
        <w:tc>
          <w:tcPr>
            <w:tcW w:w="709" w:type="dxa"/>
            <w:tcBorders>
              <w:left w:val="single" w:sz="4" w:space="0" w:color="auto"/>
            </w:tcBorders>
          </w:tcPr>
          <w:p w:rsidR="00516250" w:rsidRPr="00041FCA" w:rsidRDefault="00516250" w:rsidP="00C93BC9">
            <w:pPr>
              <w:autoSpaceDE w:val="0"/>
              <w:autoSpaceDN w:val="0"/>
              <w:adjustRightInd w:val="0"/>
              <w:jc w:val="center"/>
            </w:pPr>
            <w:r w:rsidRPr="00041FCA">
              <w:t>2.2.</w:t>
            </w:r>
          </w:p>
        </w:tc>
        <w:tc>
          <w:tcPr>
            <w:tcW w:w="5386" w:type="dxa"/>
          </w:tcPr>
          <w:p w:rsidR="00516250" w:rsidRPr="00041FCA" w:rsidRDefault="00516250" w:rsidP="00C93BC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041FCA">
              <w:rPr>
                <w:rFonts w:ascii="Times New Roman" w:hAnsi="Times New Roman"/>
                <w:b w:val="0"/>
                <w:color w:val="auto"/>
              </w:rPr>
              <w:t>3 квалификационный уровень (главный бухгалтер)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6250" w:rsidRPr="00041FCA" w:rsidRDefault="00516250" w:rsidP="00C93BC9">
            <w:pPr>
              <w:jc w:val="center"/>
            </w:pPr>
            <w:r>
              <w:t>10 785</w:t>
            </w:r>
          </w:p>
        </w:tc>
      </w:tr>
    </w:tbl>
    <w:p w:rsidR="00AD4CCE" w:rsidRDefault="00AD4CCE" w:rsidP="006511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 xml:space="preserve"> </w:t>
      </w:r>
      <w:r w:rsidRPr="00E66F1D">
        <w:tab/>
      </w:r>
      <w:r w:rsidRPr="006511BE">
        <w:rPr>
          <w:sz w:val="28"/>
          <w:szCs w:val="28"/>
        </w:rPr>
        <w:t xml:space="preserve">2.1.2. Работникам </w:t>
      </w:r>
      <w:r w:rsidR="006511BE">
        <w:rPr>
          <w:sz w:val="28"/>
          <w:szCs w:val="28"/>
        </w:rPr>
        <w:t>хозяйственной группы при отделе культуры администрации Охотского муниципального округа Хабаровского края</w:t>
      </w:r>
      <w:r w:rsidRPr="006511BE">
        <w:rPr>
          <w:sz w:val="28"/>
          <w:szCs w:val="28"/>
        </w:rPr>
        <w:t>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6537"/>
        <w:gridCol w:w="1961"/>
      </w:tblGrid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№ п/п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Профессиональная квалификационная группа (</w:t>
            </w:r>
            <w:r>
              <w:t xml:space="preserve">далее – </w:t>
            </w:r>
            <w:proofErr w:type="gramStart"/>
            <w:r w:rsidRPr="006511BE">
              <w:t>ПКГ)/</w:t>
            </w:r>
            <w:proofErr w:type="gramEnd"/>
            <w:r w:rsidRPr="006511BE">
              <w:t xml:space="preserve">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Размер минимального оклада (минимального должностного оклада), минимальной ставки заработной платы (рублей)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C17EBD">
            <w:pPr>
              <w:autoSpaceDE w:val="0"/>
              <w:autoSpaceDN w:val="0"/>
              <w:adjustRightInd w:val="0"/>
              <w:jc w:val="center"/>
            </w:pPr>
            <w:r w:rsidRPr="006511BE">
              <w:t>ПКГ общеотраслевых должностей руководителей, специалистов и служащих, утвержденные приказом Министерства здравоохранения и социального развития РФ от 29</w:t>
            </w:r>
            <w:r w:rsidR="00C17EBD">
              <w:t xml:space="preserve"> мая </w:t>
            </w:r>
            <w:r w:rsidRPr="006511BE">
              <w:t xml:space="preserve">2008 </w:t>
            </w:r>
            <w:r w:rsidR="00C17EBD">
              <w:rPr>
                <w:lang w:val="en-US"/>
              </w:rPr>
              <w:t>N</w:t>
            </w:r>
            <w:r w:rsidRPr="006511BE">
              <w:t xml:space="preserve"> 247н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lastRenderedPageBreak/>
              <w:t>1.1.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ПКГ «Общеотраслевые должности служащих первого уровня»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1.1.1.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both"/>
            </w:pPr>
            <w:r w:rsidRPr="006511BE"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12 298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1.2.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ПКГ «Общеотраслевые должности служащих второго уровня»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1.2.1.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both"/>
            </w:pPr>
            <w:r w:rsidRPr="006511BE"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13 333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1.2.2.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both"/>
            </w:pPr>
            <w:r w:rsidRPr="006511BE">
              <w:t>2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13 462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1.2.3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both"/>
            </w:pPr>
            <w:r w:rsidRPr="006511BE">
              <w:t>3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13 592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1.3.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ПКГ «Общеотраслевые должности служащих третьего уровня»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1.3.1.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both"/>
            </w:pPr>
            <w:r w:rsidRPr="006511BE"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15 146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1.3.2.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both"/>
            </w:pPr>
            <w:r w:rsidRPr="006511BE">
              <w:t>2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15 275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1.3.3.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1BE" w:rsidRPr="006511BE" w:rsidRDefault="006511BE" w:rsidP="004936CC">
            <w:r w:rsidRPr="006511BE">
              <w:t>3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1BE" w:rsidRPr="006511BE" w:rsidRDefault="006511BE" w:rsidP="004936CC">
            <w:pPr>
              <w:jc w:val="center"/>
            </w:pPr>
            <w:r w:rsidRPr="006511BE">
              <w:t>15 406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1.4.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ПКГ «Общеотраслевые должности служащих четвертого уровня»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1.4.1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both"/>
            </w:pPr>
            <w:r w:rsidRPr="006511BE">
              <w:t>2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17 425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1.4.2.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both"/>
            </w:pPr>
            <w:r w:rsidRPr="006511BE">
              <w:t>3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17 675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2.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C17EBD">
            <w:pPr>
              <w:autoSpaceDE w:val="0"/>
              <w:autoSpaceDN w:val="0"/>
              <w:adjustRightInd w:val="0"/>
              <w:jc w:val="center"/>
            </w:pPr>
            <w:r w:rsidRPr="006511BE">
              <w:t>ПКГ общеотраслевых профессий рабочих, утвержденные приказом Министерства здравоохранения и социального развития РФ                                      от 29</w:t>
            </w:r>
            <w:r w:rsidR="00C17EBD" w:rsidRPr="00C17EBD">
              <w:t xml:space="preserve"> </w:t>
            </w:r>
            <w:r w:rsidR="00C17EBD">
              <w:t xml:space="preserve">мая </w:t>
            </w:r>
            <w:r w:rsidRPr="006511BE">
              <w:t xml:space="preserve">2008 </w:t>
            </w:r>
            <w:r w:rsidR="00C17EBD">
              <w:rPr>
                <w:lang w:val="en-US"/>
              </w:rPr>
              <w:t>N</w:t>
            </w:r>
            <w:r w:rsidRPr="006511BE">
              <w:t xml:space="preserve"> 248н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2.1.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ПКГ «Общеотраслевые профессии рабочих первого уровня»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2.1.1.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both"/>
            </w:pPr>
            <w:r w:rsidRPr="006511BE"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8 866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2.2.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ПКГ «Общеотраслевые профессии рабочих второго уровня»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2.2.1.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both"/>
            </w:pPr>
            <w:r w:rsidRPr="006511BE"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11 202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2.2.2.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both"/>
            </w:pPr>
            <w:r w:rsidRPr="006511BE">
              <w:t>2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11 451</w:t>
            </w:r>
          </w:p>
        </w:tc>
      </w:tr>
      <w:tr w:rsidR="006511BE" w:rsidRPr="00B53A6D" w:rsidTr="004936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2.2.3.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both"/>
            </w:pPr>
            <w:r w:rsidRPr="006511BE">
              <w:t>4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BE" w:rsidRPr="006511BE" w:rsidRDefault="006511BE" w:rsidP="004936CC">
            <w:pPr>
              <w:autoSpaceDE w:val="0"/>
              <w:autoSpaceDN w:val="0"/>
              <w:adjustRightInd w:val="0"/>
              <w:jc w:val="center"/>
            </w:pPr>
            <w:r w:rsidRPr="006511BE">
              <w:t>13 850</w:t>
            </w:r>
          </w:p>
        </w:tc>
      </w:tr>
    </w:tbl>
    <w:p w:rsidR="005C5CE5" w:rsidRPr="00102004" w:rsidRDefault="00466B7C" w:rsidP="00AB2A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  <w:r w:rsidR="005C5CE5" w:rsidRPr="00102004">
        <w:rPr>
          <w:sz w:val="28"/>
          <w:szCs w:val="28"/>
        </w:rPr>
        <w:t>2.2. Должности работников учреждений, включаемые в штатные расписания учреждений, должны соответствовать уставным целям учреждений и содержаться в соответствующих разделах Единого тарифно-квалифицированного справочника работ и профессий рабочих и Единого квалификационного справочника должностей руководителей, специалистов и служащих</w:t>
      </w:r>
      <w:r w:rsidR="005C2847" w:rsidRPr="00102004">
        <w:rPr>
          <w:sz w:val="28"/>
          <w:szCs w:val="28"/>
        </w:rPr>
        <w:t xml:space="preserve"> или профессиональных стандартов</w:t>
      </w:r>
      <w:r w:rsidR="005C5CE5" w:rsidRPr="00102004">
        <w:rPr>
          <w:sz w:val="28"/>
          <w:szCs w:val="28"/>
        </w:rPr>
        <w:t>.</w:t>
      </w:r>
    </w:p>
    <w:p w:rsidR="005C2847" w:rsidRPr="00102004" w:rsidRDefault="005C2847" w:rsidP="005C28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2004">
        <w:rPr>
          <w:sz w:val="28"/>
          <w:szCs w:val="28"/>
        </w:rPr>
        <w:t>2.3. Размеры окладов (должностных окладов), ставок заработной платы работникам, замещающим не включенные в профессиональные квалификационные группы должности, устанавливаются в соответствии со следующими минимальными окладами (минимальными должностными окладами), минимальными ставками заработной платы:</w:t>
      </w:r>
    </w:p>
    <w:p w:rsidR="00CE5B81" w:rsidRDefault="00C153E2" w:rsidP="005C28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2004">
        <w:rPr>
          <w:sz w:val="28"/>
          <w:szCs w:val="28"/>
        </w:rPr>
        <w:t xml:space="preserve">- </w:t>
      </w:r>
      <w:r w:rsidR="006A105B">
        <w:rPr>
          <w:sz w:val="28"/>
          <w:szCs w:val="28"/>
        </w:rPr>
        <w:t>контрактный управляющий</w:t>
      </w:r>
      <w:r w:rsidR="00B53A6D">
        <w:rPr>
          <w:sz w:val="28"/>
          <w:szCs w:val="28"/>
        </w:rPr>
        <w:t xml:space="preserve"> – </w:t>
      </w:r>
      <w:r w:rsidR="006A105B">
        <w:rPr>
          <w:sz w:val="28"/>
          <w:szCs w:val="28"/>
        </w:rPr>
        <w:t>13 769</w:t>
      </w:r>
      <w:r w:rsidR="00B53A6D">
        <w:rPr>
          <w:sz w:val="28"/>
          <w:szCs w:val="28"/>
        </w:rPr>
        <w:t xml:space="preserve"> рублей,</w:t>
      </w:r>
    </w:p>
    <w:p w:rsidR="00516250" w:rsidRPr="00102004" w:rsidRDefault="006A105B" w:rsidP="005162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6250" w:rsidRPr="00516250">
        <w:rPr>
          <w:sz w:val="28"/>
          <w:szCs w:val="28"/>
        </w:rPr>
        <w:t xml:space="preserve"> </w:t>
      </w:r>
      <w:r w:rsidR="00516250" w:rsidRPr="00102004">
        <w:rPr>
          <w:sz w:val="28"/>
          <w:szCs w:val="28"/>
        </w:rPr>
        <w:t xml:space="preserve">специалист по информационным ресурсам – </w:t>
      </w:r>
      <w:r w:rsidR="00516250">
        <w:rPr>
          <w:sz w:val="28"/>
          <w:szCs w:val="28"/>
        </w:rPr>
        <w:t>13 333</w:t>
      </w:r>
      <w:r w:rsidR="00516250" w:rsidRPr="00102004">
        <w:rPr>
          <w:sz w:val="28"/>
          <w:szCs w:val="28"/>
        </w:rPr>
        <w:t xml:space="preserve"> рублей</w:t>
      </w:r>
      <w:r w:rsidR="00516250">
        <w:rPr>
          <w:sz w:val="28"/>
          <w:szCs w:val="28"/>
        </w:rPr>
        <w:t>,</w:t>
      </w:r>
    </w:p>
    <w:p w:rsidR="00516250" w:rsidRPr="00102004" w:rsidRDefault="00516250" w:rsidP="00516250">
      <w:pPr>
        <w:tabs>
          <w:tab w:val="left" w:pos="5475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2004">
        <w:rPr>
          <w:sz w:val="28"/>
          <w:szCs w:val="28"/>
        </w:rPr>
        <w:t xml:space="preserve">- инженер сметчик – </w:t>
      </w:r>
      <w:r>
        <w:rPr>
          <w:sz w:val="28"/>
          <w:szCs w:val="28"/>
        </w:rPr>
        <w:t>15 275</w:t>
      </w:r>
      <w:r w:rsidRPr="00102004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ab/>
      </w:r>
    </w:p>
    <w:p w:rsidR="00516250" w:rsidRPr="00B53A6D" w:rsidRDefault="00516250" w:rsidP="005162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в области охраны труда – 15 275 рублей.</w:t>
      </w:r>
    </w:p>
    <w:p w:rsidR="006A105B" w:rsidRPr="00516250" w:rsidRDefault="006A105B" w:rsidP="005C28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C5CE5" w:rsidRPr="00102004" w:rsidRDefault="005C5CE5" w:rsidP="00A5263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02004">
        <w:rPr>
          <w:sz w:val="28"/>
          <w:szCs w:val="28"/>
        </w:rPr>
        <w:t>3. Определение повышающих коэффициентов</w:t>
      </w:r>
    </w:p>
    <w:p w:rsidR="005C5CE5" w:rsidRPr="00102004" w:rsidRDefault="005C5CE5" w:rsidP="00A5263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02004">
        <w:rPr>
          <w:sz w:val="28"/>
          <w:szCs w:val="28"/>
        </w:rPr>
        <w:t xml:space="preserve">к </w:t>
      </w:r>
      <w:r w:rsidR="00E569A8" w:rsidRPr="00102004">
        <w:rPr>
          <w:sz w:val="28"/>
          <w:szCs w:val="28"/>
        </w:rPr>
        <w:t>окладам (</w:t>
      </w:r>
      <w:r w:rsidRPr="00102004">
        <w:rPr>
          <w:sz w:val="28"/>
          <w:szCs w:val="28"/>
        </w:rPr>
        <w:t>должностным окладам</w:t>
      </w:r>
      <w:r w:rsidR="00E569A8" w:rsidRPr="00102004">
        <w:rPr>
          <w:sz w:val="28"/>
          <w:szCs w:val="28"/>
        </w:rPr>
        <w:t>)</w:t>
      </w:r>
    </w:p>
    <w:p w:rsidR="005C5CE5" w:rsidRPr="00102004" w:rsidRDefault="005C5CE5" w:rsidP="005C5C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3.1. К </w:t>
      </w:r>
      <w:r w:rsidR="00464DF7" w:rsidRPr="00102004">
        <w:rPr>
          <w:sz w:val="28"/>
          <w:szCs w:val="28"/>
        </w:rPr>
        <w:t xml:space="preserve">окладам (должностным окладам) </w:t>
      </w:r>
      <w:r w:rsidRPr="00102004">
        <w:rPr>
          <w:sz w:val="28"/>
          <w:szCs w:val="28"/>
        </w:rPr>
        <w:t>устанавливаются следующие повышающие коэффициенты: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к оклад</w:t>
      </w:r>
      <w:r w:rsidR="008C6D96">
        <w:rPr>
          <w:sz w:val="28"/>
          <w:szCs w:val="28"/>
        </w:rPr>
        <w:t>ам работников занимающие</w:t>
      </w:r>
      <w:r w:rsidR="00FE122C" w:rsidRPr="00E949F5">
        <w:rPr>
          <w:sz w:val="28"/>
          <w:szCs w:val="28"/>
        </w:rPr>
        <w:t xml:space="preserve"> должности, предусматривающи</w:t>
      </w:r>
      <w:r w:rsidR="008C6D96">
        <w:rPr>
          <w:sz w:val="28"/>
          <w:szCs w:val="28"/>
        </w:rPr>
        <w:t>х</w:t>
      </w:r>
      <w:r w:rsidR="00FE122C" w:rsidRPr="00E949F5">
        <w:rPr>
          <w:sz w:val="28"/>
          <w:szCs w:val="28"/>
        </w:rPr>
        <w:t xml:space="preserve"> должностное категорирование</w:t>
      </w:r>
      <w:r w:rsidRPr="00102004">
        <w:rPr>
          <w:sz w:val="28"/>
          <w:szCs w:val="28"/>
        </w:rPr>
        <w:t>;</w:t>
      </w:r>
    </w:p>
    <w:p w:rsidR="005C5CE5" w:rsidRPr="00102004" w:rsidRDefault="005C5CE5" w:rsidP="005C5CE5">
      <w:pPr>
        <w:jc w:val="both"/>
        <w:rPr>
          <w:i/>
          <w:sz w:val="28"/>
          <w:szCs w:val="28"/>
        </w:rPr>
      </w:pPr>
      <w:r w:rsidRPr="00102004">
        <w:rPr>
          <w:sz w:val="28"/>
          <w:szCs w:val="28"/>
        </w:rPr>
        <w:tab/>
        <w:t>- персональный повышающий коэффициент</w:t>
      </w:r>
      <w:r w:rsidR="00516250" w:rsidRPr="00516250">
        <w:rPr>
          <w:sz w:val="28"/>
          <w:szCs w:val="28"/>
        </w:rPr>
        <w:t xml:space="preserve"> (</w:t>
      </w:r>
      <w:r w:rsidR="00516250">
        <w:rPr>
          <w:sz w:val="28"/>
          <w:szCs w:val="28"/>
        </w:rPr>
        <w:t>для работников централизованной бухгалтерии)</w:t>
      </w:r>
      <w:r w:rsidRPr="00102004">
        <w:rPr>
          <w:sz w:val="28"/>
          <w:szCs w:val="28"/>
        </w:rPr>
        <w:t>.</w:t>
      </w:r>
    </w:p>
    <w:p w:rsidR="005C5CE5" w:rsidRPr="00E949F5" w:rsidRDefault="005C5CE5" w:rsidP="00516250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lastRenderedPageBreak/>
        <w:tab/>
      </w:r>
      <w:r w:rsidRPr="00E949F5">
        <w:rPr>
          <w:sz w:val="28"/>
          <w:szCs w:val="28"/>
        </w:rPr>
        <w:t>3.</w:t>
      </w:r>
      <w:r w:rsidR="00516250">
        <w:rPr>
          <w:sz w:val="28"/>
          <w:szCs w:val="28"/>
        </w:rPr>
        <w:t>2</w:t>
      </w:r>
      <w:r w:rsidRPr="00E949F5">
        <w:rPr>
          <w:sz w:val="28"/>
          <w:szCs w:val="28"/>
        </w:rPr>
        <w:t>. Повышающий коэффициент к окладу по занимаемой должности устанавливается всем работникам, занимающим должности работников, предусматривающих должностное категорирование, в следующих размерах:</w:t>
      </w:r>
      <w:r w:rsidR="00B414FE" w:rsidRPr="00E949F5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601"/>
        <w:gridCol w:w="4103"/>
      </w:tblGrid>
      <w:tr w:rsidR="005C5CE5" w:rsidRPr="00E949F5" w:rsidTr="006B168C">
        <w:trPr>
          <w:trHeight w:val="341"/>
        </w:trPr>
        <w:tc>
          <w:tcPr>
            <w:tcW w:w="645" w:type="dxa"/>
          </w:tcPr>
          <w:p w:rsidR="005C5CE5" w:rsidRPr="00E949F5" w:rsidRDefault="005C5CE5" w:rsidP="00C45472">
            <w:pPr>
              <w:spacing w:line="240" w:lineRule="exact"/>
              <w:jc w:val="center"/>
            </w:pPr>
            <w:r w:rsidRPr="00E949F5">
              <w:t>№</w:t>
            </w:r>
          </w:p>
        </w:tc>
        <w:tc>
          <w:tcPr>
            <w:tcW w:w="4666" w:type="dxa"/>
          </w:tcPr>
          <w:p w:rsidR="005C5CE5" w:rsidRPr="00E949F5" w:rsidRDefault="005C5CE5" w:rsidP="00C45472">
            <w:pPr>
              <w:spacing w:line="240" w:lineRule="exact"/>
              <w:jc w:val="center"/>
            </w:pPr>
            <w:r w:rsidRPr="00E949F5">
              <w:t xml:space="preserve">Наименование </w:t>
            </w:r>
          </w:p>
        </w:tc>
        <w:tc>
          <w:tcPr>
            <w:tcW w:w="4157" w:type="dxa"/>
          </w:tcPr>
          <w:p w:rsidR="005C5CE5" w:rsidRPr="00E949F5" w:rsidRDefault="005C5CE5" w:rsidP="00C45472">
            <w:pPr>
              <w:spacing w:line="240" w:lineRule="exact"/>
              <w:jc w:val="center"/>
            </w:pPr>
            <w:r w:rsidRPr="00E949F5">
              <w:t xml:space="preserve">Повышающий коэффициент к окладу по </w:t>
            </w:r>
            <w:r w:rsidR="00102004" w:rsidRPr="00E949F5">
              <w:t>занимаемой должности</w:t>
            </w:r>
          </w:p>
        </w:tc>
      </w:tr>
      <w:tr w:rsidR="005C5CE5" w:rsidRPr="00E949F5" w:rsidTr="006B168C">
        <w:trPr>
          <w:trHeight w:val="341"/>
        </w:trPr>
        <w:tc>
          <w:tcPr>
            <w:tcW w:w="645" w:type="dxa"/>
          </w:tcPr>
          <w:p w:rsidR="005C5CE5" w:rsidRPr="00E949F5" w:rsidRDefault="005C5CE5" w:rsidP="00C45472">
            <w:pPr>
              <w:spacing w:line="240" w:lineRule="exact"/>
              <w:jc w:val="right"/>
            </w:pPr>
            <w:r w:rsidRPr="00E949F5">
              <w:t>1.</w:t>
            </w:r>
          </w:p>
        </w:tc>
        <w:tc>
          <w:tcPr>
            <w:tcW w:w="4666" w:type="dxa"/>
          </w:tcPr>
          <w:p w:rsidR="005C5CE5" w:rsidRPr="00E949F5" w:rsidRDefault="005C5CE5" w:rsidP="00C45472">
            <w:pPr>
              <w:spacing w:line="240" w:lineRule="exact"/>
              <w:jc w:val="both"/>
            </w:pPr>
            <w:r w:rsidRPr="00E949F5">
              <w:t>Главный специалист</w:t>
            </w:r>
          </w:p>
        </w:tc>
        <w:tc>
          <w:tcPr>
            <w:tcW w:w="4157" w:type="dxa"/>
          </w:tcPr>
          <w:p w:rsidR="005C5CE5" w:rsidRPr="00E949F5" w:rsidRDefault="005C5CE5" w:rsidP="00C45472">
            <w:pPr>
              <w:spacing w:line="240" w:lineRule="exact"/>
              <w:jc w:val="center"/>
            </w:pPr>
            <w:r w:rsidRPr="00E949F5">
              <w:t>0,25</w:t>
            </w:r>
          </w:p>
        </w:tc>
      </w:tr>
      <w:tr w:rsidR="005C5CE5" w:rsidRPr="00E949F5" w:rsidTr="006B168C">
        <w:trPr>
          <w:trHeight w:val="341"/>
        </w:trPr>
        <w:tc>
          <w:tcPr>
            <w:tcW w:w="645" w:type="dxa"/>
          </w:tcPr>
          <w:p w:rsidR="005C5CE5" w:rsidRPr="00E949F5" w:rsidRDefault="005C5CE5" w:rsidP="00C45472">
            <w:pPr>
              <w:spacing w:line="240" w:lineRule="exact"/>
              <w:jc w:val="right"/>
            </w:pPr>
            <w:r w:rsidRPr="00E949F5">
              <w:t>2.</w:t>
            </w:r>
          </w:p>
        </w:tc>
        <w:tc>
          <w:tcPr>
            <w:tcW w:w="4666" w:type="dxa"/>
          </w:tcPr>
          <w:p w:rsidR="005C5CE5" w:rsidRPr="00E949F5" w:rsidRDefault="005C5CE5" w:rsidP="00C45472">
            <w:pPr>
              <w:spacing w:line="240" w:lineRule="exact"/>
              <w:jc w:val="both"/>
            </w:pPr>
            <w:r w:rsidRPr="00E949F5">
              <w:t>Ведущий специалист</w:t>
            </w:r>
          </w:p>
        </w:tc>
        <w:tc>
          <w:tcPr>
            <w:tcW w:w="4157" w:type="dxa"/>
          </w:tcPr>
          <w:p w:rsidR="005C5CE5" w:rsidRPr="00E949F5" w:rsidRDefault="005C5CE5" w:rsidP="00C45472">
            <w:pPr>
              <w:spacing w:line="240" w:lineRule="exact"/>
              <w:jc w:val="center"/>
            </w:pPr>
            <w:r w:rsidRPr="00E949F5">
              <w:t>0,2</w:t>
            </w:r>
          </w:p>
        </w:tc>
      </w:tr>
      <w:tr w:rsidR="005C5CE5" w:rsidRPr="00E949F5" w:rsidTr="006B168C">
        <w:trPr>
          <w:trHeight w:val="357"/>
        </w:trPr>
        <w:tc>
          <w:tcPr>
            <w:tcW w:w="645" w:type="dxa"/>
          </w:tcPr>
          <w:p w:rsidR="005C5CE5" w:rsidRPr="00E949F5" w:rsidRDefault="005C5CE5" w:rsidP="00C45472">
            <w:pPr>
              <w:spacing w:line="240" w:lineRule="exact"/>
              <w:jc w:val="right"/>
            </w:pPr>
            <w:r w:rsidRPr="00E949F5">
              <w:t>3.</w:t>
            </w:r>
          </w:p>
        </w:tc>
        <w:tc>
          <w:tcPr>
            <w:tcW w:w="4666" w:type="dxa"/>
          </w:tcPr>
          <w:p w:rsidR="005C5CE5" w:rsidRPr="00E949F5" w:rsidRDefault="005C5CE5" w:rsidP="00C45472">
            <w:pPr>
              <w:spacing w:line="240" w:lineRule="exact"/>
              <w:jc w:val="both"/>
            </w:pPr>
            <w:r w:rsidRPr="00E949F5">
              <w:t>Специалист высшей категории</w:t>
            </w:r>
          </w:p>
        </w:tc>
        <w:tc>
          <w:tcPr>
            <w:tcW w:w="4157" w:type="dxa"/>
          </w:tcPr>
          <w:p w:rsidR="005C5CE5" w:rsidRPr="00E949F5" w:rsidRDefault="005C5CE5" w:rsidP="00C45472">
            <w:pPr>
              <w:spacing w:line="240" w:lineRule="exact"/>
              <w:jc w:val="center"/>
            </w:pPr>
            <w:r w:rsidRPr="00E949F5">
              <w:t>0,15</w:t>
            </w:r>
          </w:p>
        </w:tc>
      </w:tr>
      <w:tr w:rsidR="005C5CE5" w:rsidRPr="00E949F5" w:rsidTr="006B168C">
        <w:trPr>
          <w:trHeight w:val="357"/>
        </w:trPr>
        <w:tc>
          <w:tcPr>
            <w:tcW w:w="645" w:type="dxa"/>
          </w:tcPr>
          <w:p w:rsidR="005C5CE5" w:rsidRPr="00E949F5" w:rsidRDefault="005C5CE5" w:rsidP="00C45472">
            <w:pPr>
              <w:spacing w:line="240" w:lineRule="exact"/>
              <w:jc w:val="right"/>
            </w:pPr>
            <w:r w:rsidRPr="00E949F5">
              <w:t>4.</w:t>
            </w:r>
          </w:p>
        </w:tc>
        <w:tc>
          <w:tcPr>
            <w:tcW w:w="4666" w:type="dxa"/>
          </w:tcPr>
          <w:p w:rsidR="005C5CE5" w:rsidRPr="00E949F5" w:rsidRDefault="005C5CE5" w:rsidP="00C45472">
            <w:pPr>
              <w:spacing w:line="240" w:lineRule="exact"/>
              <w:jc w:val="both"/>
            </w:pPr>
            <w:r w:rsidRPr="00E949F5">
              <w:t>Специалист первой категории</w:t>
            </w:r>
          </w:p>
        </w:tc>
        <w:tc>
          <w:tcPr>
            <w:tcW w:w="4157" w:type="dxa"/>
          </w:tcPr>
          <w:p w:rsidR="005C5CE5" w:rsidRPr="00E949F5" w:rsidRDefault="005C5CE5" w:rsidP="00C45472">
            <w:pPr>
              <w:spacing w:line="240" w:lineRule="exact"/>
              <w:jc w:val="center"/>
            </w:pPr>
            <w:r w:rsidRPr="00E949F5">
              <w:t>0,10</w:t>
            </w:r>
          </w:p>
        </w:tc>
      </w:tr>
      <w:tr w:rsidR="005C5CE5" w:rsidRPr="00E949F5" w:rsidTr="006B168C">
        <w:trPr>
          <w:trHeight w:val="357"/>
        </w:trPr>
        <w:tc>
          <w:tcPr>
            <w:tcW w:w="645" w:type="dxa"/>
          </w:tcPr>
          <w:p w:rsidR="005C5CE5" w:rsidRPr="00E949F5" w:rsidRDefault="005C5CE5" w:rsidP="00C45472">
            <w:pPr>
              <w:spacing w:line="240" w:lineRule="exact"/>
              <w:jc w:val="right"/>
            </w:pPr>
            <w:r w:rsidRPr="00E949F5">
              <w:t>5.</w:t>
            </w:r>
          </w:p>
        </w:tc>
        <w:tc>
          <w:tcPr>
            <w:tcW w:w="4666" w:type="dxa"/>
          </w:tcPr>
          <w:p w:rsidR="005C5CE5" w:rsidRPr="00E949F5" w:rsidRDefault="005C5CE5" w:rsidP="00C45472">
            <w:pPr>
              <w:spacing w:line="240" w:lineRule="exact"/>
              <w:jc w:val="both"/>
            </w:pPr>
            <w:r w:rsidRPr="00E949F5">
              <w:t>Специалист второй категории</w:t>
            </w:r>
          </w:p>
        </w:tc>
        <w:tc>
          <w:tcPr>
            <w:tcW w:w="4157" w:type="dxa"/>
          </w:tcPr>
          <w:p w:rsidR="005C5CE5" w:rsidRPr="00E949F5" w:rsidRDefault="005C5CE5" w:rsidP="00C45472">
            <w:pPr>
              <w:spacing w:line="240" w:lineRule="exact"/>
              <w:jc w:val="center"/>
            </w:pPr>
            <w:r w:rsidRPr="00E949F5">
              <w:t>0,05</w:t>
            </w:r>
          </w:p>
        </w:tc>
      </w:tr>
      <w:tr w:rsidR="005C5CE5" w:rsidRPr="00E949F5" w:rsidTr="006B168C">
        <w:trPr>
          <w:trHeight w:val="357"/>
        </w:trPr>
        <w:tc>
          <w:tcPr>
            <w:tcW w:w="645" w:type="dxa"/>
          </w:tcPr>
          <w:p w:rsidR="005C5CE5" w:rsidRPr="00E949F5" w:rsidRDefault="005C5CE5" w:rsidP="00C45472">
            <w:pPr>
              <w:spacing w:line="240" w:lineRule="exact"/>
              <w:jc w:val="right"/>
            </w:pPr>
            <w:r w:rsidRPr="00E949F5">
              <w:t>6.</w:t>
            </w:r>
          </w:p>
        </w:tc>
        <w:tc>
          <w:tcPr>
            <w:tcW w:w="4666" w:type="dxa"/>
          </w:tcPr>
          <w:p w:rsidR="005C5CE5" w:rsidRPr="00E949F5" w:rsidRDefault="005C5CE5" w:rsidP="00C45472">
            <w:pPr>
              <w:spacing w:line="240" w:lineRule="exact"/>
              <w:jc w:val="both"/>
            </w:pPr>
            <w:r w:rsidRPr="00E949F5">
              <w:t>Специалист третьей категории</w:t>
            </w:r>
          </w:p>
        </w:tc>
        <w:tc>
          <w:tcPr>
            <w:tcW w:w="4157" w:type="dxa"/>
          </w:tcPr>
          <w:p w:rsidR="005C5CE5" w:rsidRPr="00E949F5" w:rsidRDefault="005C5CE5" w:rsidP="00C45472">
            <w:pPr>
              <w:spacing w:line="240" w:lineRule="exact"/>
              <w:jc w:val="center"/>
            </w:pPr>
            <w:r w:rsidRPr="00E949F5">
              <w:t>0,03</w:t>
            </w:r>
          </w:p>
        </w:tc>
      </w:tr>
    </w:tbl>
    <w:p w:rsidR="005C5CE5" w:rsidRPr="00102004" w:rsidRDefault="005C5CE5" w:rsidP="00A60878">
      <w:pPr>
        <w:jc w:val="both"/>
        <w:rPr>
          <w:sz w:val="28"/>
          <w:szCs w:val="28"/>
        </w:rPr>
      </w:pPr>
      <w:r w:rsidRPr="00E949F5">
        <w:rPr>
          <w:sz w:val="28"/>
          <w:szCs w:val="28"/>
        </w:rPr>
        <w:tab/>
        <w:t>3.</w:t>
      </w:r>
      <w:r w:rsidR="00516250">
        <w:rPr>
          <w:sz w:val="28"/>
          <w:szCs w:val="28"/>
        </w:rPr>
        <w:t>3</w:t>
      </w:r>
      <w:r w:rsidR="00A60878" w:rsidRPr="00E949F5">
        <w:rPr>
          <w:sz w:val="28"/>
          <w:szCs w:val="28"/>
        </w:rPr>
        <w:t xml:space="preserve">. </w:t>
      </w:r>
      <w:r w:rsidRPr="00E949F5">
        <w:rPr>
          <w:sz w:val="28"/>
          <w:szCs w:val="28"/>
        </w:rPr>
        <w:t xml:space="preserve">Персональный повышающий коэффициент к </w:t>
      </w:r>
      <w:r w:rsidR="0079006A" w:rsidRPr="00E949F5">
        <w:rPr>
          <w:sz w:val="28"/>
          <w:szCs w:val="28"/>
        </w:rPr>
        <w:t>окладу</w:t>
      </w:r>
      <w:r w:rsidR="0079006A" w:rsidRPr="00102004">
        <w:rPr>
          <w:sz w:val="28"/>
          <w:szCs w:val="28"/>
        </w:rPr>
        <w:t xml:space="preserve"> (</w:t>
      </w:r>
      <w:r w:rsidRPr="00102004">
        <w:rPr>
          <w:sz w:val="28"/>
          <w:szCs w:val="28"/>
        </w:rPr>
        <w:t>должностному окладу</w:t>
      </w:r>
      <w:r w:rsidR="0079006A" w:rsidRPr="00102004">
        <w:rPr>
          <w:sz w:val="28"/>
          <w:szCs w:val="28"/>
        </w:rPr>
        <w:t>)</w:t>
      </w:r>
      <w:r w:rsidRPr="00102004">
        <w:rPr>
          <w:sz w:val="28"/>
          <w:szCs w:val="28"/>
        </w:rPr>
        <w:t xml:space="preserve"> может быть установлен работнику с учетом уровня его профессиональной подготовки, сложности или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Персональный повышающий коэффициент к окладу устанавливается на определенный период времени в течение соответствующего календарного года и с учетом обеспечения финансовыми средствами.</w:t>
      </w:r>
      <w:r w:rsidRPr="00102004">
        <w:rPr>
          <w:sz w:val="28"/>
          <w:szCs w:val="28"/>
        </w:rPr>
        <w:tab/>
      </w:r>
    </w:p>
    <w:p w:rsidR="00516250" w:rsidRDefault="005C5CE5" w:rsidP="00680459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Решение об установлении персонального повышающего коэффициента и его размере принимается руководителем персонально в отношении конкретного работника. </w:t>
      </w:r>
    </w:p>
    <w:p w:rsidR="00C17EBD" w:rsidRDefault="00516250" w:rsidP="006804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Персональный повышающий коэффициент может устанавливаться</w:t>
      </w:r>
      <w:r w:rsidR="00C17EBD">
        <w:rPr>
          <w:sz w:val="28"/>
          <w:szCs w:val="28"/>
        </w:rPr>
        <w:t xml:space="preserve"> для в</w:t>
      </w:r>
      <w:r>
        <w:rPr>
          <w:sz w:val="28"/>
          <w:szCs w:val="28"/>
        </w:rPr>
        <w:t xml:space="preserve"> следующих размерах</w:t>
      </w:r>
      <w:r w:rsidR="00C17EBD">
        <w:rPr>
          <w:sz w:val="28"/>
          <w:szCs w:val="28"/>
        </w:rPr>
        <w:t>: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76"/>
        <w:gridCol w:w="5940"/>
        <w:gridCol w:w="2835"/>
      </w:tblGrid>
      <w:tr w:rsidR="00C17EBD" w:rsidTr="00C17EBD">
        <w:tc>
          <w:tcPr>
            <w:tcW w:w="576" w:type="dxa"/>
          </w:tcPr>
          <w:p w:rsidR="00C17EBD" w:rsidRPr="007C29CF" w:rsidRDefault="00C17EBD" w:rsidP="00C17EBD">
            <w:pPr>
              <w:autoSpaceDE w:val="0"/>
              <w:autoSpaceDN w:val="0"/>
              <w:adjustRightInd w:val="0"/>
              <w:jc w:val="center"/>
            </w:pPr>
            <w:r w:rsidRPr="007C29CF">
              <w:t>№</w:t>
            </w:r>
          </w:p>
          <w:p w:rsidR="00C17EBD" w:rsidRDefault="00C17EBD" w:rsidP="00C17EBD">
            <w:pPr>
              <w:jc w:val="center"/>
              <w:rPr>
                <w:sz w:val="28"/>
                <w:szCs w:val="28"/>
              </w:rPr>
            </w:pPr>
            <w:r w:rsidRPr="007C29CF">
              <w:t>п/п</w:t>
            </w:r>
          </w:p>
        </w:tc>
        <w:tc>
          <w:tcPr>
            <w:tcW w:w="5940" w:type="dxa"/>
          </w:tcPr>
          <w:p w:rsidR="00C17EBD" w:rsidRDefault="00C17EBD" w:rsidP="00C17EBD">
            <w:pPr>
              <w:jc w:val="center"/>
              <w:rPr>
                <w:sz w:val="28"/>
                <w:szCs w:val="28"/>
              </w:rPr>
            </w:pPr>
            <w:r w:rsidRPr="007C29CF">
              <w:t>Профессиональные квалификационные группы (</w:t>
            </w:r>
            <w:r w:rsidR="005C742E">
              <w:t xml:space="preserve">далее – </w:t>
            </w:r>
            <w:r w:rsidRPr="007C29CF">
              <w:t xml:space="preserve">ПКГ) общеотраслевых должностей руководителей, специалистов и служащих, утвержденные приказом </w:t>
            </w:r>
            <w:proofErr w:type="spellStart"/>
            <w:r w:rsidRPr="007C29CF">
              <w:t>Минздравсоцразвития</w:t>
            </w:r>
            <w:proofErr w:type="spellEnd"/>
            <w:r w:rsidRPr="007C29CF">
              <w:t xml:space="preserve"> РФ от 29</w:t>
            </w:r>
            <w:r>
              <w:t xml:space="preserve"> мая </w:t>
            </w:r>
            <w:r w:rsidRPr="007C29CF">
              <w:t xml:space="preserve">2008 </w:t>
            </w:r>
            <w:r>
              <w:rPr>
                <w:lang w:val="en-US"/>
              </w:rPr>
              <w:t>N</w:t>
            </w:r>
            <w:r w:rsidRPr="007C29CF">
              <w:t xml:space="preserve"> 247н/квалификационный уровень</w:t>
            </w:r>
          </w:p>
        </w:tc>
        <w:tc>
          <w:tcPr>
            <w:tcW w:w="2835" w:type="dxa"/>
          </w:tcPr>
          <w:p w:rsidR="00C17EBD" w:rsidRDefault="00C17EBD" w:rsidP="00C17EBD">
            <w:pPr>
              <w:jc w:val="center"/>
              <w:rPr>
                <w:sz w:val="28"/>
                <w:szCs w:val="28"/>
              </w:rPr>
            </w:pPr>
            <w:r w:rsidRPr="007C29CF">
              <w:t>Размер персонального повышающего коэффициента</w:t>
            </w:r>
          </w:p>
        </w:tc>
      </w:tr>
      <w:tr w:rsidR="00C17EBD" w:rsidTr="00C17EBD">
        <w:tc>
          <w:tcPr>
            <w:tcW w:w="576" w:type="dxa"/>
          </w:tcPr>
          <w:p w:rsidR="00C17EBD" w:rsidRPr="007C29CF" w:rsidRDefault="00C17EBD" w:rsidP="00C17EBD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8775" w:type="dxa"/>
            <w:gridSpan w:val="2"/>
          </w:tcPr>
          <w:p w:rsidR="00C17EBD" w:rsidRPr="007C29CF" w:rsidRDefault="00C17EBD" w:rsidP="00C17EBD">
            <w:pPr>
              <w:jc w:val="center"/>
            </w:pPr>
            <w:r w:rsidRPr="0022756F">
              <w:t>ПКГ «Общеотраслевые должности служащих третьего уровня»</w:t>
            </w:r>
          </w:p>
        </w:tc>
      </w:tr>
      <w:tr w:rsidR="00C17EBD" w:rsidTr="00C17EBD">
        <w:tc>
          <w:tcPr>
            <w:tcW w:w="576" w:type="dxa"/>
          </w:tcPr>
          <w:p w:rsidR="00C17EBD" w:rsidRPr="007C29CF" w:rsidRDefault="00C17EBD" w:rsidP="00C17EBD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940" w:type="dxa"/>
          </w:tcPr>
          <w:p w:rsidR="00C17EBD" w:rsidRPr="007C29CF" w:rsidRDefault="00C17EBD" w:rsidP="00C17EBD">
            <w:r>
              <w:t>1 квалификационный уровень (бухгалтер, экономист)</w:t>
            </w:r>
          </w:p>
        </w:tc>
        <w:tc>
          <w:tcPr>
            <w:tcW w:w="2835" w:type="dxa"/>
          </w:tcPr>
          <w:p w:rsidR="00C17EBD" w:rsidRPr="007C29CF" w:rsidRDefault="00C17EBD" w:rsidP="00C17EBD">
            <w:pPr>
              <w:jc w:val="center"/>
            </w:pPr>
            <w:r>
              <w:t>до 0,6</w:t>
            </w:r>
          </w:p>
        </w:tc>
      </w:tr>
      <w:tr w:rsidR="00C17EBD" w:rsidTr="00C17EBD">
        <w:tc>
          <w:tcPr>
            <w:tcW w:w="576" w:type="dxa"/>
          </w:tcPr>
          <w:p w:rsidR="00C17EBD" w:rsidRPr="007C29CF" w:rsidRDefault="00C17EBD" w:rsidP="00C17EBD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5940" w:type="dxa"/>
          </w:tcPr>
          <w:p w:rsidR="00C17EBD" w:rsidRPr="00C17EBD" w:rsidRDefault="00C17EBD" w:rsidP="00C17EBD">
            <w:r>
              <w:t xml:space="preserve">2 квалификационный уровень (бухгалтер </w:t>
            </w:r>
            <w:r>
              <w:rPr>
                <w:lang w:val="en-US"/>
              </w:rPr>
              <w:t>II</w:t>
            </w:r>
            <w:r>
              <w:t xml:space="preserve"> категории, экономист </w:t>
            </w:r>
            <w:r>
              <w:rPr>
                <w:lang w:val="en-US"/>
              </w:rPr>
              <w:t>II</w:t>
            </w:r>
            <w:r w:rsidRPr="00C17EBD">
              <w:t xml:space="preserve"> </w:t>
            </w:r>
            <w:r>
              <w:t>категории)</w:t>
            </w:r>
          </w:p>
        </w:tc>
        <w:tc>
          <w:tcPr>
            <w:tcW w:w="2835" w:type="dxa"/>
          </w:tcPr>
          <w:p w:rsidR="00C17EBD" w:rsidRPr="007C29CF" w:rsidRDefault="00C17EBD" w:rsidP="00C17EBD">
            <w:pPr>
              <w:jc w:val="center"/>
            </w:pPr>
            <w:r>
              <w:t>до 0,7</w:t>
            </w:r>
          </w:p>
        </w:tc>
      </w:tr>
      <w:tr w:rsidR="00C17EBD" w:rsidTr="00C17EBD">
        <w:tc>
          <w:tcPr>
            <w:tcW w:w="576" w:type="dxa"/>
          </w:tcPr>
          <w:p w:rsidR="00C17EBD" w:rsidRPr="007C29CF" w:rsidRDefault="00C17EBD" w:rsidP="00C17EBD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5940" w:type="dxa"/>
          </w:tcPr>
          <w:p w:rsidR="00C17EBD" w:rsidRPr="00C17EBD" w:rsidRDefault="00C17EBD" w:rsidP="00C17EBD">
            <w:r>
              <w:t xml:space="preserve">3 квалификационный уровень (бухгалтер </w:t>
            </w:r>
            <w:r>
              <w:rPr>
                <w:lang w:val="en-US"/>
              </w:rPr>
              <w:t>I</w:t>
            </w:r>
            <w:r>
              <w:t xml:space="preserve"> категории, экономист </w:t>
            </w:r>
            <w:r>
              <w:rPr>
                <w:lang w:val="en-US"/>
              </w:rPr>
              <w:t>I</w:t>
            </w:r>
            <w:r w:rsidRPr="00C17EBD">
              <w:t xml:space="preserve"> </w:t>
            </w:r>
            <w:r>
              <w:t>категории)</w:t>
            </w:r>
          </w:p>
        </w:tc>
        <w:tc>
          <w:tcPr>
            <w:tcW w:w="2835" w:type="dxa"/>
          </w:tcPr>
          <w:p w:rsidR="00C17EBD" w:rsidRPr="007C29CF" w:rsidRDefault="00C17EBD" w:rsidP="00C17EBD">
            <w:pPr>
              <w:jc w:val="center"/>
            </w:pPr>
            <w:r>
              <w:t>до 0,8</w:t>
            </w:r>
          </w:p>
        </w:tc>
      </w:tr>
      <w:tr w:rsidR="00C17EBD" w:rsidTr="00C17EBD">
        <w:tc>
          <w:tcPr>
            <w:tcW w:w="576" w:type="dxa"/>
          </w:tcPr>
          <w:p w:rsidR="00C17EBD" w:rsidRPr="007C29CF" w:rsidRDefault="00C17EBD" w:rsidP="00C17EBD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5940" w:type="dxa"/>
          </w:tcPr>
          <w:p w:rsidR="00C17EBD" w:rsidRPr="007C29CF" w:rsidRDefault="00C17EBD" w:rsidP="00C17EBD">
            <w:r>
              <w:t xml:space="preserve">4 квалификационный уровень (ведущий бухгалтер, ведущий экономист) </w:t>
            </w:r>
          </w:p>
        </w:tc>
        <w:tc>
          <w:tcPr>
            <w:tcW w:w="2835" w:type="dxa"/>
          </w:tcPr>
          <w:p w:rsidR="00C17EBD" w:rsidRPr="007C29CF" w:rsidRDefault="00E13040" w:rsidP="00C17EBD">
            <w:pPr>
              <w:jc w:val="center"/>
            </w:pPr>
            <w:r>
              <w:t>до 1,0</w:t>
            </w:r>
          </w:p>
        </w:tc>
      </w:tr>
      <w:tr w:rsidR="00C17EBD" w:rsidTr="00C17EBD">
        <w:tc>
          <w:tcPr>
            <w:tcW w:w="576" w:type="dxa"/>
          </w:tcPr>
          <w:p w:rsidR="00C17EBD" w:rsidRPr="007C29CF" w:rsidRDefault="00E13040" w:rsidP="00C17EBD">
            <w:pPr>
              <w:autoSpaceDE w:val="0"/>
              <w:autoSpaceDN w:val="0"/>
              <w:adjustRightInd w:val="0"/>
              <w:jc w:val="center"/>
            </w:pPr>
            <w:r>
              <w:t xml:space="preserve">1.5. </w:t>
            </w:r>
          </w:p>
        </w:tc>
        <w:tc>
          <w:tcPr>
            <w:tcW w:w="5940" w:type="dxa"/>
          </w:tcPr>
          <w:p w:rsidR="00C17EBD" w:rsidRPr="007C29CF" w:rsidRDefault="00E13040" w:rsidP="00C17EBD">
            <w:r>
              <w:t>5 квалификационный уровень (заместитель главного бухгалтера)</w:t>
            </w:r>
          </w:p>
        </w:tc>
        <w:tc>
          <w:tcPr>
            <w:tcW w:w="2835" w:type="dxa"/>
          </w:tcPr>
          <w:p w:rsidR="00C17EBD" w:rsidRPr="007C29CF" w:rsidRDefault="00E13040" w:rsidP="00C17EBD">
            <w:pPr>
              <w:jc w:val="center"/>
            </w:pPr>
            <w:r>
              <w:t>до 1,5</w:t>
            </w:r>
          </w:p>
        </w:tc>
      </w:tr>
      <w:tr w:rsidR="00E13040" w:rsidTr="004936CC">
        <w:tc>
          <w:tcPr>
            <w:tcW w:w="576" w:type="dxa"/>
          </w:tcPr>
          <w:p w:rsidR="00E13040" w:rsidRPr="007C29CF" w:rsidRDefault="00E13040" w:rsidP="00C17EB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8775" w:type="dxa"/>
            <w:gridSpan w:val="2"/>
          </w:tcPr>
          <w:p w:rsidR="00E13040" w:rsidRPr="007C29CF" w:rsidRDefault="00E13040" w:rsidP="00C17EBD">
            <w:pPr>
              <w:jc w:val="center"/>
            </w:pPr>
            <w:r w:rsidRPr="004D7A1B">
              <w:t>ПКГ «Общеотраслевые должности служащих четвертого уровня»</w:t>
            </w:r>
          </w:p>
        </w:tc>
      </w:tr>
      <w:tr w:rsidR="00C17EBD" w:rsidTr="00C17EBD">
        <w:tc>
          <w:tcPr>
            <w:tcW w:w="576" w:type="dxa"/>
          </w:tcPr>
          <w:p w:rsidR="00C17EBD" w:rsidRPr="007C29CF" w:rsidRDefault="00E13040" w:rsidP="00C17EBD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5940" w:type="dxa"/>
          </w:tcPr>
          <w:p w:rsidR="00C17EBD" w:rsidRPr="007C29CF" w:rsidRDefault="00E13040" w:rsidP="00C17EBD">
            <w:r>
              <w:t>2 квалификационный уровень (главный экономист)</w:t>
            </w:r>
          </w:p>
        </w:tc>
        <w:tc>
          <w:tcPr>
            <w:tcW w:w="2835" w:type="dxa"/>
          </w:tcPr>
          <w:p w:rsidR="00C17EBD" w:rsidRPr="007C29CF" w:rsidRDefault="00E13040" w:rsidP="00C17EBD">
            <w:pPr>
              <w:jc w:val="center"/>
            </w:pPr>
            <w:r>
              <w:t>до 1,5</w:t>
            </w:r>
          </w:p>
        </w:tc>
      </w:tr>
      <w:tr w:rsidR="00C17EBD" w:rsidTr="00C17EBD">
        <w:tc>
          <w:tcPr>
            <w:tcW w:w="576" w:type="dxa"/>
          </w:tcPr>
          <w:p w:rsidR="00C17EBD" w:rsidRPr="007C29CF" w:rsidRDefault="00E13040" w:rsidP="00C17EBD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940" w:type="dxa"/>
          </w:tcPr>
          <w:p w:rsidR="00C17EBD" w:rsidRPr="007C29CF" w:rsidRDefault="00E13040" w:rsidP="00C17EBD">
            <w:r>
              <w:t>3 квалификационный уровень (главный бухгалтер)</w:t>
            </w:r>
          </w:p>
        </w:tc>
        <w:tc>
          <w:tcPr>
            <w:tcW w:w="2835" w:type="dxa"/>
          </w:tcPr>
          <w:p w:rsidR="00C17EBD" w:rsidRPr="007C29CF" w:rsidRDefault="00E13040" w:rsidP="00C17EBD">
            <w:pPr>
              <w:jc w:val="center"/>
            </w:pPr>
            <w:r>
              <w:t>до 1,5</w:t>
            </w:r>
          </w:p>
        </w:tc>
      </w:tr>
    </w:tbl>
    <w:p w:rsidR="004E3F91" w:rsidRDefault="00516250" w:rsidP="0068045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C5CE5" w:rsidRPr="00102004">
        <w:rPr>
          <w:sz w:val="28"/>
          <w:szCs w:val="28"/>
        </w:rPr>
        <w:tab/>
      </w:r>
    </w:p>
    <w:p w:rsidR="003953E0" w:rsidRDefault="005C5CE5" w:rsidP="005755F6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02004">
        <w:rPr>
          <w:bCs/>
          <w:sz w:val="28"/>
          <w:szCs w:val="28"/>
        </w:rPr>
        <w:t xml:space="preserve">4. </w:t>
      </w:r>
      <w:r w:rsidR="005755F6">
        <w:rPr>
          <w:bCs/>
          <w:sz w:val="28"/>
          <w:szCs w:val="28"/>
        </w:rPr>
        <w:t xml:space="preserve">Порядок и условия выплат </w:t>
      </w:r>
    </w:p>
    <w:p w:rsidR="005C5CE5" w:rsidRPr="00102004" w:rsidRDefault="005755F6" w:rsidP="005755F6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компенсационного характера </w:t>
      </w:r>
    </w:p>
    <w:p w:rsidR="005D607B" w:rsidRDefault="005D607B" w:rsidP="00130220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130220" w:rsidRPr="00130220" w:rsidRDefault="005C5CE5" w:rsidP="00130220">
      <w:pPr>
        <w:autoSpaceDE w:val="0"/>
        <w:autoSpaceDN w:val="0"/>
        <w:jc w:val="both"/>
        <w:rPr>
          <w:color w:val="000000"/>
          <w:sz w:val="28"/>
          <w:szCs w:val="28"/>
          <w:lang w:bidi="ru-RU"/>
        </w:rPr>
      </w:pPr>
      <w:r w:rsidRPr="00102004">
        <w:rPr>
          <w:color w:val="000000"/>
          <w:sz w:val="28"/>
          <w:szCs w:val="28"/>
        </w:rPr>
        <w:lastRenderedPageBreak/>
        <w:tab/>
      </w:r>
      <w:r w:rsidR="00130220" w:rsidRPr="00130220">
        <w:rPr>
          <w:color w:val="000000"/>
          <w:sz w:val="28"/>
          <w:szCs w:val="28"/>
          <w:lang w:bidi="ru-RU"/>
        </w:rPr>
        <w:t xml:space="preserve">4.1. Выплаты компенсационного характера, размеры и условия их осуществления устанавливаются </w:t>
      </w:r>
      <w:r w:rsidR="00130220">
        <w:rPr>
          <w:color w:val="000000"/>
          <w:sz w:val="28"/>
          <w:szCs w:val="28"/>
          <w:lang w:bidi="ru-RU"/>
        </w:rPr>
        <w:t xml:space="preserve">в соответствии с постановлением администрации Охотского муниципального округа Хабаровского края от ____________ </w:t>
      </w:r>
      <w:r w:rsidR="00130220">
        <w:rPr>
          <w:color w:val="000000"/>
          <w:sz w:val="28"/>
          <w:szCs w:val="28"/>
          <w:lang w:val="en-US" w:bidi="ru-RU"/>
        </w:rPr>
        <w:t>N</w:t>
      </w:r>
      <w:r w:rsidR="00130220" w:rsidRPr="00130220">
        <w:rPr>
          <w:color w:val="000000"/>
          <w:sz w:val="28"/>
          <w:szCs w:val="28"/>
          <w:lang w:bidi="ru-RU"/>
        </w:rPr>
        <w:t xml:space="preserve">__ </w:t>
      </w:r>
      <w:r w:rsidR="00130220">
        <w:rPr>
          <w:color w:val="000000"/>
          <w:sz w:val="28"/>
          <w:szCs w:val="28"/>
          <w:lang w:bidi="ru-RU"/>
        </w:rPr>
        <w:t>"Об установлении систем оплаты труда работников муниципальных учреждений О</w:t>
      </w:r>
      <w:r w:rsidR="000A3D9C">
        <w:rPr>
          <w:color w:val="000000"/>
          <w:sz w:val="28"/>
          <w:szCs w:val="28"/>
          <w:lang w:bidi="ru-RU"/>
        </w:rPr>
        <w:t xml:space="preserve">хотского </w:t>
      </w:r>
      <w:r w:rsidR="00130220">
        <w:rPr>
          <w:color w:val="000000"/>
          <w:sz w:val="28"/>
          <w:szCs w:val="28"/>
          <w:lang w:bidi="ru-RU"/>
        </w:rPr>
        <w:t>муниципального округа</w:t>
      </w:r>
      <w:r w:rsidR="000A3D9C">
        <w:rPr>
          <w:color w:val="000000"/>
          <w:sz w:val="28"/>
          <w:szCs w:val="28"/>
          <w:lang w:bidi="ru-RU"/>
        </w:rPr>
        <w:t xml:space="preserve"> Хабаровского края" и настоящим Положением.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>Работникам учреждения устанавливаются следующие доплаты и выплаты компенсационного характера: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>– работникам, занятым на работах с вредными и (или) опасными условиями труда;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>– за работу в местностях с особыми климатическими условиями;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>– за работу в условиях, отклоняющихся от нормальных: при выполнении работ различной квалификации, при совмещении профессий (должностей), за сверхурочную работу, за работу в ночное время, за работу в выходные и нерабочие праздничные дни, за работу с разделением смены на части (с перерывом работы свыше двух часов), за разъездной характер работы, при выполнении работ в других условиях, отклоняющихся от нормальных.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>4.2. Выплаты компенсационного характера устанавливаются в процентах к окладам (должностным окладам), если иное не предусмотрено действующим законодательством Российской Федерации.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>4.3. Работодатель обязан обеспечить проведение специальной оценки условий труда в соответствии с действующим законодательством.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 xml:space="preserve">По результатам специальной оценки условий труда работникам, занятым на работах с вредными и (или) опасными условиями труда, в соответствии со </w:t>
      </w:r>
      <w:hyperlink r:id="rId9" w:history="1">
        <w:r w:rsidRPr="00130220">
          <w:rPr>
            <w:color w:val="000000"/>
            <w:sz w:val="28"/>
            <w:szCs w:val="28"/>
            <w:lang w:bidi="ru-RU"/>
          </w:rPr>
          <w:t>статьей 147</w:t>
        </w:r>
      </w:hyperlink>
      <w:r w:rsidRPr="00130220">
        <w:rPr>
          <w:color w:val="000000"/>
          <w:sz w:val="28"/>
          <w:szCs w:val="28"/>
          <w:lang w:bidi="ru-RU"/>
        </w:rPr>
        <w:t xml:space="preserve"> Трудового кодекса Российской Федерации устанавливается повышенный размер оплаты труда.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>Минимальный размер повышения оплаты труда работникам, занятым на работах с вредными и (или) опасными условиями труда, составляет четыре процента тарифной ставки (оклада), установленной для различных видов работ с нормальными условиями труда.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 xml:space="preserve">Конкретные размеры повышения оплаты труда за работу с вредными и (или) опасными условиями труда и перечень должностей работников, которым она предусмотрена, устанавливаются работодателем в порядке, установленном </w:t>
      </w:r>
      <w:hyperlink r:id="rId10" w:history="1">
        <w:r w:rsidRPr="00130220">
          <w:rPr>
            <w:color w:val="000000"/>
            <w:sz w:val="28"/>
            <w:szCs w:val="28"/>
            <w:lang w:bidi="ru-RU"/>
          </w:rPr>
          <w:t>статьей 372</w:t>
        </w:r>
      </w:hyperlink>
      <w:r w:rsidRPr="00130220">
        <w:rPr>
          <w:color w:val="000000"/>
          <w:sz w:val="28"/>
          <w:szCs w:val="28"/>
          <w:lang w:bidi="ru-RU"/>
        </w:rPr>
        <w:t xml:space="preserve"> Трудового кодекса Российской Федерации для принятия локальных нормативных актов, либо коллективным договором, трудовым договором по результатам специальной оценки условий труда.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гарантии и компенсации работникам не устанавливаются.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 xml:space="preserve">4.4. К заработной плате работников выплачивается районный коэффициент </w:t>
      </w:r>
      <w:r w:rsidR="00523721">
        <w:rPr>
          <w:color w:val="000000"/>
          <w:sz w:val="28"/>
          <w:szCs w:val="28"/>
          <w:lang w:bidi="ru-RU"/>
        </w:rPr>
        <w:t>в размере 1,7.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>4.5. К заработной плате работников выплачиваются процентные надбавки за стаж работы в орга</w:t>
      </w:r>
      <w:r w:rsidR="00523721">
        <w:rPr>
          <w:color w:val="000000"/>
          <w:sz w:val="28"/>
          <w:szCs w:val="28"/>
          <w:lang w:bidi="ru-RU"/>
        </w:rPr>
        <w:t>низациях, расположенных в районе</w:t>
      </w:r>
      <w:r w:rsidRPr="00130220">
        <w:rPr>
          <w:color w:val="000000"/>
          <w:sz w:val="28"/>
          <w:szCs w:val="28"/>
          <w:lang w:bidi="ru-RU"/>
        </w:rPr>
        <w:t xml:space="preserve"> Крайнего </w:t>
      </w:r>
      <w:r w:rsidRPr="00130220">
        <w:rPr>
          <w:color w:val="000000"/>
          <w:sz w:val="28"/>
          <w:szCs w:val="28"/>
          <w:lang w:bidi="ru-RU"/>
        </w:rPr>
        <w:lastRenderedPageBreak/>
        <w:t xml:space="preserve">Севера </w:t>
      </w:r>
      <w:r w:rsidR="00523721">
        <w:rPr>
          <w:color w:val="000000"/>
          <w:sz w:val="28"/>
          <w:szCs w:val="28"/>
          <w:lang w:bidi="ru-RU"/>
        </w:rPr>
        <w:t>(предельный размер 80%).</w:t>
      </w:r>
    </w:p>
    <w:p w:rsidR="00130220" w:rsidRPr="00130220" w:rsidRDefault="00130220" w:rsidP="00A83C95">
      <w:pPr>
        <w:widowControl w:val="0"/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 xml:space="preserve">4.6. 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определяется </w:t>
      </w:r>
      <w:r w:rsidR="00523721">
        <w:rPr>
          <w:color w:val="000000"/>
          <w:sz w:val="28"/>
          <w:szCs w:val="28"/>
          <w:lang w:bidi="ru-RU"/>
        </w:rPr>
        <w:t>по соглашению сторон трудового договора с учетом   содержания и (или) объема дополнительной работы</w:t>
      </w:r>
      <w:r w:rsidR="00A83C95">
        <w:rPr>
          <w:color w:val="000000"/>
          <w:sz w:val="28"/>
          <w:szCs w:val="28"/>
          <w:lang w:bidi="ru-RU"/>
        </w:rPr>
        <w:t xml:space="preserve">, </w:t>
      </w:r>
      <w:r w:rsidRPr="00130220">
        <w:rPr>
          <w:color w:val="000000"/>
          <w:sz w:val="28"/>
          <w:szCs w:val="28"/>
          <w:lang w:bidi="ru-RU"/>
        </w:rPr>
        <w:t>с учетом районного коэффициента и процентной надбавки за стаж работы</w:t>
      </w:r>
      <w:r w:rsidR="008F4732">
        <w:rPr>
          <w:color w:val="000000"/>
          <w:sz w:val="28"/>
          <w:szCs w:val="28"/>
          <w:lang w:bidi="ru-RU"/>
        </w:rPr>
        <w:t xml:space="preserve">, а также обеспечения указанных выплат финансовыми средствами. </w:t>
      </w:r>
      <w:r w:rsidRPr="00130220">
        <w:rPr>
          <w:color w:val="000000"/>
          <w:sz w:val="28"/>
          <w:szCs w:val="28"/>
          <w:lang w:bidi="ru-RU"/>
        </w:rPr>
        <w:t xml:space="preserve"> 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>Срок, в течение которого работник учреждения будет выполнять дополнительную работу, ее содержание, объем и размер доплаты устанавливаются с его письменного согласия в трудовом договоре (дополнительном соглашении к трудовому договору).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 xml:space="preserve">4.7. Доплата за работу в ночное время (с 22 часов до 06 часов) производится работникам за каждый час работы в ночное время в соответствии со </w:t>
      </w:r>
      <w:hyperlink r:id="rId11" w:history="1">
        <w:r w:rsidRPr="00130220">
          <w:rPr>
            <w:color w:val="000000"/>
            <w:sz w:val="28"/>
            <w:szCs w:val="28"/>
            <w:lang w:bidi="ru-RU"/>
          </w:rPr>
          <w:t>статьей 154</w:t>
        </w:r>
      </w:hyperlink>
      <w:r w:rsidRPr="00130220">
        <w:rPr>
          <w:color w:val="000000"/>
          <w:sz w:val="28"/>
          <w:szCs w:val="28"/>
          <w:lang w:bidi="ru-RU"/>
        </w:rPr>
        <w:t xml:space="preserve"> Трудового кодекса Российской Федерации.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 xml:space="preserve">Повышение оплаты труда за работу в ночное время работникам учреждения устанавливается в размере </w:t>
      </w:r>
      <w:r w:rsidR="008F4732">
        <w:rPr>
          <w:color w:val="000000"/>
          <w:sz w:val="28"/>
          <w:szCs w:val="28"/>
          <w:lang w:bidi="ru-RU"/>
        </w:rPr>
        <w:t>4</w:t>
      </w:r>
      <w:r w:rsidRPr="00130220">
        <w:rPr>
          <w:color w:val="000000"/>
          <w:sz w:val="28"/>
          <w:szCs w:val="28"/>
          <w:lang w:bidi="ru-RU"/>
        </w:rPr>
        <w:t>0 процентов часовой тарифной ставки (оклада (должностного оклада), рассчитанного за час работы) за каждый час работы в ночное время.</w:t>
      </w:r>
    </w:p>
    <w:p w:rsidR="00130220" w:rsidRPr="00130220" w:rsidRDefault="00130220" w:rsidP="00130220">
      <w:pPr>
        <w:widowControl w:val="0"/>
        <w:shd w:val="clear" w:color="auto" w:fill="FFFFFF"/>
        <w:tabs>
          <w:tab w:val="left" w:pos="851"/>
        </w:tabs>
        <w:ind w:firstLine="709"/>
        <w:contextualSpacing/>
        <w:jc w:val="both"/>
        <w:rPr>
          <w:rFonts w:eastAsia="MingLiU_HKSCS"/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 xml:space="preserve">4.8. </w:t>
      </w:r>
      <w:r w:rsidRPr="00130220">
        <w:rPr>
          <w:rFonts w:eastAsia="MingLiU_HKSCS"/>
          <w:color w:val="000000"/>
          <w:sz w:val="28"/>
          <w:szCs w:val="28"/>
          <w:lang w:bidi="ru-RU"/>
        </w:rPr>
        <w:t>Оплата труда за работу в выходные и нерабочие праздничные дни производится в соответствии со статьей 153 ТК РФ с учетом компенсационных и стимулирующих выплат, предусмотренных настоящим Положением, и оплачивается:</w:t>
      </w:r>
    </w:p>
    <w:p w:rsidR="00130220" w:rsidRPr="00130220" w:rsidRDefault="00130220" w:rsidP="00130220">
      <w:pPr>
        <w:widowControl w:val="0"/>
        <w:shd w:val="clear" w:color="auto" w:fill="FFFFFF"/>
        <w:tabs>
          <w:tab w:val="left" w:pos="851"/>
        </w:tabs>
        <w:ind w:firstLine="709"/>
        <w:contextualSpacing/>
        <w:jc w:val="both"/>
        <w:rPr>
          <w:rFonts w:eastAsia="MingLiU_HKSCS"/>
          <w:color w:val="000000"/>
          <w:sz w:val="28"/>
          <w:szCs w:val="28"/>
          <w:lang w:bidi="ru-RU"/>
        </w:rPr>
      </w:pPr>
      <w:r w:rsidRPr="00130220">
        <w:rPr>
          <w:rFonts w:eastAsia="MingLiU_HKSCS"/>
          <w:color w:val="000000"/>
          <w:sz w:val="28"/>
          <w:szCs w:val="28"/>
          <w:lang w:bidi="ru-RU"/>
        </w:rPr>
        <w:t>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времени;</w:t>
      </w:r>
    </w:p>
    <w:p w:rsidR="00130220" w:rsidRPr="00130220" w:rsidRDefault="00130220" w:rsidP="00130220">
      <w:pPr>
        <w:widowControl w:val="0"/>
        <w:shd w:val="clear" w:color="auto" w:fill="FFFFFF"/>
        <w:tabs>
          <w:tab w:val="left" w:pos="851"/>
        </w:tabs>
        <w:ind w:firstLine="709"/>
        <w:contextualSpacing/>
        <w:jc w:val="both"/>
        <w:rPr>
          <w:rFonts w:eastAsia="MingLiU_HKSCS"/>
          <w:color w:val="000000"/>
          <w:sz w:val="28"/>
          <w:szCs w:val="28"/>
          <w:lang w:bidi="ru-RU"/>
        </w:rPr>
      </w:pPr>
      <w:r w:rsidRPr="00130220">
        <w:rPr>
          <w:rFonts w:eastAsia="MingLiU_HKSCS"/>
          <w:color w:val="000000"/>
          <w:sz w:val="28"/>
          <w:szCs w:val="28"/>
          <w:lang w:bidi="ru-RU"/>
        </w:rPr>
        <w:t>-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130220" w:rsidRPr="00130220" w:rsidRDefault="00130220" w:rsidP="00130220">
      <w:pPr>
        <w:widowControl w:val="0"/>
        <w:shd w:val="clear" w:color="auto" w:fill="FFFFFF"/>
        <w:tabs>
          <w:tab w:val="left" w:pos="851"/>
        </w:tabs>
        <w:ind w:firstLine="709"/>
        <w:contextualSpacing/>
        <w:jc w:val="both"/>
        <w:rPr>
          <w:rFonts w:eastAsia="MingLiU_HKSCS"/>
          <w:color w:val="000000"/>
          <w:sz w:val="28"/>
          <w:szCs w:val="28"/>
          <w:lang w:bidi="ru-RU"/>
        </w:rPr>
      </w:pPr>
      <w:r w:rsidRPr="00130220">
        <w:rPr>
          <w:rFonts w:eastAsia="MingLiU_HKSCS"/>
          <w:color w:val="000000"/>
          <w:sz w:val="28"/>
          <w:szCs w:val="28"/>
          <w:lang w:bidi="ru-RU"/>
        </w:rPr>
        <w:t>Конкретные размеры оплаты за работу в выходной или нерабочий праздничный день устанав</w:t>
      </w:r>
      <w:r w:rsidR="005D607B">
        <w:rPr>
          <w:rFonts w:eastAsia="MingLiU_HKSCS"/>
          <w:color w:val="000000"/>
          <w:sz w:val="28"/>
          <w:szCs w:val="28"/>
          <w:lang w:bidi="ru-RU"/>
        </w:rPr>
        <w:t>ливаются коллективным договором или</w:t>
      </w:r>
      <w:r w:rsidRPr="00130220">
        <w:rPr>
          <w:rFonts w:eastAsia="MingLiU_HKSCS"/>
          <w:color w:val="000000"/>
          <w:sz w:val="28"/>
          <w:szCs w:val="28"/>
          <w:lang w:bidi="ru-RU"/>
        </w:rPr>
        <w:t xml:space="preserve"> локальным нормативным актом, принимаемым с учетом мнения представительного органа работников, трудовым договором.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rFonts w:eastAsia="MingLiU_HKSCS"/>
          <w:color w:val="000000"/>
          <w:sz w:val="28"/>
          <w:szCs w:val="28"/>
          <w:lang w:bidi="ru-RU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</w:r>
      <w:r w:rsidRPr="00130220">
        <w:rPr>
          <w:color w:val="000000"/>
          <w:sz w:val="28"/>
          <w:szCs w:val="28"/>
          <w:lang w:bidi="ru-RU"/>
        </w:rPr>
        <w:t>.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 xml:space="preserve">4.9. Оплата сверхурочной работы производится в соответствии со </w:t>
      </w:r>
      <w:hyperlink r:id="rId12" w:history="1">
        <w:r w:rsidRPr="00130220">
          <w:rPr>
            <w:color w:val="000000"/>
            <w:sz w:val="28"/>
            <w:szCs w:val="28"/>
            <w:lang w:bidi="ru-RU"/>
          </w:rPr>
          <w:t>статьей 152</w:t>
        </w:r>
      </w:hyperlink>
      <w:r w:rsidRPr="00130220">
        <w:rPr>
          <w:color w:val="000000"/>
          <w:sz w:val="28"/>
          <w:szCs w:val="28"/>
          <w:lang w:bidi="ru-RU"/>
        </w:rPr>
        <w:t xml:space="preserve"> Трудового кодекса Российской Федерации и оплачивается за первые два часа работы в полуторном размере, за последующие часы – в двойном размере. По желанию работника сверхурочная работа вместо повышенной оплаты может компенсироваться предоставлением </w:t>
      </w:r>
      <w:r w:rsidRPr="00130220">
        <w:rPr>
          <w:color w:val="000000"/>
          <w:sz w:val="28"/>
          <w:szCs w:val="28"/>
          <w:lang w:bidi="ru-RU"/>
        </w:rPr>
        <w:lastRenderedPageBreak/>
        <w:t>дополнительного времени отдыха, но не менее времени, отработанного сверхурочно.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>Если при выполнении отдельных видов работ не может быть соблюдена установленная для определенной категории работников учреждений ежедневная или еженедельная продолжительность рабочего времени, вводится суммированный учет рабочего времени с тем, чтобы продолжительность рабочего времени за учетный период (месяц, квартал и другие периоды) не превышала нормального числа рабочих часов (</w:t>
      </w:r>
      <w:hyperlink r:id="rId13" w:history="1">
        <w:r w:rsidRPr="00130220">
          <w:rPr>
            <w:color w:val="000000"/>
            <w:sz w:val="28"/>
            <w:szCs w:val="28"/>
            <w:lang w:bidi="ru-RU"/>
          </w:rPr>
          <w:t>статья 104</w:t>
        </w:r>
      </w:hyperlink>
      <w:r w:rsidRPr="00130220">
        <w:rPr>
          <w:color w:val="000000"/>
          <w:sz w:val="28"/>
          <w:szCs w:val="28"/>
          <w:lang w:bidi="ru-RU"/>
        </w:rPr>
        <w:t xml:space="preserve"> ТК РФ).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>При этом появляющаяся недоработка (переработка) корректируется в установленный учетный период. Количество рабочих часов должно равняться количеству рабочих часов согласно установленной норме за этот период.</w:t>
      </w:r>
    </w:p>
    <w:p w:rsidR="00130220" w:rsidRPr="00130220" w:rsidRDefault="00130220" w:rsidP="0013022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>Учетный период не может превышать один год, а для учета рабочего времени работников, занятых на работах с вредными и (или) опасными условиями труда, – три месяца. Порядок введения суммированного учета рабочего времени устанавливается правилами внутреннего трудового распорядка учреждения.</w:t>
      </w:r>
    </w:p>
    <w:p w:rsidR="00130220" w:rsidRPr="00130220" w:rsidRDefault="00130220" w:rsidP="0013022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30220">
        <w:rPr>
          <w:color w:val="000000"/>
          <w:sz w:val="28"/>
          <w:szCs w:val="28"/>
          <w:lang w:bidi="ru-RU"/>
        </w:rPr>
        <w:t xml:space="preserve">4.10. Доплата при выполнении работ в других условиях, отклоняющихся от нормальных, осуществляется за счет и в пределах </w:t>
      </w:r>
      <w:r w:rsidR="005B51A1">
        <w:rPr>
          <w:color w:val="000000"/>
          <w:sz w:val="28"/>
          <w:szCs w:val="28"/>
          <w:lang w:bidi="ru-RU"/>
        </w:rPr>
        <w:t>фонда оплаты труда.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4.</w:t>
      </w:r>
      <w:r w:rsidR="00F07CA2">
        <w:rPr>
          <w:sz w:val="28"/>
          <w:szCs w:val="28"/>
        </w:rPr>
        <w:t>11</w:t>
      </w:r>
      <w:r w:rsidRPr="00102004">
        <w:rPr>
          <w:sz w:val="28"/>
          <w:szCs w:val="28"/>
        </w:rPr>
        <w:t>. Отдельные работники при необходимости могут эпизодически привлекаться к выполнению своих трудовых функций за пределами установленной для них (а не для учреждения) продолжительности рабочего времени.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В режиме ненормированного рабочего дня, работники учреждений, подчиняясь общему режиму работы учреждения, в интересах учреждения могут: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вызываться на работу в более раннее время, чем предусмотрено правилами внутреннего трудового распорядка;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задерживаться на работе для выполнения своих трудовых обязанностей сверх установленного рабочего времени.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Переработки за пределами установленной продолжительности рабочего времени возможны по распоряжению руководителя учреждения и должны носить эпизодический, а не систематический характер. Согласия работника на привлечение к такой работе не требуется.</w:t>
      </w:r>
    </w:p>
    <w:p w:rsidR="005C5CE5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  <w:r w:rsidR="00102004" w:rsidRPr="00102004">
        <w:rPr>
          <w:sz w:val="28"/>
          <w:szCs w:val="28"/>
        </w:rPr>
        <w:t>Ненормированный рабочий</w:t>
      </w:r>
      <w:r w:rsidRPr="00102004">
        <w:rPr>
          <w:sz w:val="28"/>
          <w:szCs w:val="28"/>
        </w:rPr>
        <w:t xml:space="preserve"> день </w:t>
      </w:r>
      <w:r w:rsidR="00102004" w:rsidRPr="00102004">
        <w:rPr>
          <w:sz w:val="28"/>
          <w:szCs w:val="28"/>
        </w:rPr>
        <w:t>для работников</w:t>
      </w:r>
      <w:r w:rsidRPr="00102004">
        <w:rPr>
          <w:sz w:val="28"/>
          <w:szCs w:val="28"/>
        </w:rPr>
        <w:t xml:space="preserve"> не рассматривается как сверхурочная работа. Компенсация за переработку в режиме ненормированного рабочего дня осуществляется путем предоставления дополнительного оплачиваемого отпуска или ежемесячной доплаты за ненормированный рабочий день в соответствии с действующим законодательством</w:t>
      </w:r>
      <w:r w:rsidR="00F52471">
        <w:rPr>
          <w:sz w:val="28"/>
          <w:szCs w:val="28"/>
        </w:rPr>
        <w:t xml:space="preserve"> Российской Федерации</w:t>
      </w:r>
      <w:r w:rsidRPr="00102004">
        <w:rPr>
          <w:sz w:val="28"/>
          <w:szCs w:val="28"/>
        </w:rPr>
        <w:t>.</w:t>
      </w:r>
    </w:p>
    <w:p w:rsidR="004E55E6" w:rsidRDefault="005B51A1" w:rsidP="005C5C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Продолжительность дополнительного отпуска, предоставляемого работникам с ненормированным рабочим днем, устанавливается локальными актами и зависит от объема работы, степени напряженности труда работника, </w:t>
      </w:r>
      <w:r w:rsidR="004E55E6">
        <w:rPr>
          <w:sz w:val="28"/>
          <w:szCs w:val="28"/>
        </w:rPr>
        <w:t xml:space="preserve">выполняющего трудовые функции за пределами нормальной </w:t>
      </w:r>
      <w:r w:rsidR="004E55E6">
        <w:rPr>
          <w:sz w:val="28"/>
          <w:szCs w:val="28"/>
        </w:rPr>
        <w:lastRenderedPageBreak/>
        <w:t>продолжительности рабочего времени, и других условий, и не может быть менее 3 и более 14 календарных дней.</w:t>
      </w:r>
    </w:p>
    <w:p w:rsidR="004E55E6" w:rsidRDefault="004E55E6" w:rsidP="005C5C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Ежегодные дополнительные оплачиваемые отпуска работникам присоединяются к основным оплачиваемым отпускам и составляют единый оплачиваемый отпуск. </w:t>
      </w:r>
    </w:p>
    <w:p w:rsidR="004E3F91" w:rsidRDefault="004E55E6" w:rsidP="005C5C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случаях продления или переноса дополнительных отпусков, замены отпуска денежной компенсацией при увольнении, право на указанные отпуска реализуются </w:t>
      </w:r>
      <w:r w:rsidR="004E3F91">
        <w:rPr>
          <w:sz w:val="28"/>
          <w:szCs w:val="28"/>
        </w:rPr>
        <w:t>в порядке,</w:t>
      </w:r>
      <w:r>
        <w:rPr>
          <w:sz w:val="28"/>
          <w:szCs w:val="28"/>
        </w:rPr>
        <w:t xml:space="preserve"> установленном трудовым </w:t>
      </w:r>
      <w:r w:rsidR="004E3F91">
        <w:rPr>
          <w:sz w:val="28"/>
          <w:szCs w:val="28"/>
        </w:rPr>
        <w:t>законодательством Российской Федерации для ежегодных оплачиваемых отпусков.</w:t>
      </w:r>
    </w:p>
    <w:p w:rsidR="005B51A1" w:rsidRPr="00102004" w:rsidRDefault="004E3F91" w:rsidP="005C5C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Оплата дополнительных отпусков, предоставляемых работникам с ненормированным рабочим днем, производится в пределах фонда оплаты труда.   </w:t>
      </w:r>
      <w:r w:rsidR="005B51A1">
        <w:rPr>
          <w:sz w:val="28"/>
          <w:szCs w:val="28"/>
        </w:rPr>
        <w:t xml:space="preserve">   </w:t>
      </w:r>
    </w:p>
    <w:p w:rsidR="000F73D5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Перечень должностей работников с ненормированным рабочим днем устанавливается локальным нормативным актом</w:t>
      </w:r>
      <w:r w:rsidR="0055140F">
        <w:rPr>
          <w:sz w:val="28"/>
          <w:szCs w:val="28"/>
        </w:rPr>
        <w:t xml:space="preserve"> учреждения</w:t>
      </w:r>
      <w:r w:rsidR="000F73D5">
        <w:rPr>
          <w:sz w:val="28"/>
          <w:szCs w:val="28"/>
        </w:rPr>
        <w:t>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 </w:t>
      </w:r>
    </w:p>
    <w:p w:rsidR="003953E0" w:rsidRDefault="005C5CE5" w:rsidP="003953E0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953E0">
        <w:rPr>
          <w:bCs/>
          <w:sz w:val="28"/>
          <w:szCs w:val="28"/>
        </w:rPr>
        <w:t xml:space="preserve">5. </w:t>
      </w:r>
      <w:r w:rsidR="003953E0" w:rsidRPr="003953E0">
        <w:rPr>
          <w:bCs/>
          <w:sz w:val="28"/>
          <w:szCs w:val="28"/>
        </w:rPr>
        <w:t>Порядок</w:t>
      </w:r>
      <w:r w:rsidR="003953E0">
        <w:rPr>
          <w:bCs/>
          <w:sz w:val="28"/>
          <w:szCs w:val="28"/>
        </w:rPr>
        <w:t xml:space="preserve"> и условия установления </w:t>
      </w:r>
    </w:p>
    <w:p w:rsidR="005C5CE5" w:rsidRDefault="003953E0" w:rsidP="003953E0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выплат стимулирующего характера  </w:t>
      </w:r>
    </w:p>
    <w:p w:rsidR="00534487" w:rsidRPr="00102004" w:rsidRDefault="00534487" w:rsidP="00A52632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10F11" w:rsidRDefault="005C5CE5" w:rsidP="00C10F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02004">
        <w:rPr>
          <w:color w:val="000000"/>
          <w:sz w:val="28"/>
          <w:szCs w:val="28"/>
        </w:rPr>
        <w:tab/>
      </w:r>
      <w:r w:rsidR="00C10F11" w:rsidRPr="00102004">
        <w:rPr>
          <w:color w:val="000000"/>
          <w:sz w:val="28"/>
          <w:szCs w:val="28"/>
        </w:rPr>
        <w:t>5.1. Выплаты стимулирующего хара</w:t>
      </w:r>
      <w:r w:rsidR="00636240" w:rsidRPr="00102004">
        <w:rPr>
          <w:color w:val="000000"/>
          <w:sz w:val="28"/>
          <w:szCs w:val="28"/>
        </w:rPr>
        <w:t>ктера устанавливаются в соответ</w:t>
      </w:r>
      <w:r w:rsidR="00C10F11" w:rsidRPr="00102004">
        <w:rPr>
          <w:color w:val="000000"/>
          <w:sz w:val="28"/>
          <w:szCs w:val="28"/>
        </w:rPr>
        <w:t xml:space="preserve">ствии с постановлением администрации Охотского муниципального </w:t>
      </w:r>
      <w:r w:rsidR="00C16AD2" w:rsidRPr="00102004">
        <w:rPr>
          <w:color w:val="000000"/>
          <w:sz w:val="28"/>
          <w:szCs w:val="28"/>
        </w:rPr>
        <w:t>округа Хабаровского края</w:t>
      </w:r>
      <w:r w:rsidR="00C10F11" w:rsidRPr="00102004">
        <w:rPr>
          <w:color w:val="000000"/>
          <w:sz w:val="28"/>
          <w:szCs w:val="28"/>
        </w:rPr>
        <w:t xml:space="preserve"> от </w:t>
      </w:r>
      <w:r w:rsidR="00C16AD2" w:rsidRPr="00102004">
        <w:rPr>
          <w:color w:val="000000"/>
          <w:sz w:val="28"/>
          <w:szCs w:val="28"/>
        </w:rPr>
        <w:t xml:space="preserve">_________________ </w:t>
      </w:r>
      <w:r w:rsidR="00513443">
        <w:rPr>
          <w:color w:val="000000"/>
          <w:sz w:val="28"/>
          <w:szCs w:val="28"/>
        </w:rPr>
        <w:t>"</w:t>
      </w:r>
      <w:r w:rsidR="00C10F11" w:rsidRPr="00102004">
        <w:rPr>
          <w:color w:val="000000"/>
          <w:sz w:val="28"/>
          <w:szCs w:val="28"/>
        </w:rPr>
        <w:t xml:space="preserve">Об установлении систем оплаты труда работников муниципальных учреждений Охотского муниципального </w:t>
      </w:r>
      <w:r w:rsidR="00C16AD2" w:rsidRPr="00102004">
        <w:rPr>
          <w:color w:val="000000"/>
          <w:sz w:val="28"/>
          <w:szCs w:val="28"/>
        </w:rPr>
        <w:t>округа Хабаровского края</w:t>
      </w:r>
      <w:r w:rsidR="00513443">
        <w:rPr>
          <w:color w:val="000000"/>
          <w:sz w:val="28"/>
          <w:szCs w:val="28"/>
        </w:rPr>
        <w:t>"</w:t>
      </w:r>
      <w:r w:rsidR="00C10F11" w:rsidRPr="00102004">
        <w:rPr>
          <w:color w:val="000000"/>
          <w:sz w:val="28"/>
          <w:szCs w:val="28"/>
        </w:rPr>
        <w:t xml:space="preserve"> и настоящим Положением.</w:t>
      </w:r>
    </w:p>
    <w:p w:rsidR="00F879FA" w:rsidRPr="00F879FA" w:rsidRDefault="00F879FA" w:rsidP="00F879FA">
      <w:pPr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F879FA">
        <w:rPr>
          <w:color w:val="000000"/>
          <w:sz w:val="28"/>
          <w:szCs w:val="28"/>
          <w:lang w:bidi="ru-RU"/>
        </w:rPr>
        <w:t>Работникам учреждени</w:t>
      </w:r>
      <w:r>
        <w:rPr>
          <w:color w:val="000000"/>
          <w:sz w:val="28"/>
          <w:szCs w:val="28"/>
          <w:lang w:bidi="ru-RU"/>
        </w:rPr>
        <w:t>й</w:t>
      </w:r>
      <w:r w:rsidRPr="00F879FA">
        <w:rPr>
          <w:color w:val="000000"/>
          <w:sz w:val="28"/>
          <w:szCs w:val="28"/>
          <w:lang w:bidi="ru-RU"/>
        </w:rPr>
        <w:t xml:space="preserve"> устанавливаются следующие выплаты стимулирующего характера:</w:t>
      </w:r>
    </w:p>
    <w:p w:rsidR="00F879FA" w:rsidRPr="00F879FA" w:rsidRDefault="00F879FA" w:rsidP="00F879F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F879FA">
        <w:rPr>
          <w:color w:val="000000"/>
          <w:sz w:val="28"/>
          <w:szCs w:val="28"/>
          <w:lang w:bidi="ru-RU"/>
        </w:rPr>
        <w:t>– за интенсивность и высокие результаты работы;</w:t>
      </w:r>
    </w:p>
    <w:p w:rsidR="00F879FA" w:rsidRPr="00F879FA" w:rsidRDefault="00F879FA" w:rsidP="00F879F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F879FA">
        <w:rPr>
          <w:color w:val="000000"/>
          <w:sz w:val="28"/>
          <w:szCs w:val="28"/>
          <w:lang w:bidi="ru-RU"/>
        </w:rPr>
        <w:t>– за качество выполняемых работ;</w:t>
      </w:r>
    </w:p>
    <w:p w:rsidR="00F879FA" w:rsidRPr="00F879FA" w:rsidRDefault="00F879FA" w:rsidP="00F879F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F879FA">
        <w:rPr>
          <w:color w:val="000000"/>
          <w:sz w:val="28"/>
          <w:szCs w:val="28"/>
          <w:lang w:bidi="ru-RU"/>
        </w:rPr>
        <w:t>– за выслугу лет;</w:t>
      </w:r>
    </w:p>
    <w:p w:rsidR="00F879FA" w:rsidRPr="00F879FA" w:rsidRDefault="00F879FA" w:rsidP="00F879F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F879FA">
        <w:rPr>
          <w:color w:val="000000"/>
          <w:sz w:val="28"/>
          <w:szCs w:val="28"/>
          <w:lang w:bidi="ru-RU"/>
        </w:rPr>
        <w:t>– премиальные выплаты по итогам работы (месяц, квартал, год).</w:t>
      </w:r>
    </w:p>
    <w:p w:rsidR="00C10F11" w:rsidRPr="00102004" w:rsidRDefault="00C10F11" w:rsidP="00C10F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02004">
        <w:rPr>
          <w:color w:val="000000"/>
          <w:sz w:val="28"/>
          <w:szCs w:val="28"/>
        </w:rPr>
        <w:tab/>
        <w:t>Выплаты стимулирующего характера определяются приказом руководителя учреждения в соответствии с положением об установлении стимулирующих выплат и критериями для установления стимулирующих выплат, позволяющими оценить результативность и качество работы, разработанным с участием органа, осуществляющего функции и полномочия учредителя учреждения и утвержденным локальным нормативным актом учреждения.</w:t>
      </w:r>
    </w:p>
    <w:p w:rsidR="005C5CE5" w:rsidRPr="00102004" w:rsidRDefault="00C10F11" w:rsidP="00C10F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02004">
        <w:rPr>
          <w:color w:val="000000"/>
          <w:sz w:val="28"/>
          <w:szCs w:val="28"/>
        </w:rPr>
        <w:tab/>
        <w:t>Конкретный размер выплат стимулирующего характера может определяться как в процентах к окладу (должностному окладу), так и в абсолютном размере.</w:t>
      </w:r>
    </w:p>
    <w:p w:rsidR="009E30B1" w:rsidRPr="00102004" w:rsidRDefault="00C322FB" w:rsidP="00C10F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02004">
        <w:rPr>
          <w:color w:val="000000"/>
          <w:sz w:val="28"/>
          <w:szCs w:val="28"/>
        </w:rPr>
        <w:tab/>
      </w:r>
      <w:r w:rsidR="009E30B1" w:rsidRPr="00102004">
        <w:rPr>
          <w:color w:val="000000"/>
          <w:sz w:val="28"/>
          <w:szCs w:val="28"/>
        </w:rPr>
        <w:t>Выплаты стимулирующего характера к окладу (должностному окладу), ставке заработной платы примен</w:t>
      </w:r>
      <w:r w:rsidRPr="00102004">
        <w:rPr>
          <w:color w:val="000000"/>
          <w:sz w:val="28"/>
          <w:szCs w:val="28"/>
        </w:rPr>
        <w:t>яются без учета других выплат.</w:t>
      </w:r>
    </w:p>
    <w:p w:rsidR="00A12D92" w:rsidRPr="00A12D92" w:rsidRDefault="005C5CE5" w:rsidP="00A12D92">
      <w:pPr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02004">
        <w:rPr>
          <w:sz w:val="28"/>
          <w:szCs w:val="28"/>
        </w:rPr>
        <w:t>5.2.</w:t>
      </w:r>
      <w:r w:rsidR="002E4D8E">
        <w:rPr>
          <w:sz w:val="28"/>
          <w:szCs w:val="28"/>
        </w:rPr>
        <w:t xml:space="preserve"> </w:t>
      </w:r>
      <w:r w:rsidR="00A12D92" w:rsidRPr="00A12D92">
        <w:rPr>
          <w:color w:val="000000"/>
          <w:sz w:val="28"/>
          <w:szCs w:val="28"/>
          <w:lang w:bidi="ru-RU"/>
        </w:rPr>
        <w:t>Выплаты стимулирующего характера устанавливаются с учетом разрабатываемых в учреждении показателей и критериев оценки эффективности труда работников.</w:t>
      </w:r>
    </w:p>
    <w:p w:rsidR="005C5CE5" w:rsidRPr="00102004" w:rsidRDefault="005C5CE5" w:rsidP="006902DE">
      <w:pPr>
        <w:autoSpaceDE w:val="0"/>
        <w:autoSpaceDN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lastRenderedPageBreak/>
        <w:tab/>
        <w:t xml:space="preserve">При этом должно быть исключено использование указанных выплат в целях повышения уровня оплаты труда без связи с достижениями в результатах и эффективности деятельности учреждения и каждого конкретного работника. 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  <w:r w:rsidR="00C61DA3" w:rsidRPr="00102004">
        <w:rPr>
          <w:sz w:val="28"/>
          <w:szCs w:val="28"/>
        </w:rPr>
        <w:t>5.</w:t>
      </w:r>
      <w:r w:rsidR="006902DE" w:rsidRPr="006902DE">
        <w:rPr>
          <w:sz w:val="28"/>
          <w:szCs w:val="28"/>
        </w:rPr>
        <w:t>3</w:t>
      </w:r>
      <w:r w:rsidR="00C61DA3" w:rsidRPr="00102004">
        <w:rPr>
          <w:sz w:val="28"/>
          <w:szCs w:val="28"/>
        </w:rPr>
        <w:t xml:space="preserve">. Надбавки за выслугу лет и стаж непрерывной работы назначаются и выплачиваются в порядке, приведенном в </w:t>
      </w:r>
      <w:r w:rsidR="00DA3A42" w:rsidRPr="00102004">
        <w:rPr>
          <w:sz w:val="28"/>
          <w:szCs w:val="28"/>
        </w:rPr>
        <w:t>приложении 1</w:t>
      </w:r>
      <w:r w:rsidR="00C61DA3" w:rsidRPr="00102004">
        <w:rPr>
          <w:sz w:val="28"/>
          <w:szCs w:val="28"/>
        </w:rPr>
        <w:t xml:space="preserve"> к настоящему Положению.</w:t>
      </w:r>
    </w:p>
    <w:p w:rsidR="005C5CE5" w:rsidRPr="00102004" w:rsidRDefault="00717517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5.4</w:t>
      </w:r>
      <w:r w:rsidR="005C5CE5" w:rsidRPr="00102004">
        <w:rPr>
          <w:sz w:val="28"/>
          <w:szCs w:val="28"/>
        </w:rPr>
        <w:t>. Стимулирующая надбавка за профессиональное мастерство, классность устанавливается отдельным работникам, имеющим высокий уровень профессиональной подготовки и устойчиво высокую результативность труда, с целью их стимулирования, раскрытия творческого и делового потенциала, стремления к профессиональному росту, овладению дополнительными профессиональными навыками.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Выплата за профессиональное мастерство, классность (надбавка за классность) устанавливается водителям автомобилей в следующих размерах: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первого класса - 25%;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второго класса - 10%.</w:t>
      </w:r>
    </w:p>
    <w:p w:rsidR="00717517" w:rsidRPr="00717517" w:rsidRDefault="005C5CE5" w:rsidP="00717517">
      <w:pPr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102004">
        <w:rPr>
          <w:sz w:val="28"/>
          <w:szCs w:val="28"/>
        </w:rPr>
        <w:t>5.</w:t>
      </w:r>
      <w:r w:rsidR="00717517" w:rsidRPr="00717517">
        <w:rPr>
          <w:sz w:val="28"/>
          <w:szCs w:val="28"/>
        </w:rPr>
        <w:t>5</w:t>
      </w:r>
      <w:r w:rsidRPr="00102004">
        <w:rPr>
          <w:sz w:val="28"/>
          <w:szCs w:val="28"/>
        </w:rPr>
        <w:t xml:space="preserve">. </w:t>
      </w:r>
      <w:r w:rsidR="00717517" w:rsidRPr="00717517">
        <w:rPr>
          <w:color w:val="000000"/>
          <w:sz w:val="28"/>
          <w:szCs w:val="28"/>
          <w:lang w:bidi="ru-RU"/>
        </w:rPr>
        <w:t>С целью поощрения за общие результаты труда работникам учреждения выплачиваются премиальные выплаты по итогам работы (за месяц, квартал, год) в пределах средств фонда оплаты труда.</w:t>
      </w:r>
    </w:p>
    <w:p w:rsidR="00717517" w:rsidRDefault="00717517" w:rsidP="0071751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17517">
        <w:rPr>
          <w:color w:val="000000"/>
          <w:sz w:val="28"/>
          <w:szCs w:val="28"/>
          <w:lang w:bidi="ru-RU"/>
        </w:rPr>
        <w:t xml:space="preserve">5.6. Решение о премиальных выплатах по итогам работы принимает </w:t>
      </w:r>
      <w:r w:rsidR="00F36BCD">
        <w:rPr>
          <w:color w:val="000000"/>
          <w:sz w:val="28"/>
          <w:szCs w:val="28"/>
          <w:lang w:bidi="ru-RU"/>
        </w:rPr>
        <w:t>руководитель</w:t>
      </w:r>
      <w:r w:rsidRPr="00717517">
        <w:rPr>
          <w:color w:val="000000"/>
          <w:sz w:val="28"/>
          <w:szCs w:val="28"/>
          <w:lang w:bidi="ru-RU"/>
        </w:rPr>
        <w:t xml:space="preserve"> учреждения, при этом условия, периодичность ее выплаты, критерии оценк</w:t>
      </w:r>
      <w:r>
        <w:rPr>
          <w:color w:val="000000"/>
          <w:sz w:val="28"/>
          <w:szCs w:val="28"/>
          <w:lang w:bidi="ru-RU"/>
        </w:rPr>
        <w:t>и итогов работы устанавливаются локальным актом</w:t>
      </w:r>
      <w:r w:rsidRPr="00717517">
        <w:rPr>
          <w:color w:val="000000"/>
          <w:sz w:val="28"/>
          <w:szCs w:val="28"/>
          <w:lang w:bidi="ru-RU"/>
        </w:rPr>
        <w:t xml:space="preserve"> учреждения.</w:t>
      </w:r>
    </w:p>
    <w:p w:rsidR="00BE3FA0" w:rsidRDefault="00BE3FA0" w:rsidP="0071751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5.6.1. Годовая премия выплачивается за фактически отработанное время, в которое включается нахождение работника в очередном отпуске, периоды временной нетрудоспособности.</w:t>
      </w:r>
    </w:p>
    <w:p w:rsidR="00BE3FA0" w:rsidRPr="00717517" w:rsidRDefault="00BE3FA0" w:rsidP="0071751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Годовая премия выплачивается в размере не более трех должностных окладов.  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При премировании работников учитываются:</w:t>
      </w:r>
    </w:p>
    <w:p w:rsidR="005C5CE5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инициатива, творчество и применение в работе современных форм и методов организации труда;</w:t>
      </w:r>
    </w:p>
    <w:p w:rsidR="006008AD" w:rsidRDefault="006008AD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D5C7C">
        <w:rPr>
          <w:sz w:val="28"/>
          <w:szCs w:val="28"/>
        </w:rPr>
        <w:t xml:space="preserve">участие и </w:t>
      </w:r>
      <w:r>
        <w:rPr>
          <w:sz w:val="28"/>
          <w:szCs w:val="28"/>
        </w:rPr>
        <w:t>выполнение особо важных и срочных работ;</w:t>
      </w:r>
    </w:p>
    <w:p w:rsidR="003D5C7C" w:rsidRPr="00102004" w:rsidRDefault="003D5C7C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достижение высоких результатов в работе в соответствующий период; </w:t>
      </w:r>
    </w:p>
    <w:p w:rsidR="003C03CD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  <w:r w:rsidR="003D5C7C">
        <w:rPr>
          <w:sz w:val="28"/>
          <w:szCs w:val="28"/>
        </w:rPr>
        <w:t>- качественная подготовка и</w:t>
      </w:r>
      <w:r w:rsidR="003C03CD">
        <w:rPr>
          <w:sz w:val="28"/>
          <w:szCs w:val="28"/>
        </w:rPr>
        <w:t xml:space="preserve"> своевременная сдача отчетности;</w:t>
      </w:r>
      <w:r w:rsidR="003C03CD" w:rsidRPr="003C03CD">
        <w:rPr>
          <w:sz w:val="28"/>
          <w:szCs w:val="28"/>
        </w:rPr>
        <w:t xml:space="preserve"> </w:t>
      </w:r>
    </w:p>
    <w:p w:rsidR="005C5CE5" w:rsidRPr="00102004" w:rsidRDefault="003C03CD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2004">
        <w:rPr>
          <w:sz w:val="28"/>
          <w:szCs w:val="28"/>
        </w:rPr>
        <w:t>- особый режим работы (связанный с обеспечением безаварийной, безотказной и бесперебойной работы инженерных и хозяйственно-</w:t>
      </w:r>
      <w:proofErr w:type="spellStart"/>
      <w:r w:rsidRPr="00102004">
        <w:rPr>
          <w:sz w:val="28"/>
          <w:szCs w:val="28"/>
        </w:rPr>
        <w:t>эксплутационных</w:t>
      </w:r>
      <w:proofErr w:type="spellEnd"/>
      <w:r w:rsidRPr="00102004">
        <w:rPr>
          <w:sz w:val="28"/>
          <w:szCs w:val="28"/>
        </w:rPr>
        <w:t xml:space="preserve"> систем жизнеобеспечения учреждения).</w:t>
      </w:r>
    </w:p>
    <w:p w:rsidR="005C5CE5" w:rsidRPr="00102004" w:rsidRDefault="005C5CE5" w:rsidP="00F36BCD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  <w:r w:rsidR="0002512D">
        <w:rPr>
          <w:sz w:val="28"/>
          <w:szCs w:val="28"/>
        </w:rPr>
        <w:t>5.6</w:t>
      </w:r>
      <w:r w:rsidRPr="00102004">
        <w:rPr>
          <w:sz w:val="28"/>
          <w:szCs w:val="28"/>
        </w:rPr>
        <w:t xml:space="preserve">.2.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 </w:t>
      </w:r>
    </w:p>
    <w:p w:rsidR="005C5CE5" w:rsidRPr="00102004" w:rsidRDefault="005C5CE5" w:rsidP="003C03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  <w:r w:rsidRPr="00102004">
        <w:rPr>
          <w:sz w:val="28"/>
          <w:szCs w:val="28"/>
        </w:rPr>
        <w:tab/>
      </w:r>
    </w:p>
    <w:p w:rsidR="005C5CE5" w:rsidRPr="00102004" w:rsidRDefault="00045D78" w:rsidP="005C5CE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5C5CE5" w:rsidRPr="00102004">
        <w:rPr>
          <w:sz w:val="28"/>
          <w:szCs w:val="28"/>
        </w:rPr>
        <w:t>. Другие вопросы оплаты труда</w:t>
      </w:r>
    </w:p>
    <w:p w:rsidR="00794265" w:rsidRDefault="005C5CE5" w:rsidP="0079426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lastRenderedPageBreak/>
        <w:tab/>
      </w:r>
      <w:r w:rsidR="005327A4">
        <w:rPr>
          <w:sz w:val="28"/>
          <w:szCs w:val="28"/>
        </w:rPr>
        <w:t>6</w:t>
      </w:r>
      <w:r w:rsidR="00794265" w:rsidRPr="00102004">
        <w:rPr>
          <w:sz w:val="28"/>
          <w:szCs w:val="28"/>
        </w:rPr>
        <w:t>.</w:t>
      </w:r>
      <w:r w:rsidR="005327A4">
        <w:rPr>
          <w:sz w:val="28"/>
          <w:szCs w:val="28"/>
        </w:rPr>
        <w:t>1</w:t>
      </w:r>
      <w:r w:rsidR="00794265" w:rsidRPr="00102004">
        <w:rPr>
          <w:sz w:val="28"/>
          <w:szCs w:val="28"/>
        </w:rPr>
        <w:t>. Из фонда оплаты труда работникам учреждений</w:t>
      </w:r>
      <w:r w:rsidR="00D62CD6">
        <w:rPr>
          <w:sz w:val="28"/>
          <w:szCs w:val="28"/>
        </w:rPr>
        <w:t xml:space="preserve"> </w:t>
      </w:r>
      <w:r w:rsidR="00794265" w:rsidRPr="00102004">
        <w:rPr>
          <w:sz w:val="28"/>
          <w:szCs w:val="28"/>
        </w:rPr>
        <w:t xml:space="preserve">может выплачиваться материальная помощь. </w:t>
      </w:r>
    </w:p>
    <w:p w:rsidR="00D62CD6" w:rsidRDefault="00D62CD6" w:rsidP="007942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7A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327A4">
        <w:rPr>
          <w:sz w:val="28"/>
          <w:szCs w:val="28"/>
        </w:rPr>
        <w:t>1</w:t>
      </w:r>
      <w:r>
        <w:rPr>
          <w:sz w:val="28"/>
          <w:szCs w:val="28"/>
        </w:rPr>
        <w:t xml:space="preserve">.1. Выплата материальной помощи работнику осуществляется один раз в течении календарного года в размере одного должностного оклада по письменному заявлению работника на основании распорядительного акта представителя нанимателя (работодателя). </w:t>
      </w:r>
    </w:p>
    <w:p w:rsidR="00B235A8" w:rsidRDefault="00B235A8" w:rsidP="007942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7A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327A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327A4">
        <w:rPr>
          <w:sz w:val="28"/>
          <w:szCs w:val="28"/>
        </w:rPr>
        <w:t>2</w:t>
      </w:r>
      <w:r>
        <w:rPr>
          <w:sz w:val="28"/>
          <w:szCs w:val="28"/>
        </w:rPr>
        <w:t>. Работнику, проработавшему один календарный год и не реализовавшему свое право на получение материальной помощи, материальная помощь должна быть выплачена в конце текущего года.</w:t>
      </w:r>
    </w:p>
    <w:p w:rsidR="00B235A8" w:rsidRDefault="00B235A8" w:rsidP="007942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7A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327A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327A4">
        <w:rPr>
          <w:sz w:val="28"/>
          <w:szCs w:val="28"/>
        </w:rPr>
        <w:t>3</w:t>
      </w:r>
      <w:r>
        <w:rPr>
          <w:sz w:val="28"/>
          <w:szCs w:val="28"/>
        </w:rPr>
        <w:t>. Работнику, проработавшему не менее трех месяцев со дня назначения на должность, материальная помощь выплачивается пропорционально фактически отработанному времени по 31 декабря соответствующего года.</w:t>
      </w:r>
    </w:p>
    <w:p w:rsidR="00B235A8" w:rsidRDefault="00B235A8" w:rsidP="007942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7A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327A4">
        <w:rPr>
          <w:sz w:val="28"/>
          <w:szCs w:val="28"/>
        </w:rPr>
        <w:t>1</w:t>
      </w:r>
      <w:r>
        <w:rPr>
          <w:sz w:val="28"/>
          <w:szCs w:val="28"/>
        </w:rPr>
        <w:t xml:space="preserve">.4. Работникам, уволившимся в течении года и не реализовавшим право на получение материальной помощи, материальная помощь выплачивается пропорционально фактически отработанному времени в текущем году на день увольнения. </w:t>
      </w:r>
    </w:p>
    <w:p w:rsidR="00B235A8" w:rsidRDefault="00B235A8" w:rsidP="007942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7A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327A4">
        <w:rPr>
          <w:sz w:val="28"/>
          <w:szCs w:val="28"/>
        </w:rPr>
        <w:t>1</w:t>
      </w:r>
      <w:r>
        <w:rPr>
          <w:sz w:val="28"/>
          <w:szCs w:val="28"/>
        </w:rPr>
        <w:t xml:space="preserve">.5. Работникам, уволившимся по собственному желанию в связи с выходом на пенсию по старости, получением инвалидности, а также уволенным по сокращению численности штата, материальная помощь выплачивается в полном объеме. </w:t>
      </w:r>
    </w:p>
    <w:p w:rsidR="009A61B9" w:rsidRDefault="00B235A8" w:rsidP="007942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7A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327A4">
        <w:rPr>
          <w:sz w:val="28"/>
          <w:szCs w:val="28"/>
        </w:rPr>
        <w:t>1</w:t>
      </w:r>
      <w:r>
        <w:rPr>
          <w:sz w:val="28"/>
          <w:szCs w:val="28"/>
        </w:rPr>
        <w:t xml:space="preserve">.6. В случае смерти работника материальная помощь, не полученная им в год смерти, выплачивается наследникам в установленном </w:t>
      </w:r>
      <w:r w:rsidR="009A61B9">
        <w:rPr>
          <w:sz w:val="28"/>
          <w:szCs w:val="28"/>
        </w:rPr>
        <w:t xml:space="preserve">законодательством Российской Федерации порядке. </w:t>
      </w:r>
    </w:p>
    <w:p w:rsidR="009A61B9" w:rsidRDefault="009A61B9" w:rsidP="009A61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7A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327A4">
        <w:rPr>
          <w:sz w:val="28"/>
          <w:szCs w:val="28"/>
        </w:rPr>
        <w:t>1</w:t>
      </w:r>
      <w:r>
        <w:rPr>
          <w:sz w:val="28"/>
          <w:szCs w:val="28"/>
        </w:rPr>
        <w:t xml:space="preserve">.7. Иные вопросы оплаты труда работников учреждения, не урегулированные настоящим Положением, определяются в соответствии с действующим законодательством Российской Федерации и постановлением администрации Охотского муниципального округа Хабаровского края от ____________ </w:t>
      </w:r>
      <w:r>
        <w:rPr>
          <w:sz w:val="28"/>
          <w:szCs w:val="28"/>
          <w:lang w:val="en-US"/>
        </w:rPr>
        <w:t>N</w:t>
      </w:r>
      <w:r w:rsidRPr="009A61B9">
        <w:rPr>
          <w:sz w:val="28"/>
          <w:szCs w:val="28"/>
        </w:rPr>
        <w:t xml:space="preserve">_____ </w:t>
      </w:r>
      <w:r>
        <w:rPr>
          <w:sz w:val="28"/>
          <w:szCs w:val="28"/>
        </w:rPr>
        <w:t xml:space="preserve">"Об установлении систем оплаты труда работников муниципальных учреждений Охотского муниципального округа". </w:t>
      </w:r>
    </w:p>
    <w:p w:rsidR="009A61B9" w:rsidRDefault="009A61B9" w:rsidP="009A61B9">
      <w:pPr>
        <w:jc w:val="both"/>
        <w:rPr>
          <w:sz w:val="28"/>
          <w:szCs w:val="28"/>
        </w:rPr>
      </w:pPr>
    </w:p>
    <w:p w:rsidR="006A3B48" w:rsidRPr="00102004" w:rsidRDefault="005C5CE5" w:rsidP="009A61B9">
      <w:pPr>
        <w:jc w:val="center"/>
        <w:rPr>
          <w:sz w:val="28"/>
          <w:szCs w:val="28"/>
        </w:rPr>
      </w:pPr>
      <w:r w:rsidRPr="00102004">
        <w:rPr>
          <w:sz w:val="28"/>
          <w:szCs w:val="28"/>
        </w:rPr>
        <w:t>___________________</w:t>
      </w:r>
    </w:p>
    <w:p w:rsidR="006A3B48" w:rsidRPr="00102004" w:rsidRDefault="006A3B48" w:rsidP="00A6328A">
      <w:pPr>
        <w:tabs>
          <w:tab w:val="left" w:pos="1740"/>
        </w:tabs>
        <w:rPr>
          <w:sz w:val="28"/>
          <w:szCs w:val="28"/>
        </w:rPr>
      </w:pPr>
      <w:bookmarkStart w:id="0" w:name="_GoBack"/>
      <w:bookmarkEnd w:id="0"/>
    </w:p>
    <w:p w:rsidR="006A3B48" w:rsidRPr="00102004" w:rsidRDefault="006A3B48" w:rsidP="00A6328A">
      <w:pPr>
        <w:tabs>
          <w:tab w:val="left" w:pos="1740"/>
        </w:tabs>
        <w:rPr>
          <w:sz w:val="28"/>
          <w:szCs w:val="28"/>
        </w:rPr>
      </w:pPr>
    </w:p>
    <w:p w:rsidR="008623F8" w:rsidRPr="00102004" w:rsidRDefault="008623F8" w:rsidP="00A6328A">
      <w:pPr>
        <w:tabs>
          <w:tab w:val="left" w:pos="1740"/>
        </w:tabs>
        <w:rPr>
          <w:sz w:val="28"/>
          <w:szCs w:val="28"/>
        </w:rPr>
        <w:sectPr w:rsidR="008623F8" w:rsidRPr="00102004" w:rsidSect="004E3F91"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:rsidR="006A3B48" w:rsidRPr="00102004" w:rsidRDefault="006A3B48" w:rsidP="006A3B48">
      <w:pPr>
        <w:autoSpaceDE w:val="0"/>
        <w:autoSpaceDN w:val="0"/>
        <w:adjustRightInd w:val="0"/>
        <w:spacing w:line="240" w:lineRule="exact"/>
        <w:ind w:left="5580"/>
        <w:jc w:val="center"/>
        <w:rPr>
          <w:sz w:val="28"/>
          <w:szCs w:val="28"/>
        </w:rPr>
      </w:pPr>
      <w:r w:rsidRPr="00102004">
        <w:rPr>
          <w:sz w:val="28"/>
          <w:szCs w:val="28"/>
        </w:rPr>
        <w:lastRenderedPageBreak/>
        <w:t>ПРИЛОЖЕНИЕ 1</w:t>
      </w:r>
    </w:p>
    <w:p w:rsidR="00506A53" w:rsidRPr="00102004" w:rsidRDefault="006A3B48" w:rsidP="006A3B48">
      <w:pPr>
        <w:autoSpaceDE w:val="0"/>
        <w:autoSpaceDN w:val="0"/>
        <w:adjustRightInd w:val="0"/>
        <w:spacing w:before="120" w:line="240" w:lineRule="exact"/>
        <w:ind w:left="5390"/>
        <w:jc w:val="center"/>
        <w:rPr>
          <w:sz w:val="28"/>
          <w:szCs w:val="28"/>
        </w:rPr>
      </w:pPr>
      <w:r w:rsidRPr="00102004">
        <w:rPr>
          <w:sz w:val="28"/>
          <w:szCs w:val="28"/>
        </w:rPr>
        <w:t xml:space="preserve">к Положению об оплате труда работников муниципальных учреждений, подведомственных отделу культуры администрации Охотского муниципального </w:t>
      </w:r>
      <w:r w:rsidR="00A971DB" w:rsidRPr="00102004">
        <w:rPr>
          <w:sz w:val="28"/>
          <w:szCs w:val="28"/>
        </w:rPr>
        <w:t xml:space="preserve">округа Хабаровского края </w:t>
      </w:r>
    </w:p>
    <w:p w:rsidR="00C61DA3" w:rsidRPr="00C61DA3" w:rsidRDefault="00C61DA3" w:rsidP="00C61DA3">
      <w:pPr>
        <w:spacing w:after="200" w:line="240" w:lineRule="exact"/>
        <w:ind w:left="6010"/>
        <w:jc w:val="center"/>
        <w:rPr>
          <w:sz w:val="28"/>
          <w:szCs w:val="28"/>
        </w:rPr>
      </w:pPr>
    </w:p>
    <w:p w:rsidR="00C61DA3" w:rsidRPr="00C61DA3" w:rsidRDefault="00C61DA3" w:rsidP="00C61DA3">
      <w:pPr>
        <w:spacing w:line="240" w:lineRule="exact"/>
        <w:ind w:left="5103"/>
        <w:jc w:val="center"/>
        <w:rPr>
          <w:sz w:val="28"/>
          <w:szCs w:val="28"/>
        </w:rPr>
      </w:pPr>
    </w:p>
    <w:p w:rsidR="00C61DA3" w:rsidRPr="00C61DA3" w:rsidRDefault="00C61DA3" w:rsidP="00C61DA3">
      <w:pPr>
        <w:spacing w:line="240" w:lineRule="exact"/>
        <w:ind w:left="5103"/>
        <w:jc w:val="center"/>
        <w:rPr>
          <w:sz w:val="28"/>
          <w:szCs w:val="28"/>
        </w:rPr>
      </w:pPr>
    </w:p>
    <w:p w:rsidR="00C61DA3" w:rsidRPr="00C61DA3" w:rsidRDefault="00C61DA3" w:rsidP="00C61DA3">
      <w:pPr>
        <w:spacing w:line="240" w:lineRule="exact"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>ПОРЯДОК</w:t>
      </w:r>
    </w:p>
    <w:p w:rsidR="00C61DA3" w:rsidRPr="00C61DA3" w:rsidRDefault="00C61DA3" w:rsidP="00C61DA3">
      <w:pPr>
        <w:spacing w:line="240" w:lineRule="exact"/>
        <w:jc w:val="center"/>
        <w:rPr>
          <w:sz w:val="28"/>
          <w:szCs w:val="28"/>
        </w:rPr>
      </w:pPr>
    </w:p>
    <w:p w:rsidR="00C61DA3" w:rsidRDefault="00C61DA3" w:rsidP="009A61B9">
      <w:pPr>
        <w:spacing w:line="240" w:lineRule="exact"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>назначения и выплаты надбавок за выслугу</w:t>
      </w:r>
      <w:r w:rsidR="002F4EB7">
        <w:rPr>
          <w:sz w:val="28"/>
          <w:szCs w:val="28"/>
        </w:rPr>
        <w:t xml:space="preserve"> лет</w:t>
      </w:r>
      <w:r w:rsidRPr="00C61DA3">
        <w:rPr>
          <w:sz w:val="28"/>
          <w:szCs w:val="28"/>
        </w:rPr>
        <w:t xml:space="preserve"> работникам </w:t>
      </w:r>
      <w:r w:rsidR="007A4335">
        <w:rPr>
          <w:sz w:val="28"/>
          <w:szCs w:val="28"/>
        </w:rPr>
        <w:t>централизованных бухгалтерий и хозяйственных групп, функционирующих при органах</w:t>
      </w:r>
      <w:r w:rsidRPr="00C61DA3">
        <w:rPr>
          <w:sz w:val="28"/>
          <w:szCs w:val="28"/>
        </w:rPr>
        <w:t xml:space="preserve"> администрации Охотского муниципального </w:t>
      </w:r>
      <w:r w:rsidR="00102004">
        <w:rPr>
          <w:sz w:val="28"/>
          <w:szCs w:val="28"/>
        </w:rPr>
        <w:t xml:space="preserve">округа Хабаровского края </w:t>
      </w:r>
      <w:r w:rsidRPr="00C61DA3">
        <w:rPr>
          <w:sz w:val="28"/>
          <w:szCs w:val="28"/>
        </w:rPr>
        <w:t xml:space="preserve"> </w:t>
      </w:r>
    </w:p>
    <w:p w:rsidR="009A61B9" w:rsidRDefault="009A61B9" w:rsidP="009A61B9">
      <w:pPr>
        <w:spacing w:line="240" w:lineRule="exact"/>
        <w:jc w:val="center"/>
        <w:rPr>
          <w:sz w:val="28"/>
          <w:szCs w:val="28"/>
        </w:rPr>
      </w:pPr>
    </w:p>
    <w:p w:rsidR="009A61B9" w:rsidRPr="00C61DA3" w:rsidRDefault="009A61B9" w:rsidP="009A61B9">
      <w:pPr>
        <w:spacing w:line="240" w:lineRule="exact"/>
        <w:jc w:val="center"/>
        <w:rPr>
          <w:rFonts w:eastAsia="Calibri"/>
          <w:sz w:val="28"/>
          <w:szCs w:val="28"/>
        </w:rPr>
      </w:pPr>
    </w:p>
    <w:p w:rsidR="00C61DA3" w:rsidRPr="00C61DA3" w:rsidRDefault="00C61DA3" w:rsidP="00C61DA3">
      <w:pPr>
        <w:jc w:val="center"/>
        <w:rPr>
          <w:sz w:val="28"/>
          <w:szCs w:val="28"/>
        </w:rPr>
      </w:pPr>
      <w:r w:rsidRPr="00C61DA3">
        <w:rPr>
          <w:sz w:val="28"/>
          <w:szCs w:val="28"/>
        </w:rPr>
        <w:t>1. Общие положения</w:t>
      </w:r>
    </w:p>
    <w:p w:rsidR="00C61DA3" w:rsidRPr="00C61DA3" w:rsidRDefault="00C61DA3" w:rsidP="00C61DA3">
      <w:pPr>
        <w:jc w:val="center"/>
        <w:rPr>
          <w:sz w:val="28"/>
          <w:szCs w:val="28"/>
        </w:rPr>
      </w:pP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 xml:space="preserve">1.1. Выплата надбавок за выслугу лет и (далее – надбавки) работникам муниципальных учреждений, подведомственных отделу культуры администрации Охотского муниципального </w:t>
      </w:r>
      <w:r w:rsidR="00102004">
        <w:rPr>
          <w:sz w:val="28"/>
          <w:szCs w:val="28"/>
        </w:rPr>
        <w:t>округа Хабаровского края</w:t>
      </w:r>
      <w:r w:rsidRPr="00C61DA3">
        <w:rPr>
          <w:sz w:val="28"/>
          <w:szCs w:val="28"/>
        </w:rPr>
        <w:t xml:space="preserve"> (далее – учреждения), производится дифференцированно в зависимости от стажа работы, дающего право на получение этих надбавок, в следующих размерах: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</w:r>
      <w:r w:rsidR="00544E92" w:rsidRPr="004936CC">
        <w:rPr>
          <w:sz w:val="28"/>
          <w:szCs w:val="28"/>
        </w:rPr>
        <w:t xml:space="preserve">- </w:t>
      </w:r>
      <w:r w:rsidR="00544E92">
        <w:rPr>
          <w:sz w:val="28"/>
          <w:szCs w:val="28"/>
        </w:rPr>
        <w:t>д</w:t>
      </w:r>
      <w:r w:rsidR="00544E92" w:rsidRPr="00C61DA3">
        <w:rPr>
          <w:sz w:val="28"/>
          <w:szCs w:val="28"/>
        </w:rPr>
        <w:t>о</w:t>
      </w:r>
      <w:r w:rsidRPr="00C61DA3">
        <w:rPr>
          <w:sz w:val="28"/>
          <w:szCs w:val="28"/>
        </w:rPr>
        <w:t xml:space="preserve"> 5 лет – 10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</w:r>
      <w:r w:rsidR="00544E92" w:rsidRPr="00544E92">
        <w:rPr>
          <w:sz w:val="28"/>
          <w:szCs w:val="28"/>
        </w:rPr>
        <w:t xml:space="preserve">- </w:t>
      </w:r>
      <w:r w:rsidRPr="00C61DA3">
        <w:rPr>
          <w:sz w:val="28"/>
          <w:szCs w:val="28"/>
        </w:rPr>
        <w:t>от 5 до 10 лет – 15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</w:r>
      <w:r w:rsidR="00544E92">
        <w:rPr>
          <w:sz w:val="28"/>
          <w:szCs w:val="28"/>
        </w:rPr>
        <w:t xml:space="preserve">- </w:t>
      </w:r>
      <w:r w:rsidRPr="00C61DA3">
        <w:rPr>
          <w:sz w:val="28"/>
          <w:szCs w:val="28"/>
        </w:rPr>
        <w:t>от 10 до 15 лет – 20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</w:r>
      <w:r w:rsidR="00544E92">
        <w:rPr>
          <w:sz w:val="28"/>
          <w:szCs w:val="28"/>
        </w:rPr>
        <w:t xml:space="preserve">- </w:t>
      </w:r>
      <w:r w:rsidRPr="00C61DA3">
        <w:rPr>
          <w:sz w:val="28"/>
          <w:szCs w:val="28"/>
        </w:rPr>
        <w:t>свыше 15 лет – 30 процентов.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</w:r>
    </w:p>
    <w:p w:rsidR="00C61DA3" w:rsidRPr="00C61DA3" w:rsidRDefault="00C61DA3" w:rsidP="00C61DA3">
      <w:pPr>
        <w:spacing w:line="240" w:lineRule="exact"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 xml:space="preserve">2. </w:t>
      </w:r>
      <w:r w:rsidR="004936CC">
        <w:rPr>
          <w:sz w:val="28"/>
          <w:szCs w:val="28"/>
        </w:rPr>
        <w:t>Порядок и</w:t>
      </w:r>
      <w:r w:rsidRPr="00C61DA3">
        <w:rPr>
          <w:sz w:val="28"/>
          <w:szCs w:val="28"/>
        </w:rPr>
        <w:t>счислени</w:t>
      </w:r>
      <w:r w:rsidR="004936CC">
        <w:rPr>
          <w:sz w:val="28"/>
          <w:szCs w:val="28"/>
        </w:rPr>
        <w:t>я</w:t>
      </w:r>
      <w:r w:rsidRPr="00C61DA3">
        <w:rPr>
          <w:sz w:val="28"/>
          <w:szCs w:val="28"/>
        </w:rPr>
        <w:t xml:space="preserve"> стажа работы, дающего право </w:t>
      </w:r>
    </w:p>
    <w:p w:rsidR="00C61DA3" w:rsidRPr="00C61DA3" w:rsidRDefault="00C61DA3" w:rsidP="00C61DA3">
      <w:pPr>
        <w:spacing w:line="240" w:lineRule="exact"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 xml:space="preserve">на получение надбавки </w:t>
      </w:r>
    </w:p>
    <w:p w:rsidR="007A0E10" w:rsidRDefault="007A0E10" w:rsidP="00C61DA3">
      <w:pPr>
        <w:jc w:val="both"/>
        <w:rPr>
          <w:sz w:val="28"/>
          <w:szCs w:val="28"/>
        </w:rPr>
      </w:pP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2.1. В общий стаж работы, дающий право на получение надбавки, включается:</w:t>
      </w:r>
    </w:p>
    <w:p w:rsidR="00C61DA3" w:rsidRDefault="004936CC" w:rsidP="00C61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время работы </w:t>
      </w:r>
      <w:r w:rsidRPr="000A4601">
        <w:rPr>
          <w:sz w:val="28"/>
          <w:szCs w:val="28"/>
        </w:rPr>
        <w:t>по основному месту работы, в учреждениях всех типов;</w:t>
      </w:r>
    </w:p>
    <w:p w:rsidR="004936CC" w:rsidRPr="004936CC" w:rsidRDefault="004936CC" w:rsidP="004936CC">
      <w:p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4936CC">
        <w:rPr>
          <w:color w:val="000000"/>
          <w:sz w:val="28"/>
          <w:szCs w:val="28"/>
          <w:lang w:bidi="ru-RU"/>
        </w:rPr>
        <w:t>-</w:t>
      </w:r>
      <w:r w:rsidRPr="004936CC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 xml:space="preserve">время работы </w:t>
      </w:r>
      <w:r w:rsidRPr="004936CC">
        <w:rPr>
          <w:color w:val="000000"/>
          <w:sz w:val="28"/>
          <w:szCs w:val="28"/>
          <w:lang w:bidi="ru-RU"/>
        </w:rPr>
        <w:t>в органах государственной власти и местного самоуправления;</w:t>
      </w:r>
    </w:p>
    <w:p w:rsidR="004936CC" w:rsidRPr="004936CC" w:rsidRDefault="004936CC" w:rsidP="004936C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4936CC">
        <w:rPr>
          <w:color w:val="000000"/>
          <w:sz w:val="28"/>
          <w:szCs w:val="28"/>
          <w:lang w:bidi="ru-RU"/>
        </w:rPr>
        <w:t>-</w:t>
      </w:r>
      <w:r w:rsidRPr="004936CC">
        <w:rPr>
          <w:color w:val="000000"/>
          <w:sz w:val="28"/>
          <w:szCs w:val="28"/>
          <w:lang w:bidi="ru-RU"/>
        </w:rPr>
        <w:tab/>
        <w:t>период прохождения военной службы;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б) время обучения работников в образовательных организациях, осуществляющих переподготовку и повышение квалификации кадров, если они работали в государственных и муниципальных организациях на соответствующих должностях;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в) время отпуска по уходу за ребенком до достижения им возраста полутора лет и дополнительного отпуска по уходу за ребенком до достижения им возраста трех лет лицам, состоящим в трудовых отношениях с учреждением.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lastRenderedPageBreak/>
        <w:tab/>
        <w:t>Решение о включении в стаж работы периодов, дающих право на получение надбавки, принимает руководитель учреждения по рекомендации аттестационной комиссии учреждения.</w:t>
      </w:r>
    </w:p>
    <w:p w:rsidR="00C61DA3" w:rsidRPr="00C61DA3" w:rsidRDefault="00C61DA3" w:rsidP="004936CC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</w: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 xml:space="preserve">4. Порядок установления стажа работы, дающего право </w:t>
      </w: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 xml:space="preserve">на получение надбавок 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4.1. Стаж работы для выплаты надбавок устанавливается приказом руководителя учреждения.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4.2. Основным документом для определения стажа работы, дающего право на получение надбавок, является трудовая книжка.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5. Порядок начисления и выплаты надбавок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 xml:space="preserve">5.1. </w:t>
      </w:r>
      <w:r w:rsidR="00786BC4" w:rsidRPr="000A4601">
        <w:rPr>
          <w:sz w:val="28"/>
          <w:szCs w:val="28"/>
        </w:rPr>
        <w:t>Надбавка устанавливается по основному месту работы и по должности, занимаемой в порядке внешнего совместительства. Работникам, занимающим в учреждении штатные должности по внутреннему совместительству, надбавка устанавливается по основному месту работы.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5.2. Выплата надбавок производится ежемесячно.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C61DA3">
        <w:rPr>
          <w:rFonts w:eastAsia="Calibri"/>
          <w:sz w:val="28"/>
          <w:szCs w:val="28"/>
        </w:rPr>
        <w:t>5.3. Надбавки выплачиваются по основной должности исходя из оклада (должностного оклада), ставки заработной платы работника и пропорционально установленной учебной нагрузке, но не выше одной ставки.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5.4. Надбавки учитываются во всех случаях исчисления среднего заработка.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5.5. Надбавки выплачиваются с момента возникновения права на назначение или изменение размера этой надбавки.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Если у работника право на назначение или изменение размера надбавки наступило в период его пребывания в очередном или дополнительном отпуске, в период его временной нетрудоспособности, а также в другие периоды, в течение которых за ним сохраняется средняя заработная плата, выплата новой надбавки производится по окончании указанных периодов.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 xml:space="preserve">5.6. При увольнении работника надбавка начисляется пропорционально </w:t>
      </w:r>
      <w:r w:rsidR="00534487" w:rsidRPr="00C61DA3">
        <w:rPr>
          <w:rFonts w:eastAsia="Calibri"/>
          <w:sz w:val="28"/>
          <w:szCs w:val="28"/>
        </w:rPr>
        <w:t>отработанному времени,</w:t>
      </w:r>
      <w:r w:rsidRPr="00C61DA3">
        <w:rPr>
          <w:rFonts w:eastAsia="Calibri"/>
          <w:sz w:val="28"/>
          <w:szCs w:val="28"/>
        </w:rPr>
        <w:t xml:space="preserve"> и ее выплата производится при окончательном расчете.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</w:rPr>
      </w:pP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6. Порядок контроля и ответственность за соблюдение</w:t>
      </w: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установленного порядка начисления надбавок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6.1. Ответственность за своевременный пересмотр размера надбавки у работников учреждения возлагается на руководителей учреждений.</w:t>
      </w:r>
    </w:p>
    <w:p w:rsidR="00092FEE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6.2. Индивидуальные трудовые споры по вопросам установления стажа, дающего право для назначения надбавок или определения их размеров, рассматриваются в установленном законодательством порядке.</w:t>
      </w:r>
    </w:p>
    <w:p w:rsidR="00CC00D8" w:rsidRDefault="00CC00D8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53065B" w:rsidRPr="007F264C" w:rsidRDefault="006A3B48" w:rsidP="007A0E10">
      <w:pPr>
        <w:spacing w:after="200" w:line="276" w:lineRule="auto"/>
        <w:jc w:val="center"/>
        <w:rPr>
          <w:iCs/>
          <w:szCs w:val="28"/>
        </w:rPr>
      </w:pPr>
      <w:r w:rsidRPr="003C6F72">
        <w:rPr>
          <w:sz w:val="26"/>
          <w:szCs w:val="26"/>
        </w:rPr>
        <w:t>______________</w:t>
      </w:r>
    </w:p>
    <w:sectPr w:rsidR="0053065B" w:rsidRPr="007F264C" w:rsidSect="0048191C">
      <w:pgSz w:w="11906" w:h="16838"/>
      <w:pgMar w:top="1134" w:right="567" w:bottom="90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C3B" w:rsidRDefault="00935C3B" w:rsidP="005C5CE5">
      <w:r>
        <w:separator/>
      </w:r>
    </w:p>
  </w:endnote>
  <w:endnote w:type="continuationSeparator" w:id="0">
    <w:p w:rsidR="00935C3B" w:rsidRDefault="00935C3B" w:rsidP="005C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C3B" w:rsidRDefault="00935C3B" w:rsidP="005C5CE5">
      <w:r>
        <w:separator/>
      </w:r>
    </w:p>
  </w:footnote>
  <w:footnote w:type="continuationSeparator" w:id="0">
    <w:p w:rsidR="00935C3B" w:rsidRDefault="00935C3B" w:rsidP="005C5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727893"/>
      <w:docPartObj>
        <w:docPartGallery w:val="Page Numbers (Top of Page)"/>
        <w:docPartUnique/>
      </w:docPartObj>
    </w:sdtPr>
    <w:sdtContent>
      <w:p w:rsidR="004936CC" w:rsidRDefault="004936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ED6">
          <w:rPr>
            <w:noProof/>
          </w:rPr>
          <w:t>2</w:t>
        </w:r>
        <w:r>
          <w:fldChar w:fldCharType="end"/>
        </w:r>
      </w:p>
    </w:sdtContent>
  </w:sdt>
  <w:p w:rsidR="004936CC" w:rsidRDefault="004936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207264"/>
      <w:docPartObj>
        <w:docPartGallery w:val="Page Numbers (Top of Page)"/>
        <w:docPartUnique/>
      </w:docPartObj>
    </w:sdtPr>
    <w:sdtContent>
      <w:p w:rsidR="004936CC" w:rsidRDefault="004936CC">
        <w:pPr>
          <w:pStyle w:val="a4"/>
          <w:jc w:val="center"/>
        </w:pPr>
      </w:p>
    </w:sdtContent>
  </w:sdt>
  <w:p w:rsidR="004936CC" w:rsidRDefault="004936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05"/>
    <w:rsid w:val="00015B2D"/>
    <w:rsid w:val="0002512D"/>
    <w:rsid w:val="000308BA"/>
    <w:rsid w:val="00045D78"/>
    <w:rsid w:val="000477B7"/>
    <w:rsid w:val="00054731"/>
    <w:rsid w:val="00054C80"/>
    <w:rsid w:val="00067B66"/>
    <w:rsid w:val="000717FB"/>
    <w:rsid w:val="00077557"/>
    <w:rsid w:val="00092FEE"/>
    <w:rsid w:val="000A3D9C"/>
    <w:rsid w:val="000D050B"/>
    <w:rsid w:val="000D215F"/>
    <w:rsid w:val="000F73D5"/>
    <w:rsid w:val="00102004"/>
    <w:rsid w:val="0011284F"/>
    <w:rsid w:val="00113505"/>
    <w:rsid w:val="0011761E"/>
    <w:rsid w:val="00117DD1"/>
    <w:rsid w:val="00130220"/>
    <w:rsid w:val="00130ED6"/>
    <w:rsid w:val="00137E83"/>
    <w:rsid w:val="001465DF"/>
    <w:rsid w:val="0015175A"/>
    <w:rsid w:val="00151EF5"/>
    <w:rsid w:val="00163421"/>
    <w:rsid w:val="0017197C"/>
    <w:rsid w:val="00182F2F"/>
    <w:rsid w:val="001A3623"/>
    <w:rsid w:val="001A4E7B"/>
    <w:rsid w:val="001D5982"/>
    <w:rsid w:val="001E0A05"/>
    <w:rsid w:val="001F440A"/>
    <w:rsid w:val="001F6829"/>
    <w:rsid w:val="001F7D3E"/>
    <w:rsid w:val="0020230E"/>
    <w:rsid w:val="00211CDE"/>
    <w:rsid w:val="00217CD0"/>
    <w:rsid w:val="002318E4"/>
    <w:rsid w:val="002319FF"/>
    <w:rsid w:val="00242838"/>
    <w:rsid w:val="00252E0A"/>
    <w:rsid w:val="00260BBF"/>
    <w:rsid w:val="00261D7D"/>
    <w:rsid w:val="00272E97"/>
    <w:rsid w:val="00276883"/>
    <w:rsid w:val="00297994"/>
    <w:rsid w:val="002A30EA"/>
    <w:rsid w:val="002B5271"/>
    <w:rsid w:val="002C2400"/>
    <w:rsid w:val="002C479E"/>
    <w:rsid w:val="002C76F1"/>
    <w:rsid w:val="002E00DE"/>
    <w:rsid w:val="002E4D8E"/>
    <w:rsid w:val="002F0658"/>
    <w:rsid w:val="002F4EB7"/>
    <w:rsid w:val="003123BF"/>
    <w:rsid w:val="00326C40"/>
    <w:rsid w:val="003279B0"/>
    <w:rsid w:val="0033326A"/>
    <w:rsid w:val="003505F0"/>
    <w:rsid w:val="00352ABC"/>
    <w:rsid w:val="00356BC9"/>
    <w:rsid w:val="00357DF7"/>
    <w:rsid w:val="00365579"/>
    <w:rsid w:val="00386C67"/>
    <w:rsid w:val="003953E0"/>
    <w:rsid w:val="003973A8"/>
    <w:rsid w:val="003A000F"/>
    <w:rsid w:val="003A3895"/>
    <w:rsid w:val="003A7B62"/>
    <w:rsid w:val="003C03CD"/>
    <w:rsid w:val="003C6F72"/>
    <w:rsid w:val="003D5C7C"/>
    <w:rsid w:val="004129AA"/>
    <w:rsid w:val="00422420"/>
    <w:rsid w:val="004256A0"/>
    <w:rsid w:val="004350FE"/>
    <w:rsid w:val="00447B1E"/>
    <w:rsid w:val="00460717"/>
    <w:rsid w:val="00464DF7"/>
    <w:rsid w:val="00466B7C"/>
    <w:rsid w:val="0048191C"/>
    <w:rsid w:val="00484CF5"/>
    <w:rsid w:val="00485D90"/>
    <w:rsid w:val="00486DF6"/>
    <w:rsid w:val="004936CC"/>
    <w:rsid w:val="004A4936"/>
    <w:rsid w:val="004B123A"/>
    <w:rsid w:val="004C3BD8"/>
    <w:rsid w:val="004D3D41"/>
    <w:rsid w:val="004E3F91"/>
    <w:rsid w:val="004E5251"/>
    <w:rsid w:val="004E55E6"/>
    <w:rsid w:val="004E5992"/>
    <w:rsid w:val="004E69AC"/>
    <w:rsid w:val="004F284A"/>
    <w:rsid w:val="004F79EA"/>
    <w:rsid w:val="00505417"/>
    <w:rsid w:val="00506A53"/>
    <w:rsid w:val="00506BA1"/>
    <w:rsid w:val="00512BA1"/>
    <w:rsid w:val="00513443"/>
    <w:rsid w:val="005140D6"/>
    <w:rsid w:val="00516250"/>
    <w:rsid w:val="00523721"/>
    <w:rsid w:val="0053065B"/>
    <w:rsid w:val="005327A4"/>
    <w:rsid w:val="00534487"/>
    <w:rsid w:val="00544E92"/>
    <w:rsid w:val="0055140F"/>
    <w:rsid w:val="0055356F"/>
    <w:rsid w:val="00555C78"/>
    <w:rsid w:val="00566532"/>
    <w:rsid w:val="00567A70"/>
    <w:rsid w:val="005755F6"/>
    <w:rsid w:val="00575956"/>
    <w:rsid w:val="00586344"/>
    <w:rsid w:val="005A406C"/>
    <w:rsid w:val="005B4FD3"/>
    <w:rsid w:val="005B51A1"/>
    <w:rsid w:val="005B5902"/>
    <w:rsid w:val="005B686B"/>
    <w:rsid w:val="005C2847"/>
    <w:rsid w:val="005C558A"/>
    <w:rsid w:val="005C5CE5"/>
    <w:rsid w:val="005C742E"/>
    <w:rsid w:val="005D607B"/>
    <w:rsid w:val="005D7EDB"/>
    <w:rsid w:val="006008AD"/>
    <w:rsid w:val="006051FF"/>
    <w:rsid w:val="00610D5D"/>
    <w:rsid w:val="006125B4"/>
    <w:rsid w:val="006178FE"/>
    <w:rsid w:val="00636240"/>
    <w:rsid w:val="00643B0A"/>
    <w:rsid w:val="006511BE"/>
    <w:rsid w:val="00663BE4"/>
    <w:rsid w:val="00667384"/>
    <w:rsid w:val="00680459"/>
    <w:rsid w:val="006902DE"/>
    <w:rsid w:val="006973CA"/>
    <w:rsid w:val="006A105B"/>
    <w:rsid w:val="006A3B48"/>
    <w:rsid w:val="006A7A60"/>
    <w:rsid w:val="006B168C"/>
    <w:rsid w:val="006B3330"/>
    <w:rsid w:val="006C3700"/>
    <w:rsid w:val="006E3D14"/>
    <w:rsid w:val="006E3FBA"/>
    <w:rsid w:val="006F09AC"/>
    <w:rsid w:val="006F0C92"/>
    <w:rsid w:val="006F3114"/>
    <w:rsid w:val="006F4F20"/>
    <w:rsid w:val="00717517"/>
    <w:rsid w:val="0071763B"/>
    <w:rsid w:val="00721F6C"/>
    <w:rsid w:val="00735911"/>
    <w:rsid w:val="00745A70"/>
    <w:rsid w:val="00760DED"/>
    <w:rsid w:val="00765FDC"/>
    <w:rsid w:val="00772BDC"/>
    <w:rsid w:val="00776492"/>
    <w:rsid w:val="00786BC4"/>
    <w:rsid w:val="0079006A"/>
    <w:rsid w:val="00794265"/>
    <w:rsid w:val="00796C43"/>
    <w:rsid w:val="007A0E10"/>
    <w:rsid w:val="007A3225"/>
    <w:rsid w:val="007A4335"/>
    <w:rsid w:val="007C7F94"/>
    <w:rsid w:val="007D099C"/>
    <w:rsid w:val="007D1C95"/>
    <w:rsid w:val="007D2382"/>
    <w:rsid w:val="007D2BF3"/>
    <w:rsid w:val="007F264C"/>
    <w:rsid w:val="007F4395"/>
    <w:rsid w:val="007F720F"/>
    <w:rsid w:val="0080057E"/>
    <w:rsid w:val="00823511"/>
    <w:rsid w:val="00824372"/>
    <w:rsid w:val="00854C04"/>
    <w:rsid w:val="00855C47"/>
    <w:rsid w:val="008623F8"/>
    <w:rsid w:val="008654AE"/>
    <w:rsid w:val="00880ABF"/>
    <w:rsid w:val="00887167"/>
    <w:rsid w:val="00893192"/>
    <w:rsid w:val="008B79FF"/>
    <w:rsid w:val="008C6D96"/>
    <w:rsid w:val="008C7AE5"/>
    <w:rsid w:val="008D4864"/>
    <w:rsid w:val="008F0C9B"/>
    <w:rsid w:val="008F4732"/>
    <w:rsid w:val="008F51E8"/>
    <w:rsid w:val="00904C95"/>
    <w:rsid w:val="0092377A"/>
    <w:rsid w:val="009251D9"/>
    <w:rsid w:val="00935C3B"/>
    <w:rsid w:val="00946167"/>
    <w:rsid w:val="00964517"/>
    <w:rsid w:val="009A61B9"/>
    <w:rsid w:val="009C05AE"/>
    <w:rsid w:val="009D1E50"/>
    <w:rsid w:val="009D78B2"/>
    <w:rsid w:val="009E30B1"/>
    <w:rsid w:val="009F587D"/>
    <w:rsid w:val="009F6C49"/>
    <w:rsid w:val="00A05358"/>
    <w:rsid w:val="00A12D92"/>
    <w:rsid w:val="00A25A39"/>
    <w:rsid w:val="00A31415"/>
    <w:rsid w:val="00A52632"/>
    <w:rsid w:val="00A56A2B"/>
    <w:rsid w:val="00A57AE9"/>
    <w:rsid w:val="00A60878"/>
    <w:rsid w:val="00A6328A"/>
    <w:rsid w:val="00A702FE"/>
    <w:rsid w:val="00A83C95"/>
    <w:rsid w:val="00A85FE4"/>
    <w:rsid w:val="00A87052"/>
    <w:rsid w:val="00A938F4"/>
    <w:rsid w:val="00A94322"/>
    <w:rsid w:val="00A971DB"/>
    <w:rsid w:val="00AA0AED"/>
    <w:rsid w:val="00AA5704"/>
    <w:rsid w:val="00AB2AD3"/>
    <w:rsid w:val="00AC6A5E"/>
    <w:rsid w:val="00AD4CCE"/>
    <w:rsid w:val="00AD62A0"/>
    <w:rsid w:val="00AF5A04"/>
    <w:rsid w:val="00AF6B91"/>
    <w:rsid w:val="00B00380"/>
    <w:rsid w:val="00B01189"/>
    <w:rsid w:val="00B02695"/>
    <w:rsid w:val="00B02BBF"/>
    <w:rsid w:val="00B04A84"/>
    <w:rsid w:val="00B10A33"/>
    <w:rsid w:val="00B235A8"/>
    <w:rsid w:val="00B2659A"/>
    <w:rsid w:val="00B3192A"/>
    <w:rsid w:val="00B35A43"/>
    <w:rsid w:val="00B414FE"/>
    <w:rsid w:val="00B53A6D"/>
    <w:rsid w:val="00B75E1E"/>
    <w:rsid w:val="00BA1B91"/>
    <w:rsid w:val="00BA7BD6"/>
    <w:rsid w:val="00BB4BFB"/>
    <w:rsid w:val="00BC7374"/>
    <w:rsid w:val="00BD4EFD"/>
    <w:rsid w:val="00BE381D"/>
    <w:rsid w:val="00BE3FA0"/>
    <w:rsid w:val="00C10F11"/>
    <w:rsid w:val="00C153E2"/>
    <w:rsid w:val="00C16AD2"/>
    <w:rsid w:val="00C17EBD"/>
    <w:rsid w:val="00C322FB"/>
    <w:rsid w:val="00C3744D"/>
    <w:rsid w:val="00C45472"/>
    <w:rsid w:val="00C5133A"/>
    <w:rsid w:val="00C61DA3"/>
    <w:rsid w:val="00C70CD7"/>
    <w:rsid w:val="00C93BC9"/>
    <w:rsid w:val="00CA441A"/>
    <w:rsid w:val="00CB2AD1"/>
    <w:rsid w:val="00CC00D8"/>
    <w:rsid w:val="00CE5B81"/>
    <w:rsid w:val="00CE6CF2"/>
    <w:rsid w:val="00D02EBD"/>
    <w:rsid w:val="00D0521A"/>
    <w:rsid w:val="00D113C2"/>
    <w:rsid w:val="00D215E6"/>
    <w:rsid w:val="00D257C5"/>
    <w:rsid w:val="00D62CD6"/>
    <w:rsid w:val="00D64EA2"/>
    <w:rsid w:val="00D77758"/>
    <w:rsid w:val="00D777D4"/>
    <w:rsid w:val="00D835A0"/>
    <w:rsid w:val="00D849FD"/>
    <w:rsid w:val="00D87DC3"/>
    <w:rsid w:val="00D919FA"/>
    <w:rsid w:val="00D91C8F"/>
    <w:rsid w:val="00D94692"/>
    <w:rsid w:val="00DA3A42"/>
    <w:rsid w:val="00DC3352"/>
    <w:rsid w:val="00DE71DD"/>
    <w:rsid w:val="00E01591"/>
    <w:rsid w:val="00E0481C"/>
    <w:rsid w:val="00E06D67"/>
    <w:rsid w:val="00E073BC"/>
    <w:rsid w:val="00E076EC"/>
    <w:rsid w:val="00E102A4"/>
    <w:rsid w:val="00E13040"/>
    <w:rsid w:val="00E1776C"/>
    <w:rsid w:val="00E17789"/>
    <w:rsid w:val="00E41228"/>
    <w:rsid w:val="00E569A8"/>
    <w:rsid w:val="00E60004"/>
    <w:rsid w:val="00E62CB6"/>
    <w:rsid w:val="00E66F1D"/>
    <w:rsid w:val="00E707F3"/>
    <w:rsid w:val="00E74840"/>
    <w:rsid w:val="00E8100F"/>
    <w:rsid w:val="00E949F5"/>
    <w:rsid w:val="00E94E31"/>
    <w:rsid w:val="00E96024"/>
    <w:rsid w:val="00EA55C1"/>
    <w:rsid w:val="00EA7A05"/>
    <w:rsid w:val="00EA7C74"/>
    <w:rsid w:val="00EB0385"/>
    <w:rsid w:val="00EB608F"/>
    <w:rsid w:val="00EC3DF5"/>
    <w:rsid w:val="00EC6ABC"/>
    <w:rsid w:val="00ED1C2D"/>
    <w:rsid w:val="00ED452B"/>
    <w:rsid w:val="00EF7D29"/>
    <w:rsid w:val="00F07CA2"/>
    <w:rsid w:val="00F101F4"/>
    <w:rsid w:val="00F11EE4"/>
    <w:rsid w:val="00F13F8B"/>
    <w:rsid w:val="00F303D5"/>
    <w:rsid w:val="00F364F3"/>
    <w:rsid w:val="00F36BCD"/>
    <w:rsid w:val="00F45EE3"/>
    <w:rsid w:val="00F52471"/>
    <w:rsid w:val="00F54016"/>
    <w:rsid w:val="00F574B6"/>
    <w:rsid w:val="00F879FA"/>
    <w:rsid w:val="00FA07DF"/>
    <w:rsid w:val="00FC1270"/>
    <w:rsid w:val="00FD3D8E"/>
    <w:rsid w:val="00FE122C"/>
    <w:rsid w:val="00FE4C91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7505D4-D387-458D-9A03-BA2F776A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07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78F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5C5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C5CE5"/>
    <w:rPr>
      <w:sz w:val="24"/>
      <w:szCs w:val="24"/>
    </w:rPr>
  </w:style>
  <w:style w:type="paragraph" w:styleId="a6">
    <w:name w:val="footer"/>
    <w:basedOn w:val="a"/>
    <w:link w:val="a7"/>
    <w:rsid w:val="005C5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C5CE5"/>
    <w:rPr>
      <w:sz w:val="24"/>
      <w:szCs w:val="24"/>
    </w:rPr>
  </w:style>
  <w:style w:type="table" w:styleId="a8">
    <w:name w:val="Table Grid"/>
    <w:basedOn w:val="a1"/>
    <w:rsid w:val="005C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sid w:val="005C5CE5"/>
  </w:style>
  <w:style w:type="table" w:customStyle="1" w:styleId="11">
    <w:name w:val="Сетка таблицы1"/>
    <w:basedOn w:val="a1"/>
    <w:next w:val="a8"/>
    <w:rsid w:val="006A3B4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60717"/>
    <w:rPr>
      <w:rFonts w:ascii="Arial" w:hAnsi="Arial"/>
      <w:b/>
      <w:bCs/>
      <w:color w:val="000080"/>
      <w:sz w:val="24"/>
      <w:szCs w:val="24"/>
    </w:rPr>
  </w:style>
  <w:style w:type="paragraph" w:customStyle="1" w:styleId="aa">
    <w:name w:val="Прижатый влево"/>
    <w:basedOn w:val="a"/>
    <w:next w:val="a"/>
    <w:rsid w:val="00460717"/>
    <w:pPr>
      <w:autoSpaceDE w:val="0"/>
      <w:autoSpaceDN w:val="0"/>
      <w:adjustRightInd w:val="0"/>
    </w:pPr>
    <w:rPr>
      <w:rFonts w:ascii="Arial" w:hAnsi="Arial"/>
    </w:rPr>
  </w:style>
  <w:style w:type="table" w:customStyle="1" w:styleId="2">
    <w:name w:val="Сетка таблицы2"/>
    <w:basedOn w:val="a1"/>
    <w:next w:val="a8"/>
    <w:uiPriority w:val="59"/>
    <w:rsid w:val="00BE381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4C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A40671F96BA7F66FB9C6A7A9CE2D4A0FD19255264083C796C9E38128AAA37ADFD685A78BD9CDFAE83FAAA0A9F90F9DD4267FE1217647ED86o41C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40671F96BA7F66FB9C6A7A9CE2D4A0FD19255264083C796C9E38128AAA37ADFD685A78DD8CFF6B86BE5A1F5BC588ED52C7FE3296Ao414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0671F96BA7F66FB9C6A7A9CE2D4A0FD19255264083C796C9E38128AAA37ADFD685A78BD9CCFDEC32AAA0A9F90F9DD4267FE1217647ED86o41C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0671F96BA7F66FB9C6A7A9CE2D4A0FD19255264083C796C9E38128AAA37ADFD685A78BDBC4FFE76EF0B0ADB05B92CB2469FF2B6847oE1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0671F96BA7F66FB9C6A7A9CE2D4A0FD19255264083C796C9E38128AAA37ADFD685A78BD9CFF8EE3DAAA0A9F90F9DD4267FE1217647ED86o41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48F6-FBF7-41ED-ABDA-875D7C86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1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30595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</dc:creator>
  <cp:lastModifiedBy>Пак Милда Сергеевна</cp:lastModifiedBy>
  <cp:revision>71</cp:revision>
  <cp:lastPrinted>2024-07-05T03:35:00Z</cp:lastPrinted>
  <dcterms:created xsi:type="dcterms:W3CDTF">2022-09-27T02:20:00Z</dcterms:created>
  <dcterms:modified xsi:type="dcterms:W3CDTF">2024-07-05T03:35:00Z</dcterms:modified>
</cp:coreProperties>
</file>