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3C" w:rsidRPr="003A763C" w:rsidRDefault="003A763C" w:rsidP="003A763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3A763C" w:rsidRPr="003A763C" w:rsidRDefault="003A763C" w:rsidP="003A763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антикоррупционной экспертизы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>.07.202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3A763C" w:rsidRPr="003A763C" w:rsidRDefault="003A763C" w:rsidP="003A763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763C" w:rsidRPr="003A763C" w:rsidRDefault="003A763C" w:rsidP="003A763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63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отдел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</w:t>
      </w:r>
    </w:p>
    <w:p w:rsidR="003A763C" w:rsidRPr="003A763C" w:rsidRDefault="003A763C" w:rsidP="003A763C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безопасности округа</w:t>
      </w:r>
    </w:p>
    <w:p w:rsidR="003A763C" w:rsidRDefault="003A763C" w:rsidP="00E46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2E9" w:rsidRDefault="00E465C1" w:rsidP="00E465C1">
      <w:pPr>
        <w:jc w:val="right"/>
        <w:rPr>
          <w:rFonts w:ascii="Times New Roman" w:hAnsi="Times New Roman" w:cs="Times New Roman"/>
          <w:sz w:val="28"/>
          <w:szCs w:val="28"/>
        </w:rPr>
      </w:pPr>
      <w:r w:rsidRPr="00E465C1">
        <w:rPr>
          <w:rFonts w:ascii="Times New Roman" w:hAnsi="Times New Roman" w:cs="Times New Roman"/>
          <w:sz w:val="28"/>
          <w:szCs w:val="28"/>
        </w:rPr>
        <w:t>ПРОЕКТ</w:t>
      </w:r>
    </w:p>
    <w:p w:rsidR="00E465C1" w:rsidRDefault="00E465C1" w:rsidP="00E465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источниках наружного противопожарного водоснабжения для целей пожаротушения, расположенных в населенных пунктах Охотского муниципального округа Хабаровского края и на прилегающих к ним территориях</w:t>
      </w:r>
    </w:p>
    <w:p w:rsidR="00E465C1" w:rsidRDefault="00E465C1" w:rsidP="00E465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65C1" w:rsidRDefault="00E465C1" w:rsidP="00E4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21 декабря 1994 г.</w:t>
      </w:r>
      <w:r w:rsidRPr="00E4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 – ФЗ "О пожарной безопасности", от 6 октября 2003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Техническим регламентом "О требованиях пожарной безопасности", утвержденным Федеральным законом от 22 июля 2008 г.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123-ФЗ, Правилами противопожарного режима в Российской Федерации, утвержденными постановлением Правительства Российской Федерации от 16 сентября 2020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1479, в целях создания условия для забора в любое время года воды из источников наружного водоснабжения на территории Охотского муниципального округа Хабаровского края администрация Охотского муниципального округа Хабаровского края</w:t>
      </w:r>
    </w:p>
    <w:p w:rsidR="00E465C1" w:rsidRDefault="00E465C1" w:rsidP="00E4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ПОСТАНОВЛЯТ:</w:t>
      </w:r>
    </w:p>
    <w:p w:rsidR="00E465C1" w:rsidRDefault="00E465C1" w:rsidP="00E465C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Правила учета и проверки наружного противопожарного водоснабжения на территории Охотского муниципального округа Хабаровского края</w:t>
      </w:r>
      <w:r w:rsidR="00F50609">
        <w:rPr>
          <w:rFonts w:ascii="Times New Roman" w:hAnsi="Times New Roman" w:cs="Times New Roman"/>
          <w:sz w:val="28"/>
          <w:szCs w:val="28"/>
        </w:rPr>
        <w:t xml:space="preserve"> (далее – округ) согласно приложению.</w:t>
      </w:r>
    </w:p>
    <w:p w:rsidR="00F50609" w:rsidRDefault="00F50609" w:rsidP="00E465C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два раза в год проверку всех источников наружного противопожарного водоснабжения на территории округа, независимо от их ведомственной принадлежности и организационно правовой формы, результаты проверки оформлять актом.</w:t>
      </w:r>
    </w:p>
    <w:p w:rsidR="00F50609" w:rsidRDefault="00F50609" w:rsidP="00E465C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отделу по работе с территориями администрации округа (Воробьев В.А.):</w:t>
      </w:r>
    </w:p>
    <w:p w:rsidR="00F50609" w:rsidRDefault="00F50609" w:rsidP="00F50609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незамедлительные меры по устранению выявленных в ходе проведенной проверки неисправностей противопожарного водоснабжения.</w:t>
      </w:r>
    </w:p>
    <w:p w:rsidR="00F50609" w:rsidRDefault="00F50609" w:rsidP="00F50609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Уточнить списки источников противопожарного водоснабжения, организовать учет их количества и технического состояния.</w:t>
      </w:r>
    </w:p>
    <w:p w:rsidR="00F50609" w:rsidRDefault="00F50609" w:rsidP="00F50609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подъезд и площадку для забора воды из естественных водоемов твердым покрытием на установку расчетного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2A258A" w:rsidRPr="00E465C1" w:rsidRDefault="002A258A" w:rsidP="002A25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находящихся на территории округа определить порядок беспрепятственного доступа подразделений пожарной охраны на территорию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258A" w:rsidRPr="002A258A" w:rsidRDefault="002A258A" w:rsidP="002A25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2A25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58A">
        <w:rPr>
          <w:rFonts w:ascii="Times New Roman" w:hAnsi="Times New Roman" w:cs="Times New Roman"/>
          <w:sz w:val="28"/>
          <w:szCs w:val="28"/>
        </w:rPr>
        <w:t>Опубликовать</w:t>
      </w:r>
      <w:r w:rsidRPr="002A258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округа Хабаровского края  </w:t>
      </w:r>
    </w:p>
    <w:p w:rsidR="002A258A" w:rsidRDefault="002A258A" w:rsidP="002A25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58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2A258A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A258A" w:rsidRDefault="002A258A" w:rsidP="002A25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8A" w:rsidRDefault="002A258A" w:rsidP="002A25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8A" w:rsidRDefault="002A258A" w:rsidP="002A25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58A" w:rsidRPr="002A258A" w:rsidRDefault="002A258A" w:rsidP="002A25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администрации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И.А. Мартынов</w:t>
      </w:r>
    </w:p>
    <w:p w:rsidR="00E465C1" w:rsidRDefault="00E465C1" w:rsidP="002A258A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</w:p>
    <w:p w:rsidR="00323399" w:rsidRDefault="00323399" w:rsidP="002A258A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  <w:sectPr w:rsidR="00323399" w:rsidSect="003A763C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23399" w:rsidRDefault="00323399" w:rsidP="00323399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23399" w:rsidRPr="00D3526B" w:rsidRDefault="00323399" w:rsidP="00323399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Pr="00D3526B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526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D3526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23399" w:rsidRPr="00D3526B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323399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  <w:r w:rsidRPr="00D3526B">
        <w:rPr>
          <w:rFonts w:ascii="Times New Roman" w:hAnsi="Times New Roman"/>
          <w:sz w:val="28"/>
          <w:szCs w:val="28"/>
        </w:rPr>
        <w:t>Хабаровского края</w:t>
      </w:r>
    </w:p>
    <w:p w:rsidR="00323399" w:rsidRPr="00D3526B" w:rsidRDefault="00323399" w:rsidP="00323399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23399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autoSpaceDE w:val="0"/>
        <w:autoSpaceDN w:val="0"/>
        <w:adjustRightInd w:val="0"/>
        <w:spacing w:line="240" w:lineRule="exact"/>
        <w:ind w:left="467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323399" w:rsidRPr="0039007A" w:rsidRDefault="00323399" w:rsidP="00323399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spacing w:line="240" w:lineRule="exact"/>
        <w:ind w:right="-2"/>
        <w:contextualSpacing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водоснабжения на территории Охотского муниципального округа </w:t>
      </w:r>
      <w:r w:rsidRPr="00CA30A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Хабаровского края</w:t>
      </w:r>
    </w:p>
    <w:p w:rsidR="00323399" w:rsidRDefault="00323399" w:rsidP="00323399">
      <w:pPr>
        <w:spacing w:line="240" w:lineRule="exact"/>
        <w:ind w:right="-2"/>
        <w:contextualSpacing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spacing w:line="240" w:lineRule="exact"/>
        <w:ind w:right="-2"/>
        <w:contextualSpacing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0"/>
          <w:numId w:val="2"/>
        </w:numPr>
        <w:spacing w:after="0" w:line="240" w:lineRule="exact"/>
        <w:ind w:right="-2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Общие положения</w:t>
      </w:r>
    </w:p>
    <w:p w:rsidR="00323399" w:rsidRDefault="00323399" w:rsidP="00323399">
      <w:pPr>
        <w:pStyle w:val="a3"/>
        <w:spacing w:line="240" w:lineRule="exact"/>
        <w:ind w:right="-2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Настоящие Правила действуют на территории Охотского муниципального округа Хабаровского края (далее – округ) и обязательны для исполнения секторами отдела по работе с территориями администрации округа, организациями, обслуживающие населенные пункты и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Наружное противопожарное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водоснабжение  на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территориях населенных пунктов округа включают в себя: водопровод, пожарные водоемы, водонапорные башни, а также другие естественные и искусственные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водоисточники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Ответственность за техническое состояние источников противопожарного водоснабжения и установку указателей несут заведующие секторами на территориях населенных пунктов округа, либо организация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ведении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которого они находятся.</w:t>
      </w: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Подразделение пожарной охраны имеют право на беспрепятственный въезд на территорию организации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23399" w:rsidRDefault="00323399" w:rsidP="00323399">
      <w:pPr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0"/>
          <w:numId w:val="2"/>
        </w:numPr>
        <w:spacing w:after="0" w:line="240" w:lineRule="exact"/>
        <w:ind w:left="714" w:hanging="357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Техническое состояние, эксплуатация и требования к источникам противопожарного водоснабжения</w:t>
      </w:r>
    </w:p>
    <w:p w:rsidR="00323399" w:rsidRDefault="00323399" w:rsidP="00323399">
      <w:pPr>
        <w:spacing w:line="240" w:lineRule="exac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23399" w:rsidRDefault="00323399" w:rsidP="00323399">
      <w:pPr>
        <w:ind w:left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 точным учетом всех источников противопожарного водоснабжения;</w:t>
      </w:r>
    </w:p>
    <w:p w:rsidR="00323399" w:rsidRDefault="00323399" w:rsidP="00323399">
      <w:pPr>
        <w:ind w:left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- систематическим контролем за состоянием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водоисточников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;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Периодическим испытанием водопроводных сетей на водоотдачу (1 раз в год);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 своевременной подготовкой источников противопожарного водоснабжения к условиям эксплуатации в весеннее–летний и осенне-зимний периоды.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Ков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сем  источникам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противопожарного водоснабжения должен быть обеспечен подъезд шириной не менее 3,5 м.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2.4. Пожарные водоемы должны быть наполнены водой. К водоемам должен быть обеспечен подъезд с твердым покрытием и разворотной площадкой размером 12х12 м. 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2.5. Электроснабжение организации должно обеспечивать бесперебойное питание электродвигателей пожарных насосов.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2.6.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323399" w:rsidRDefault="00323399" w:rsidP="00323399">
      <w:pPr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Учет и порядок проверки противопожарного водоснабжения.</w:t>
      </w:r>
    </w:p>
    <w:p w:rsidR="00323399" w:rsidRDefault="00323399" w:rsidP="00323399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Pr="00115AB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Заведующие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секторами  отдела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по работе с территориями  администрации округа, организациями обслуживающими  населенные пункты округа обязаны проводить плановые совместные с </w:t>
      </w:r>
      <w:r>
        <w:rPr>
          <w:rFonts w:ascii="Times New Roman" w:hAnsi="Times New Roman"/>
          <w:sz w:val="28"/>
          <w:szCs w:val="28"/>
        </w:rPr>
        <w:t xml:space="preserve">отделением надзорной деятельности и профилактической работы по Охотскому и </w:t>
      </w:r>
      <w:proofErr w:type="spellStart"/>
      <w:r>
        <w:rPr>
          <w:rFonts w:ascii="Times New Roman" w:hAnsi="Times New Roman"/>
          <w:sz w:val="28"/>
          <w:szCs w:val="28"/>
        </w:rPr>
        <w:t>Аяно</w:t>
      </w:r>
      <w:proofErr w:type="spellEnd"/>
      <w:r>
        <w:rPr>
          <w:rFonts w:ascii="Times New Roman" w:hAnsi="Times New Roman"/>
          <w:sz w:val="28"/>
          <w:szCs w:val="28"/>
        </w:rPr>
        <w:t>-Майскому муниципальным районам управления надзорной деятельности и профилактической работы Главного управления МЧС России по Хабаровскому краю проверки имеющихся в их ведении источников противопожарного водоснабжения.</w:t>
      </w:r>
    </w:p>
    <w:p w:rsidR="00323399" w:rsidRPr="00115AB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Проверка противопожарного водоснабжения производится 2 раза в год.</w:t>
      </w:r>
    </w:p>
    <w:p w:rsidR="00323399" w:rsidRPr="00115AB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При проверке пожарного водоема проверяется:</w:t>
      </w:r>
    </w:p>
    <w:p w:rsidR="00323399" w:rsidRDefault="00323399" w:rsidP="003233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наличие на видном месте указателя установленного образца;</w:t>
      </w:r>
    </w:p>
    <w:p w:rsidR="00323399" w:rsidRDefault="00323399" w:rsidP="003233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беспрепятственного подъезда к пожарному водоему;</w:t>
      </w:r>
    </w:p>
    <w:p w:rsidR="00323399" w:rsidRDefault="00323399" w:rsidP="003233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заполнения водой и возможность его пополнения;</w:t>
      </w:r>
    </w:p>
    <w:p w:rsidR="00323399" w:rsidRDefault="00323399" w:rsidP="003233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площадки перед водоемом для забора воды;</w:t>
      </w:r>
    </w:p>
    <w:p w:rsidR="00323399" w:rsidRDefault="00323399" w:rsidP="00323399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3399" w:rsidRDefault="00323399" w:rsidP="00323399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323399" w:rsidRDefault="00323399" w:rsidP="00323399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23399" w:rsidRPr="00115AB9" w:rsidRDefault="00323399" w:rsidP="003233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Ремонт и реконструкция противопожарного водоснабжения</w:t>
      </w:r>
    </w:p>
    <w:p w:rsidR="00323399" w:rsidRDefault="00323399" w:rsidP="00323399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Организация</w:t>
      </w:r>
      <w:r w:rsidRPr="00115AB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обслуживающие населенные пункты и имеющие источники противопожарного водоснабжении обязаны в течение 30 дней после получения сообщения о неисправности произвести ремонт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водоисточников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Заблаговременно, за сутки до отключения участков водопроводной сети для проведения ремонта или реконструкции, организация обслуживающая населенный пункт и имеющая источники противопожарного водоснабжении обязаны уведомить администрацию округа и подразделение пожарной охраны о невозможности их использования, при этом предусматривать дополнительны мероприятия, компенсирующие недостаток воды.</w:t>
      </w:r>
    </w:p>
    <w:p w:rsidR="00323399" w:rsidRDefault="00323399" w:rsidP="00323399">
      <w:pPr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0"/>
          <w:numId w:val="2"/>
        </w:numPr>
        <w:spacing w:after="0" w:line="240" w:lineRule="exact"/>
        <w:ind w:left="714" w:hanging="357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Особенности эксплуатации противопожарного водоснабжения в зимних условиях</w:t>
      </w:r>
    </w:p>
    <w:p w:rsidR="00323399" w:rsidRDefault="00323399" w:rsidP="00323399">
      <w:pPr>
        <w:spacing w:line="240" w:lineRule="exact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Pr="00E865D2" w:rsidRDefault="00323399" w:rsidP="00323399">
      <w:pPr>
        <w:spacing w:line="240" w:lineRule="exact"/>
        <w:ind w:left="357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numPr>
          <w:ilvl w:val="1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865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Ежегодно в октябре производится подготовка противопожарного водоснабжения к работе в зимних условиях, для чего необходимо произвести очистку от снега и льда подъездов к пожарным </w:t>
      </w:r>
      <w:proofErr w:type="spellStart"/>
      <w:r w:rsidRPr="00E865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водоисточникам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323399" w:rsidRDefault="00323399" w:rsidP="00323399">
      <w:pPr>
        <w:pStyle w:val="a3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pStyle w:val="a3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Pr="00E865D2" w:rsidRDefault="00323399" w:rsidP="00323399">
      <w:pPr>
        <w:pStyle w:val="a3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</w:t>
      </w:r>
    </w:p>
    <w:p w:rsidR="00323399" w:rsidRDefault="00323399" w:rsidP="00323399">
      <w:pPr>
        <w:pStyle w:val="a3"/>
        <w:ind w:left="142" w:firstLine="57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Pr="00E865D2" w:rsidRDefault="00323399" w:rsidP="00323399">
      <w:pPr>
        <w:pStyle w:val="a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23399" w:rsidRDefault="00323399" w:rsidP="00323399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399" w:rsidRDefault="00323399" w:rsidP="00323399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3399" w:rsidRPr="00E465C1" w:rsidRDefault="00323399" w:rsidP="002A258A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</w:p>
    <w:sectPr w:rsidR="00323399" w:rsidRPr="00E465C1" w:rsidSect="003233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B9" w:rsidRDefault="008711B9" w:rsidP="003A763C">
      <w:pPr>
        <w:spacing w:after="0" w:line="240" w:lineRule="auto"/>
      </w:pPr>
      <w:r>
        <w:separator/>
      </w:r>
    </w:p>
  </w:endnote>
  <w:endnote w:type="continuationSeparator" w:id="0">
    <w:p w:rsidR="008711B9" w:rsidRDefault="008711B9" w:rsidP="003A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D2" w:rsidRDefault="003233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D2" w:rsidRDefault="003233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D2" w:rsidRDefault="00323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B9" w:rsidRDefault="008711B9" w:rsidP="003A763C">
      <w:pPr>
        <w:spacing w:after="0" w:line="240" w:lineRule="auto"/>
      </w:pPr>
      <w:r>
        <w:separator/>
      </w:r>
    </w:p>
  </w:footnote>
  <w:footnote w:type="continuationSeparator" w:id="0">
    <w:p w:rsidR="008711B9" w:rsidRDefault="008711B9" w:rsidP="003A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3C" w:rsidRPr="003A763C" w:rsidRDefault="003A763C" w:rsidP="003A763C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A763C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8886"/>
      <w:docPartObj>
        <w:docPartGallery w:val="Page Numbers (Top of Page)"/>
        <w:docPartUnique/>
      </w:docPartObj>
    </w:sdtPr>
    <w:sdtEndPr/>
    <w:sdtContent>
      <w:p w:rsidR="003A763C" w:rsidRDefault="00323399">
        <w:pPr>
          <w:pStyle w:val="a4"/>
          <w:jc w:val="center"/>
        </w:pPr>
      </w:p>
    </w:sdtContent>
  </w:sdt>
  <w:p w:rsidR="003A763C" w:rsidRDefault="003A76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D2" w:rsidRDefault="0032339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74542"/>
      <w:docPartObj>
        <w:docPartGallery w:val="Page Numbers (Top of Page)"/>
        <w:docPartUnique/>
      </w:docPartObj>
    </w:sdtPr>
    <w:sdtEndPr/>
    <w:sdtContent>
      <w:p w:rsidR="00E865D2" w:rsidRDefault="00323399">
        <w:pPr>
          <w:pStyle w:val="a4"/>
          <w:jc w:val="center"/>
        </w:pPr>
        <w:r w:rsidRPr="00E865D2">
          <w:rPr>
            <w:rFonts w:ascii="Times New Roman" w:hAnsi="Times New Roman"/>
            <w:sz w:val="28"/>
            <w:szCs w:val="28"/>
          </w:rPr>
          <w:fldChar w:fldCharType="begin"/>
        </w:r>
        <w:r w:rsidRPr="00E865D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865D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</w:t>
        </w:r>
        <w:r w:rsidRPr="00E865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65D2" w:rsidRDefault="0032339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D2" w:rsidRDefault="003233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B37"/>
    <w:multiLevelType w:val="multilevel"/>
    <w:tmpl w:val="C8E4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74E6A23"/>
    <w:multiLevelType w:val="multilevel"/>
    <w:tmpl w:val="513487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5C1"/>
    <w:rsid w:val="002A258A"/>
    <w:rsid w:val="0030209C"/>
    <w:rsid w:val="00323399"/>
    <w:rsid w:val="003A763C"/>
    <w:rsid w:val="00426D34"/>
    <w:rsid w:val="00444292"/>
    <w:rsid w:val="004B2B74"/>
    <w:rsid w:val="00674D62"/>
    <w:rsid w:val="008711B9"/>
    <w:rsid w:val="00A15808"/>
    <w:rsid w:val="00C3222A"/>
    <w:rsid w:val="00E465C1"/>
    <w:rsid w:val="00F50609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C7FE"/>
  <w15:docId w15:val="{A766F77A-7991-49E2-82EB-2CDE5EBC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63C"/>
  </w:style>
  <w:style w:type="paragraph" w:styleId="a6">
    <w:name w:val="footer"/>
    <w:basedOn w:val="a"/>
    <w:link w:val="a7"/>
    <w:uiPriority w:val="99"/>
    <w:semiHidden/>
    <w:unhideWhenUsed/>
    <w:rsid w:val="003A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Надежда Борисовна Розумчук</cp:lastModifiedBy>
  <cp:revision>7</cp:revision>
  <cp:lastPrinted>2024-07-30T05:27:00Z</cp:lastPrinted>
  <dcterms:created xsi:type="dcterms:W3CDTF">2024-07-30T02:37:00Z</dcterms:created>
  <dcterms:modified xsi:type="dcterms:W3CDTF">2024-07-30T05:57:00Z</dcterms:modified>
</cp:coreProperties>
</file>