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444" w:rsidRDefault="00B66444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39768D" w:rsidRPr="00435002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Pr="00435002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Pr="00435002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Pr="00702FD9" w:rsidRDefault="0039768D" w:rsidP="00AC4FEE">
      <w:pPr>
        <w:jc w:val="center"/>
        <w:rPr>
          <w:b/>
          <w:bCs/>
          <w:sz w:val="40"/>
          <w:szCs w:val="40"/>
        </w:rPr>
      </w:pPr>
      <w:r w:rsidRPr="00702FD9">
        <w:rPr>
          <w:b/>
          <w:bCs/>
          <w:sz w:val="40"/>
          <w:szCs w:val="40"/>
        </w:rPr>
        <w:t>ПАСПОРТ</w:t>
      </w:r>
    </w:p>
    <w:p w:rsidR="0039768D" w:rsidRPr="00702FD9" w:rsidRDefault="0039768D" w:rsidP="00AC4FEE">
      <w:pPr>
        <w:jc w:val="center"/>
        <w:rPr>
          <w:b/>
          <w:bCs/>
          <w:sz w:val="40"/>
          <w:szCs w:val="40"/>
        </w:rPr>
      </w:pPr>
      <w:r w:rsidRPr="00702FD9">
        <w:rPr>
          <w:b/>
          <w:bCs/>
          <w:sz w:val="40"/>
          <w:szCs w:val="40"/>
        </w:rPr>
        <w:t xml:space="preserve">Охотского муниципального </w:t>
      </w:r>
      <w:r w:rsidR="00975DE9">
        <w:rPr>
          <w:b/>
          <w:bCs/>
          <w:sz w:val="40"/>
          <w:szCs w:val="40"/>
        </w:rPr>
        <w:t>округа</w:t>
      </w:r>
    </w:p>
    <w:p w:rsidR="0039768D" w:rsidRPr="00702FD9" w:rsidRDefault="0039768D" w:rsidP="00AC4FEE">
      <w:pPr>
        <w:jc w:val="center"/>
        <w:rPr>
          <w:b/>
          <w:bCs/>
          <w:sz w:val="40"/>
          <w:szCs w:val="40"/>
        </w:rPr>
      </w:pPr>
      <w:r w:rsidRPr="00702FD9">
        <w:rPr>
          <w:b/>
          <w:bCs/>
          <w:sz w:val="40"/>
          <w:szCs w:val="40"/>
        </w:rPr>
        <w:t>Хабаровского края</w:t>
      </w: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center"/>
        <w:rPr>
          <w:b/>
          <w:bCs/>
          <w:sz w:val="24"/>
          <w:szCs w:val="24"/>
        </w:rPr>
      </w:pPr>
      <w:r w:rsidRPr="00702FD9">
        <w:rPr>
          <w:b/>
          <w:bCs/>
          <w:sz w:val="24"/>
          <w:szCs w:val="24"/>
        </w:rPr>
        <w:t>рп. Охотск</w:t>
      </w:r>
    </w:p>
    <w:p w:rsidR="0039768D" w:rsidRPr="00702FD9" w:rsidRDefault="001F6B50" w:rsidP="00AC4FEE">
      <w:pPr>
        <w:jc w:val="center"/>
        <w:rPr>
          <w:b/>
          <w:bCs/>
          <w:sz w:val="24"/>
          <w:szCs w:val="24"/>
        </w:rPr>
      </w:pPr>
      <w:r w:rsidRPr="00702FD9">
        <w:rPr>
          <w:b/>
          <w:bCs/>
          <w:sz w:val="24"/>
          <w:szCs w:val="24"/>
        </w:rPr>
        <w:t>20</w:t>
      </w:r>
      <w:r w:rsidR="009035E2">
        <w:rPr>
          <w:b/>
          <w:bCs/>
          <w:sz w:val="24"/>
          <w:szCs w:val="24"/>
        </w:rPr>
        <w:t>2</w:t>
      </w:r>
      <w:r w:rsidR="00975DE9">
        <w:rPr>
          <w:b/>
          <w:bCs/>
          <w:sz w:val="24"/>
          <w:szCs w:val="24"/>
        </w:rPr>
        <w:t>4</w:t>
      </w:r>
      <w:r w:rsidR="0039768D" w:rsidRPr="00702FD9">
        <w:rPr>
          <w:b/>
          <w:bCs/>
          <w:sz w:val="24"/>
          <w:szCs w:val="24"/>
        </w:rPr>
        <w:t xml:space="preserve"> г.</w:t>
      </w:r>
    </w:p>
    <w:p w:rsidR="00921219" w:rsidRPr="00921219" w:rsidRDefault="00921219" w:rsidP="00AC4FEE">
      <w:pPr>
        <w:pStyle w:val="111111111"/>
        <w:numPr>
          <w:ilvl w:val="0"/>
          <w:numId w:val="34"/>
        </w:numPr>
        <w:spacing w:before="0" w:after="0"/>
        <w:ind w:left="0" w:firstLine="0"/>
        <w:jc w:val="center"/>
        <w:rPr>
          <w:rStyle w:val="af6"/>
          <w:rFonts w:ascii="Times New Roman" w:hAnsi="Times New Roman" w:cs="Times New Roman"/>
          <w:i w:val="0"/>
          <w:smallCaps w:val="0"/>
          <w:spacing w:val="0"/>
        </w:rPr>
      </w:pPr>
      <w:bookmarkStart w:id="0" w:name="_Toc332205992"/>
      <w:r w:rsidRPr="00921219">
        <w:rPr>
          <w:rFonts w:ascii="Times New Roman" w:hAnsi="Times New Roman" w:cs="Times New Roman"/>
          <w:i w:val="0"/>
          <w:iCs w:val="0"/>
        </w:rPr>
        <w:lastRenderedPageBreak/>
        <w:t>Географическая характеристика</w:t>
      </w:r>
      <w:bookmarkEnd w:id="0"/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D342FC">
        <w:rPr>
          <w:iCs/>
          <w:sz w:val="28"/>
        </w:rPr>
        <w:t>Охотский район</w:t>
      </w:r>
      <w:r>
        <w:rPr>
          <w:sz w:val="28"/>
        </w:rPr>
        <w:t xml:space="preserve"> является самым отдаленным северным районом Хабаровского края. </w:t>
      </w:r>
      <w:r w:rsidRPr="00BB2CAE">
        <w:rPr>
          <w:sz w:val="28"/>
        </w:rPr>
        <w:t>Его площадь 158517,8 квадратных километров. Крайние точки района лежат: север</w:t>
      </w:r>
      <w:r>
        <w:rPr>
          <w:sz w:val="28"/>
        </w:rPr>
        <w:t>ная на 62 градусах</w:t>
      </w:r>
      <w:r w:rsidRPr="00BB2CAE">
        <w:rPr>
          <w:sz w:val="28"/>
        </w:rPr>
        <w:t xml:space="preserve"> 32 минутах северной широты, а южная на 57 градус</w:t>
      </w:r>
      <w:r>
        <w:rPr>
          <w:sz w:val="28"/>
        </w:rPr>
        <w:t>ах</w:t>
      </w:r>
      <w:r w:rsidRPr="00BB2CAE">
        <w:rPr>
          <w:sz w:val="28"/>
        </w:rPr>
        <w:t xml:space="preserve"> 54 минутах северной широты.  Сухопутная граница протянулась на </w:t>
      </w:r>
      <w:smartTag w:uri="urn:schemas-microsoft-com:office:smarttags" w:element="metricconverter">
        <w:smartTagPr>
          <w:attr w:name="ProductID" w:val="1530 километров"/>
        </w:smartTagPr>
        <w:r w:rsidRPr="00BB2CAE">
          <w:rPr>
            <w:sz w:val="28"/>
          </w:rPr>
          <w:t>1530 километров</w:t>
        </w:r>
      </w:smartTag>
      <w:r w:rsidRPr="00BB2CAE">
        <w:rPr>
          <w:sz w:val="28"/>
        </w:rPr>
        <w:t xml:space="preserve">, а морская на - 460. С восточной стороны наш район граничит с Магаданской областью. Граница протяжённостью </w:t>
      </w:r>
      <w:smartTag w:uri="urn:schemas-microsoft-com:office:smarttags" w:element="metricconverter">
        <w:smartTagPr>
          <w:attr w:name="ProductID" w:val="420 км"/>
        </w:smartTagPr>
        <w:r w:rsidRPr="00BB2CAE">
          <w:rPr>
            <w:sz w:val="28"/>
          </w:rPr>
          <w:t>420 км</w:t>
        </w:r>
      </w:smartTag>
      <w:r w:rsidRPr="00BB2CAE">
        <w:rPr>
          <w:sz w:val="28"/>
        </w:rPr>
        <w:t xml:space="preserve"> проходит через хребет Уткавар, далее на север по Тауйской равнине, переходящей в цепь гор Беренджинского хребта. На севере и северо-западе район граничит с республикой Саха-Якутия. Протяженность границы </w:t>
      </w:r>
      <w:smartTag w:uri="urn:schemas-microsoft-com:office:smarttags" w:element="metricconverter">
        <w:smartTagPr>
          <w:attr w:name="ProductID" w:val="750 км"/>
        </w:smartTagPr>
        <w:r w:rsidRPr="00BB2CAE">
          <w:rPr>
            <w:sz w:val="28"/>
          </w:rPr>
          <w:t>750 км</w:t>
        </w:r>
      </w:smartTag>
      <w:r w:rsidRPr="00BB2CAE">
        <w:rPr>
          <w:sz w:val="28"/>
        </w:rPr>
        <w:t>, она проходит по сложной горной местности – горный узел Чанда, северные отроги Охотского хребта, самый высокий горный хребет Сунтар-Хаята. Далее граница проходит по Юдомскому нагорью, пересекает многочисленные притоки рек Юдомы и Аллах-Юня. На юго-западе сухопутная граница заканчивается по хребту Джугджур. С южной стороны границей является Охотское море.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BB2CAE">
        <w:rPr>
          <w:b w:val="0"/>
          <w:sz w:val="28"/>
          <w:szCs w:val="28"/>
        </w:rPr>
        <w:t>Такое расположение  –  высокие горные массивы и суровое Охотское море - формирует климат. Климат муссонный, основным его чертами является холодная сухая зима и прохладное влажное лето. Сезонная смена ветров на границе двух систем «материк-океан» обуславливает пасмурную погоду летом – когда ветер дует с моря</w:t>
      </w:r>
      <w:r>
        <w:rPr>
          <w:b w:val="0"/>
          <w:sz w:val="28"/>
          <w:szCs w:val="28"/>
        </w:rPr>
        <w:t>,</w:t>
      </w:r>
      <w:r w:rsidRPr="00BB2CAE">
        <w:rPr>
          <w:b w:val="0"/>
          <w:sz w:val="28"/>
          <w:szCs w:val="28"/>
        </w:rPr>
        <w:t xml:space="preserve"> и ясную морозную зимой</w:t>
      </w:r>
      <w:r>
        <w:rPr>
          <w:b w:val="0"/>
          <w:sz w:val="28"/>
          <w:szCs w:val="28"/>
        </w:rPr>
        <w:t>,</w:t>
      </w:r>
      <w:r w:rsidRPr="00BB2CAE">
        <w:rPr>
          <w:b w:val="0"/>
          <w:sz w:val="28"/>
          <w:szCs w:val="28"/>
        </w:rPr>
        <w:t xml:space="preserve"> когда ветер дует с материка. 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Административный центр </w:t>
      </w:r>
      <w:r w:rsidR="002E0778">
        <w:rPr>
          <w:sz w:val="28"/>
        </w:rPr>
        <w:t>округа</w:t>
      </w:r>
      <w:r>
        <w:rPr>
          <w:sz w:val="28"/>
        </w:rPr>
        <w:t xml:space="preserve"> – рабочий поселок Охотск находится на побережье Охотского моря и расположен на Тунгусской косе.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 внешним миром </w:t>
      </w:r>
      <w:r w:rsidR="002E0778">
        <w:rPr>
          <w:sz w:val="28"/>
        </w:rPr>
        <w:t>окружной</w:t>
      </w:r>
      <w:r>
        <w:rPr>
          <w:sz w:val="28"/>
        </w:rPr>
        <w:t xml:space="preserve"> центр и другие населенные пункты </w:t>
      </w:r>
      <w:r w:rsidR="002E0778">
        <w:rPr>
          <w:sz w:val="28"/>
        </w:rPr>
        <w:t>округа</w:t>
      </w:r>
      <w:r>
        <w:rPr>
          <w:sz w:val="28"/>
        </w:rPr>
        <w:t xml:space="preserve"> связаны круглый год воздушным транспортом, а в летний период морским и речным транспортом.    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="002E0778">
        <w:rPr>
          <w:sz w:val="28"/>
        </w:rPr>
        <w:t>округе</w:t>
      </w:r>
      <w:r>
        <w:rPr>
          <w:sz w:val="28"/>
        </w:rPr>
        <w:t xml:space="preserve"> преобладают грунтовые дороги, в зимнее время используются автозимники.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в </w:t>
      </w:r>
      <w:r w:rsidR="002E0778">
        <w:rPr>
          <w:sz w:val="28"/>
        </w:rPr>
        <w:t>округе</w:t>
      </w:r>
      <w:r>
        <w:rPr>
          <w:sz w:val="28"/>
        </w:rPr>
        <w:t xml:space="preserve"> </w:t>
      </w:r>
      <w:r w:rsidRPr="0067588D">
        <w:rPr>
          <w:sz w:val="28"/>
        </w:rPr>
        <w:t>1</w:t>
      </w:r>
      <w:r w:rsidR="009035E2">
        <w:rPr>
          <w:sz w:val="28"/>
        </w:rPr>
        <w:t>3</w:t>
      </w:r>
      <w:r w:rsidRPr="0054202E">
        <w:rPr>
          <w:sz w:val="28"/>
        </w:rPr>
        <w:t xml:space="preserve"> </w:t>
      </w:r>
      <w:r>
        <w:rPr>
          <w:sz w:val="28"/>
        </w:rPr>
        <w:t>населенных пунктов.</w:t>
      </w:r>
      <w:r w:rsidRPr="00F45DD4">
        <w:rPr>
          <w:sz w:val="28"/>
        </w:rPr>
        <w:t xml:space="preserve"> </w:t>
      </w:r>
      <w:r w:rsidRPr="00F45DD4">
        <w:rPr>
          <w:bCs/>
          <w:sz w:val="28"/>
        </w:rPr>
        <w:t xml:space="preserve">Законом Хабаровского края от </w:t>
      </w:r>
      <w:smartTag w:uri="urn:schemas-microsoft-com:office:smarttags" w:element="date">
        <w:smartTagPr>
          <w:attr w:name="Year" w:val="2004"/>
          <w:attr w:name="Day" w:val="30"/>
          <w:attr w:name="Month" w:val="06"/>
          <w:attr w:name="ls" w:val="trans"/>
        </w:smartTagPr>
        <w:r w:rsidRPr="00F45DD4">
          <w:rPr>
            <w:bCs/>
            <w:sz w:val="28"/>
          </w:rPr>
          <w:t>30.06.2004</w:t>
        </w:r>
      </w:smartTag>
      <w:r w:rsidRPr="00F45DD4">
        <w:rPr>
          <w:bCs/>
          <w:sz w:val="28"/>
        </w:rPr>
        <w:t xml:space="preserve"> № 202 </w:t>
      </w:r>
      <w:r>
        <w:rPr>
          <w:bCs/>
          <w:sz w:val="28"/>
        </w:rPr>
        <w:t xml:space="preserve">поселок Усчан и </w:t>
      </w:r>
      <w:r w:rsidRPr="00F45DD4">
        <w:rPr>
          <w:bCs/>
          <w:sz w:val="28"/>
        </w:rPr>
        <w:t xml:space="preserve">села </w:t>
      </w:r>
      <w:r>
        <w:rPr>
          <w:bCs/>
          <w:sz w:val="28"/>
        </w:rPr>
        <w:t>Арка, Иня, Нядбаки</w:t>
      </w:r>
      <w:r w:rsidRPr="00F45DD4">
        <w:rPr>
          <w:bCs/>
          <w:sz w:val="28"/>
        </w:rPr>
        <w:t xml:space="preserve"> отнесены к территориям компактного проживания коренных малочисленных народов Российской Федерации. 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Cs/>
          <w:sz w:val="28"/>
          <w:u w:val="single"/>
        </w:rPr>
        <w:t>Охотск</w:t>
      </w:r>
      <w:r>
        <w:rPr>
          <w:b w:val="0"/>
          <w:bCs/>
          <w:sz w:val="28"/>
        </w:rPr>
        <w:t xml:space="preserve"> –  административный центр Охотского муниципального </w:t>
      </w:r>
      <w:r w:rsidR="002E0778">
        <w:rPr>
          <w:b w:val="0"/>
          <w:bCs/>
          <w:sz w:val="28"/>
        </w:rPr>
        <w:t>округа</w:t>
      </w:r>
      <w:r>
        <w:rPr>
          <w:b w:val="0"/>
          <w:bCs/>
          <w:sz w:val="28"/>
        </w:rPr>
        <w:t xml:space="preserve">, находящийся в </w:t>
      </w:r>
      <w:smartTag w:uri="urn:schemas-microsoft-com:office:smarttags" w:element="metricconverter">
        <w:smartTagPr>
          <w:attr w:name="ProductID" w:val="1887 км"/>
        </w:smartTagPr>
        <w:r>
          <w:rPr>
            <w:b w:val="0"/>
            <w:bCs/>
            <w:sz w:val="28"/>
          </w:rPr>
          <w:t>1887 км</w:t>
        </w:r>
      </w:smartTag>
      <w:r>
        <w:rPr>
          <w:b w:val="0"/>
          <w:bCs/>
          <w:sz w:val="28"/>
        </w:rPr>
        <w:t xml:space="preserve"> от г. Хабаровска, в </w:t>
      </w:r>
      <w:smartTag w:uri="urn:schemas-microsoft-com:office:smarttags" w:element="metricconverter">
        <w:smartTagPr>
          <w:attr w:name="ProductID" w:val="1071 км"/>
        </w:smartTagPr>
        <w:r>
          <w:rPr>
            <w:b w:val="0"/>
            <w:bCs/>
            <w:sz w:val="28"/>
          </w:rPr>
          <w:t>1071 км</w:t>
        </w:r>
      </w:smartTag>
      <w:r>
        <w:rPr>
          <w:b w:val="0"/>
          <w:bCs/>
          <w:sz w:val="28"/>
        </w:rPr>
        <w:t xml:space="preserve"> морем от г. Николаевска-на-Амуре. На 01 января 20</w:t>
      </w:r>
      <w:r w:rsidR="009035E2">
        <w:rPr>
          <w:b w:val="0"/>
          <w:bCs/>
          <w:sz w:val="28"/>
        </w:rPr>
        <w:t>2</w:t>
      </w:r>
      <w:r w:rsidR="002E0778">
        <w:rPr>
          <w:b w:val="0"/>
          <w:bCs/>
          <w:sz w:val="28"/>
        </w:rPr>
        <w:t>4</w:t>
      </w:r>
      <w:r>
        <w:rPr>
          <w:b w:val="0"/>
          <w:bCs/>
          <w:sz w:val="28"/>
        </w:rPr>
        <w:t xml:space="preserve"> года в поселке проживало </w:t>
      </w:r>
      <w:r w:rsidR="00A03F40">
        <w:rPr>
          <w:b w:val="0"/>
          <w:bCs/>
          <w:sz w:val="28"/>
        </w:rPr>
        <w:t>3</w:t>
      </w:r>
      <w:r w:rsidR="002E0778">
        <w:rPr>
          <w:b w:val="0"/>
          <w:bCs/>
          <w:sz w:val="28"/>
        </w:rPr>
        <w:t>212</w:t>
      </w:r>
      <w:r>
        <w:rPr>
          <w:b w:val="0"/>
          <w:bCs/>
          <w:sz w:val="28"/>
        </w:rPr>
        <w:t xml:space="preserve"> человек. В Охотске расположены:</w:t>
      </w:r>
      <w:r>
        <w:rPr>
          <w:b w:val="0"/>
          <w:bCs/>
          <w:sz w:val="28"/>
        </w:rPr>
        <w:tab/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- администрация Охотского муниципального </w:t>
      </w:r>
      <w:r w:rsidR="002E0778">
        <w:rPr>
          <w:b w:val="0"/>
          <w:bCs/>
          <w:sz w:val="28"/>
        </w:rPr>
        <w:t>округа</w:t>
      </w:r>
      <w:r>
        <w:rPr>
          <w:b w:val="0"/>
          <w:bCs/>
          <w:sz w:val="28"/>
        </w:rPr>
        <w:t>;</w:t>
      </w:r>
    </w:p>
    <w:p w:rsidR="002E0778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- </w:t>
      </w:r>
      <w:r w:rsidR="00AC4FEE">
        <w:rPr>
          <w:b w:val="0"/>
          <w:bCs/>
          <w:sz w:val="28"/>
        </w:rPr>
        <w:t>ООО «Охотски</w:t>
      </w:r>
      <w:r w:rsidR="00A03F40">
        <w:rPr>
          <w:b w:val="0"/>
          <w:bCs/>
          <w:sz w:val="28"/>
        </w:rPr>
        <w:t>й торговый порт»</w:t>
      </w:r>
      <w:r>
        <w:rPr>
          <w:b w:val="0"/>
          <w:bCs/>
          <w:sz w:val="28"/>
        </w:rPr>
        <w:t>, через который осуществляется перевалка подавляющей части грузов, поступающих в район морским путем;</w:t>
      </w:r>
      <w:r>
        <w:rPr>
          <w:b w:val="0"/>
          <w:bCs/>
          <w:sz w:val="28"/>
        </w:rPr>
        <w:tab/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 база ЗАО «Георазведка»;</w:t>
      </w:r>
    </w:p>
    <w:p w:rsidR="00921219" w:rsidRPr="00120794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sz w:val="28"/>
        </w:rPr>
      </w:pPr>
      <w:r w:rsidRPr="00120794">
        <w:rPr>
          <w:b w:val="0"/>
          <w:bCs/>
          <w:sz w:val="28"/>
        </w:rPr>
        <w:t xml:space="preserve">-  </w:t>
      </w:r>
      <w:r w:rsidRPr="00120794">
        <w:rPr>
          <w:b w:val="0"/>
          <w:sz w:val="28"/>
        </w:rPr>
        <w:t>ООО «ПКФ «Север», основной вид хозяйственной деятельности - добыча и переработка водных биоресурсов;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ООО «ПКФ «Ларга», основной вид хозяйственной деятельности - добыча и переработка водных биоресурсов, морзверя;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 ООО «РПК «Кухтуй», основной вид хозяйственной деятельности - добыча и переработка водных биоресурсов;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7293">
        <w:rPr>
          <w:sz w:val="28"/>
        </w:rPr>
        <w:t xml:space="preserve">муниципальное </w:t>
      </w:r>
      <w:r w:rsidR="002E0778">
        <w:rPr>
          <w:sz w:val="28"/>
        </w:rPr>
        <w:t xml:space="preserve">казенное </w:t>
      </w:r>
      <w:r w:rsidRPr="00D67293">
        <w:rPr>
          <w:sz w:val="28"/>
        </w:rPr>
        <w:t>учреждение</w:t>
      </w:r>
      <w:r>
        <w:rPr>
          <w:sz w:val="28"/>
        </w:rPr>
        <w:t xml:space="preserve"> «Редакция г</w:t>
      </w:r>
      <w:r w:rsidR="00F06C1F">
        <w:rPr>
          <w:sz w:val="28"/>
        </w:rPr>
        <w:t>азеты «Охотско-эвенская правда»;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-  ООО «Охотскэнерго», основные виды хозяйственной деятельности – </w:t>
      </w:r>
      <w:bookmarkStart w:id="1" w:name="_Hlk173768166"/>
      <w:r>
        <w:rPr>
          <w:sz w:val="28"/>
        </w:rPr>
        <w:t>производство и передача эле</w:t>
      </w:r>
      <w:r w:rsidR="000F0ADE">
        <w:rPr>
          <w:sz w:val="28"/>
        </w:rPr>
        <w:t xml:space="preserve">ктрической энергии в </w:t>
      </w:r>
      <w:bookmarkEnd w:id="1"/>
      <w:r w:rsidR="000F0ADE">
        <w:rPr>
          <w:sz w:val="28"/>
        </w:rPr>
        <w:t>рп. Охотск,</w:t>
      </w:r>
      <w:r>
        <w:rPr>
          <w:sz w:val="28"/>
        </w:rPr>
        <w:t xml:space="preserve"> с. Резиденция</w:t>
      </w:r>
      <w:r w:rsidR="000F0ADE">
        <w:rPr>
          <w:sz w:val="28"/>
        </w:rPr>
        <w:t>,</w:t>
      </w:r>
      <w:r>
        <w:rPr>
          <w:sz w:val="28"/>
        </w:rPr>
        <w:t xml:space="preserve"> п.Аэропорт</w:t>
      </w:r>
      <w:r w:rsidR="000F0ADE">
        <w:rPr>
          <w:sz w:val="28"/>
        </w:rPr>
        <w:t>,</w:t>
      </w:r>
      <w:r>
        <w:rPr>
          <w:sz w:val="28"/>
        </w:rPr>
        <w:t xml:space="preserve"> п. Морской</w:t>
      </w:r>
      <w:r w:rsidR="000F0ADE">
        <w:rPr>
          <w:sz w:val="28"/>
        </w:rPr>
        <w:t>,</w:t>
      </w:r>
      <w:r>
        <w:rPr>
          <w:sz w:val="28"/>
        </w:rPr>
        <w:t xml:space="preserve"> с.Арка, п. Новая Иня</w:t>
      </w:r>
      <w:r w:rsidR="000F0ADE">
        <w:rPr>
          <w:sz w:val="28"/>
        </w:rPr>
        <w:t>,</w:t>
      </w:r>
      <w:r>
        <w:rPr>
          <w:sz w:val="28"/>
        </w:rPr>
        <w:t xml:space="preserve"> </w:t>
      </w:r>
      <w:r w:rsidR="000F0ADE">
        <w:rPr>
          <w:sz w:val="28"/>
        </w:rPr>
        <w:t xml:space="preserve">с. Иня, </w:t>
      </w:r>
      <w:r>
        <w:rPr>
          <w:sz w:val="28"/>
        </w:rPr>
        <w:t>с. Вострецово</w:t>
      </w:r>
      <w:r w:rsidR="002E0778">
        <w:rPr>
          <w:sz w:val="28"/>
        </w:rPr>
        <w:t xml:space="preserve">; </w:t>
      </w:r>
      <w:r w:rsidR="002E0778" w:rsidRPr="00002B31">
        <w:rPr>
          <w:sz w:val="28"/>
        </w:rPr>
        <w:t>теплоснабжение</w:t>
      </w:r>
      <w:r w:rsidR="00690329">
        <w:rPr>
          <w:sz w:val="28"/>
        </w:rPr>
        <w:t xml:space="preserve"> п.Аэропорт, п. Морской, п. Новая Иня,  п. Новое Устье, с. Вострецово</w:t>
      </w:r>
      <w:r>
        <w:rPr>
          <w:sz w:val="28"/>
        </w:rPr>
        <w:t xml:space="preserve">. </w:t>
      </w:r>
      <w:r w:rsidRPr="00406C4A">
        <w:rPr>
          <w:bCs/>
          <w:sz w:val="28"/>
        </w:rPr>
        <w:t xml:space="preserve">Производственные мощности </w:t>
      </w:r>
      <w:r>
        <w:rPr>
          <w:bCs/>
          <w:sz w:val="28"/>
        </w:rPr>
        <w:t>предприятия</w:t>
      </w:r>
      <w:r w:rsidRPr="00406C4A">
        <w:rPr>
          <w:bCs/>
          <w:sz w:val="28"/>
        </w:rPr>
        <w:t xml:space="preserve"> </w:t>
      </w:r>
      <w:r>
        <w:rPr>
          <w:bCs/>
          <w:sz w:val="28"/>
        </w:rPr>
        <w:t xml:space="preserve">в </w:t>
      </w:r>
      <w:r w:rsidR="002E0778">
        <w:rPr>
          <w:bCs/>
          <w:sz w:val="28"/>
        </w:rPr>
        <w:t>окружном</w:t>
      </w:r>
      <w:r>
        <w:rPr>
          <w:bCs/>
          <w:sz w:val="28"/>
        </w:rPr>
        <w:t xml:space="preserve"> центре </w:t>
      </w:r>
      <w:r w:rsidRPr="00406C4A">
        <w:rPr>
          <w:bCs/>
          <w:sz w:val="28"/>
        </w:rPr>
        <w:t>включают</w:t>
      </w:r>
      <w:r>
        <w:rPr>
          <w:bCs/>
          <w:sz w:val="28"/>
        </w:rPr>
        <w:t xml:space="preserve"> в себя</w:t>
      </w:r>
      <w:r w:rsidRPr="00406C4A">
        <w:rPr>
          <w:bCs/>
          <w:sz w:val="28"/>
        </w:rPr>
        <w:t xml:space="preserve"> дизельную электростанцию</w:t>
      </w:r>
      <w:r>
        <w:rPr>
          <w:bCs/>
          <w:sz w:val="28"/>
        </w:rPr>
        <w:t>, а</w:t>
      </w:r>
      <w:r w:rsidRPr="00406C4A">
        <w:rPr>
          <w:bCs/>
          <w:sz w:val="28"/>
        </w:rPr>
        <w:t>втопарк</w:t>
      </w:r>
      <w:r>
        <w:rPr>
          <w:bCs/>
          <w:sz w:val="28"/>
        </w:rPr>
        <w:t xml:space="preserve"> и автогараж</w:t>
      </w:r>
      <w:r w:rsidRPr="00406C4A">
        <w:rPr>
          <w:bCs/>
          <w:sz w:val="28"/>
        </w:rPr>
        <w:t>, склад жидкого топлива и горюче-смазочных материалов</w:t>
      </w:r>
      <w:r>
        <w:rPr>
          <w:bCs/>
          <w:sz w:val="28"/>
        </w:rPr>
        <w:t>, пирс</w:t>
      </w:r>
      <w:r>
        <w:rPr>
          <w:sz w:val="28"/>
        </w:rPr>
        <w:t>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 ООО «Энергетик», основные виды хозяйственной деятельности –</w:t>
      </w:r>
      <w:r w:rsidR="002E0778">
        <w:rPr>
          <w:sz w:val="28"/>
        </w:rPr>
        <w:t xml:space="preserve"> </w:t>
      </w:r>
      <w:r>
        <w:rPr>
          <w:sz w:val="28"/>
        </w:rPr>
        <w:t>водоснабжение населения и организаций (водовозными машинами);</w:t>
      </w:r>
    </w:p>
    <w:p w:rsidR="00921219" w:rsidRPr="00002B31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Охотский филиал ОАО «Теплоэнергосервис», основным вид</w:t>
      </w:r>
      <w:r w:rsidR="002E0778">
        <w:rPr>
          <w:sz w:val="28"/>
        </w:rPr>
        <w:t>о</w:t>
      </w:r>
      <w:r>
        <w:rPr>
          <w:sz w:val="28"/>
        </w:rPr>
        <w:t>м деятельности явля</w:t>
      </w:r>
      <w:r w:rsidR="002E0778">
        <w:rPr>
          <w:sz w:val="28"/>
        </w:rPr>
        <w:t>е</w:t>
      </w:r>
      <w:r>
        <w:rPr>
          <w:sz w:val="28"/>
        </w:rPr>
        <w:t xml:space="preserve">тся </w:t>
      </w:r>
      <w:r w:rsidRPr="00002B31">
        <w:rPr>
          <w:sz w:val="28"/>
        </w:rPr>
        <w:t xml:space="preserve">теплоснабжение. Производственные мощности  предприятия включают в себя </w:t>
      </w:r>
      <w:r w:rsidR="00AC4FEE">
        <w:rPr>
          <w:sz w:val="28"/>
        </w:rPr>
        <w:t>3</w:t>
      </w:r>
      <w:r w:rsidRPr="00002B31">
        <w:rPr>
          <w:sz w:val="28"/>
        </w:rPr>
        <w:t xml:space="preserve"> котельные, производственн</w:t>
      </w:r>
      <w:r>
        <w:rPr>
          <w:sz w:val="28"/>
        </w:rPr>
        <w:t>ую</w:t>
      </w:r>
      <w:r w:rsidRPr="00002B31">
        <w:rPr>
          <w:sz w:val="28"/>
        </w:rPr>
        <w:t xml:space="preserve"> баз</w:t>
      </w:r>
      <w:r>
        <w:rPr>
          <w:sz w:val="28"/>
        </w:rPr>
        <w:t>у;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Охотское лесничество – филиал КГУ «Николаевское лесничество»; отделение по О</w:t>
      </w:r>
      <w:r w:rsidRPr="001F2090">
        <w:rPr>
          <w:b w:val="0"/>
          <w:bCs/>
          <w:sz w:val="28"/>
        </w:rPr>
        <w:t xml:space="preserve">хотскому району </w:t>
      </w:r>
      <w:r>
        <w:rPr>
          <w:b w:val="0"/>
          <w:bCs/>
          <w:sz w:val="28"/>
        </w:rPr>
        <w:t>У</w:t>
      </w:r>
      <w:r w:rsidRPr="001F2090">
        <w:rPr>
          <w:b w:val="0"/>
          <w:bCs/>
          <w:sz w:val="28"/>
        </w:rPr>
        <w:t xml:space="preserve">правления федерального казначейства по </w:t>
      </w:r>
      <w:r>
        <w:rPr>
          <w:b w:val="0"/>
          <w:bCs/>
          <w:sz w:val="28"/>
        </w:rPr>
        <w:t>Х</w:t>
      </w:r>
      <w:r w:rsidRPr="001F2090">
        <w:rPr>
          <w:b w:val="0"/>
          <w:bCs/>
          <w:sz w:val="28"/>
        </w:rPr>
        <w:t>абаровскому краю</w:t>
      </w:r>
      <w:r>
        <w:rPr>
          <w:b w:val="0"/>
          <w:bCs/>
          <w:sz w:val="28"/>
        </w:rPr>
        <w:t xml:space="preserve">; </w:t>
      </w:r>
      <w:r w:rsidR="00690329">
        <w:rPr>
          <w:b w:val="0"/>
          <w:bCs/>
          <w:sz w:val="28"/>
        </w:rPr>
        <w:t>к</w:t>
      </w:r>
      <w:r w:rsidR="00690329" w:rsidRPr="00690329">
        <w:rPr>
          <w:b w:val="0"/>
          <w:sz w:val="28"/>
          <w:szCs w:val="28"/>
        </w:rPr>
        <w:t>лиентский отдел (на правах отдела) Социального фонда России в Охотском районе</w:t>
      </w:r>
      <w:r>
        <w:rPr>
          <w:b w:val="0"/>
          <w:bCs/>
          <w:sz w:val="28"/>
        </w:rPr>
        <w:t xml:space="preserve">; Охотское отделение УФПС Хабаровского края - филиала ФГУП «Почта России»; Охотское отделение Хабаровского филиала ОАО «Ростелеком»; </w:t>
      </w:r>
      <w:r w:rsidR="00E53E3D">
        <w:rPr>
          <w:b w:val="0"/>
          <w:bCs/>
          <w:sz w:val="28"/>
        </w:rPr>
        <w:t xml:space="preserve">Отдел </w:t>
      </w:r>
      <w:r w:rsidR="006F7F11">
        <w:rPr>
          <w:b w:val="0"/>
          <w:bCs/>
          <w:sz w:val="28"/>
        </w:rPr>
        <w:t>МВД</w:t>
      </w:r>
      <w:r w:rsidR="00E53E3D">
        <w:rPr>
          <w:b w:val="0"/>
          <w:bCs/>
          <w:sz w:val="28"/>
        </w:rPr>
        <w:t xml:space="preserve"> УМВД РФ по Хабаровскому краю</w:t>
      </w:r>
      <w:r>
        <w:rPr>
          <w:b w:val="0"/>
          <w:bCs/>
          <w:sz w:val="28"/>
        </w:rPr>
        <w:t>; прокуратура</w:t>
      </w:r>
      <w:r w:rsidRPr="00E948C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Охотского района; Охотская лаборатория Хабаровского филиала ФГУП «ТИНРО-ЦЕНТР»; </w:t>
      </w:r>
      <w:r w:rsidRPr="0078238A">
        <w:rPr>
          <w:b w:val="0"/>
          <w:bCs/>
          <w:sz w:val="28"/>
        </w:rPr>
        <w:t xml:space="preserve">Филиал </w:t>
      </w:r>
      <w:r>
        <w:rPr>
          <w:b w:val="0"/>
          <w:bCs/>
          <w:sz w:val="28"/>
        </w:rPr>
        <w:t>«</w:t>
      </w:r>
      <w:r w:rsidRPr="0078238A">
        <w:rPr>
          <w:b w:val="0"/>
          <w:bCs/>
          <w:sz w:val="28"/>
        </w:rPr>
        <w:t>Охотская районная станция по борьбе с болезнями животных</w:t>
      </w:r>
      <w:r>
        <w:rPr>
          <w:b w:val="0"/>
          <w:bCs/>
          <w:sz w:val="28"/>
        </w:rPr>
        <w:t>»</w:t>
      </w:r>
      <w:r w:rsidRPr="0078238A">
        <w:rPr>
          <w:b w:val="0"/>
          <w:bCs/>
          <w:sz w:val="28"/>
        </w:rPr>
        <w:t xml:space="preserve"> КГБУ </w:t>
      </w:r>
      <w:r>
        <w:rPr>
          <w:b w:val="0"/>
          <w:bCs/>
          <w:sz w:val="28"/>
        </w:rPr>
        <w:t>«</w:t>
      </w:r>
      <w:r w:rsidRPr="0078238A">
        <w:rPr>
          <w:b w:val="0"/>
          <w:bCs/>
          <w:sz w:val="28"/>
        </w:rPr>
        <w:t>Николаевская районная станция по борьбе с болезнями животных</w:t>
      </w:r>
      <w:r>
        <w:rPr>
          <w:b w:val="0"/>
          <w:bCs/>
          <w:sz w:val="28"/>
        </w:rPr>
        <w:t>»;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Дополнительный офис Дальневосточного банка Сбербанка России;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color w:val="FF0000"/>
          <w:sz w:val="28"/>
        </w:rPr>
      </w:pPr>
      <w:r w:rsidRPr="005C4827">
        <w:rPr>
          <w:b w:val="0"/>
          <w:bCs/>
          <w:sz w:val="28"/>
        </w:rPr>
        <w:t xml:space="preserve">- </w:t>
      </w:r>
      <w:r>
        <w:rPr>
          <w:b w:val="0"/>
          <w:bCs/>
          <w:sz w:val="28"/>
        </w:rPr>
        <w:t>МКОУ СОШ №1</w:t>
      </w:r>
      <w:r w:rsidR="003A0D4C">
        <w:rPr>
          <w:b w:val="0"/>
          <w:bCs/>
          <w:sz w:val="28"/>
        </w:rPr>
        <w:t xml:space="preserve"> с пришкольным интернатом для детей оленеводов, осуществляющих кочевой образ жизни;</w:t>
      </w:r>
      <w:r>
        <w:rPr>
          <w:b w:val="0"/>
          <w:bCs/>
          <w:color w:val="FF0000"/>
          <w:sz w:val="28"/>
        </w:rPr>
        <w:t xml:space="preserve"> </w:t>
      </w:r>
      <w:r w:rsidRPr="00CB0BAF">
        <w:rPr>
          <w:b w:val="0"/>
          <w:bCs/>
          <w:sz w:val="28"/>
        </w:rPr>
        <w:t>КГ</w:t>
      </w:r>
      <w:r w:rsidR="00262DA8" w:rsidRPr="00CB0BAF">
        <w:rPr>
          <w:b w:val="0"/>
          <w:bCs/>
          <w:sz w:val="28"/>
        </w:rPr>
        <w:t>К</w:t>
      </w:r>
      <w:r w:rsidRPr="00CB0BAF">
        <w:rPr>
          <w:b w:val="0"/>
          <w:bCs/>
          <w:sz w:val="28"/>
        </w:rPr>
        <w:t xml:space="preserve">У </w:t>
      </w:r>
      <w:r w:rsidR="000A4E60">
        <w:rPr>
          <w:b w:val="0"/>
          <w:bCs/>
          <w:sz w:val="28"/>
        </w:rPr>
        <w:t>детский дом 36</w:t>
      </w:r>
      <w:r w:rsidR="00CB0BAF">
        <w:rPr>
          <w:b w:val="0"/>
          <w:bCs/>
          <w:sz w:val="28"/>
        </w:rPr>
        <w:t>;</w:t>
      </w:r>
      <w:r w:rsidRPr="00FC098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МКОУ ДОД «</w:t>
      </w:r>
      <w:r w:rsidRPr="00FC0988">
        <w:rPr>
          <w:b w:val="0"/>
          <w:bCs/>
          <w:sz w:val="28"/>
        </w:rPr>
        <w:t>Дворец твор</w:t>
      </w:r>
      <w:r>
        <w:rPr>
          <w:b w:val="0"/>
          <w:bCs/>
          <w:sz w:val="28"/>
        </w:rPr>
        <w:t>чества детей и молодежи», М</w:t>
      </w:r>
      <w:r w:rsidR="00690329">
        <w:rPr>
          <w:b w:val="0"/>
          <w:bCs/>
          <w:sz w:val="28"/>
        </w:rPr>
        <w:t>К</w:t>
      </w:r>
      <w:r>
        <w:rPr>
          <w:b w:val="0"/>
          <w:bCs/>
          <w:sz w:val="28"/>
        </w:rPr>
        <w:t>ОУ ДО</w:t>
      </w:r>
      <w:r w:rsidR="00690329">
        <w:rPr>
          <w:b w:val="0"/>
          <w:bCs/>
          <w:sz w:val="28"/>
        </w:rPr>
        <w:t xml:space="preserve"> "С</w:t>
      </w:r>
      <w:r>
        <w:rPr>
          <w:b w:val="0"/>
          <w:bCs/>
          <w:sz w:val="28"/>
        </w:rPr>
        <w:t>портивная школа «Атлант», МКОУ «Вечерняя (сменная) общеобразовательная школа»,</w:t>
      </w:r>
      <w:r w:rsidRPr="00FC0988">
        <w:rPr>
          <w:b w:val="0"/>
          <w:bCs/>
          <w:sz w:val="28"/>
        </w:rPr>
        <w:t xml:space="preserve"> </w:t>
      </w:r>
      <w:r w:rsidR="006F7F11">
        <w:rPr>
          <w:b w:val="0"/>
          <w:bCs/>
          <w:sz w:val="28"/>
        </w:rPr>
        <w:t>К</w:t>
      </w:r>
      <w:r w:rsidR="000A4E60">
        <w:rPr>
          <w:b w:val="0"/>
          <w:bCs/>
          <w:sz w:val="28"/>
        </w:rPr>
        <w:t>Г</w:t>
      </w:r>
      <w:r>
        <w:rPr>
          <w:b w:val="0"/>
          <w:bCs/>
          <w:sz w:val="28"/>
        </w:rPr>
        <w:t>БУЗ «Охотская ц</w:t>
      </w:r>
      <w:r w:rsidRPr="00FC0988">
        <w:rPr>
          <w:b w:val="0"/>
          <w:bCs/>
          <w:sz w:val="28"/>
        </w:rPr>
        <w:t>ентральная районна</w:t>
      </w:r>
      <w:r w:rsidRPr="00524693">
        <w:rPr>
          <w:b w:val="0"/>
          <w:bCs/>
          <w:sz w:val="28"/>
        </w:rPr>
        <w:t xml:space="preserve">я </w:t>
      </w:r>
      <w:r w:rsidRPr="007508D6">
        <w:rPr>
          <w:b w:val="0"/>
          <w:bCs/>
          <w:sz w:val="28"/>
        </w:rPr>
        <w:t>больница</w:t>
      </w:r>
      <w:r>
        <w:rPr>
          <w:b w:val="0"/>
          <w:bCs/>
          <w:sz w:val="28"/>
        </w:rPr>
        <w:t>»,</w:t>
      </w:r>
      <w:r w:rsidRPr="00B31026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районная поликлиника</w:t>
      </w:r>
      <w:r w:rsidRPr="007508D6">
        <w:rPr>
          <w:b w:val="0"/>
          <w:bCs/>
          <w:sz w:val="28"/>
        </w:rPr>
        <w:t xml:space="preserve">; </w:t>
      </w:r>
      <w:r w:rsidR="006F7F11">
        <w:rPr>
          <w:b w:val="0"/>
          <w:bCs/>
          <w:sz w:val="28"/>
        </w:rPr>
        <w:t>К</w:t>
      </w:r>
      <w:r w:rsidR="000A4E60">
        <w:rPr>
          <w:b w:val="0"/>
          <w:bCs/>
          <w:sz w:val="28"/>
        </w:rPr>
        <w:t>Г</w:t>
      </w:r>
      <w:r w:rsidR="006F7F11">
        <w:rPr>
          <w:b w:val="0"/>
          <w:bCs/>
          <w:sz w:val="28"/>
        </w:rPr>
        <w:t>Б</w:t>
      </w:r>
      <w:r>
        <w:rPr>
          <w:b w:val="0"/>
          <w:bCs/>
          <w:sz w:val="28"/>
        </w:rPr>
        <w:t>УЗ «П</w:t>
      </w:r>
      <w:r w:rsidRPr="007508D6">
        <w:rPr>
          <w:b w:val="0"/>
          <w:bCs/>
          <w:sz w:val="28"/>
        </w:rPr>
        <w:t>ротивотуберкулезный диспансер</w:t>
      </w:r>
      <w:r>
        <w:rPr>
          <w:b w:val="0"/>
          <w:bCs/>
          <w:sz w:val="28"/>
        </w:rPr>
        <w:t>»</w:t>
      </w:r>
      <w:r w:rsidRPr="007508D6">
        <w:rPr>
          <w:b w:val="0"/>
          <w:bCs/>
          <w:sz w:val="28"/>
        </w:rPr>
        <w:t>,</w:t>
      </w:r>
      <w:r>
        <w:rPr>
          <w:b w:val="0"/>
          <w:bCs/>
          <w:sz w:val="28"/>
        </w:rPr>
        <w:t xml:space="preserve"> МКУК «Ц</w:t>
      </w:r>
      <w:r w:rsidRPr="006802A3">
        <w:rPr>
          <w:b w:val="0"/>
          <w:bCs/>
          <w:sz w:val="28"/>
        </w:rPr>
        <w:t>ентр</w:t>
      </w:r>
      <w:r>
        <w:rPr>
          <w:b w:val="0"/>
          <w:bCs/>
          <w:sz w:val="28"/>
        </w:rPr>
        <w:t xml:space="preserve"> </w:t>
      </w:r>
      <w:r w:rsidRPr="00524693">
        <w:rPr>
          <w:b w:val="0"/>
          <w:bCs/>
          <w:sz w:val="28"/>
        </w:rPr>
        <w:t>культур</w:t>
      </w:r>
      <w:r>
        <w:rPr>
          <w:b w:val="0"/>
          <w:bCs/>
          <w:sz w:val="28"/>
        </w:rPr>
        <w:t>но-досуговой деятельности»</w:t>
      </w:r>
      <w:r w:rsidRPr="00524693">
        <w:rPr>
          <w:b w:val="0"/>
          <w:bCs/>
          <w:sz w:val="28"/>
        </w:rPr>
        <w:t xml:space="preserve">; </w:t>
      </w:r>
      <w:r>
        <w:rPr>
          <w:b w:val="0"/>
          <w:bCs/>
          <w:sz w:val="28"/>
        </w:rPr>
        <w:t xml:space="preserve">«Охотский </w:t>
      </w:r>
      <w:r w:rsidRPr="0067003B">
        <w:rPr>
          <w:b w:val="0"/>
          <w:bCs/>
          <w:sz w:val="28"/>
        </w:rPr>
        <w:t>краеведческий музей</w:t>
      </w:r>
      <w:r>
        <w:rPr>
          <w:b w:val="0"/>
          <w:bCs/>
          <w:sz w:val="28"/>
        </w:rPr>
        <w:t xml:space="preserve"> им. Е.Ф. Морокова», </w:t>
      </w:r>
      <w:r w:rsidRPr="001A2FAF">
        <w:rPr>
          <w:b w:val="0"/>
          <w:bCs/>
          <w:sz w:val="28"/>
        </w:rPr>
        <w:t>МКУК «Охотская районная библиотека»</w:t>
      </w:r>
      <w:r>
        <w:rPr>
          <w:b w:val="0"/>
          <w:bCs/>
          <w:sz w:val="28"/>
        </w:rPr>
        <w:t>,</w:t>
      </w:r>
      <w:r w:rsidRPr="006802A3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МКУК «Центр этнических культур», МКОУ ДОД «Д</w:t>
      </w:r>
      <w:r w:rsidRPr="006802A3">
        <w:rPr>
          <w:b w:val="0"/>
          <w:bCs/>
          <w:sz w:val="28"/>
        </w:rPr>
        <w:t>етская школа искусств</w:t>
      </w:r>
      <w:r>
        <w:rPr>
          <w:b w:val="0"/>
          <w:bCs/>
          <w:sz w:val="28"/>
        </w:rPr>
        <w:t>»</w:t>
      </w:r>
      <w:r w:rsidRPr="006802A3">
        <w:rPr>
          <w:b w:val="0"/>
          <w:bCs/>
          <w:sz w:val="28"/>
        </w:rPr>
        <w:t>,</w:t>
      </w:r>
      <w:r>
        <w:rPr>
          <w:b w:val="0"/>
          <w:bCs/>
          <w:sz w:val="28"/>
        </w:rPr>
        <w:t xml:space="preserve"> </w:t>
      </w:r>
      <w:r w:rsidRPr="001874C2">
        <w:rPr>
          <w:b w:val="0"/>
          <w:bCs/>
          <w:sz w:val="28"/>
        </w:rPr>
        <w:t>2 детских сада;</w:t>
      </w:r>
    </w:p>
    <w:p w:rsidR="00921219" w:rsidRPr="00C97EC1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 w:rsidRPr="007105DC">
        <w:rPr>
          <w:b w:val="0"/>
          <w:bCs/>
          <w:sz w:val="28"/>
        </w:rPr>
        <w:t>-</w:t>
      </w:r>
      <w:r>
        <w:rPr>
          <w:b w:val="0"/>
          <w:bCs/>
          <w:color w:val="FF0000"/>
          <w:sz w:val="28"/>
        </w:rPr>
        <w:t xml:space="preserve"> </w:t>
      </w:r>
      <w:r w:rsidRPr="00C97EC1">
        <w:rPr>
          <w:b w:val="0"/>
          <w:sz w:val="28"/>
        </w:rPr>
        <w:t>магазины индивидуальных предпринимателей промышленного и продовольственного направлений</w:t>
      </w:r>
      <w:r>
        <w:rPr>
          <w:b w:val="0"/>
          <w:sz w:val="28"/>
        </w:rPr>
        <w:t>;</w:t>
      </w:r>
      <w:r w:rsidRPr="00C97EC1">
        <w:rPr>
          <w:b w:val="0"/>
          <w:bCs/>
          <w:sz w:val="28"/>
        </w:rPr>
        <w:t xml:space="preserve"> </w:t>
      </w:r>
    </w:p>
    <w:p w:rsidR="00921219" w:rsidRPr="00C97EC1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 w:rsidRPr="00C97EC1">
        <w:rPr>
          <w:b w:val="0"/>
          <w:bCs/>
          <w:sz w:val="28"/>
        </w:rPr>
        <w:t xml:space="preserve">- </w:t>
      </w:r>
      <w:r w:rsidR="00933ECB">
        <w:rPr>
          <w:b w:val="0"/>
          <w:bCs/>
          <w:sz w:val="28"/>
        </w:rPr>
        <w:t>3</w:t>
      </w:r>
      <w:r>
        <w:rPr>
          <w:b w:val="0"/>
          <w:bCs/>
          <w:sz w:val="28"/>
        </w:rPr>
        <w:t xml:space="preserve"> </w:t>
      </w:r>
      <w:r w:rsidRPr="00C97EC1">
        <w:rPr>
          <w:b w:val="0"/>
          <w:bCs/>
          <w:sz w:val="28"/>
        </w:rPr>
        <w:t>точк</w:t>
      </w:r>
      <w:r>
        <w:rPr>
          <w:b w:val="0"/>
          <w:bCs/>
          <w:sz w:val="28"/>
        </w:rPr>
        <w:t>и</w:t>
      </w:r>
      <w:r w:rsidRPr="00C97EC1">
        <w:rPr>
          <w:b w:val="0"/>
          <w:bCs/>
          <w:sz w:val="28"/>
        </w:rPr>
        <w:t xml:space="preserve"> общественного питания</w:t>
      </w:r>
      <w:r w:rsidR="00690329">
        <w:rPr>
          <w:b w:val="0"/>
          <w:bCs/>
          <w:sz w:val="28"/>
        </w:rPr>
        <w:t>, 2 кулинарии</w:t>
      </w:r>
      <w:r>
        <w:rPr>
          <w:b w:val="0"/>
          <w:bCs/>
          <w:sz w:val="28"/>
        </w:rPr>
        <w:t>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t xml:space="preserve">Аэропорт </w:t>
      </w:r>
      <w:r>
        <w:rPr>
          <w:b/>
          <w:sz w:val="28"/>
        </w:rPr>
        <w:t xml:space="preserve">- </w:t>
      </w:r>
      <w:r w:rsidRPr="000A0823">
        <w:rPr>
          <w:sz w:val="28"/>
        </w:rPr>
        <w:t xml:space="preserve">поселок, расположенный в </w:t>
      </w:r>
      <w:smartTag w:uri="urn:schemas-microsoft-com:office:smarttags" w:element="metricconverter">
        <w:smartTagPr>
          <w:attr w:name="ProductID" w:val="36 км"/>
        </w:smartTagPr>
        <w:r w:rsidRPr="00125BD5">
          <w:rPr>
            <w:sz w:val="28"/>
          </w:rPr>
          <w:t>36</w:t>
        </w:r>
        <w:r>
          <w:rPr>
            <w:sz w:val="28"/>
          </w:rPr>
          <w:t xml:space="preserve"> км</w:t>
        </w:r>
      </w:smartTag>
      <w:r>
        <w:rPr>
          <w:sz w:val="28"/>
        </w:rPr>
        <w:t xml:space="preserve"> от </w:t>
      </w:r>
      <w:r w:rsidR="00690329">
        <w:rPr>
          <w:sz w:val="28"/>
        </w:rPr>
        <w:t>окружного</w:t>
      </w:r>
      <w:r>
        <w:rPr>
          <w:sz w:val="28"/>
        </w:rPr>
        <w:t xml:space="preserve"> центра. По состоянию на 01 января 20</w:t>
      </w:r>
      <w:r w:rsidR="00690329">
        <w:rPr>
          <w:sz w:val="28"/>
        </w:rPr>
        <w:t>24</w:t>
      </w:r>
      <w:r>
        <w:rPr>
          <w:sz w:val="28"/>
        </w:rPr>
        <w:t xml:space="preserve"> года в поселке проживало </w:t>
      </w:r>
      <w:r w:rsidR="00690329">
        <w:rPr>
          <w:sz w:val="28"/>
        </w:rPr>
        <w:t>296</w:t>
      </w:r>
      <w:r>
        <w:rPr>
          <w:sz w:val="28"/>
        </w:rPr>
        <w:t xml:space="preserve"> человек. В поселке расположены: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аэропорт «Охотск», обеспечивающий круглогодичное сообщение с краевым центром;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bookmarkStart w:id="2" w:name="_Hlk173769134"/>
      <w:r>
        <w:rPr>
          <w:sz w:val="28"/>
        </w:rPr>
        <w:t>участок</w:t>
      </w:r>
      <w:r w:rsidRPr="00BF2428">
        <w:t xml:space="preserve"> </w:t>
      </w:r>
      <w:r w:rsidRPr="00BF2428">
        <w:rPr>
          <w:sz w:val="28"/>
        </w:rPr>
        <w:t>О</w:t>
      </w:r>
      <w:r w:rsidR="006A62AB">
        <w:rPr>
          <w:sz w:val="28"/>
        </w:rPr>
        <w:t>О</w:t>
      </w:r>
      <w:r w:rsidRPr="00BF2428">
        <w:rPr>
          <w:sz w:val="28"/>
        </w:rPr>
        <w:t>О «</w:t>
      </w:r>
      <w:r w:rsidR="006A62AB">
        <w:rPr>
          <w:sz w:val="28"/>
        </w:rPr>
        <w:t>Охотскэнерго</w:t>
      </w:r>
      <w:r>
        <w:rPr>
          <w:sz w:val="28"/>
        </w:rPr>
        <w:t>», обслуживающий котельную на твердом топливе</w:t>
      </w:r>
      <w:bookmarkEnd w:id="2"/>
      <w:r>
        <w:rPr>
          <w:sz w:val="28"/>
        </w:rPr>
        <w:t>;</w:t>
      </w:r>
      <w:r w:rsidR="006A62AB" w:rsidRPr="006A62AB">
        <w:rPr>
          <w:sz w:val="28"/>
        </w:rPr>
        <w:t xml:space="preserve"> </w:t>
      </w:r>
      <w:r w:rsidR="006A62AB">
        <w:rPr>
          <w:sz w:val="28"/>
        </w:rPr>
        <w:t>производственные мощности участка включают в себя также дизельную электростанцию, с</w:t>
      </w:r>
      <w:r w:rsidR="006A62AB" w:rsidRPr="00AB540D">
        <w:rPr>
          <w:bCs/>
          <w:sz w:val="28"/>
        </w:rPr>
        <w:t>клад жидкого топлива и горюче-смазочных материалов</w:t>
      </w:r>
      <w:r w:rsidR="006A62AB">
        <w:rPr>
          <w:sz w:val="28"/>
        </w:rPr>
        <w:t>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фельдшерско-акушерский пункт; филиал </w:t>
      </w:r>
      <w:r w:rsidRPr="00C82284">
        <w:rPr>
          <w:sz w:val="28"/>
        </w:rPr>
        <w:t>МКУК «Центр культурно-досуговой деятельности»</w:t>
      </w:r>
      <w:r>
        <w:rPr>
          <w:sz w:val="28"/>
        </w:rPr>
        <w:t xml:space="preserve">, МКДОУ «Детский сад № 14», филиал </w:t>
      </w:r>
      <w:r w:rsidRPr="001A2FAF">
        <w:rPr>
          <w:bCs/>
          <w:sz w:val="28"/>
        </w:rPr>
        <w:t>МКУК «Охотская районная библиотека»</w:t>
      </w:r>
      <w:r>
        <w:rPr>
          <w:sz w:val="28"/>
        </w:rPr>
        <w:t>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магазины индивидуальных предпринимателей промышленного и продовольственного направлений.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t>Булгин</w:t>
      </w:r>
      <w:r>
        <w:rPr>
          <w:sz w:val="28"/>
        </w:rPr>
        <w:t xml:space="preserve"> – село, расположенное в </w:t>
      </w:r>
      <w:smartTag w:uri="urn:schemas-microsoft-com:office:smarttags" w:element="metricconverter">
        <w:smartTagPr>
          <w:attr w:name="ProductID" w:val="33 км"/>
        </w:smartTagPr>
        <w:r w:rsidRPr="00125BD5">
          <w:rPr>
            <w:sz w:val="28"/>
          </w:rPr>
          <w:t>33</w:t>
        </w:r>
        <w:r>
          <w:rPr>
            <w:sz w:val="28"/>
          </w:rPr>
          <w:t xml:space="preserve"> км</w:t>
        </w:r>
      </w:smartTag>
      <w:r>
        <w:rPr>
          <w:sz w:val="28"/>
        </w:rPr>
        <w:t xml:space="preserve"> от </w:t>
      </w:r>
      <w:r w:rsidR="006A62AB">
        <w:rPr>
          <w:sz w:val="28"/>
        </w:rPr>
        <w:t>окружного</w:t>
      </w:r>
      <w:r>
        <w:rPr>
          <w:sz w:val="28"/>
        </w:rPr>
        <w:t xml:space="preserve"> центра и </w:t>
      </w:r>
      <w:smartTag w:uri="urn:schemas-microsoft-com:office:smarttags" w:element="time">
        <w:smartTagPr>
          <w:attr w:name="Minute" w:val="0"/>
          <w:attr w:name="Hour" w:val="11"/>
        </w:smartTagPr>
        <w:r>
          <w:rPr>
            <w:sz w:val="28"/>
          </w:rPr>
          <w:t xml:space="preserve">в </w:t>
        </w:r>
        <w:smartTag w:uri="urn:schemas-microsoft-com:office:smarttags" w:element="metricconverter">
          <w:smartTagPr>
            <w:attr w:name="ProductID" w:val="11 км"/>
          </w:smartTagPr>
          <w:r>
            <w:rPr>
              <w:sz w:val="28"/>
            </w:rPr>
            <w:t>11</w:t>
          </w:r>
        </w:smartTag>
      </w:smartTag>
      <w:r>
        <w:rPr>
          <w:sz w:val="28"/>
        </w:rPr>
        <w:t xml:space="preserve"> км от п. Аэропорт. По состоянию на 01 января 20</w:t>
      </w:r>
      <w:r w:rsidR="00CB1FDD">
        <w:rPr>
          <w:sz w:val="28"/>
        </w:rPr>
        <w:t>24</w:t>
      </w:r>
      <w:r>
        <w:rPr>
          <w:sz w:val="28"/>
        </w:rPr>
        <w:t xml:space="preserve"> года в селе проживало </w:t>
      </w:r>
      <w:r w:rsidR="00CB1FDD">
        <w:rPr>
          <w:sz w:val="28"/>
        </w:rPr>
        <w:t>426</w:t>
      </w:r>
      <w:r w:rsidRPr="000F3339">
        <w:rPr>
          <w:color w:val="FF0000"/>
          <w:sz w:val="28"/>
        </w:rPr>
        <w:t xml:space="preserve"> </w:t>
      </w:r>
      <w:r>
        <w:rPr>
          <w:sz w:val="28"/>
        </w:rPr>
        <w:t>человек</w:t>
      </w:r>
      <w:r w:rsidR="000A4E60">
        <w:rPr>
          <w:sz w:val="28"/>
        </w:rPr>
        <w:t>а</w:t>
      </w:r>
      <w:r>
        <w:rPr>
          <w:sz w:val="28"/>
        </w:rPr>
        <w:t>. В селе расположены:</w:t>
      </w:r>
    </w:p>
    <w:p w:rsidR="00CB1FDD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рыболовецкий колхоз им. Ленина, </w:t>
      </w:r>
      <w:r w:rsidR="00CB1FDD">
        <w:rPr>
          <w:sz w:val="28"/>
        </w:rPr>
        <w:t>основной вид хозяйственной деятельности - добыча и переработка водных биоресурсов;</w:t>
      </w:r>
    </w:p>
    <w:p w:rsidR="00921219" w:rsidRPr="009820CF" w:rsidRDefault="00CB1FDD" w:rsidP="00AC4FEE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>
        <w:rPr>
          <w:sz w:val="28"/>
        </w:rPr>
        <w:t>- ООО "БУЛГИНЭНЕРГО", основной вид хозяйственной деятельности - производство и передача электрической энергии</w:t>
      </w:r>
      <w:r w:rsidR="00921219">
        <w:rPr>
          <w:sz w:val="28"/>
        </w:rPr>
        <w:t>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F25441">
        <w:rPr>
          <w:sz w:val="28"/>
        </w:rPr>
        <w:t>участок</w:t>
      </w:r>
      <w:r w:rsidR="00F25441" w:rsidRPr="00BF2428">
        <w:t xml:space="preserve"> </w:t>
      </w:r>
      <w:r w:rsidR="00F25441" w:rsidRPr="00BF2428">
        <w:rPr>
          <w:sz w:val="28"/>
        </w:rPr>
        <w:t>О</w:t>
      </w:r>
      <w:r w:rsidR="00F25441">
        <w:rPr>
          <w:sz w:val="28"/>
        </w:rPr>
        <w:t>О</w:t>
      </w:r>
      <w:r w:rsidR="00F25441" w:rsidRPr="00BF2428">
        <w:rPr>
          <w:sz w:val="28"/>
        </w:rPr>
        <w:t>О «</w:t>
      </w:r>
      <w:r w:rsidR="00F25441">
        <w:rPr>
          <w:sz w:val="28"/>
        </w:rPr>
        <w:t>Охотскэнерго», обслуживающий котельную на твердом топливе</w:t>
      </w:r>
      <w:r w:rsidRPr="00EA5974">
        <w:rPr>
          <w:sz w:val="28"/>
        </w:rPr>
        <w:t>;</w:t>
      </w:r>
      <w:r>
        <w:rPr>
          <w:sz w:val="28"/>
        </w:rPr>
        <w:t xml:space="preserve"> </w:t>
      </w:r>
    </w:p>
    <w:p w:rsidR="00921219" w:rsidRDefault="00921219" w:rsidP="00AC4FEE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МКОУ «Средняя общеобразовательная школа»</w:t>
      </w:r>
      <w:r w:rsidRPr="0033493C">
        <w:rPr>
          <w:sz w:val="28"/>
        </w:rPr>
        <w:t>, амбулатория</w:t>
      </w:r>
      <w:r w:rsidRPr="00B30B46">
        <w:rPr>
          <w:sz w:val="28"/>
        </w:rPr>
        <w:t xml:space="preserve">;  </w:t>
      </w:r>
      <w:r w:rsidRPr="00AB3E9F">
        <w:rPr>
          <w:sz w:val="28"/>
        </w:rPr>
        <w:t xml:space="preserve">МКДОУ «Детский сад </w:t>
      </w:r>
      <w:r>
        <w:rPr>
          <w:sz w:val="28"/>
        </w:rPr>
        <w:t xml:space="preserve">общеразвивающего вида </w:t>
      </w:r>
      <w:r w:rsidRPr="00AB3E9F">
        <w:rPr>
          <w:sz w:val="28"/>
        </w:rPr>
        <w:t xml:space="preserve">№ </w:t>
      </w:r>
      <w:r>
        <w:rPr>
          <w:sz w:val="28"/>
        </w:rPr>
        <w:t>7</w:t>
      </w:r>
      <w:r w:rsidRPr="00AB3E9F">
        <w:rPr>
          <w:sz w:val="28"/>
        </w:rPr>
        <w:t xml:space="preserve">», филиал </w:t>
      </w:r>
      <w:r w:rsidRPr="00FC6758">
        <w:rPr>
          <w:sz w:val="28"/>
        </w:rPr>
        <w:t>МКУК «Центр культурно-досуговой деятельности»</w:t>
      </w:r>
      <w:r>
        <w:rPr>
          <w:sz w:val="28"/>
        </w:rPr>
        <w:t xml:space="preserve">, </w:t>
      </w:r>
      <w:r w:rsidRPr="00AB3E9F">
        <w:rPr>
          <w:sz w:val="28"/>
        </w:rPr>
        <w:t>филиал МКУК «Охотская районная библиотека»</w:t>
      </w:r>
      <w:r w:rsidRPr="00F10701">
        <w:rPr>
          <w:sz w:val="28"/>
        </w:rPr>
        <w:t>, бассейн</w:t>
      </w:r>
      <w:r>
        <w:rPr>
          <w:sz w:val="28"/>
        </w:rPr>
        <w:t>;</w:t>
      </w:r>
    </w:p>
    <w:p w:rsidR="00921219" w:rsidRPr="00C97EC1" w:rsidRDefault="00921219" w:rsidP="00F25441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 w:rsidRPr="00C97EC1">
        <w:rPr>
          <w:b w:val="0"/>
          <w:sz w:val="28"/>
        </w:rPr>
        <w:t>- колхозный магазин, магазины индивидуальных предпринимателей промышленного и</w:t>
      </w:r>
      <w:r>
        <w:rPr>
          <w:b w:val="0"/>
          <w:sz w:val="28"/>
        </w:rPr>
        <w:t xml:space="preserve"> продовольственного направлений</w:t>
      </w:r>
      <w:r>
        <w:rPr>
          <w:b w:val="0"/>
          <w:bCs/>
          <w:sz w:val="28"/>
        </w:rPr>
        <w:t>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t>Вострецово</w:t>
      </w:r>
      <w:r>
        <w:rPr>
          <w:sz w:val="28"/>
        </w:rPr>
        <w:t xml:space="preserve"> – село, расположенное в </w:t>
      </w:r>
      <w:smartTag w:uri="urn:schemas-microsoft-com:office:smarttags" w:element="metricconverter">
        <w:smartTagPr>
          <w:attr w:name="ProductID" w:val="67 км"/>
        </w:smartTagPr>
        <w:r w:rsidRPr="00125BD5">
          <w:rPr>
            <w:sz w:val="28"/>
          </w:rPr>
          <w:t>67</w:t>
        </w:r>
        <w:r>
          <w:rPr>
            <w:sz w:val="28"/>
          </w:rPr>
          <w:t xml:space="preserve"> км</w:t>
        </w:r>
      </w:smartTag>
      <w:r>
        <w:rPr>
          <w:sz w:val="28"/>
        </w:rPr>
        <w:t xml:space="preserve"> от районного центра, автомобильное сообщение с районным центром возможно только в зимний период. По состоянию на 01 января 20</w:t>
      </w:r>
      <w:r w:rsidR="00F25441">
        <w:rPr>
          <w:sz w:val="28"/>
        </w:rPr>
        <w:t>24</w:t>
      </w:r>
      <w:r>
        <w:rPr>
          <w:sz w:val="28"/>
        </w:rPr>
        <w:t xml:space="preserve"> года в селе проживало </w:t>
      </w:r>
      <w:r w:rsidR="002D3600">
        <w:rPr>
          <w:sz w:val="28"/>
        </w:rPr>
        <w:t>4</w:t>
      </w:r>
      <w:r w:rsidR="000A4E60">
        <w:rPr>
          <w:sz w:val="28"/>
        </w:rPr>
        <w:t>0</w:t>
      </w:r>
      <w:r w:rsidR="00F25441">
        <w:rPr>
          <w:sz w:val="28"/>
        </w:rPr>
        <w:t>5</w:t>
      </w:r>
      <w:r w:rsidRPr="000F3339">
        <w:rPr>
          <w:color w:val="FF0000"/>
          <w:sz w:val="28"/>
        </w:rPr>
        <w:t xml:space="preserve"> </w:t>
      </w:r>
      <w:r>
        <w:rPr>
          <w:sz w:val="28"/>
        </w:rPr>
        <w:t>человек. В селе расположены: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F25441">
        <w:rPr>
          <w:sz w:val="28"/>
        </w:rPr>
        <w:t>ОО</w:t>
      </w:r>
      <w:r>
        <w:rPr>
          <w:sz w:val="28"/>
        </w:rPr>
        <w:t>О «Рыболовецкая компания им. Вострецова»;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участок ООО «Охотскэнерго», </w:t>
      </w:r>
      <w:r w:rsidR="00F25441">
        <w:rPr>
          <w:sz w:val="28"/>
        </w:rPr>
        <w:t xml:space="preserve">обслуживающий котельную на твердом топливе, </w:t>
      </w:r>
      <w:r>
        <w:rPr>
          <w:sz w:val="28"/>
        </w:rPr>
        <w:t>п</w:t>
      </w:r>
      <w:r w:rsidRPr="00AB540D">
        <w:rPr>
          <w:bCs/>
          <w:sz w:val="28"/>
        </w:rPr>
        <w:t xml:space="preserve">роизводственные мощности участка включают </w:t>
      </w:r>
      <w:r>
        <w:rPr>
          <w:bCs/>
          <w:sz w:val="28"/>
        </w:rPr>
        <w:t xml:space="preserve">в себя </w:t>
      </w:r>
      <w:r>
        <w:rPr>
          <w:sz w:val="28"/>
        </w:rPr>
        <w:t>дизельную</w:t>
      </w:r>
      <w:r w:rsidRPr="00972078">
        <w:rPr>
          <w:sz w:val="28"/>
        </w:rPr>
        <w:t xml:space="preserve"> электростанцию</w:t>
      </w:r>
      <w:r>
        <w:rPr>
          <w:sz w:val="28"/>
        </w:rPr>
        <w:t xml:space="preserve"> и линии передачи электроэнергии;</w:t>
      </w:r>
    </w:p>
    <w:p w:rsidR="00921219" w:rsidRPr="00B30B46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МКОУ «Средняя общеобразовательная школа»</w:t>
      </w:r>
      <w:r w:rsidRPr="00147BE5">
        <w:rPr>
          <w:sz w:val="28"/>
        </w:rPr>
        <w:t>,</w:t>
      </w:r>
      <w:r w:rsidRPr="00C97EC1">
        <w:rPr>
          <w:color w:val="FF0000"/>
          <w:sz w:val="28"/>
        </w:rPr>
        <w:t xml:space="preserve"> </w:t>
      </w:r>
      <w:r>
        <w:rPr>
          <w:sz w:val="28"/>
        </w:rPr>
        <w:t>амбулатория</w:t>
      </w:r>
      <w:r w:rsidRPr="00B30B46">
        <w:rPr>
          <w:sz w:val="28"/>
        </w:rPr>
        <w:t xml:space="preserve">, </w:t>
      </w:r>
      <w:r w:rsidRPr="001574A1">
        <w:rPr>
          <w:sz w:val="28"/>
        </w:rPr>
        <w:t xml:space="preserve">МКДОУ «Детский сад общеразвивающего вида № </w:t>
      </w:r>
      <w:r>
        <w:rPr>
          <w:sz w:val="28"/>
        </w:rPr>
        <w:t>8</w:t>
      </w:r>
      <w:r w:rsidRPr="001574A1">
        <w:rPr>
          <w:sz w:val="28"/>
        </w:rPr>
        <w:t xml:space="preserve">», </w:t>
      </w:r>
      <w:r w:rsidRPr="00B72611">
        <w:rPr>
          <w:sz w:val="28"/>
        </w:rPr>
        <w:t>филиал МКУК «Центр культурно-досуговой деятельности»</w:t>
      </w:r>
      <w:r>
        <w:rPr>
          <w:sz w:val="28"/>
        </w:rPr>
        <w:t xml:space="preserve">, </w:t>
      </w:r>
      <w:r w:rsidRPr="001574A1">
        <w:rPr>
          <w:sz w:val="28"/>
        </w:rPr>
        <w:t>филиал МКУК «Охотская районная библиотека»</w:t>
      </w:r>
      <w:r>
        <w:rPr>
          <w:sz w:val="28"/>
        </w:rPr>
        <w:t xml:space="preserve">, </w:t>
      </w:r>
      <w:r w:rsidRPr="007A51FF">
        <w:rPr>
          <w:sz w:val="28"/>
        </w:rPr>
        <w:t>КГ</w:t>
      </w:r>
      <w:r>
        <w:rPr>
          <w:sz w:val="28"/>
        </w:rPr>
        <w:t>К</w:t>
      </w:r>
      <w:r w:rsidRPr="007A51FF">
        <w:rPr>
          <w:sz w:val="28"/>
        </w:rPr>
        <w:t xml:space="preserve">У </w:t>
      </w:r>
      <w:r>
        <w:rPr>
          <w:sz w:val="28"/>
        </w:rPr>
        <w:t>«Вострецовский дом-интернат для престарелых и инвалидов»</w:t>
      </w:r>
      <w:r w:rsidRPr="00B30B46">
        <w:rPr>
          <w:sz w:val="28"/>
        </w:rPr>
        <w:t>;</w:t>
      </w:r>
    </w:p>
    <w:p w:rsidR="00921219" w:rsidRPr="00C97EC1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 w:rsidRPr="00C97EC1">
        <w:rPr>
          <w:b w:val="0"/>
          <w:sz w:val="28"/>
        </w:rPr>
        <w:t>- магазины индивидуальных предпринимателей промышленного и продовольственного направлений.</w:t>
      </w:r>
      <w:r w:rsidRPr="00C97EC1">
        <w:rPr>
          <w:b w:val="0"/>
          <w:bCs/>
          <w:sz w:val="28"/>
        </w:rPr>
        <w:t xml:space="preserve">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Pr="00814B08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u w:val="single"/>
        </w:rPr>
        <w:t xml:space="preserve">Морской </w:t>
      </w:r>
      <w:r w:rsidRPr="00E33584">
        <w:rPr>
          <w:sz w:val="28"/>
        </w:rPr>
        <w:t xml:space="preserve">– </w:t>
      </w:r>
      <w:r>
        <w:rPr>
          <w:sz w:val="28"/>
        </w:rPr>
        <w:t>поселок, расположенный</w:t>
      </w:r>
      <w:r w:rsidRPr="00E33584">
        <w:rPr>
          <w:sz w:val="28"/>
        </w:rPr>
        <w:t xml:space="preserve"> в </w:t>
      </w:r>
      <w:smartTag w:uri="urn:schemas-microsoft-com:office:smarttags" w:element="metricconverter">
        <w:smartTagPr>
          <w:attr w:name="ProductID" w:val="40 км"/>
        </w:smartTagPr>
        <w:r w:rsidRPr="00125BD5">
          <w:rPr>
            <w:sz w:val="28"/>
          </w:rPr>
          <w:t>40 км</w:t>
        </w:r>
      </w:smartTag>
      <w:r>
        <w:rPr>
          <w:sz w:val="28"/>
        </w:rPr>
        <w:t xml:space="preserve"> от районного центра.</w:t>
      </w:r>
      <w:r w:rsidRPr="00E33584">
        <w:rPr>
          <w:sz w:val="28"/>
        </w:rPr>
        <w:t xml:space="preserve"> </w:t>
      </w:r>
      <w:r>
        <w:rPr>
          <w:sz w:val="28"/>
          <w:szCs w:val="28"/>
        </w:rPr>
        <w:t>По состоянию на 01 января 20</w:t>
      </w:r>
      <w:r w:rsidR="00F25441">
        <w:rPr>
          <w:sz w:val="28"/>
          <w:szCs w:val="28"/>
        </w:rPr>
        <w:t>24</w:t>
      </w:r>
      <w:r w:rsidRPr="001E358E">
        <w:rPr>
          <w:sz w:val="28"/>
          <w:szCs w:val="28"/>
        </w:rPr>
        <w:t xml:space="preserve"> года в поселке </w:t>
      </w:r>
      <w:r w:rsidRPr="00F25441">
        <w:rPr>
          <w:sz w:val="28"/>
          <w:szCs w:val="28"/>
        </w:rPr>
        <w:t xml:space="preserve">проживало </w:t>
      </w:r>
      <w:r w:rsidR="00F25441" w:rsidRPr="00F25441">
        <w:rPr>
          <w:sz w:val="28"/>
          <w:szCs w:val="28"/>
        </w:rPr>
        <w:t>388</w:t>
      </w:r>
      <w:r w:rsidRPr="00F25441">
        <w:rPr>
          <w:sz w:val="28"/>
          <w:szCs w:val="28"/>
        </w:rPr>
        <w:t xml:space="preserve"> человек</w:t>
      </w:r>
      <w:r w:rsidRPr="00814B08">
        <w:rPr>
          <w:sz w:val="28"/>
          <w:szCs w:val="28"/>
        </w:rPr>
        <w:t>.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В поселке расположены: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9D7ADE">
        <w:rPr>
          <w:sz w:val="28"/>
        </w:rPr>
        <w:lastRenderedPageBreak/>
        <w:t>-</w:t>
      </w:r>
      <w:r>
        <w:rPr>
          <w:sz w:val="28"/>
        </w:rPr>
        <w:t xml:space="preserve"> участок  ООО «Охотскэнерго». Производственные мощности участка включают в себя дизельную </w:t>
      </w:r>
      <w:r w:rsidRPr="00972078">
        <w:rPr>
          <w:sz w:val="28"/>
        </w:rPr>
        <w:t>электростанцию</w:t>
      </w:r>
      <w:r>
        <w:rPr>
          <w:sz w:val="28"/>
        </w:rPr>
        <w:t>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E21720">
        <w:rPr>
          <w:sz w:val="28"/>
        </w:rPr>
        <w:t xml:space="preserve">- </w:t>
      </w:r>
      <w:r>
        <w:rPr>
          <w:sz w:val="28"/>
        </w:rPr>
        <w:t>ООО «Морское», основной вид хозяйственной деятельности - добыча и переработка водных биоресурсов;</w:t>
      </w:r>
    </w:p>
    <w:p w:rsidR="00921219" w:rsidRPr="00E21720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ООО «</w:t>
      </w:r>
      <w:r w:rsidRPr="009130E0">
        <w:rPr>
          <w:sz w:val="28"/>
        </w:rPr>
        <w:t>Востокинвест</w:t>
      </w:r>
      <w:r>
        <w:rPr>
          <w:sz w:val="28"/>
        </w:rPr>
        <w:t>», основной вид хозяйственной деятельности - добыча и переработка водных биоресурсов</w:t>
      </w:r>
      <w:r w:rsidRPr="00E21720">
        <w:rPr>
          <w:sz w:val="28"/>
        </w:rPr>
        <w:t>;</w:t>
      </w:r>
    </w:p>
    <w:p w:rsidR="00921219" w:rsidRPr="00F25441" w:rsidRDefault="00921219" w:rsidP="00F25441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 w:rsidRPr="00421135">
        <w:rPr>
          <w:sz w:val="28"/>
        </w:rPr>
        <w:t xml:space="preserve">- </w:t>
      </w:r>
      <w:r w:rsidR="000A4E60">
        <w:rPr>
          <w:sz w:val="28"/>
        </w:rPr>
        <w:t>Ф</w:t>
      </w:r>
      <w:r w:rsidRPr="00147BE5">
        <w:rPr>
          <w:sz w:val="28"/>
        </w:rPr>
        <w:t>ельдшерско</w:t>
      </w:r>
      <w:r w:rsidRPr="00B30B46">
        <w:rPr>
          <w:sz w:val="28"/>
        </w:rPr>
        <w:t>-акушерский пункт</w:t>
      </w:r>
      <w:r>
        <w:rPr>
          <w:sz w:val="28"/>
        </w:rPr>
        <w:t>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Pr="00D66D5D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u w:val="single"/>
        </w:rPr>
        <w:t>Новое Устье</w:t>
      </w:r>
      <w:r w:rsidRPr="00E33584">
        <w:rPr>
          <w:b/>
          <w:sz w:val="28"/>
          <w:u w:val="single"/>
        </w:rPr>
        <w:t xml:space="preserve"> </w:t>
      </w:r>
      <w:r w:rsidRPr="00E33584">
        <w:rPr>
          <w:sz w:val="28"/>
        </w:rPr>
        <w:t xml:space="preserve">– </w:t>
      </w:r>
      <w:r>
        <w:rPr>
          <w:sz w:val="28"/>
        </w:rPr>
        <w:t xml:space="preserve">поселок, </w:t>
      </w:r>
      <w:r w:rsidRPr="00125BD5">
        <w:rPr>
          <w:sz w:val="28"/>
        </w:rPr>
        <w:t xml:space="preserve">расположенный в </w:t>
      </w:r>
      <w:smartTag w:uri="urn:schemas-microsoft-com:office:smarttags" w:element="metricconverter">
        <w:smartTagPr>
          <w:attr w:name="ProductID" w:val="36 км"/>
        </w:smartTagPr>
        <w:r w:rsidRPr="00125BD5">
          <w:rPr>
            <w:sz w:val="28"/>
          </w:rPr>
          <w:t>36 км</w:t>
        </w:r>
      </w:smartTag>
      <w:r w:rsidRPr="00125BD5">
        <w:rPr>
          <w:sz w:val="28"/>
        </w:rPr>
        <w:t xml:space="preserve"> от</w:t>
      </w:r>
      <w:r w:rsidRPr="00E33584">
        <w:rPr>
          <w:sz w:val="28"/>
        </w:rPr>
        <w:t xml:space="preserve"> районного центра, автомобильное сообщение с районным центром возможно только в зимний период.</w:t>
      </w:r>
      <w:r>
        <w:rPr>
          <w:sz w:val="28"/>
        </w:rPr>
        <w:t xml:space="preserve"> </w:t>
      </w:r>
      <w:r>
        <w:rPr>
          <w:sz w:val="28"/>
          <w:szCs w:val="28"/>
        </w:rPr>
        <w:t>По состоянию на 01 января 20</w:t>
      </w:r>
      <w:r w:rsidR="00F25441">
        <w:rPr>
          <w:sz w:val="28"/>
          <w:szCs w:val="28"/>
        </w:rPr>
        <w:t>24</w:t>
      </w:r>
      <w:r w:rsidRPr="001E358E">
        <w:rPr>
          <w:sz w:val="28"/>
          <w:szCs w:val="28"/>
        </w:rPr>
        <w:t xml:space="preserve"> года в поселке проживало</w:t>
      </w:r>
      <w:r w:rsidRPr="00830F25">
        <w:rPr>
          <w:color w:val="FF0000"/>
          <w:sz w:val="28"/>
          <w:szCs w:val="28"/>
        </w:rPr>
        <w:t xml:space="preserve"> </w:t>
      </w:r>
      <w:r w:rsidR="00427395">
        <w:rPr>
          <w:sz w:val="28"/>
          <w:szCs w:val="28"/>
        </w:rPr>
        <w:t>3</w:t>
      </w:r>
      <w:r w:rsidR="00F25441">
        <w:rPr>
          <w:sz w:val="28"/>
          <w:szCs w:val="28"/>
        </w:rPr>
        <w:t>94</w:t>
      </w:r>
      <w:r w:rsidRPr="00830F25">
        <w:rPr>
          <w:color w:val="FF0000"/>
          <w:sz w:val="28"/>
          <w:szCs w:val="28"/>
        </w:rPr>
        <w:t xml:space="preserve"> </w:t>
      </w:r>
      <w:r w:rsidRPr="00D66D5D">
        <w:rPr>
          <w:sz w:val="28"/>
          <w:szCs w:val="28"/>
        </w:rPr>
        <w:t>человек.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В поселке расположены:</w:t>
      </w:r>
    </w:p>
    <w:p w:rsidR="00921219" w:rsidRPr="009D7ADE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9D7ADE">
        <w:rPr>
          <w:sz w:val="28"/>
        </w:rPr>
        <w:t>-</w:t>
      </w:r>
      <w:r w:rsidR="00F25441">
        <w:rPr>
          <w:sz w:val="28"/>
        </w:rPr>
        <w:t xml:space="preserve"> участок ООО «Охотскэнерго», обслуживающий котельную на твердом топливе</w:t>
      </w:r>
      <w:r w:rsidRPr="009D7ADE">
        <w:rPr>
          <w:sz w:val="28"/>
        </w:rPr>
        <w:t>;</w:t>
      </w:r>
    </w:p>
    <w:p w:rsidR="00921219" w:rsidRPr="00E21720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E21720">
        <w:rPr>
          <w:sz w:val="28"/>
        </w:rPr>
        <w:t xml:space="preserve">- </w:t>
      </w:r>
      <w:r>
        <w:rPr>
          <w:sz w:val="28"/>
        </w:rPr>
        <w:t>р</w:t>
      </w:r>
      <w:r w:rsidRPr="00E21720">
        <w:rPr>
          <w:sz w:val="28"/>
        </w:rPr>
        <w:t>ыболовецкая артель «Иня» – добыча и переработка водно-биологических ресурсов</w:t>
      </w:r>
      <w:r>
        <w:rPr>
          <w:sz w:val="28"/>
        </w:rPr>
        <w:t xml:space="preserve">, кроме этого артель </w:t>
      </w:r>
      <w:r w:rsidRPr="003A161B">
        <w:rPr>
          <w:sz w:val="28"/>
        </w:rPr>
        <w:t>содержит поселковую дизельную электростанцию</w:t>
      </w:r>
      <w:r w:rsidRPr="00E21720">
        <w:rPr>
          <w:sz w:val="28"/>
        </w:rPr>
        <w:t>;</w:t>
      </w:r>
    </w:p>
    <w:p w:rsidR="00921219" w:rsidRPr="00830F25" w:rsidRDefault="00921219" w:rsidP="00AC4FEE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 w:rsidRPr="00D66D5D">
        <w:rPr>
          <w:sz w:val="28"/>
        </w:rPr>
        <w:t xml:space="preserve">- </w:t>
      </w:r>
      <w:r>
        <w:rPr>
          <w:sz w:val="28"/>
        </w:rPr>
        <w:t>МКОУ «</w:t>
      </w:r>
      <w:r w:rsidR="000A4E60">
        <w:rPr>
          <w:sz w:val="28"/>
        </w:rPr>
        <w:t>Средняя</w:t>
      </w:r>
      <w:r>
        <w:rPr>
          <w:sz w:val="28"/>
        </w:rPr>
        <w:t xml:space="preserve"> </w:t>
      </w:r>
      <w:r w:rsidRPr="00D66D5D">
        <w:rPr>
          <w:sz w:val="28"/>
        </w:rPr>
        <w:t>общеобразовательная школа</w:t>
      </w:r>
      <w:r>
        <w:rPr>
          <w:sz w:val="28"/>
        </w:rPr>
        <w:t>»</w:t>
      </w:r>
      <w:r w:rsidRPr="008F7D70">
        <w:rPr>
          <w:sz w:val="28"/>
        </w:rPr>
        <w:t>,</w:t>
      </w:r>
      <w:r w:rsidRPr="00830F25">
        <w:rPr>
          <w:color w:val="FF0000"/>
          <w:sz w:val="28"/>
        </w:rPr>
        <w:t xml:space="preserve"> </w:t>
      </w:r>
      <w:r w:rsidRPr="00E51BCA">
        <w:rPr>
          <w:sz w:val="28"/>
        </w:rPr>
        <w:t xml:space="preserve">МКДОУ «Детский сад общеразвивающего вида № </w:t>
      </w:r>
      <w:r>
        <w:rPr>
          <w:sz w:val="28"/>
        </w:rPr>
        <w:t>12</w:t>
      </w:r>
      <w:r w:rsidRPr="00E51BCA">
        <w:rPr>
          <w:sz w:val="28"/>
        </w:rPr>
        <w:t>»</w:t>
      </w:r>
      <w:r w:rsidRPr="0050418E">
        <w:rPr>
          <w:sz w:val="28"/>
        </w:rPr>
        <w:t xml:space="preserve">, фельдшерско-акушерский пункт; </w:t>
      </w:r>
      <w:r w:rsidRPr="008D7687">
        <w:rPr>
          <w:sz w:val="28"/>
        </w:rPr>
        <w:t>филиал МКУК «Центр культурно-досуговой деятельности»</w:t>
      </w:r>
      <w:r w:rsidRPr="0050418E">
        <w:rPr>
          <w:sz w:val="28"/>
        </w:rPr>
        <w:t xml:space="preserve">; </w:t>
      </w:r>
    </w:p>
    <w:p w:rsidR="00921219" w:rsidRDefault="00921219" w:rsidP="00F25441">
      <w:pPr>
        <w:tabs>
          <w:tab w:val="left" w:pos="0"/>
        </w:tabs>
        <w:ind w:firstLine="709"/>
        <w:jc w:val="both"/>
        <w:rPr>
          <w:sz w:val="28"/>
        </w:rPr>
      </w:pPr>
      <w:r w:rsidRPr="006B1691">
        <w:rPr>
          <w:sz w:val="28"/>
        </w:rPr>
        <w:t>- магазины индивидуальных предпринимателей, осуществляющих продаж</w:t>
      </w:r>
      <w:r>
        <w:rPr>
          <w:sz w:val="28"/>
        </w:rPr>
        <w:t>у товаров народного потребления.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  <w:u w:val="single"/>
        </w:rPr>
      </w:pPr>
    </w:p>
    <w:p w:rsidR="00921219" w:rsidRPr="008A1456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543A75">
        <w:rPr>
          <w:b/>
          <w:bCs/>
          <w:sz w:val="28"/>
          <w:u w:val="single"/>
        </w:rPr>
        <w:t>Резиденция</w:t>
      </w:r>
      <w:r>
        <w:rPr>
          <w:b/>
          <w:bCs/>
          <w:sz w:val="28"/>
          <w:u w:val="single"/>
        </w:rPr>
        <w:t xml:space="preserve"> - </w:t>
      </w:r>
      <w:r w:rsidRPr="00F83AFF">
        <w:rPr>
          <w:sz w:val="28"/>
        </w:rPr>
        <w:t xml:space="preserve">село, расположенное </w:t>
      </w:r>
      <w:smartTag w:uri="urn:schemas-microsoft-com:office:smarttags" w:element="time">
        <w:smartTagPr>
          <w:attr w:name="Minute" w:val="0"/>
          <w:attr w:name="Hour" w:val="12"/>
        </w:smartTagPr>
        <w:r w:rsidRPr="00F83AFF">
          <w:rPr>
            <w:sz w:val="28"/>
          </w:rPr>
          <w:t xml:space="preserve">в </w:t>
        </w:r>
        <w:smartTag w:uri="urn:schemas-microsoft-com:office:smarttags" w:element="metricconverter">
          <w:smartTagPr>
            <w:attr w:name="ProductID" w:val="12 км"/>
          </w:smartTagPr>
          <w:r>
            <w:rPr>
              <w:sz w:val="28"/>
            </w:rPr>
            <w:t>1</w:t>
          </w:r>
          <w:r w:rsidRPr="00F83AFF">
            <w:rPr>
              <w:sz w:val="28"/>
            </w:rPr>
            <w:t>2</w:t>
          </w:r>
        </w:smartTag>
      </w:smartTag>
      <w:r w:rsidRPr="00F83AFF">
        <w:rPr>
          <w:sz w:val="28"/>
        </w:rPr>
        <w:t xml:space="preserve"> км от районного </w:t>
      </w:r>
      <w:r>
        <w:rPr>
          <w:sz w:val="28"/>
        </w:rPr>
        <w:t>центра.</w:t>
      </w:r>
      <w:r w:rsidRPr="00F83AFF">
        <w:rPr>
          <w:sz w:val="28"/>
        </w:rPr>
        <w:t xml:space="preserve"> </w:t>
      </w:r>
      <w:r w:rsidRPr="008A1456">
        <w:rPr>
          <w:bCs/>
          <w:sz w:val="28"/>
        </w:rPr>
        <w:t xml:space="preserve">На </w:t>
      </w:r>
      <w:r>
        <w:rPr>
          <w:bCs/>
          <w:sz w:val="28"/>
        </w:rPr>
        <w:t>0</w:t>
      </w:r>
      <w:r w:rsidRPr="008A1456">
        <w:rPr>
          <w:bCs/>
          <w:sz w:val="28"/>
        </w:rPr>
        <w:t>1 января 20</w:t>
      </w:r>
      <w:r w:rsidR="00F25441">
        <w:rPr>
          <w:bCs/>
          <w:sz w:val="28"/>
        </w:rPr>
        <w:t>24</w:t>
      </w:r>
      <w:r w:rsidRPr="008A1456">
        <w:rPr>
          <w:bCs/>
          <w:sz w:val="28"/>
        </w:rPr>
        <w:t xml:space="preserve"> года в </w:t>
      </w:r>
      <w:r>
        <w:rPr>
          <w:bCs/>
          <w:sz w:val="28"/>
        </w:rPr>
        <w:t>селе</w:t>
      </w:r>
      <w:r w:rsidRPr="008A1456">
        <w:rPr>
          <w:bCs/>
          <w:sz w:val="28"/>
        </w:rPr>
        <w:t xml:space="preserve"> проживало </w:t>
      </w:r>
      <w:r w:rsidR="00F25441">
        <w:rPr>
          <w:bCs/>
          <w:sz w:val="28"/>
        </w:rPr>
        <w:t>44</w:t>
      </w:r>
      <w:r w:rsidRPr="008A1456">
        <w:rPr>
          <w:bCs/>
          <w:sz w:val="28"/>
        </w:rPr>
        <w:t xml:space="preserve"> человек</w:t>
      </w:r>
      <w:r w:rsidR="000A4E60">
        <w:rPr>
          <w:bCs/>
          <w:sz w:val="28"/>
        </w:rPr>
        <w:t>а</w:t>
      </w:r>
      <w:r w:rsidRPr="008A1456">
        <w:rPr>
          <w:bCs/>
          <w:sz w:val="28"/>
        </w:rPr>
        <w:t>.</w:t>
      </w:r>
    </w:p>
    <w:p w:rsidR="00921219" w:rsidRPr="00F83AFF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F83AFF">
        <w:rPr>
          <w:sz w:val="28"/>
        </w:rPr>
        <w:t>В селе расположены:</w:t>
      </w:r>
    </w:p>
    <w:p w:rsidR="003A0D4C" w:rsidRDefault="003A0D4C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база ООО ГГП «Марекан»,</w:t>
      </w:r>
    </w:p>
    <w:p w:rsidR="00921219" w:rsidRDefault="003A0D4C" w:rsidP="00AC4FEE">
      <w:pPr>
        <w:tabs>
          <w:tab w:val="left" w:pos="0"/>
        </w:tabs>
        <w:ind w:firstLine="709"/>
        <w:jc w:val="both"/>
        <w:rPr>
          <w:sz w:val="28"/>
        </w:rPr>
      </w:pPr>
      <w:r w:rsidRPr="006B1691">
        <w:rPr>
          <w:sz w:val="28"/>
        </w:rPr>
        <w:t>- магазин инди</w:t>
      </w:r>
      <w:r>
        <w:rPr>
          <w:sz w:val="28"/>
        </w:rPr>
        <w:t>видуального предпринимателя</w:t>
      </w:r>
      <w:r w:rsidRPr="006B1691">
        <w:rPr>
          <w:sz w:val="28"/>
        </w:rPr>
        <w:t>, осуществля</w:t>
      </w:r>
      <w:r>
        <w:rPr>
          <w:sz w:val="28"/>
        </w:rPr>
        <w:t>ющий</w:t>
      </w:r>
      <w:r w:rsidRPr="006B1691">
        <w:rPr>
          <w:sz w:val="28"/>
        </w:rPr>
        <w:t xml:space="preserve"> продаж</w:t>
      </w:r>
      <w:r>
        <w:rPr>
          <w:sz w:val="28"/>
        </w:rPr>
        <w:t>у товаров народного потребления.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Pr="000D333B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bookmarkStart w:id="3" w:name="OLE_LINK1"/>
      <w:bookmarkStart w:id="4" w:name="OLE_LINK2"/>
      <w:r w:rsidRPr="000D333B">
        <w:rPr>
          <w:b/>
          <w:sz w:val="28"/>
          <w:u w:val="single"/>
        </w:rPr>
        <w:t xml:space="preserve">Иня </w:t>
      </w:r>
      <w:r w:rsidRPr="000D333B">
        <w:rPr>
          <w:sz w:val="28"/>
        </w:rPr>
        <w:t>– село, расположенное</w:t>
      </w:r>
      <w:r w:rsidRPr="00830F25">
        <w:rPr>
          <w:color w:val="FF0000"/>
          <w:sz w:val="28"/>
        </w:rPr>
        <w:t xml:space="preserve"> </w:t>
      </w:r>
      <w:r w:rsidRPr="00264F8C"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98 км"/>
        </w:smartTagPr>
        <w:r w:rsidRPr="00264F8C">
          <w:rPr>
            <w:sz w:val="28"/>
          </w:rPr>
          <w:t>98 км</w:t>
        </w:r>
      </w:smartTag>
      <w:r w:rsidRPr="00830F25">
        <w:rPr>
          <w:color w:val="FF0000"/>
          <w:sz w:val="28"/>
        </w:rPr>
        <w:t xml:space="preserve"> </w:t>
      </w:r>
      <w:r w:rsidRPr="000566AC">
        <w:rPr>
          <w:sz w:val="28"/>
        </w:rPr>
        <w:t>от районного центра,</w:t>
      </w:r>
      <w:r w:rsidRPr="00830F25">
        <w:rPr>
          <w:color w:val="FF0000"/>
          <w:sz w:val="28"/>
        </w:rPr>
        <w:t xml:space="preserve"> </w:t>
      </w:r>
      <w:r w:rsidRPr="000D333B">
        <w:rPr>
          <w:sz w:val="28"/>
        </w:rPr>
        <w:t xml:space="preserve">автомобильное сообщение с районным центром возможно только в зимний период. </w:t>
      </w:r>
      <w:r w:rsidR="003A0D4C" w:rsidRPr="008A1456">
        <w:rPr>
          <w:bCs/>
          <w:sz w:val="28"/>
        </w:rPr>
        <w:t xml:space="preserve">На </w:t>
      </w:r>
      <w:r w:rsidR="003A0D4C">
        <w:rPr>
          <w:bCs/>
          <w:sz w:val="28"/>
        </w:rPr>
        <w:t>0</w:t>
      </w:r>
      <w:r w:rsidR="003A0D4C" w:rsidRPr="008A1456">
        <w:rPr>
          <w:bCs/>
          <w:sz w:val="28"/>
        </w:rPr>
        <w:t>1 января 20</w:t>
      </w:r>
      <w:r w:rsidR="00F25441">
        <w:rPr>
          <w:bCs/>
          <w:sz w:val="28"/>
        </w:rPr>
        <w:t>24</w:t>
      </w:r>
      <w:r w:rsidR="003A0D4C" w:rsidRPr="008A1456">
        <w:rPr>
          <w:bCs/>
          <w:sz w:val="28"/>
        </w:rPr>
        <w:t xml:space="preserve"> года в </w:t>
      </w:r>
      <w:r w:rsidR="003A0D4C">
        <w:rPr>
          <w:bCs/>
          <w:sz w:val="28"/>
        </w:rPr>
        <w:t>селе</w:t>
      </w:r>
      <w:r w:rsidR="003A0D4C" w:rsidRPr="008A1456">
        <w:rPr>
          <w:bCs/>
          <w:sz w:val="28"/>
        </w:rPr>
        <w:t xml:space="preserve"> проживало </w:t>
      </w:r>
      <w:r w:rsidR="003A0D4C">
        <w:rPr>
          <w:bCs/>
          <w:sz w:val="28"/>
        </w:rPr>
        <w:t>2</w:t>
      </w:r>
      <w:r w:rsidR="00F25441">
        <w:rPr>
          <w:bCs/>
          <w:sz w:val="28"/>
        </w:rPr>
        <w:t>26</w:t>
      </w:r>
      <w:r w:rsidR="003A0D4C" w:rsidRPr="008A1456">
        <w:rPr>
          <w:bCs/>
          <w:sz w:val="28"/>
        </w:rPr>
        <w:t xml:space="preserve"> человек</w:t>
      </w:r>
      <w:r w:rsidR="003A0D4C">
        <w:rPr>
          <w:bCs/>
          <w:sz w:val="28"/>
        </w:rPr>
        <w:t>,</w:t>
      </w:r>
      <w:r w:rsidR="003A0D4C" w:rsidRPr="003A0D4C">
        <w:rPr>
          <w:sz w:val="28"/>
          <w:szCs w:val="28"/>
        </w:rPr>
        <w:t xml:space="preserve"> </w:t>
      </w:r>
      <w:r w:rsidR="003A0D4C" w:rsidRPr="00B64A35">
        <w:rPr>
          <w:sz w:val="28"/>
          <w:szCs w:val="28"/>
        </w:rPr>
        <w:t>из которых более 19% – представители коренных малочисленных народов Севера</w:t>
      </w:r>
      <w:r w:rsidR="003A0D4C" w:rsidRPr="008A1456">
        <w:rPr>
          <w:bCs/>
          <w:sz w:val="28"/>
        </w:rPr>
        <w:t>.</w:t>
      </w:r>
    </w:p>
    <w:p w:rsidR="00921219" w:rsidRPr="000D333B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0D333B">
        <w:rPr>
          <w:sz w:val="28"/>
        </w:rPr>
        <w:t>В селе расположены:</w:t>
      </w:r>
    </w:p>
    <w:p w:rsidR="00921219" w:rsidRPr="00F76C0E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AE2F27">
        <w:rPr>
          <w:sz w:val="28"/>
        </w:rPr>
        <w:t xml:space="preserve">- </w:t>
      </w:r>
      <w:r w:rsidRPr="00F76C0E">
        <w:rPr>
          <w:sz w:val="28"/>
        </w:rPr>
        <w:t xml:space="preserve">фельдшерско-акушерский пункт; </w:t>
      </w:r>
      <w:r w:rsidRPr="00AF4163">
        <w:rPr>
          <w:sz w:val="28"/>
        </w:rPr>
        <w:t>филиал МКУК «Центр культурно-досуговой деятельности», филиал МКУК «Охотская районная библиотека»</w:t>
      </w:r>
      <w:r w:rsidRPr="00F76C0E">
        <w:rPr>
          <w:sz w:val="28"/>
        </w:rPr>
        <w:t>;</w:t>
      </w:r>
    </w:p>
    <w:p w:rsidR="00921219" w:rsidRPr="00AE2F2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AE2F27">
        <w:rPr>
          <w:sz w:val="28"/>
        </w:rPr>
        <w:t>- магазины индивидуальных предпринимателей, осуществляющих продажу товаров народного потребления.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F25441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t>Новая Иня</w:t>
      </w:r>
      <w:r w:rsidRPr="00E33584">
        <w:rPr>
          <w:b/>
          <w:sz w:val="28"/>
          <w:u w:val="single"/>
        </w:rPr>
        <w:t xml:space="preserve"> </w:t>
      </w:r>
      <w:r w:rsidRPr="00E33584">
        <w:rPr>
          <w:sz w:val="28"/>
        </w:rPr>
        <w:t xml:space="preserve">– </w:t>
      </w:r>
      <w:r>
        <w:rPr>
          <w:sz w:val="28"/>
        </w:rPr>
        <w:t>поселок, расположенный</w:t>
      </w:r>
      <w:r w:rsidRPr="00E33584">
        <w:rPr>
          <w:sz w:val="28"/>
        </w:rPr>
        <w:t xml:space="preserve"> в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</w:rPr>
          <w:t>10</w:t>
        </w:r>
        <w:r w:rsidRPr="00E33584">
          <w:rPr>
            <w:sz w:val="28"/>
          </w:rPr>
          <w:t>0 км</w:t>
        </w:r>
      </w:smartTag>
      <w:r w:rsidRPr="00E33584">
        <w:rPr>
          <w:sz w:val="28"/>
        </w:rPr>
        <w:t xml:space="preserve"> от районного центра, автомобильное сообщение с районным центром возможно только в зимний период. 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В поселке расположены:</w:t>
      </w:r>
    </w:p>
    <w:p w:rsidR="00921219" w:rsidRDefault="00921219" w:rsidP="00F25441">
      <w:pPr>
        <w:tabs>
          <w:tab w:val="left" w:pos="0"/>
        </w:tabs>
        <w:ind w:firstLine="709"/>
        <w:jc w:val="both"/>
        <w:rPr>
          <w:sz w:val="28"/>
        </w:rPr>
      </w:pPr>
      <w:r w:rsidRPr="009D7ADE">
        <w:rPr>
          <w:sz w:val="28"/>
        </w:rPr>
        <w:lastRenderedPageBreak/>
        <w:t xml:space="preserve">- </w:t>
      </w:r>
      <w:r>
        <w:rPr>
          <w:sz w:val="28"/>
        </w:rPr>
        <w:t>участок ООО «Охотскэнерго», п</w:t>
      </w:r>
      <w:r w:rsidRPr="00AB540D">
        <w:rPr>
          <w:bCs/>
          <w:sz w:val="28"/>
        </w:rPr>
        <w:t xml:space="preserve">роизводственные мощности участка включают </w:t>
      </w:r>
      <w:r>
        <w:rPr>
          <w:bCs/>
          <w:sz w:val="28"/>
        </w:rPr>
        <w:t xml:space="preserve">в себя </w:t>
      </w:r>
      <w:r>
        <w:rPr>
          <w:sz w:val="28"/>
        </w:rPr>
        <w:t>дизельную</w:t>
      </w:r>
      <w:r w:rsidRPr="00972078">
        <w:rPr>
          <w:sz w:val="28"/>
        </w:rPr>
        <w:t xml:space="preserve"> электростанцию</w:t>
      </w:r>
      <w:r>
        <w:rPr>
          <w:sz w:val="28"/>
        </w:rPr>
        <w:t xml:space="preserve"> и линии передачи электроэнергии;</w:t>
      </w:r>
      <w:r w:rsidR="00F25441">
        <w:rPr>
          <w:sz w:val="28"/>
        </w:rPr>
        <w:t xml:space="preserve"> </w:t>
      </w:r>
      <w:r>
        <w:rPr>
          <w:sz w:val="28"/>
        </w:rPr>
        <w:t>теплоснабжение объектов бюджетной сферы;</w:t>
      </w:r>
    </w:p>
    <w:p w:rsidR="00921219" w:rsidRPr="00830F25" w:rsidRDefault="00921219" w:rsidP="00AC4FEE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 w:rsidRPr="00BE0D2E">
        <w:rPr>
          <w:sz w:val="28"/>
        </w:rPr>
        <w:t xml:space="preserve">- </w:t>
      </w:r>
      <w:r>
        <w:rPr>
          <w:sz w:val="28"/>
        </w:rPr>
        <w:t>МКОУ «С</w:t>
      </w:r>
      <w:r w:rsidRPr="00BE0D2E">
        <w:rPr>
          <w:sz w:val="28"/>
        </w:rPr>
        <w:t>редняя общеобразовательная школа</w:t>
      </w:r>
      <w:r>
        <w:rPr>
          <w:sz w:val="28"/>
        </w:rPr>
        <w:t>»</w:t>
      </w:r>
      <w:r w:rsidRPr="00871D99">
        <w:rPr>
          <w:sz w:val="28"/>
        </w:rPr>
        <w:t>,</w:t>
      </w:r>
      <w:r w:rsidRPr="00830F25">
        <w:rPr>
          <w:color w:val="FF0000"/>
          <w:sz w:val="28"/>
        </w:rPr>
        <w:t xml:space="preserve"> </w:t>
      </w:r>
      <w:r w:rsidRPr="00BE0D2E">
        <w:rPr>
          <w:sz w:val="28"/>
        </w:rPr>
        <w:t xml:space="preserve">участковая </w:t>
      </w:r>
      <w:r w:rsidRPr="00D358A7">
        <w:rPr>
          <w:sz w:val="28"/>
        </w:rPr>
        <w:t>больни</w:t>
      </w:r>
      <w:r>
        <w:rPr>
          <w:sz w:val="28"/>
        </w:rPr>
        <w:t xml:space="preserve">ца, МКДОУ «Детский сад № 21», </w:t>
      </w:r>
      <w:r w:rsidRPr="00AF4163">
        <w:rPr>
          <w:sz w:val="28"/>
        </w:rPr>
        <w:t>филиал МКУК «Центр культурно-досуговой деятельности», филиал МКУК «Охотская районная библиотека»</w:t>
      </w:r>
      <w:r w:rsidRPr="00BE0D2E">
        <w:rPr>
          <w:sz w:val="28"/>
        </w:rPr>
        <w:t>;</w:t>
      </w:r>
    </w:p>
    <w:p w:rsidR="00921219" w:rsidRPr="006B1691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6B1691">
        <w:rPr>
          <w:sz w:val="28"/>
        </w:rPr>
        <w:t>- магазины индивидуальных предпринимателей, осуществляющих продажу товаров народного потребления.</w:t>
      </w:r>
    </w:p>
    <w:p w:rsidR="00921219" w:rsidRPr="003F3743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состоянию на 1 января 20</w:t>
      </w:r>
      <w:r w:rsidR="00074040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в поселке проживал</w:t>
      </w:r>
      <w:r w:rsidR="00AC0E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A0D4C">
        <w:rPr>
          <w:sz w:val="28"/>
          <w:szCs w:val="28"/>
        </w:rPr>
        <w:t>2</w:t>
      </w:r>
      <w:r w:rsidR="00074040">
        <w:rPr>
          <w:sz w:val="28"/>
          <w:szCs w:val="28"/>
        </w:rPr>
        <w:t>6</w:t>
      </w:r>
      <w:r w:rsidR="003A0D4C">
        <w:rPr>
          <w:sz w:val="28"/>
          <w:szCs w:val="28"/>
        </w:rPr>
        <w:t>7</w:t>
      </w:r>
      <w:r w:rsidRPr="003F3743">
        <w:rPr>
          <w:sz w:val="28"/>
          <w:szCs w:val="28"/>
        </w:rPr>
        <w:t xml:space="preserve"> человек, из которых более 5% – представители коренных малочисленных народов Севера.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Pr="00C17008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Cs/>
          <w:sz w:val="28"/>
          <w:u w:val="single"/>
        </w:rPr>
        <w:t>Сельхозферма</w:t>
      </w:r>
      <w:r w:rsidRPr="00C1700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– поселок, расположенный  в </w:t>
      </w:r>
      <w:smartTag w:uri="urn:schemas-microsoft-com:office:smarttags" w:element="metricconverter">
        <w:smartTagPr>
          <w:attr w:name="ProductID" w:val="98 км"/>
        </w:smartTagPr>
        <w:r>
          <w:rPr>
            <w:b w:val="0"/>
            <w:bCs/>
            <w:sz w:val="28"/>
          </w:rPr>
          <w:t>98 км</w:t>
        </w:r>
      </w:smartTag>
      <w:r>
        <w:rPr>
          <w:b w:val="0"/>
          <w:bCs/>
          <w:sz w:val="28"/>
        </w:rPr>
        <w:t xml:space="preserve"> от Охотска. В настоящее время в поселке проживает </w:t>
      </w:r>
      <w:r w:rsidR="00074040">
        <w:rPr>
          <w:b w:val="0"/>
          <w:bCs/>
          <w:sz w:val="28"/>
        </w:rPr>
        <w:t>4</w:t>
      </w:r>
      <w:r>
        <w:rPr>
          <w:b w:val="0"/>
          <w:bCs/>
          <w:sz w:val="28"/>
        </w:rPr>
        <w:t xml:space="preserve"> человек</w:t>
      </w:r>
      <w:r w:rsidR="00074040">
        <w:rPr>
          <w:b w:val="0"/>
          <w:bCs/>
          <w:sz w:val="28"/>
        </w:rPr>
        <w:t>а</w:t>
      </w:r>
      <w:r>
        <w:rPr>
          <w:b w:val="0"/>
          <w:bCs/>
          <w:sz w:val="28"/>
        </w:rPr>
        <w:t xml:space="preserve">. Основное занятие – ведение ЛПХ. Производственные объекты отсутствуют. </w:t>
      </w:r>
      <w:r>
        <w:rPr>
          <w:bCs/>
          <w:sz w:val="28"/>
          <w:u w:val="single"/>
        </w:rPr>
        <w:t xml:space="preserve"> 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 w:rsidRPr="00F45DD4">
        <w:rPr>
          <w:bCs/>
          <w:sz w:val="28"/>
          <w:u w:val="single"/>
        </w:rPr>
        <w:t>А</w:t>
      </w:r>
      <w:r>
        <w:rPr>
          <w:bCs/>
          <w:sz w:val="28"/>
          <w:u w:val="single"/>
        </w:rPr>
        <w:t>рка</w:t>
      </w:r>
      <w:r>
        <w:rPr>
          <w:bCs/>
          <w:sz w:val="28"/>
        </w:rPr>
        <w:t xml:space="preserve"> </w:t>
      </w:r>
      <w:r>
        <w:rPr>
          <w:b w:val="0"/>
          <w:bCs/>
          <w:sz w:val="28"/>
        </w:rPr>
        <w:t xml:space="preserve">– село,  расположенное в </w:t>
      </w:r>
      <w:smartTag w:uri="urn:schemas-microsoft-com:office:smarttags" w:element="metricconverter">
        <w:smartTagPr>
          <w:attr w:name="ProductID" w:val="120 км"/>
        </w:smartTagPr>
        <w:r w:rsidRPr="00FD5917">
          <w:rPr>
            <w:b w:val="0"/>
            <w:bCs/>
            <w:sz w:val="28"/>
          </w:rPr>
          <w:t>120</w:t>
        </w:r>
        <w:r>
          <w:rPr>
            <w:b w:val="0"/>
            <w:bCs/>
            <w:sz w:val="28"/>
          </w:rPr>
          <w:t xml:space="preserve"> км</w:t>
        </w:r>
      </w:smartTag>
      <w:r>
        <w:rPr>
          <w:b w:val="0"/>
          <w:bCs/>
          <w:sz w:val="28"/>
        </w:rPr>
        <w:t xml:space="preserve"> от районного центра. В селе расположены:</w:t>
      </w:r>
    </w:p>
    <w:p w:rsidR="00921219" w:rsidRDefault="005105F8" w:rsidP="00AC4FEE">
      <w:pPr>
        <w:tabs>
          <w:tab w:val="left" w:pos="0"/>
        </w:tabs>
        <w:ind w:firstLine="709"/>
        <w:jc w:val="both"/>
        <w:rPr>
          <w:sz w:val="28"/>
        </w:rPr>
      </w:pPr>
      <w:r w:rsidRPr="005105F8">
        <w:rPr>
          <w:bCs/>
          <w:sz w:val="28"/>
        </w:rPr>
        <w:t>-</w:t>
      </w:r>
      <w:r w:rsidR="00921219">
        <w:rPr>
          <w:b/>
          <w:bCs/>
          <w:sz w:val="28"/>
        </w:rPr>
        <w:t xml:space="preserve"> </w:t>
      </w:r>
      <w:r w:rsidR="00921219">
        <w:rPr>
          <w:sz w:val="28"/>
        </w:rPr>
        <w:t>участок ООО «Охотскэнерго», п</w:t>
      </w:r>
      <w:r w:rsidR="00921219" w:rsidRPr="00AB540D">
        <w:rPr>
          <w:bCs/>
          <w:sz w:val="28"/>
        </w:rPr>
        <w:t xml:space="preserve">роизводственные мощности участка включают </w:t>
      </w:r>
      <w:r w:rsidR="00921219">
        <w:rPr>
          <w:bCs/>
          <w:sz w:val="28"/>
        </w:rPr>
        <w:t xml:space="preserve">в себя </w:t>
      </w:r>
      <w:r w:rsidR="00921219">
        <w:rPr>
          <w:sz w:val="28"/>
        </w:rPr>
        <w:t>дизельную</w:t>
      </w:r>
      <w:r w:rsidR="00921219" w:rsidRPr="00972078">
        <w:rPr>
          <w:sz w:val="28"/>
        </w:rPr>
        <w:t xml:space="preserve"> электростанцию</w:t>
      </w:r>
      <w:r w:rsidR="00921219">
        <w:rPr>
          <w:sz w:val="28"/>
        </w:rPr>
        <w:t xml:space="preserve"> и линии передачи электроэнергии;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</w:rPr>
      </w:pPr>
      <w:r>
        <w:rPr>
          <w:sz w:val="28"/>
        </w:rPr>
        <w:t xml:space="preserve">- ООО «Синергия» - </w:t>
      </w:r>
      <w:r>
        <w:rPr>
          <w:b/>
          <w:bCs/>
          <w:sz w:val="28"/>
        </w:rPr>
        <w:t xml:space="preserve"> </w:t>
      </w:r>
      <w:r>
        <w:rPr>
          <w:sz w:val="28"/>
        </w:rPr>
        <w:t>теплоснабжение объектов бюджетной сферы;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МКОУ «С</w:t>
      </w:r>
      <w:r w:rsidRPr="00FD5917">
        <w:rPr>
          <w:b w:val="0"/>
          <w:bCs/>
          <w:sz w:val="28"/>
        </w:rPr>
        <w:t>редняя общеобразовательная</w:t>
      </w:r>
      <w:r>
        <w:rPr>
          <w:b w:val="0"/>
          <w:bCs/>
          <w:sz w:val="28"/>
        </w:rPr>
        <w:t xml:space="preserve"> </w:t>
      </w:r>
      <w:r w:rsidRPr="00871D99">
        <w:rPr>
          <w:b w:val="0"/>
          <w:bCs/>
          <w:sz w:val="28"/>
        </w:rPr>
        <w:t>школа</w:t>
      </w:r>
      <w:r>
        <w:rPr>
          <w:b w:val="0"/>
          <w:bCs/>
          <w:sz w:val="28"/>
        </w:rPr>
        <w:t xml:space="preserve">» и пришкольный интернат; участковая больница на 7 койко-мест; </w:t>
      </w:r>
      <w:r w:rsidRPr="008936CA">
        <w:rPr>
          <w:b w:val="0"/>
          <w:bCs/>
          <w:sz w:val="28"/>
        </w:rPr>
        <w:t>филиал МКУК «Центр культурно-досуговой деятельности», филиал МКУК «Охотская районная библиотека</w:t>
      </w:r>
      <w:r>
        <w:rPr>
          <w:b w:val="0"/>
          <w:bCs/>
          <w:sz w:val="28"/>
        </w:rPr>
        <w:t xml:space="preserve">», </w:t>
      </w:r>
      <w:r w:rsidRPr="008936CA">
        <w:rPr>
          <w:b w:val="0"/>
          <w:bCs/>
          <w:sz w:val="28"/>
        </w:rPr>
        <w:t>филиал</w:t>
      </w:r>
      <w:r>
        <w:rPr>
          <w:b w:val="0"/>
          <w:bCs/>
          <w:sz w:val="28"/>
        </w:rPr>
        <w:t xml:space="preserve"> </w:t>
      </w:r>
      <w:r w:rsidRPr="00B67BC4">
        <w:rPr>
          <w:b w:val="0"/>
          <w:bCs/>
          <w:sz w:val="28"/>
        </w:rPr>
        <w:t>МКУК «Центр этнических культур»</w:t>
      </w:r>
      <w:r>
        <w:rPr>
          <w:b w:val="0"/>
          <w:bCs/>
          <w:sz w:val="28"/>
        </w:rPr>
        <w:t>, МКДОУ «Детский сад общеразвивающего вида № 6»;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FD5917">
        <w:rPr>
          <w:sz w:val="28"/>
        </w:rPr>
        <w:t xml:space="preserve">- </w:t>
      </w:r>
      <w:r>
        <w:rPr>
          <w:sz w:val="28"/>
        </w:rPr>
        <w:t>ТСО КМНС</w:t>
      </w:r>
      <w:r w:rsidRPr="00FD5917">
        <w:rPr>
          <w:sz w:val="28"/>
        </w:rPr>
        <w:t xml:space="preserve"> «Кела»,</w:t>
      </w:r>
      <w:r w:rsidR="00074040" w:rsidRPr="00074040">
        <w:rPr>
          <w:sz w:val="28"/>
        </w:rPr>
        <w:t xml:space="preserve"> </w:t>
      </w:r>
      <w:r w:rsidR="00074040">
        <w:rPr>
          <w:sz w:val="28"/>
        </w:rPr>
        <w:t>ТСО КМНС</w:t>
      </w:r>
      <w:r w:rsidR="00074040" w:rsidRPr="00FD5917">
        <w:rPr>
          <w:sz w:val="28"/>
        </w:rPr>
        <w:t xml:space="preserve"> «</w:t>
      </w:r>
      <w:r w:rsidR="00074040">
        <w:rPr>
          <w:sz w:val="28"/>
        </w:rPr>
        <w:t>Малтан</w:t>
      </w:r>
      <w:r w:rsidR="00074040" w:rsidRPr="00FD5917">
        <w:rPr>
          <w:sz w:val="28"/>
        </w:rPr>
        <w:t>»</w:t>
      </w:r>
      <w:r w:rsidR="00074040">
        <w:rPr>
          <w:sz w:val="28"/>
        </w:rPr>
        <w:t>,</w:t>
      </w:r>
      <w:r w:rsidRPr="00FD5917">
        <w:rPr>
          <w:sz w:val="28"/>
        </w:rPr>
        <w:t xml:space="preserve"> основной вид хозяйственной деятельности </w:t>
      </w:r>
      <w:r w:rsidR="00D45315">
        <w:rPr>
          <w:sz w:val="28"/>
        </w:rPr>
        <w:t xml:space="preserve">- </w:t>
      </w:r>
      <w:r w:rsidRPr="00FD5917">
        <w:rPr>
          <w:sz w:val="28"/>
        </w:rPr>
        <w:t>оленеводство;</w:t>
      </w:r>
    </w:p>
    <w:p w:rsidR="00921219" w:rsidRDefault="00921219" w:rsidP="00074040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- </w:t>
      </w:r>
      <w:r w:rsidR="00D45315" w:rsidRPr="00D45315">
        <w:rPr>
          <w:b w:val="0"/>
          <w:sz w:val="28"/>
        </w:rPr>
        <w:t>магазины индивидуальных предпринимателей, осуществляющих продажу товаров народного потребления</w:t>
      </w:r>
      <w:r>
        <w:rPr>
          <w:b w:val="0"/>
          <w:bCs/>
          <w:sz w:val="28"/>
        </w:rPr>
        <w:t>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</w:rPr>
      </w:pPr>
      <w:r w:rsidRPr="003F3743">
        <w:rPr>
          <w:bCs/>
          <w:sz w:val="28"/>
        </w:rPr>
        <w:t xml:space="preserve">Численность </w:t>
      </w:r>
      <w:r w:rsidRPr="00F45DD4">
        <w:rPr>
          <w:bCs/>
          <w:sz w:val="28"/>
        </w:rPr>
        <w:t>жителей села</w:t>
      </w:r>
      <w:r>
        <w:rPr>
          <w:bCs/>
          <w:sz w:val="28"/>
        </w:rPr>
        <w:t xml:space="preserve"> по состоянию на 01 января 20</w:t>
      </w:r>
      <w:r w:rsidR="00074040">
        <w:rPr>
          <w:bCs/>
          <w:sz w:val="28"/>
        </w:rPr>
        <w:t>24</w:t>
      </w:r>
      <w:r w:rsidRPr="003F3743">
        <w:rPr>
          <w:bCs/>
          <w:sz w:val="28"/>
        </w:rPr>
        <w:t xml:space="preserve"> года состави</w:t>
      </w:r>
      <w:r>
        <w:rPr>
          <w:bCs/>
          <w:sz w:val="28"/>
        </w:rPr>
        <w:t xml:space="preserve">ла </w:t>
      </w:r>
      <w:r w:rsidR="00081691">
        <w:rPr>
          <w:bCs/>
          <w:sz w:val="28"/>
        </w:rPr>
        <w:t>6</w:t>
      </w:r>
      <w:r w:rsidR="00074040">
        <w:rPr>
          <w:bCs/>
          <w:sz w:val="28"/>
        </w:rPr>
        <w:t>06</w:t>
      </w:r>
      <w:r w:rsidRPr="003F3743">
        <w:rPr>
          <w:bCs/>
          <w:sz w:val="28"/>
        </w:rPr>
        <w:t xml:space="preserve"> человек</w:t>
      </w:r>
      <w:r>
        <w:rPr>
          <w:bCs/>
          <w:sz w:val="28"/>
        </w:rPr>
        <w:t>, из которых б</w:t>
      </w:r>
      <w:r w:rsidRPr="003F3743">
        <w:rPr>
          <w:bCs/>
          <w:sz w:val="28"/>
        </w:rPr>
        <w:t>олее</w:t>
      </w:r>
      <w:r w:rsidRPr="00F45DD4">
        <w:rPr>
          <w:bCs/>
          <w:sz w:val="28"/>
        </w:rPr>
        <w:t xml:space="preserve"> </w:t>
      </w:r>
      <w:r>
        <w:rPr>
          <w:bCs/>
          <w:sz w:val="28"/>
        </w:rPr>
        <w:t>7</w:t>
      </w:r>
      <w:r w:rsidRPr="00F45DD4">
        <w:rPr>
          <w:bCs/>
          <w:sz w:val="28"/>
        </w:rPr>
        <w:t xml:space="preserve">4 </w:t>
      </w:r>
      <w:r>
        <w:rPr>
          <w:bCs/>
          <w:sz w:val="28"/>
        </w:rPr>
        <w:t>% –</w:t>
      </w:r>
      <w:r w:rsidRPr="00F45DD4">
        <w:rPr>
          <w:bCs/>
          <w:sz w:val="28"/>
        </w:rPr>
        <w:t xml:space="preserve"> представители</w:t>
      </w:r>
      <w:r>
        <w:rPr>
          <w:bCs/>
          <w:sz w:val="28"/>
        </w:rPr>
        <w:t xml:space="preserve"> </w:t>
      </w:r>
      <w:r w:rsidRPr="00F45DD4">
        <w:rPr>
          <w:bCs/>
          <w:sz w:val="28"/>
        </w:rPr>
        <w:t>коренных малочисленных народов Севера.</w:t>
      </w:r>
      <w:r>
        <w:rPr>
          <w:b/>
          <w:bCs/>
          <w:sz w:val="28"/>
        </w:rPr>
        <w:t xml:space="preserve">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C62677">
        <w:rPr>
          <w:b/>
          <w:bCs/>
          <w:sz w:val="28"/>
          <w:u w:val="single"/>
        </w:rPr>
        <w:t>Нядбаки</w:t>
      </w:r>
      <w:r>
        <w:rPr>
          <w:bCs/>
          <w:sz w:val="28"/>
        </w:rPr>
        <w:t xml:space="preserve"> - село, расположенное в</w:t>
      </w:r>
      <w:r w:rsidRPr="00F83AFF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35 км"/>
        </w:smartTagPr>
        <w:r>
          <w:rPr>
            <w:sz w:val="28"/>
          </w:rPr>
          <w:t>235</w:t>
        </w:r>
        <w:r w:rsidRPr="00F83AFF">
          <w:rPr>
            <w:sz w:val="28"/>
          </w:rPr>
          <w:t xml:space="preserve"> км</w:t>
        </w:r>
      </w:smartTag>
      <w:r w:rsidRPr="00F83AFF">
        <w:rPr>
          <w:sz w:val="28"/>
        </w:rPr>
        <w:t xml:space="preserve"> от районного </w:t>
      </w:r>
      <w:r>
        <w:rPr>
          <w:sz w:val="28"/>
        </w:rPr>
        <w:t>центра, является местом компактного проживания коренных малочисленных народов Севера.</w:t>
      </w:r>
      <w:r w:rsidRPr="00F83AFF">
        <w:rPr>
          <w:sz w:val="28"/>
        </w:rPr>
        <w:t xml:space="preserve"> </w:t>
      </w:r>
      <w:r>
        <w:rPr>
          <w:bCs/>
          <w:sz w:val="28"/>
        </w:rPr>
        <w:t>На 01 января 20</w:t>
      </w:r>
      <w:r w:rsidR="00074040">
        <w:rPr>
          <w:bCs/>
          <w:sz w:val="28"/>
        </w:rPr>
        <w:t>24</w:t>
      </w:r>
      <w:r w:rsidRPr="008A1456">
        <w:rPr>
          <w:bCs/>
          <w:sz w:val="28"/>
        </w:rPr>
        <w:t xml:space="preserve"> года в </w:t>
      </w:r>
      <w:r>
        <w:rPr>
          <w:bCs/>
          <w:sz w:val="28"/>
        </w:rPr>
        <w:t>селе</w:t>
      </w:r>
      <w:r w:rsidRPr="008A1456">
        <w:rPr>
          <w:bCs/>
          <w:sz w:val="28"/>
        </w:rPr>
        <w:t xml:space="preserve"> проживал</w:t>
      </w:r>
      <w:r w:rsidR="004769B7">
        <w:rPr>
          <w:bCs/>
          <w:sz w:val="28"/>
        </w:rPr>
        <w:t>и</w:t>
      </w:r>
      <w:r w:rsidRPr="008A1456">
        <w:rPr>
          <w:bCs/>
          <w:sz w:val="28"/>
        </w:rPr>
        <w:t xml:space="preserve"> </w:t>
      </w:r>
      <w:r w:rsidR="00074040">
        <w:rPr>
          <w:bCs/>
          <w:sz w:val="28"/>
        </w:rPr>
        <w:t>27</w:t>
      </w:r>
      <w:r w:rsidRPr="00FD5917">
        <w:rPr>
          <w:bCs/>
          <w:sz w:val="28"/>
        </w:rPr>
        <w:t xml:space="preserve"> </w:t>
      </w:r>
      <w:r w:rsidRPr="008A1456">
        <w:rPr>
          <w:bCs/>
          <w:sz w:val="28"/>
        </w:rPr>
        <w:t>человек</w:t>
      </w:r>
      <w:r>
        <w:rPr>
          <w:bCs/>
          <w:sz w:val="28"/>
        </w:rPr>
        <w:t>, все из числа КМНС</w:t>
      </w:r>
      <w:r w:rsidRPr="008A1456">
        <w:rPr>
          <w:bCs/>
          <w:sz w:val="28"/>
        </w:rPr>
        <w:t>.</w:t>
      </w:r>
      <w:r w:rsidR="002D6A32">
        <w:rPr>
          <w:bCs/>
          <w:sz w:val="28"/>
        </w:rPr>
        <w:t xml:space="preserve"> На территории села базирую</w:t>
      </w:r>
      <w:r>
        <w:rPr>
          <w:bCs/>
          <w:sz w:val="28"/>
        </w:rPr>
        <w:t>тся ЛПХ оленеводов.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Pr="00844FE8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844FE8">
        <w:rPr>
          <w:bCs/>
          <w:sz w:val="28"/>
          <w:u w:val="single"/>
        </w:rPr>
        <w:t>Усчан</w:t>
      </w:r>
      <w:r w:rsidRPr="00844FE8">
        <w:rPr>
          <w:b w:val="0"/>
          <w:bCs/>
          <w:sz w:val="28"/>
        </w:rPr>
        <w:t xml:space="preserve"> - </w:t>
      </w:r>
      <w:r w:rsidRPr="00844FE8">
        <w:rPr>
          <w:b w:val="0"/>
          <w:sz w:val="28"/>
        </w:rPr>
        <w:t xml:space="preserve">поселок, расположенный в </w:t>
      </w:r>
      <w:smartTag w:uri="urn:schemas-microsoft-com:office:smarttags" w:element="metricconverter">
        <w:smartTagPr>
          <w:attr w:name="ProductID" w:val="260 км"/>
        </w:smartTagPr>
        <w:r w:rsidRPr="00844FE8">
          <w:rPr>
            <w:b w:val="0"/>
            <w:sz w:val="28"/>
          </w:rPr>
          <w:t>260 км</w:t>
        </w:r>
      </w:smartTag>
      <w:r w:rsidRPr="00844FE8">
        <w:rPr>
          <w:b w:val="0"/>
          <w:sz w:val="28"/>
        </w:rPr>
        <w:t xml:space="preserve"> от районного центра, является местом компактного проживания коренных малочисленных народов Севера. </w:t>
      </w:r>
      <w:r w:rsidRPr="00844FE8">
        <w:rPr>
          <w:b w:val="0"/>
          <w:bCs/>
          <w:sz w:val="28"/>
        </w:rPr>
        <w:t>На 01 января 20</w:t>
      </w:r>
      <w:r w:rsidR="00074040">
        <w:rPr>
          <w:b w:val="0"/>
          <w:bCs/>
          <w:sz w:val="28"/>
        </w:rPr>
        <w:t>24</w:t>
      </w:r>
      <w:r w:rsidRPr="00844FE8">
        <w:rPr>
          <w:b w:val="0"/>
          <w:bCs/>
          <w:sz w:val="28"/>
        </w:rPr>
        <w:t xml:space="preserve"> года в селе проживал</w:t>
      </w:r>
      <w:r w:rsidR="004769B7">
        <w:rPr>
          <w:b w:val="0"/>
          <w:bCs/>
          <w:sz w:val="28"/>
        </w:rPr>
        <w:t>и</w:t>
      </w:r>
      <w:r w:rsidRPr="00844FE8">
        <w:rPr>
          <w:b w:val="0"/>
          <w:bCs/>
          <w:sz w:val="28"/>
        </w:rPr>
        <w:t xml:space="preserve"> </w:t>
      </w:r>
      <w:r w:rsidR="00074040">
        <w:rPr>
          <w:b w:val="0"/>
          <w:bCs/>
          <w:sz w:val="28"/>
        </w:rPr>
        <w:t>31</w:t>
      </w:r>
      <w:r w:rsidRPr="00844FE8">
        <w:rPr>
          <w:b w:val="0"/>
          <w:bCs/>
          <w:sz w:val="28"/>
        </w:rPr>
        <w:t xml:space="preserve"> человек, все из числа КМНС</w:t>
      </w:r>
      <w:r w:rsidRPr="00844FE8">
        <w:rPr>
          <w:b w:val="0"/>
          <w:sz w:val="28"/>
        </w:rPr>
        <w:t xml:space="preserve">.  </w:t>
      </w:r>
      <w:r w:rsidRPr="00844FE8">
        <w:rPr>
          <w:b w:val="0"/>
          <w:bCs/>
          <w:sz w:val="28"/>
        </w:rPr>
        <w:t xml:space="preserve">На территории </w:t>
      </w:r>
      <w:r>
        <w:rPr>
          <w:b w:val="0"/>
          <w:bCs/>
          <w:sz w:val="28"/>
        </w:rPr>
        <w:t>поселка</w:t>
      </w:r>
      <w:r w:rsidRPr="00844FE8">
        <w:rPr>
          <w:b w:val="0"/>
          <w:bCs/>
          <w:sz w:val="28"/>
        </w:rPr>
        <w:t xml:space="preserve"> базируется</w:t>
      </w:r>
      <w:r w:rsidRPr="00844FE8">
        <w:rPr>
          <w:b w:val="0"/>
          <w:sz w:val="28"/>
        </w:rPr>
        <w:t xml:space="preserve"> </w:t>
      </w:r>
      <w:r w:rsidR="00074040">
        <w:rPr>
          <w:b w:val="0"/>
          <w:sz w:val="28"/>
        </w:rPr>
        <w:t xml:space="preserve">ООО </w:t>
      </w:r>
      <w:r>
        <w:rPr>
          <w:b w:val="0"/>
          <w:sz w:val="28"/>
        </w:rPr>
        <w:t xml:space="preserve">ОМНС «Усчан», </w:t>
      </w:r>
      <w:r w:rsidRPr="00844FE8">
        <w:rPr>
          <w:b w:val="0"/>
          <w:sz w:val="28"/>
        </w:rPr>
        <w:t xml:space="preserve">основной вид </w:t>
      </w:r>
      <w:r w:rsidRPr="00844FE8">
        <w:rPr>
          <w:b w:val="0"/>
          <w:sz w:val="28"/>
        </w:rPr>
        <w:lastRenderedPageBreak/>
        <w:t>хозяйственной деятельно</w:t>
      </w:r>
      <w:r>
        <w:rPr>
          <w:b w:val="0"/>
          <w:sz w:val="28"/>
        </w:rPr>
        <w:t xml:space="preserve">сти - добыча и переработка водных биоресурсов. </w:t>
      </w:r>
      <w:r w:rsidRPr="00844FE8">
        <w:rPr>
          <w:b w:val="0"/>
          <w:bCs/>
          <w:sz w:val="28"/>
        </w:rPr>
        <w:t>ЛПХ оленеводов</w:t>
      </w:r>
      <w:bookmarkEnd w:id="3"/>
      <w:bookmarkEnd w:id="4"/>
      <w:r w:rsidRPr="00844FE8">
        <w:rPr>
          <w:b w:val="0"/>
          <w:bCs/>
          <w:sz w:val="28"/>
        </w:rPr>
        <w:t>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</w:p>
    <w:p w:rsidR="00921219" w:rsidRDefault="00952749" w:rsidP="0008477E">
      <w:pPr>
        <w:tabs>
          <w:tab w:val="left" w:pos="0"/>
        </w:tabs>
        <w:jc w:val="center"/>
        <w:rPr>
          <w:b/>
          <w:iCs/>
          <w:sz w:val="28"/>
          <w:szCs w:val="28"/>
        </w:rPr>
      </w:pPr>
      <w:r>
        <w:rPr>
          <w:b/>
          <w:sz w:val="28"/>
        </w:rPr>
        <w:t>2</w:t>
      </w:r>
      <w:r w:rsidR="00921219" w:rsidRPr="002706F8">
        <w:rPr>
          <w:b/>
          <w:sz w:val="28"/>
        </w:rPr>
        <w:t xml:space="preserve">. </w:t>
      </w:r>
      <w:r w:rsidR="00921219" w:rsidRPr="002706F8">
        <w:rPr>
          <w:b/>
          <w:iCs/>
          <w:sz w:val="28"/>
          <w:szCs w:val="28"/>
        </w:rPr>
        <w:t>Природно-климатические условия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 отнесен к районам Крайнего Севера, что свидетельствует о</w:t>
      </w:r>
      <w:r w:rsidRPr="00994E7B">
        <w:rPr>
          <w:sz w:val="28"/>
          <w:szCs w:val="28"/>
        </w:rPr>
        <w:t xml:space="preserve"> неблагоприятны</w:t>
      </w:r>
      <w:r>
        <w:rPr>
          <w:sz w:val="28"/>
          <w:szCs w:val="28"/>
        </w:rPr>
        <w:t>х</w:t>
      </w:r>
      <w:r w:rsidRPr="00994E7B">
        <w:rPr>
          <w:sz w:val="28"/>
          <w:szCs w:val="28"/>
        </w:rPr>
        <w:t xml:space="preserve"> температурны</w:t>
      </w:r>
      <w:r>
        <w:rPr>
          <w:sz w:val="28"/>
          <w:szCs w:val="28"/>
        </w:rPr>
        <w:t>х</w:t>
      </w:r>
      <w:r w:rsidRPr="00994E7B">
        <w:rPr>
          <w:sz w:val="28"/>
          <w:szCs w:val="28"/>
        </w:rPr>
        <w:t xml:space="preserve"> условия</w:t>
      </w:r>
      <w:r>
        <w:rPr>
          <w:sz w:val="28"/>
          <w:szCs w:val="28"/>
        </w:rPr>
        <w:t xml:space="preserve">х, </w:t>
      </w:r>
      <w:r w:rsidRPr="00994E7B">
        <w:rPr>
          <w:sz w:val="28"/>
          <w:szCs w:val="28"/>
        </w:rPr>
        <w:t>превышаю</w:t>
      </w:r>
      <w:r>
        <w:rPr>
          <w:sz w:val="28"/>
          <w:szCs w:val="28"/>
        </w:rPr>
        <w:t>щих</w:t>
      </w:r>
      <w:r w:rsidRPr="00994E7B">
        <w:rPr>
          <w:sz w:val="28"/>
          <w:szCs w:val="28"/>
        </w:rPr>
        <w:t xml:space="preserve"> предельно допустимые значения, которые не может выдержать переселенческое население</w:t>
      </w:r>
      <w:r>
        <w:rPr>
          <w:sz w:val="28"/>
          <w:szCs w:val="28"/>
        </w:rPr>
        <w:t>.</w:t>
      </w:r>
      <w:r w:rsidRPr="00994E7B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 район</w:t>
      </w:r>
      <w:r w:rsidRPr="00994E7B">
        <w:rPr>
          <w:sz w:val="28"/>
          <w:szCs w:val="28"/>
        </w:rPr>
        <w:t xml:space="preserve"> отнесен ко второй зоне природной дискомфортности (неблагоприятной) с наличием локальных зон очень неблагоприятных для проживания на</w:t>
      </w:r>
      <w:r>
        <w:rPr>
          <w:sz w:val="28"/>
          <w:szCs w:val="28"/>
        </w:rPr>
        <w:t>селения.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7222D">
        <w:rPr>
          <w:color w:val="000000"/>
          <w:sz w:val="28"/>
          <w:szCs w:val="28"/>
        </w:rPr>
        <w:t>Разность ср</w:t>
      </w:r>
      <w:r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дне</w:t>
      </w:r>
      <w:r>
        <w:rPr>
          <w:color w:val="000000"/>
          <w:sz w:val="28"/>
          <w:szCs w:val="28"/>
        </w:rPr>
        <w:t>месячных</w:t>
      </w:r>
      <w:r w:rsidRPr="0067222D">
        <w:rPr>
          <w:color w:val="000000"/>
          <w:sz w:val="28"/>
          <w:szCs w:val="28"/>
        </w:rPr>
        <w:t xml:space="preserve"> температур доходит между ко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тин</w:t>
      </w:r>
      <w:r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таль</w:t>
      </w:r>
      <w:r w:rsidRPr="0067222D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67222D">
        <w:rPr>
          <w:color w:val="000000"/>
          <w:sz w:val="28"/>
          <w:szCs w:val="28"/>
        </w:rPr>
        <w:t>Арка</w:t>
      </w:r>
      <w:r>
        <w:rPr>
          <w:color w:val="000000"/>
          <w:sz w:val="28"/>
          <w:szCs w:val="28"/>
        </w:rPr>
        <w:t>, У</w:t>
      </w:r>
      <w:r w:rsidRPr="0067222D">
        <w:rPr>
          <w:color w:val="000000"/>
          <w:sz w:val="28"/>
          <w:szCs w:val="28"/>
        </w:rPr>
        <w:t xml:space="preserve">ега)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морскими </w:t>
      </w:r>
      <w:r>
        <w:rPr>
          <w:color w:val="000000"/>
          <w:sz w:val="28"/>
          <w:szCs w:val="28"/>
        </w:rPr>
        <w:t>(О</w:t>
      </w:r>
      <w:r w:rsidRPr="0067222D">
        <w:rPr>
          <w:color w:val="000000"/>
          <w:sz w:val="28"/>
          <w:szCs w:val="28"/>
        </w:rPr>
        <w:t>хотск</w:t>
      </w:r>
      <w:r>
        <w:rPr>
          <w:color w:val="000000"/>
          <w:sz w:val="28"/>
          <w:szCs w:val="28"/>
        </w:rPr>
        <w:t>, И</w:t>
      </w:r>
      <w:r w:rsidRPr="0067222D">
        <w:rPr>
          <w:color w:val="000000"/>
          <w:sz w:val="28"/>
          <w:szCs w:val="28"/>
        </w:rPr>
        <w:t>ня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лья</w:t>
      </w:r>
      <w:r w:rsidRPr="0067222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пунктами наблюдения</w:t>
      </w:r>
      <w:r w:rsidRPr="0067222D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С </w:t>
      </w:r>
      <w:r w:rsidRPr="0067222D">
        <w:rPr>
          <w:color w:val="000000"/>
          <w:sz w:val="28"/>
          <w:szCs w:val="28"/>
        </w:rPr>
        <w:t>и б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лее, зимние температура </w:t>
      </w:r>
      <w:r>
        <w:rPr>
          <w:color w:val="000000"/>
          <w:sz w:val="28"/>
          <w:szCs w:val="28"/>
        </w:rPr>
        <w:t>на</w:t>
      </w:r>
      <w:r w:rsidRPr="0067222D">
        <w:rPr>
          <w:color w:val="000000"/>
          <w:sz w:val="28"/>
          <w:szCs w:val="28"/>
        </w:rPr>
        <w:t xml:space="preserve"> континенте </w:t>
      </w:r>
      <w:r>
        <w:rPr>
          <w:color w:val="000000"/>
          <w:sz w:val="28"/>
          <w:szCs w:val="28"/>
        </w:rPr>
        <w:t xml:space="preserve">на </w:t>
      </w:r>
      <w:smartTag w:uri="urn:schemas-microsoft-com:office:smarttags" w:element="time">
        <w:smartTagPr>
          <w:attr w:name="Hour" w:val="10"/>
          <w:attr w:name="Minute" w:val="12"/>
        </w:smartTagPr>
        <w:r>
          <w:rPr>
            <w:color w:val="000000"/>
            <w:sz w:val="28"/>
            <w:szCs w:val="28"/>
          </w:rPr>
          <w:t>10-12</w:t>
        </w:r>
      </w:smartTag>
      <w:r>
        <w:rPr>
          <w:color w:val="000000"/>
          <w:sz w:val="28"/>
          <w:szCs w:val="28"/>
        </w:rPr>
        <w:t xml:space="preserve"> градусов ниже, чем на побережье.</w:t>
      </w:r>
      <w:r w:rsidRPr="0067222D">
        <w:rPr>
          <w:color w:val="000000"/>
          <w:sz w:val="28"/>
          <w:szCs w:val="28"/>
        </w:rPr>
        <w:t xml:space="preserve"> Таким образ</w:t>
      </w:r>
      <w:r>
        <w:rPr>
          <w:color w:val="000000"/>
          <w:sz w:val="28"/>
          <w:szCs w:val="28"/>
        </w:rPr>
        <w:t>ом,</w:t>
      </w:r>
      <w:r w:rsidRPr="0067222D">
        <w:rPr>
          <w:color w:val="000000"/>
          <w:sz w:val="28"/>
          <w:szCs w:val="28"/>
        </w:rPr>
        <w:t xml:space="preserve"> в таежных районах побережья</w:t>
      </w:r>
      <w:r>
        <w:rPr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100</w:t>
      </w:r>
      <w:r w:rsidRPr="0067222D">
        <w:rPr>
          <w:color w:val="000000"/>
          <w:sz w:val="28"/>
          <w:szCs w:val="28"/>
        </w:rPr>
        <w:t xml:space="preserve"> и более кило</w:t>
      </w:r>
      <w:r w:rsidRPr="0067222D">
        <w:rPr>
          <w:color w:val="000000"/>
          <w:sz w:val="28"/>
          <w:szCs w:val="28"/>
        </w:rPr>
        <w:softHyphen/>
        <w:t>метров от мор</w:t>
      </w:r>
      <w:r>
        <w:rPr>
          <w:color w:val="000000"/>
          <w:sz w:val="28"/>
          <w:szCs w:val="28"/>
        </w:rPr>
        <w:t>я,</w:t>
      </w:r>
      <w:r w:rsidRPr="0067222D">
        <w:rPr>
          <w:color w:val="000000"/>
          <w:sz w:val="28"/>
          <w:szCs w:val="28"/>
        </w:rPr>
        <w:t xml:space="preserve"> климат носит черты рез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о-</w:t>
      </w:r>
      <w:r>
        <w:rPr>
          <w:color w:val="000000"/>
          <w:sz w:val="28"/>
          <w:szCs w:val="28"/>
        </w:rPr>
        <w:t>континентального</w:t>
      </w:r>
      <w:r w:rsidRPr="0067222D">
        <w:rPr>
          <w:color w:val="000000"/>
          <w:sz w:val="28"/>
          <w:szCs w:val="28"/>
        </w:rPr>
        <w:t xml:space="preserve">. 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Зим</w:t>
      </w:r>
      <w:r w:rsidRPr="0067222D">
        <w:rPr>
          <w:color w:val="000000"/>
          <w:sz w:val="28"/>
          <w:szCs w:val="28"/>
        </w:rPr>
        <w:t>ний температурный режим в районе схо</w:t>
      </w:r>
      <w:r>
        <w:rPr>
          <w:color w:val="000000"/>
          <w:sz w:val="28"/>
          <w:szCs w:val="28"/>
        </w:rPr>
        <w:t>ден</w:t>
      </w:r>
      <w:r w:rsidRPr="0067222D">
        <w:rPr>
          <w:color w:val="000000"/>
          <w:sz w:val="28"/>
          <w:szCs w:val="28"/>
        </w:rPr>
        <w:t xml:space="preserve"> с арктическим, что обуславливает суровые ледовые условия в море.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 xml:space="preserve">оверхность </w:t>
      </w:r>
      <w:r>
        <w:rPr>
          <w:color w:val="000000"/>
          <w:sz w:val="28"/>
          <w:szCs w:val="28"/>
        </w:rPr>
        <w:t>Охо</w:t>
      </w:r>
      <w:r w:rsidRPr="0067222D">
        <w:rPr>
          <w:color w:val="000000"/>
          <w:sz w:val="28"/>
          <w:szCs w:val="28"/>
        </w:rPr>
        <w:t xml:space="preserve">тского района представляется сложной </w:t>
      </w:r>
      <w:r>
        <w:rPr>
          <w:color w:val="000000"/>
          <w:sz w:val="28"/>
          <w:szCs w:val="28"/>
        </w:rPr>
        <w:t>рас</w:t>
      </w:r>
      <w:r w:rsidRPr="0067222D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енн</w:t>
      </w:r>
      <w:r w:rsidRPr="0067222D">
        <w:rPr>
          <w:color w:val="000000"/>
          <w:sz w:val="28"/>
          <w:szCs w:val="28"/>
        </w:rPr>
        <w:t>ой системой горных хребтов</w:t>
      </w:r>
      <w:r>
        <w:rPr>
          <w:color w:val="000000"/>
          <w:sz w:val="28"/>
          <w:szCs w:val="28"/>
        </w:rPr>
        <w:t>, надгор</w:t>
      </w:r>
      <w:r w:rsidRPr="0067222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 и отдельных гор, </w:t>
      </w:r>
      <w:r>
        <w:rPr>
          <w:color w:val="000000"/>
          <w:sz w:val="28"/>
          <w:szCs w:val="28"/>
        </w:rPr>
        <w:t>прип</w:t>
      </w:r>
      <w:r w:rsidRPr="0067222D">
        <w:rPr>
          <w:color w:val="000000"/>
          <w:sz w:val="28"/>
          <w:szCs w:val="28"/>
        </w:rPr>
        <w:t xml:space="preserve">однятой в среднем на </w:t>
      </w:r>
      <w:smartTag w:uri="urn:schemas-microsoft-com:office:smarttags" w:element="metricconverter">
        <w:smartTagPr>
          <w:attr w:name="ProductID" w:val="1500 метров"/>
        </w:smartTagPr>
        <w:r>
          <w:rPr>
            <w:color w:val="000000"/>
            <w:sz w:val="28"/>
            <w:szCs w:val="28"/>
          </w:rPr>
          <w:t>1500</w:t>
        </w:r>
        <w:r w:rsidRPr="0067222D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метров</w:t>
        </w:r>
      </w:smartTag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над уровнем моря и прорезанной частой сет</w:t>
      </w:r>
      <w:r>
        <w:rPr>
          <w:color w:val="000000"/>
          <w:sz w:val="28"/>
          <w:szCs w:val="28"/>
        </w:rPr>
        <w:t>ью</w:t>
      </w:r>
      <w:r w:rsidRPr="0067222D">
        <w:rPr>
          <w:color w:val="000000"/>
          <w:sz w:val="28"/>
          <w:szCs w:val="28"/>
        </w:rPr>
        <w:t xml:space="preserve"> речных долин.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Наиболее высокогорная северо-з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 xml:space="preserve">адная часть района включает </w:t>
      </w:r>
      <w:r>
        <w:rPr>
          <w:color w:val="000000"/>
          <w:sz w:val="28"/>
          <w:szCs w:val="28"/>
        </w:rPr>
        <w:t>юго-</w:t>
      </w:r>
      <w:r w:rsidRPr="0067222D">
        <w:rPr>
          <w:color w:val="000000"/>
          <w:sz w:val="28"/>
          <w:szCs w:val="28"/>
        </w:rPr>
        <w:t xml:space="preserve">восточные отроги </w:t>
      </w:r>
      <w:r>
        <w:rPr>
          <w:color w:val="000000"/>
          <w:sz w:val="28"/>
          <w:szCs w:val="28"/>
        </w:rPr>
        <w:t>Верхо</w:t>
      </w:r>
      <w:r w:rsidRPr="006722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Аян</w:t>
      </w:r>
      <w:r w:rsidRPr="0067222D">
        <w:rPr>
          <w:color w:val="000000"/>
          <w:sz w:val="28"/>
          <w:szCs w:val="28"/>
        </w:rPr>
        <w:t>ского хребта,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соединив</w:t>
      </w:r>
      <w:r w:rsidRPr="0067222D">
        <w:rPr>
          <w:color w:val="000000"/>
          <w:sz w:val="28"/>
          <w:szCs w:val="28"/>
        </w:rPr>
        <w:softHyphen/>
        <w:t xml:space="preserve">шиеся с </w:t>
      </w:r>
      <w:r>
        <w:rPr>
          <w:color w:val="000000"/>
          <w:sz w:val="28"/>
          <w:szCs w:val="28"/>
        </w:rPr>
        <w:t>х</w:t>
      </w:r>
      <w:r w:rsidRPr="0067222D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бтами Сунтар-Х</w:t>
      </w:r>
      <w:r w:rsidRPr="0067222D">
        <w:rPr>
          <w:color w:val="000000"/>
          <w:sz w:val="28"/>
          <w:szCs w:val="28"/>
        </w:rPr>
        <w:t xml:space="preserve">аята и переходящие в </w:t>
      </w:r>
      <w:r>
        <w:rPr>
          <w:color w:val="000000"/>
          <w:sz w:val="28"/>
          <w:szCs w:val="28"/>
        </w:rPr>
        <w:t>Юдомо-Майское</w:t>
      </w:r>
      <w:r w:rsidRPr="0067222D">
        <w:rPr>
          <w:color w:val="000000"/>
          <w:sz w:val="28"/>
          <w:szCs w:val="28"/>
        </w:rPr>
        <w:t xml:space="preserve"> нагорье у западн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й границы района.</w:t>
      </w:r>
    </w:p>
    <w:p w:rsidR="00921219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севера территорию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Охотского</w:t>
      </w:r>
      <w:r w:rsidRPr="0067222D">
        <w:rPr>
          <w:color w:val="000000"/>
          <w:sz w:val="28"/>
          <w:szCs w:val="28"/>
        </w:rPr>
        <w:t xml:space="preserve"> района окаймляет хребет </w:t>
      </w:r>
      <w:r>
        <w:rPr>
          <w:color w:val="000000"/>
          <w:sz w:val="28"/>
          <w:szCs w:val="28"/>
        </w:rPr>
        <w:t>Сунтар-Х</w:t>
      </w:r>
      <w:r w:rsidRPr="0067222D">
        <w:rPr>
          <w:color w:val="000000"/>
          <w:sz w:val="28"/>
          <w:szCs w:val="28"/>
        </w:rPr>
        <w:t>аята,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восточная оконечность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которого переходит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северу </w:t>
      </w:r>
      <w:r>
        <w:rPr>
          <w:color w:val="000000"/>
          <w:sz w:val="28"/>
          <w:szCs w:val="28"/>
        </w:rPr>
        <w:t>Нерского</w:t>
      </w:r>
      <w:r w:rsidRPr="0067222D">
        <w:rPr>
          <w:color w:val="000000"/>
          <w:sz w:val="28"/>
          <w:szCs w:val="28"/>
        </w:rPr>
        <w:t xml:space="preserve"> плоскогорья.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юга к хребту </w:t>
      </w:r>
      <w:r>
        <w:rPr>
          <w:color w:val="000000"/>
          <w:sz w:val="28"/>
          <w:szCs w:val="28"/>
        </w:rPr>
        <w:t>Сунтар-Х</w:t>
      </w:r>
      <w:r w:rsidRPr="0067222D">
        <w:rPr>
          <w:color w:val="000000"/>
          <w:sz w:val="28"/>
          <w:szCs w:val="28"/>
        </w:rPr>
        <w:t>аята примыкают протянувшиеся с юга на север хреб</w:t>
      </w:r>
      <w:r>
        <w:rPr>
          <w:color w:val="000000"/>
          <w:sz w:val="28"/>
          <w:szCs w:val="28"/>
        </w:rPr>
        <w:t>ты Юдомски</w:t>
      </w:r>
      <w:r w:rsidRPr="0067222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, Ульбейский.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вмес</w:t>
      </w:r>
      <w:r w:rsidRPr="0067222D">
        <w:rPr>
          <w:color w:val="000000"/>
          <w:sz w:val="28"/>
          <w:szCs w:val="28"/>
        </w:rPr>
        <w:t>те они образуют мо</w:t>
      </w:r>
      <w:r>
        <w:rPr>
          <w:color w:val="000000"/>
          <w:sz w:val="28"/>
          <w:szCs w:val="28"/>
        </w:rPr>
        <w:t>щны</w:t>
      </w:r>
      <w:r w:rsidRPr="0067222D">
        <w:rPr>
          <w:color w:val="000000"/>
          <w:sz w:val="28"/>
          <w:szCs w:val="28"/>
        </w:rPr>
        <w:t>е сложные горн</w:t>
      </w:r>
      <w:r w:rsidR="00074040"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 xml:space="preserve">е цепи </w:t>
      </w:r>
      <w:r>
        <w:rPr>
          <w:color w:val="000000"/>
          <w:sz w:val="28"/>
          <w:szCs w:val="28"/>
        </w:rPr>
        <w:t>с абсолютными</w:t>
      </w:r>
      <w:r w:rsidRPr="0067222D">
        <w:rPr>
          <w:color w:val="000000"/>
          <w:sz w:val="28"/>
          <w:szCs w:val="28"/>
        </w:rPr>
        <w:t xml:space="preserve"> высотами до </w:t>
      </w:r>
      <w:smartTag w:uri="urn:schemas-microsoft-com:office:smarttags" w:element="metricconverter">
        <w:smartTagPr>
          <w:attr w:name="ProductID" w:val="2500 метров"/>
        </w:smartTagPr>
        <w:r>
          <w:rPr>
            <w:color w:val="000000"/>
            <w:sz w:val="28"/>
            <w:szCs w:val="28"/>
          </w:rPr>
          <w:t>2500</w:t>
        </w:r>
        <w:r w:rsidRPr="0067222D">
          <w:rPr>
            <w:color w:val="000000"/>
            <w:sz w:val="28"/>
            <w:szCs w:val="28"/>
          </w:rPr>
          <w:t xml:space="preserve"> метров</w:t>
        </w:r>
      </w:smartTag>
      <w:r w:rsidRPr="0067222D">
        <w:rPr>
          <w:color w:val="000000"/>
          <w:sz w:val="28"/>
          <w:szCs w:val="28"/>
        </w:rPr>
        <w:t xml:space="preserve"> и относительными до </w:t>
      </w:r>
      <w:smartTag w:uri="urn:schemas-microsoft-com:office:smarttags" w:element="metricconverter">
        <w:smartTagPr>
          <w:attr w:name="ProductID" w:val="1500 метров"/>
        </w:smartTagPr>
        <w:r>
          <w:rPr>
            <w:color w:val="000000"/>
            <w:sz w:val="28"/>
            <w:szCs w:val="28"/>
          </w:rPr>
          <w:t xml:space="preserve">1500 </w:t>
        </w:r>
        <w:r w:rsidRPr="0067222D">
          <w:rPr>
            <w:color w:val="000000"/>
            <w:sz w:val="28"/>
            <w:szCs w:val="28"/>
          </w:rPr>
          <w:t>метро</w:t>
        </w:r>
        <w:r>
          <w:rPr>
            <w:color w:val="000000"/>
            <w:sz w:val="28"/>
            <w:szCs w:val="28"/>
          </w:rPr>
          <w:t>в</w:t>
        </w:r>
      </w:smartTag>
      <w:r w:rsidRPr="0067222D">
        <w:rPr>
          <w:color w:val="000000"/>
          <w:sz w:val="28"/>
          <w:szCs w:val="28"/>
        </w:rPr>
        <w:t>. Отдельные вер</w:t>
      </w:r>
      <w:r>
        <w:rPr>
          <w:color w:val="000000"/>
          <w:sz w:val="28"/>
          <w:szCs w:val="28"/>
        </w:rPr>
        <w:t>шины</w:t>
      </w:r>
      <w:r w:rsidRPr="0067222D">
        <w:rPr>
          <w:color w:val="000000"/>
          <w:sz w:val="28"/>
          <w:szCs w:val="28"/>
        </w:rPr>
        <w:t xml:space="preserve"> хребта </w:t>
      </w:r>
      <w:r>
        <w:rPr>
          <w:color w:val="000000"/>
          <w:sz w:val="28"/>
          <w:szCs w:val="28"/>
        </w:rPr>
        <w:t>Сунтар-Х</w:t>
      </w:r>
      <w:r w:rsidRPr="0067222D">
        <w:rPr>
          <w:color w:val="000000"/>
          <w:sz w:val="28"/>
          <w:szCs w:val="28"/>
        </w:rPr>
        <w:t xml:space="preserve">аята достигают </w:t>
      </w:r>
      <w:smartTag w:uri="urn:schemas-microsoft-com:office:smarttags" w:element="metricconverter">
        <w:smartTagPr>
          <w:attr w:name="ProductID" w:val="3000 метров"/>
        </w:smartTagPr>
        <w:r>
          <w:rPr>
            <w:color w:val="000000"/>
            <w:sz w:val="28"/>
            <w:szCs w:val="28"/>
          </w:rPr>
          <w:t xml:space="preserve">3000 </w:t>
        </w:r>
        <w:r w:rsidRPr="0067222D">
          <w:rPr>
            <w:color w:val="000000"/>
            <w:sz w:val="28"/>
            <w:szCs w:val="28"/>
          </w:rPr>
          <w:t>метров</w:t>
        </w:r>
      </w:smartTag>
      <w:r w:rsidRPr="0067222D"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юг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-за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ада, из Ая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о-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 xml:space="preserve">айского района, на расстоянии </w:t>
      </w:r>
      <w:r>
        <w:rPr>
          <w:color w:val="000000"/>
          <w:sz w:val="28"/>
          <w:szCs w:val="28"/>
        </w:rPr>
        <w:t>50-</w:t>
      </w:r>
      <w:smartTag w:uri="urn:schemas-microsoft-com:office:smarttags" w:element="metricconverter">
        <w:smartTagPr>
          <w:attr w:name="ProductID" w:val="100 км"/>
        </w:smartTagPr>
        <w:r>
          <w:rPr>
            <w:color w:val="000000"/>
            <w:sz w:val="28"/>
            <w:szCs w:val="28"/>
          </w:rPr>
          <w:t>100 к</w:t>
        </w:r>
        <w:r w:rsidRPr="0067222D">
          <w:rPr>
            <w:color w:val="000000"/>
            <w:sz w:val="28"/>
            <w:szCs w:val="28"/>
          </w:rPr>
          <w:t>м</w:t>
        </w:r>
      </w:smartTag>
      <w:r w:rsidRPr="0067222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Охотского</w:t>
      </w:r>
      <w:r w:rsidRPr="0067222D">
        <w:rPr>
          <w:color w:val="000000"/>
          <w:sz w:val="28"/>
          <w:szCs w:val="28"/>
        </w:rPr>
        <w:t xml:space="preserve"> моря, в северо-восточном направлении тя</w:t>
      </w:r>
      <w:r w:rsidRPr="0067222D">
        <w:rPr>
          <w:color w:val="000000"/>
          <w:sz w:val="28"/>
          <w:szCs w:val="28"/>
        </w:rPr>
        <w:softHyphen/>
        <w:t xml:space="preserve">нется хребет </w:t>
      </w:r>
      <w:r>
        <w:rPr>
          <w:color w:val="000000"/>
          <w:sz w:val="28"/>
          <w:szCs w:val="28"/>
        </w:rPr>
        <w:t>Дж</w:t>
      </w:r>
      <w:r w:rsidRPr="0067222D">
        <w:rPr>
          <w:color w:val="000000"/>
          <w:sz w:val="28"/>
          <w:szCs w:val="28"/>
        </w:rPr>
        <w:t xml:space="preserve">угджур.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верховьях реки Ура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 xml:space="preserve"> понижается и переход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т в Урак</w:t>
      </w:r>
      <w:r>
        <w:rPr>
          <w:color w:val="000000"/>
          <w:sz w:val="28"/>
          <w:szCs w:val="28"/>
        </w:rPr>
        <w:t>ское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плато</w:t>
      </w:r>
      <w:r w:rsidRPr="0067222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тдельные высоты хребта достигают </w:t>
      </w:r>
      <w:smartTag w:uri="urn:schemas-microsoft-com:office:smarttags" w:element="metricconverter">
        <w:smartTagPr>
          <w:attr w:name="ProductID" w:val="1600 метров"/>
        </w:smartTagPr>
        <w:r>
          <w:rPr>
            <w:color w:val="000000"/>
            <w:sz w:val="28"/>
            <w:szCs w:val="28"/>
          </w:rPr>
          <w:t>1600</w:t>
        </w:r>
        <w:r w:rsidRPr="0067222D">
          <w:rPr>
            <w:color w:val="000000"/>
            <w:sz w:val="28"/>
            <w:szCs w:val="28"/>
          </w:rPr>
          <w:t xml:space="preserve"> метров</w:t>
        </w:r>
      </w:smartTag>
      <w:r>
        <w:rPr>
          <w:color w:val="000000"/>
          <w:sz w:val="28"/>
          <w:szCs w:val="28"/>
        </w:rPr>
        <w:t>, н</w:t>
      </w:r>
      <w:r w:rsidRPr="0067222D">
        <w:rPr>
          <w:color w:val="000000"/>
          <w:sz w:val="28"/>
          <w:szCs w:val="28"/>
        </w:rPr>
        <w:t>о о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ычно высоты хр</w:t>
      </w:r>
      <w:r>
        <w:rPr>
          <w:color w:val="000000"/>
          <w:sz w:val="28"/>
          <w:szCs w:val="28"/>
        </w:rPr>
        <w:t>еб</w:t>
      </w:r>
      <w:r w:rsidRPr="0067222D">
        <w:rPr>
          <w:color w:val="000000"/>
          <w:sz w:val="28"/>
          <w:szCs w:val="28"/>
        </w:rPr>
        <w:t xml:space="preserve">та не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ревы</w:t>
      </w:r>
      <w:r>
        <w:rPr>
          <w:color w:val="000000"/>
          <w:sz w:val="28"/>
          <w:szCs w:val="28"/>
        </w:rPr>
        <w:t>ш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 xml:space="preserve">т </w:t>
      </w:r>
      <w:smartTag w:uri="urn:schemas-microsoft-com:office:smarttags" w:element="metricconverter">
        <w:smartTagPr>
          <w:attr w:name="ProductID" w:val="1200 метров"/>
        </w:smartTagPr>
        <w:r>
          <w:rPr>
            <w:color w:val="000000"/>
            <w:sz w:val="28"/>
            <w:szCs w:val="28"/>
          </w:rPr>
          <w:t xml:space="preserve">1200 </w:t>
        </w:r>
        <w:r w:rsidRPr="0067222D">
          <w:rPr>
            <w:color w:val="000000"/>
            <w:sz w:val="28"/>
            <w:szCs w:val="28"/>
          </w:rPr>
          <w:t>метров</w:t>
        </w:r>
      </w:smartTag>
      <w:r w:rsidRPr="0067222D">
        <w:rPr>
          <w:color w:val="000000"/>
          <w:sz w:val="28"/>
          <w:szCs w:val="28"/>
        </w:rPr>
        <w:t xml:space="preserve"> над уровнем моря</w:t>
      </w:r>
      <w:r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</w:t>
      </w:r>
      <w:r w:rsidRPr="0067222D">
        <w:rPr>
          <w:color w:val="000000"/>
          <w:sz w:val="28"/>
          <w:szCs w:val="28"/>
        </w:rPr>
        <w:t>адной част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района,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пара</w:t>
      </w:r>
      <w:r>
        <w:rPr>
          <w:color w:val="000000"/>
          <w:sz w:val="28"/>
          <w:szCs w:val="28"/>
        </w:rPr>
        <w:t>лл</w:t>
      </w:r>
      <w:r w:rsidRPr="0067222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ьно берегу моря,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тянется прибрежный хребет с крутыми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брывистыми </w:t>
      </w:r>
      <w:r>
        <w:rPr>
          <w:color w:val="000000"/>
          <w:sz w:val="28"/>
          <w:szCs w:val="28"/>
        </w:rPr>
        <w:t>берегами</w:t>
      </w:r>
      <w:r w:rsidRPr="0067222D"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восточной части района</w:t>
      </w:r>
      <w:r>
        <w:rPr>
          <w:color w:val="000000"/>
          <w:sz w:val="28"/>
          <w:szCs w:val="28"/>
        </w:rPr>
        <w:t>,</w:t>
      </w:r>
      <w:r w:rsidRPr="0067222D">
        <w:rPr>
          <w:color w:val="000000"/>
          <w:sz w:val="28"/>
          <w:szCs w:val="28"/>
        </w:rPr>
        <w:t xml:space="preserve"> в направлении с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евер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-во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а на 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го-</w:t>
      </w:r>
      <w:r>
        <w:rPr>
          <w:color w:val="000000"/>
          <w:sz w:val="28"/>
          <w:szCs w:val="28"/>
        </w:rPr>
        <w:t>з</w:t>
      </w:r>
      <w:r w:rsidRPr="0067222D">
        <w:rPr>
          <w:color w:val="000000"/>
          <w:sz w:val="28"/>
          <w:szCs w:val="28"/>
        </w:rPr>
        <w:t>апад,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тянутся отроги </w:t>
      </w:r>
      <w:r>
        <w:rPr>
          <w:color w:val="000000"/>
          <w:sz w:val="28"/>
          <w:szCs w:val="28"/>
        </w:rPr>
        <w:t>Тыс-Кистабыта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которые восточнее реки </w:t>
      </w:r>
      <w:r>
        <w:rPr>
          <w:color w:val="000000"/>
          <w:sz w:val="28"/>
          <w:szCs w:val="28"/>
        </w:rPr>
        <w:t>Ин</w:t>
      </w:r>
      <w:r w:rsidRPr="0067222D">
        <w:rPr>
          <w:color w:val="000000"/>
          <w:sz w:val="28"/>
          <w:szCs w:val="28"/>
        </w:rPr>
        <w:t>я подходят к мор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 xml:space="preserve"> и круто обрываются.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центральной части района расположены </w:t>
      </w:r>
      <w:r>
        <w:rPr>
          <w:color w:val="000000"/>
          <w:sz w:val="28"/>
          <w:szCs w:val="28"/>
        </w:rPr>
        <w:t>Кетандинская, Анмайская</w:t>
      </w:r>
      <w:r w:rsidRPr="0067222D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>ска</w:t>
      </w:r>
      <w:r>
        <w:rPr>
          <w:color w:val="000000"/>
          <w:sz w:val="28"/>
          <w:szCs w:val="28"/>
        </w:rPr>
        <w:t>я</w:t>
      </w:r>
      <w:r w:rsidRPr="0067222D">
        <w:rPr>
          <w:color w:val="000000"/>
          <w:sz w:val="28"/>
          <w:szCs w:val="28"/>
        </w:rPr>
        <w:t xml:space="preserve"> гряд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</w:t>
      </w:r>
      <w:r w:rsidRPr="0067222D">
        <w:rPr>
          <w:color w:val="000000"/>
          <w:sz w:val="28"/>
          <w:szCs w:val="28"/>
        </w:rPr>
        <w:t>уто о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рыва</w:t>
      </w:r>
      <w:r>
        <w:rPr>
          <w:color w:val="000000"/>
          <w:sz w:val="28"/>
          <w:szCs w:val="28"/>
        </w:rPr>
        <w:t>ющ</w:t>
      </w:r>
      <w:r w:rsidRPr="0067222D">
        <w:rPr>
          <w:color w:val="000000"/>
          <w:sz w:val="28"/>
          <w:szCs w:val="28"/>
        </w:rPr>
        <w:t>иеся на юге и окайм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щие почт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отвесными склонами всхолмленную и </w:t>
      </w:r>
      <w:r>
        <w:rPr>
          <w:color w:val="000000"/>
          <w:sz w:val="28"/>
          <w:szCs w:val="28"/>
        </w:rPr>
        <w:t>приб</w:t>
      </w:r>
      <w:r w:rsidRPr="0067222D">
        <w:rPr>
          <w:color w:val="000000"/>
          <w:sz w:val="28"/>
          <w:szCs w:val="28"/>
        </w:rPr>
        <w:t xml:space="preserve">режную </w:t>
      </w:r>
      <w:r>
        <w:rPr>
          <w:color w:val="000000"/>
          <w:sz w:val="28"/>
          <w:szCs w:val="28"/>
        </w:rPr>
        <w:t>Нижне-Кухтуйскую</w:t>
      </w:r>
      <w:r w:rsidRPr="0067222D">
        <w:rPr>
          <w:color w:val="000000"/>
          <w:sz w:val="28"/>
          <w:szCs w:val="28"/>
        </w:rPr>
        <w:t xml:space="preserve"> равнину.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о бе</w:t>
      </w:r>
      <w:r>
        <w:rPr>
          <w:color w:val="000000"/>
          <w:sz w:val="28"/>
          <w:szCs w:val="28"/>
        </w:rPr>
        <w:t>регу моря, от реки Улья до реки Ин</w:t>
      </w:r>
      <w:r w:rsidRPr="0067222D">
        <w:rPr>
          <w:color w:val="000000"/>
          <w:sz w:val="28"/>
          <w:szCs w:val="28"/>
        </w:rPr>
        <w:t xml:space="preserve">я, на протяжении </w:t>
      </w:r>
      <w:smartTag w:uri="urn:schemas-microsoft-com:office:smarttags" w:element="metricconverter">
        <w:smartTagPr>
          <w:attr w:name="ProductID" w:val="200 км"/>
        </w:smartTagPr>
        <w:r>
          <w:rPr>
            <w:color w:val="000000"/>
            <w:sz w:val="28"/>
            <w:szCs w:val="28"/>
          </w:rPr>
          <w:t>200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 w:rsidRPr="0067222D">
        <w:rPr>
          <w:color w:val="000000"/>
          <w:sz w:val="28"/>
          <w:szCs w:val="28"/>
        </w:rPr>
        <w:t xml:space="preserve"> простирается </w:t>
      </w:r>
      <w:r>
        <w:rPr>
          <w:color w:val="000000"/>
          <w:sz w:val="28"/>
          <w:szCs w:val="28"/>
        </w:rPr>
        <w:t>При</w:t>
      </w:r>
      <w:r w:rsidRPr="0067222D">
        <w:rPr>
          <w:color w:val="000000"/>
          <w:sz w:val="28"/>
          <w:szCs w:val="28"/>
        </w:rPr>
        <w:t>морская низменность,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сливающаяся с </w:t>
      </w:r>
      <w:r>
        <w:rPr>
          <w:color w:val="000000"/>
          <w:sz w:val="28"/>
          <w:szCs w:val="28"/>
        </w:rPr>
        <w:t>Нижне-Кухтуйской</w:t>
      </w:r>
      <w:r w:rsidRPr="0067222D"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lastRenderedPageBreak/>
        <w:t xml:space="preserve">равниной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га</w:t>
      </w:r>
      <w:r>
        <w:rPr>
          <w:color w:val="000000"/>
          <w:sz w:val="28"/>
          <w:szCs w:val="28"/>
        </w:rPr>
        <w:t>ющая</w:t>
      </w:r>
      <w:r w:rsidRPr="0067222D">
        <w:rPr>
          <w:color w:val="000000"/>
          <w:sz w:val="28"/>
          <w:szCs w:val="28"/>
        </w:rPr>
        <w:t xml:space="preserve"> наибольшего ра</w:t>
      </w:r>
      <w:r>
        <w:rPr>
          <w:color w:val="000000"/>
          <w:sz w:val="28"/>
          <w:szCs w:val="28"/>
        </w:rPr>
        <w:t>з</w:t>
      </w:r>
      <w:r w:rsidRPr="0067222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ия</w:t>
      </w:r>
      <w:r w:rsidRPr="0067222D">
        <w:rPr>
          <w:color w:val="000000"/>
          <w:sz w:val="28"/>
          <w:szCs w:val="28"/>
        </w:rPr>
        <w:t xml:space="preserve"> по ре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Охота и рек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ухтуй</w:t>
      </w:r>
      <w:r>
        <w:rPr>
          <w:color w:val="000000"/>
          <w:sz w:val="28"/>
          <w:szCs w:val="28"/>
        </w:rPr>
        <w:t xml:space="preserve"> -</w:t>
      </w:r>
      <w:r w:rsidRPr="0067222D">
        <w:rPr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20 км"/>
        </w:smartTagPr>
        <w:r w:rsidRPr="0067222D">
          <w:rPr>
            <w:color w:val="000000"/>
            <w:sz w:val="28"/>
            <w:szCs w:val="28"/>
          </w:rPr>
          <w:t>1</w:t>
        </w:r>
        <w:r>
          <w:rPr>
            <w:color w:val="000000"/>
            <w:sz w:val="28"/>
            <w:szCs w:val="28"/>
          </w:rPr>
          <w:t>20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>глу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ь района.</w:t>
      </w:r>
    </w:p>
    <w:p w:rsidR="00921219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некоторых местах </w:t>
      </w:r>
      <w:r>
        <w:rPr>
          <w:color w:val="000000"/>
          <w:sz w:val="28"/>
          <w:szCs w:val="28"/>
        </w:rPr>
        <w:t>эт</w:t>
      </w:r>
      <w:r w:rsidRPr="0067222D">
        <w:rPr>
          <w:color w:val="000000"/>
          <w:sz w:val="28"/>
          <w:szCs w:val="28"/>
        </w:rPr>
        <w:t xml:space="preserve">ой равнины </w:t>
      </w:r>
      <w:r>
        <w:rPr>
          <w:color w:val="000000"/>
          <w:sz w:val="28"/>
          <w:szCs w:val="28"/>
        </w:rPr>
        <w:t>имею</w:t>
      </w:r>
      <w:r w:rsidRPr="0067222D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сопки</w:t>
      </w:r>
      <w:r w:rsidRPr="0067222D">
        <w:rPr>
          <w:color w:val="000000"/>
          <w:sz w:val="28"/>
          <w:szCs w:val="28"/>
        </w:rPr>
        <w:t xml:space="preserve"> и гор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Больничные сопки</w:t>
      </w:r>
      <w:r w:rsidRPr="0067222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>едвежья голова, У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ахан, </w:t>
      </w:r>
      <w:r>
        <w:rPr>
          <w:color w:val="000000"/>
          <w:sz w:val="28"/>
          <w:szCs w:val="28"/>
        </w:rPr>
        <w:t>Ланжинские</w:t>
      </w:r>
      <w:r w:rsidRPr="0067222D">
        <w:rPr>
          <w:color w:val="000000"/>
          <w:sz w:val="28"/>
          <w:szCs w:val="28"/>
        </w:rPr>
        <w:t xml:space="preserve"> горы</w:t>
      </w:r>
      <w:r>
        <w:rPr>
          <w:color w:val="000000"/>
          <w:sz w:val="28"/>
          <w:szCs w:val="28"/>
        </w:rPr>
        <w:t>. Низменность</w:t>
      </w:r>
      <w:r w:rsidRPr="0067222D">
        <w:rPr>
          <w:color w:val="000000"/>
          <w:sz w:val="28"/>
          <w:szCs w:val="28"/>
        </w:rPr>
        <w:t xml:space="preserve"> покрыта сетью протек</w:t>
      </w:r>
      <w:r>
        <w:rPr>
          <w:color w:val="000000"/>
          <w:sz w:val="28"/>
          <w:szCs w:val="28"/>
        </w:rPr>
        <w:t>ающи</w:t>
      </w:r>
      <w:r w:rsidRPr="0067222D">
        <w:rPr>
          <w:color w:val="000000"/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о не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 рек: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ня,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 xml:space="preserve">ея,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ухтуй,</w:t>
      </w:r>
      <w:r>
        <w:rPr>
          <w:color w:val="000000"/>
          <w:sz w:val="28"/>
          <w:szCs w:val="28"/>
        </w:rPr>
        <w:t xml:space="preserve"> О</w:t>
      </w:r>
      <w:r w:rsidRPr="0067222D">
        <w:rPr>
          <w:color w:val="000000"/>
          <w:sz w:val="28"/>
          <w:szCs w:val="28"/>
        </w:rPr>
        <w:t>хота,</w:t>
      </w:r>
      <w:r>
        <w:rPr>
          <w:color w:val="000000"/>
          <w:sz w:val="28"/>
          <w:szCs w:val="28"/>
        </w:rPr>
        <w:t xml:space="preserve"> Урак, Ул</w:t>
      </w:r>
      <w:r w:rsidRPr="0067222D">
        <w:rPr>
          <w:color w:val="000000"/>
          <w:sz w:val="28"/>
          <w:szCs w:val="28"/>
        </w:rPr>
        <w:t>ья.</w:t>
      </w:r>
    </w:p>
    <w:p w:rsidR="00921219" w:rsidRPr="006D4382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 w:rsidRPr="003E3B6F">
        <w:rPr>
          <w:sz w:val="28"/>
          <w:szCs w:val="28"/>
        </w:rPr>
        <w:t xml:space="preserve">Хребты </w:t>
      </w:r>
      <w:r w:rsidRPr="003E3B6F">
        <w:rPr>
          <w:color w:val="000000"/>
          <w:sz w:val="28"/>
          <w:szCs w:val="28"/>
        </w:rPr>
        <w:t>Джугджурский</w:t>
      </w:r>
      <w:r>
        <w:rPr>
          <w:color w:val="000000"/>
          <w:sz w:val="28"/>
          <w:szCs w:val="28"/>
        </w:rPr>
        <w:t>, Юдомский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Сунтар-Х</w:t>
      </w:r>
      <w:r w:rsidRPr="0067222D">
        <w:rPr>
          <w:color w:val="000000"/>
          <w:sz w:val="28"/>
          <w:szCs w:val="28"/>
        </w:rPr>
        <w:t xml:space="preserve">аята </w:t>
      </w:r>
      <w:r>
        <w:rPr>
          <w:color w:val="000000"/>
          <w:sz w:val="28"/>
          <w:szCs w:val="28"/>
        </w:rPr>
        <w:t>разделяют речную сеть района на</w:t>
      </w:r>
      <w:r w:rsidRPr="0067222D">
        <w:rPr>
          <w:color w:val="000000"/>
          <w:sz w:val="28"/>
          <w:szCs w:val="28"/>
        </w:rPr>
        <w:t xml:space="preserve"> две группы ре</w:t>
      </w:r>
      <w:r>
        <w:rPr>
          <w:color w:val="000000"/>
          <w:sz w:val="28"/>
          <w:szCs w:val="28"/>
        </w:rPr>
        <w:t>к,</w:t>
      </w:r>
      <w:r w:rsidRPr="0067222D">
        <w:rPr>
          <w:color w:val="000000"/>
          <w:sz w:val="28"/>
          <w:szCs w:val="28"/>
        </w:rPr>
        <w:t xml:space="preserve"> входящих в систему рек: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7222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Лена, Индиги</w:t>
      </w:r>
      <w:r w:rsidRPr="0067222D">
        <w:rPr>
          <w:color w:val="000000"/>
          <w:sz w:val="28"/>
          <w:szCs w:val="28"/>
        </w:rPr>
        <w:t>рка,</w:t>
      </w:r>
      <w:r>
        <w:rPr>
          <w:color w:val="000000"/>
          <w:sz w:val="28"/>
          <w:szCs w:val="28"/>
        </w:rPr>
        <w:t xml:space="preserve"> Кол</w:t>
      </w:r>
      <w:r w:rsidRPr="0067222D">
        <w:rPr>
          <w:color w:val="000000"/>
          <w:sz w:val="28"/>
          <w:szCs w:val="28"/>
        </w:rPr>
        <w:t>ыма</w:t>
      </w:r>
      <w:r>
        <w:rPr>
          <w:color w:val="000000"/>
          <w:sz w:val="28"/>
          <w:szCs w:val="28"/>
        </w:rPr>
        <w:t xml:space="preserve"> - реки, </w:t>
      </w:r>
      <w:r w:rsidRPr="0067222D">
        <w:rPr>
          <w:color w:val="000000"/>
          <w:sz w:val="28"/>
          <w:szCs w:val="28"/>
        </w:rPr>
        <w:t>отно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щи</w:t>
      </w:r>
      <w:r w:rsidRPr="0067222D">
        <w:rPr>
          <w:color w:val="000000"/>
          <w:sz w:val="28"/>
          <w:szCs w:val="28"/>
        </w:rPr>
        <w:t xml:space="preserve">еся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бассейну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едовитого океана</w:t>
      </w:r>
      <w:r>
        <w:rPr>
          <w:color w:val="000000"/>
          <w:sz w:val="28"/>
          <w:szCs w:val="28"/>
        </w:rPr>
        <w:t>;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7222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реки, </w:t>
      </w:r>
      <w:r w:rsidRPr="0067222D">
        <w:rPr>
          <w:color w:val="000000"/>
          <w:sz w:val="28"/>
          <w:szCs w:val="28"/>
        </w:rPr>
        <w:t>отно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щи</w:t>
      </w:r>
      <w:r w:rsidRPr="0067222D">
        <w:rPr>
          <w:color w:val="000000"/>
          <w:sz w:val="28"/>
          <w:szCs w:val="28"/>
        </w:rPr>
        <w:t>еся к ба</w:t>
      </w:r>
      <w:r>
        <w:rPr>
          <w:color w:val="000000"/>
          <w:sz w:val="28"/>
          <w:szCs w:val="28"/>
        </w:rPr>
        <w:t>сс</w:t>
      </w:r>
      <w:r w:rsidRPr="0067222D">
        <w:rPr>
          <w:color w:val="000000"/>
          <w:sz w:val="28"/>
          <w:szCs w:val="28"/>
        </w:rPr>
        <w:t>ейну Охотского моря.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первой группе относятся реки: 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дома, Мая, А</w:t>
      </w:r>
      <w:r>
        <w:rPr>
          <w:color w:val="000000"/>
          <w:sz w:val="28"/>
          <w:szCs w:val="28"/>
        </w:rPr>
        <w:t>ллах-Юнь</w:t>
      </w:r>
      <w:r w:rsidRPr="0067222D">
        <w:rPr>
          <w:color w:val="000000"/>
          <w:sz w:val="28"/>
          <w:szCs w:val="28"/>
        </w:rPr>
        <w:t xml:space="preserve"> с притоком </w:t>
      </w:r>
      <w:r>
        <w:rPr>
          <w:color w:val="000000"/>
          <w:sz w:val="28"/>
          <w:szCs w:val="28"/>
        </w:rPr>
        <w:t>Ан</w:t>
      </w:r>
      <w:r w:rsidRPr="0067222D">
        <w:rPr>
          <w:color w:val="000000"/>
          <w:sz w:val="28"/>
          <w:szCs w:val="28"/>
        </w:rPr>
        <w:t>га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 xml:space="preserve">впадающие в </w:t>
      </w:r>
      <w:r>
        <w:rPr>
          <w:color w:val="000000"/>
          <w:sz w:val="28"/>
          <w:szCs w:val="28"/>
        </w:rPr>
        <w:t>Ал</w:t>
      </w:r>
      <w:r w:rsidRPr="0067222D">
        <w:rPr>
          <w:color w:val="000000"/>
          <w:sz w:val="28"/>
          <w:szCs w:val="28"/>
        </w:rPr>
        <w:t xml:space="preserve">дан; река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уду</w:t>
      </w:r>
      <w:r>
        <w:rPr>
          <w:color w:val="000000"/>
          <w:sz w:val="28"/>
          <w:szCs w:val="28"/>
        </w:rPr>
        <w:t>,</w:t>
      </w:r>
      <w:r w:rsidRPr="0067222D">
        <w:rPr>
          <w:color w:val="000000"/>
          <w:sz w:val="28"/>
          <w:szCs w:val="28"/>
        </w:rPr>
        <w:t xml:space="preserve"> впадающая в реку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олыма.</w:t>
      </w:r>
    </w:p>
    <w:p w:rsidR="00921219" w:rsidRPr="00051E7E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о второй группе относятся реки:</w:t>
      </w:r>
      <w:r>
        <w:rPr>
          <w:color w:val="000000"/>
          <w:sz w:val="28"/>
          <w:szCs w:val="28"/>
        </w:rPr>
        <w:t xml:space="preserve"> Иня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Уль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ея,</w:t>
      </w:r>
      <w:r>
        <w:rPr>
          <w:color w:val="000000"/>
          <w:sz w:val="28"/>
          <w:szCs w:val="28"/>
        </w:rPr>
        <w:t xml:space="preserve"> К</w:t>
      </w:r>
      <w:r w:rsidRPr="0067222D">
        <w:rPr>
          <w:color w:val="000000"/>
          <w:sz w:val="28"/>
          <w:szCs w:val="28"/>
        </w:rPr>
        <w:t>ухтуй,</w:t>
      </w:r>
      <w:r>
        <w:rPr>
          <w:color w:val="000000"/>
          <w:sz w:val="28"/>
          <w:szCs w:val="28"/>
        </w:rPr>
        <w:t xml:space="preserve"> О</w:t>
      </w:r>
      <w:r w:rsidRPr="0067222D">
        <w:rPr>
          <w:color w:val="000000"/>
          <w:sz w:val="28"/>
          <w:szCs w:val="28"/>
        </w:rPr>
        <w:t>хота,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Урак и другие </w:t>
      </w:r>
      <w:r>
        <w:rPr>
          <w:color w:val="000000"/>
          <w:sz w:val="28"/>
          <w:szCs w:val="28"/>
        </w:rPr>
        <w:t>впадающи</w:t>
      </w:r>
      <w:r w:rsidRPr="0067222D">
        <w:rPr>
          <w:color w:val="000000"/>
          <w:sz w:val="28"/>
          <w:szCs w:val="28"/>
        </w:rPr>
        <w:t xml:space="preserve">е непосредственно в </w:t>
      </w:r>
      <w:r>
        <w:rPr>
          <w:color w:val="000000"/>
          <w:sz w:val="28"/>
          <w:szCs w:val="28"/>
        </w:rPr>
        <w:t>Охотское</w:t>
      </w:r>
      <w:r w:rsidRPr="0067222D">
        <w:rPr>
          <w:color w:val="000000"/>
          <w:sz w:val="28"/>
          <w:szCs w:val="28"/>
        </w:rPr>
        <w:t xml:space="preserve"> море. </w:t>
      </w:r>
      <w:r>
        <w:rPr>
          <w:color w:val="000000"/>
          <w:sz w:val="28"/>
          <w:szCs w:val="28"/>
        </w:rPr>
        <w:t>Все реки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ерут свое начало в северной вы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окогорной части района с высот от </w:t>
      </w:r>
      <w:r>
        <w:rPr>
          <w:color w:val="000000"/>
          <w:sz w:val="28"/>
          <w:szCs w:val="28"/>
        </w:rPr>
        <w:t>800</w:t>
      </w:r>
      <w:r w:rsidRPr="0067222D">
        <w:rPr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700 метров"/>
        </w:smartTagPr>
        <w:r>
          <w:rPr>
            <w:color w:val="000000"/>
            <w:sz w:val="28"/>
            <w:szCs w:val="28"/>
          </w:rPr>
          <w:t>1700</w:t>
        </w:r>
        <w:r w:rsidRPr="0067222D">
          <w:rPr>
            <w:color w:val="000000"/>
            <w:sz w:val="28"/>
            <w:szCs w:val="28"/>
          </w:rPr>
          <w:t xml:space="preserve"> метров</w:t>
        </w:r>
      </w:smartTag>
      <w:r w:rsidRPr="0067222D">
        <w:rPr>
          <w:color w:val="000000"/>
          <w:sz w:val="28"/>
          <w:szCs w:val="28"/>
        </w:rPr>
        <w:t xml:space="preserve"> над уровнем мор</w:t>
      </w:r>
      <w:r>
        <w:rPr>
          <w:color w:val="000000"/>
          <w:sz w:val="28"/>
          <w:szCs w:val="28"/>
        </w:rPr>
        <w:t>я</w:t>
      </w:r>
      <w:r w:rsidRPr="006722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</w:t>
      </w:r>
      <w:r w:rsidRPr="0067222D">
        <w:rPr>
          <w:color w:val="000000"/>
          <w:sz w:val="28"/>
          <w:szCs w:val="28"/>
        </w:rPr>
        <w:t xml:space="preserve"> своему характеру они являются горными</w:t>
      </w:r>
      <w:r>
        <w:rPr>
          <w:color w:val="000000"/>
          <w:sz w:val="28"/>
          <w:szCs w:val="28"/>
        </w:rPr>
        <w:t>, с</w:t>
      </w:r>
      <w:r w:rsidRPr="0067222D">
        <w:rPr>
          <w:color w:val="000000"/>
          <w:sz w:val="28"/>
          <w:szCs w:val="28"/>
        </w:rPr>
        <w:t xml:space="preserve"> очень быстрым течением почти на всем св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ем протяжени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. </w:t>
      </w:r>
      <w:r w:rsidRPr="00051E7E">
        <w:rPr>
          <w:color w:val="000000"/>
          <w:sz w:val="28"/>
          <w:szCs w:val="28"/>
        </w:rPr>
        <w:t>Реки несудоходны</w:t>
      </w:r>
      <w:r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7222D">
        <w:rPr>
          <w:color w:val="000000"/>
          <w:sz w:val="28"/>
          <w:szCs w:val="28"/>
        </w:rPr>
        <w:t>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ас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ерного Ледовитого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кеана д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я района эк</w:t>
      </w:r>
      <w:r>
        <w:rPr>
          <w:color w:val="000000"/>
          <w:sz w:val="28"/>
          <w:szCs w:val="28"/>
        </w:rPr>
        <w:t>оно</w:t>
      </w:r>
      <w:r w:rsidRPr="0067222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ческого значения не </w:t>
      </w:r>
      <w:r>
        <w:rPr>
          <w:color w:val="000000"/>
          <w:sz w:val="28"/>
          <w:szCs w:val="28"/>
        </w:rPr>
        <w:t>имею</w:t>
      </w:r>
      <w:r w:rsidRPr="0067222D">
        <w:rPr>
          <w:color w:val="000000"/>
          <w:sz w:val="28"/>
          <w:szCs w:val="28"/>
        </w:rPr>
        <w:t xml:space="preserve">т. </w:t>
      </w:r>
      <w:r>
        <w:rPr>
          <w:color w:val="000000"/>
          <w:sz w:val="28"/>
          <w:szCs w:val="28"/>
        </w:rPr>
        <w:t>Реки, впадающие в Охотское море,</w:t>
      </w:r>
      <w:r w:rsidRPr="0067222D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большинстве своем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нерестилищами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лососевых пород</w:t>
      </w:r>
      <w:r w:rsidRPr="0067222D">
        <w:rPr>
          <w:color w:val="000000"/>
          <w:sz w:val="28"/>
          <w:szCs w:val="28"/>
        </w:rPr>
        <w:t xml:space="preserve"> рыб и в </w:t>
      </w:r>
      <w:r>
        <w:rPr>
          <w:color w:val="000000"/>
          <w:sz w:val="28"/>
          <w:szCs w:val="28"/>
        </w:rPr>
        <w:t>э</w:t>
      </w:r>
      <w:r w:rsidRPr="0067222D">
        <w:rPr>
          <w:color w:val="000000"/>
          <w:sz w:val="28"/>
          <w:szCs w:val="28"/>
        </w:rPr>
        <w:t xml:space="preserve">кономике района имеют </w:t>
      </w:r>
      <w:r>
        <w:rPr>
          <w:color w:val="000000"/>
          <w:sz w:val="28"/>
          <w:szCs w:val="28"/>
        </w:rPr>
        <w:t>большое</w:t>
      </w:r>
      <w:r w:rsidRPr="0067222D">
        <w:rPr>
          <w:color w:val="000000"/>
          <w:sz w:val="28"/>
          <w:szCs w:val="28"/>
        </w:rPr>
        <w:t xml:space="preserve"> значение.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7222D">
        <w:rPr>
          <w:color w:val="000000"/>
          <w:sz w:val="28"/>
          <w:szCs w:val="28"/>
        </w:rPr>
        <w:t xml:space="preserve">лавными промысловыми реками являются: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хота, </w:t>
      </w:r>
      <w:r>
        <w:rPr>
          <w:color w:val="000000"/>
          <w:sz w:val="28"/>
          <w:szCs w:val="28"/>
        </w:rPr>
        <w:t>Иня</w:t>
      </w:r>
      <w:r w:rsidRPr="0067222D">
        <w:rPr>
          <w:color w:val="000000"/>
          <w:sz w:val="28"/>
          <w:szCs w:val="28"/>
        </w:rPr>
        <w:t>, У</w:t>
      </w:r>
      <w:r>
        <w:rPr>
          <w:color w:val="000000"/>
          <w:sz w:val="28"/>
          <w:szCs w:val="28"/>
        </w:rPr>
        <w:t>льбе</w:t>
      </w:r>
      <w:r w:rsidRPr="0067222D">
        <w:rPr>
          <w:color w:val="000000"/>
          <w:sz w:val="28"/>
          <w:szCs w:val="28"/>
        </w:rPr>
        <w:t xml:space="preserve">я,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ухтуй, Урак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ья.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</w:rPr>
        <w:t>промысло</w:t>
      </w:r>
      <w:r w:rsidRPr="0067222D">
        <w:rPr>
          <w:color w:val="000000"/>
          <w:sz w:val="28"/>
          <w:szCs w:val="28"/>
        </w:rPr>
        <w:t xml:space="preserve">вых водоемов, где проходит </w:t>
      </w:r>
      <w:r>
        <w:rPr>
          <w:color w:val="000000"/>
          <w:sz w:val="28"/>
          <w:szCs w:val="28"/>
        </w:rPr>
        <w:t>естественное</w:t>
      </w:r>
      <w:r w:rsidRPr="0067222D">
        <w:rPr>
          <w:color w:val="000000"/>
          <w:sz w:val="28"/>
          <w:szCs w:val="28"/>
        </w:rPr>
        <w:t xml:space="preserve"> разм</w:t>
      </w:r>
      <w:r>
        <w:rPr>
          <w:color w:val="000000"/>
          <w:sz w:val="28"/>
          <w:szCs w:val="28"/>
        </w:rPr>
        <w:t>но</w:t>
      </w:r>
      <w:r w:rsidRPr="0067222D">
        <w:rPr>
          <w:color w:val="000000"/>
          <w:sz w:val="28"/>
          <w:szCs w:val="28"/>
        </w:rPr>
        <w:t>жен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лососевых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ибольшую</w:t>
      </w:r>
      <w:r w:rsidRPr="0067222D">
        <w:rPr>
          <w:color w:val="000000"/>
          <w:sz w:val="28"/>
          <w:szCs w:val="28"/>
        </w:rPr>
        <w:t xml:space="preserve"> ценность представляет река </w:t>
      </w:r>
      <w:r>
        <w:rPr>
          <w:color w:val="000000"/>
          <w:sz w:val="28"/>
          <w:szCs w:val="28"/>
        </w:rPr>
        <w:t>Ох</w:t>
      </w:r>
      <w:r w:rsidRPr="0067222D">
        <w:rPr>
          <w:color w:val="000000"/>
          <w:sz w:val="28"/>
          <w:szCs w:val="28"/>
        </w:rPr>
        <w:t>ота,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занимающая третье месте среди рек </w:t>
      </w:r>
      <w:r>
        <w:rPr>
          <w:color w:val="000000"/>
          <w:sz w:val="28"/>
          <w:szCs w:val="28"/>
        </w:rPr>
        <w:t>Д</w:t>
      </w:r>
      <w:r w:rsidRPr="0067222D">
        <w:rPr>
          <w:color w:val="000000"/>
          <w:sz w:val="28"/>
          <w:szCs w:val="28"/>
        </w:rPr>
        <w:t xml:space="preserve">альнего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тока, после 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7222D">
        <w:rPr>
          <w:color w:val="000000"/>
          <w:sz w:val="28"/>
          <w:szCs w:val="28"/>
        </w:rPr>
        <w:t>мур</w:t>
      </w:r>
      <w:r>
        <w:rPr>
          <w:color w:val="000000"/>
          <w:sz w:val="28"/>
          <w:szCs w:val="28"/>
        </w:rPr>
        <w:t xml:space="preserve"> и </w:t>
      </w:r>
      <w:r w:rsidRPr="0067222D">
        <w:rPr>
          <w:color w:val="000000"/>
          <w:sz w:val="28"/>
          <w:szCs w:val="28"/>
        </w:rPr>
        <w:t>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Большая (п-ов К</w:t>
      </w:r>
      <w:r w:rsidRPr="0067222D">
        <w:rPr>
          <w:color w:val="000000"/>
          <w:sz w:val="28"/>
          <w:szCs w:val="28"/>
        </w:rPr>
        <w:t>амчат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а).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Большие</w:t>
      </w:r>
      <w:r w:rsidRPr="0067222D">
        <w:rPr>
          <w:color w:val="000000"/>
          <w:sz w:val="28"/>
          <w:szCs w:val="28"/>
        </w:rPr>
        <w:t xml:space="preserve"> озера в пределах района расположены</w:t>
      </w:r>
      <w:r>
        <w:rPr>
          <w:color w:val="000000"/>
          <w:sz w:val="28"/>
          <w:szCs w:val="28"/>
        </w:rPr>
        <w:t>:</w:t>
      </w:r>
      <w:r w:rsidRPr="0067222D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Ни</w:t>
      </w:r>
      <w:r w:rsidRPr="0067222D">
        <w:rPr>
          <w:color w:val="000000"/>
          <w:sz w:val="28"/>
          <w:szCs w:val="28"/>
        </w:rPr>
        <w:t>жне-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ухтуйской равнине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э</w:t>
      </w:r>
      <w:r w:rsidRPr="0067222D">
        <w:rPr>
          <w:color w:val="000000"/>
          <w:sz w:val="28"/>
          <w:szCs w:val="28"/>
        </w:rPr>
        <w:t xml:space="preserve">то озеро </w:t>
      </w:r>
      <w:r>
        <w:rPr>
          <w:color w:val="000000"/>
          <w:sz w:val="28"/>
          <w:szCs w:val="28"/>
        </w:rPr>
        <w:t>Наман</w:t>
      </w:r>
      <w:r w:rsidRPr="0067222D">
        <w:rPr>
          <w:color w:val="000000"/>
          <w:sz w:val="28"/>
          <w:szCs w:val="28"/>
        </w:rPr>
        <w:t xml:space="preserve">кур длиной </w:t>
      </w:r>
      <w:smartTag w:uri="urn:schemas-microsoft-com:office:smarttags" w:element="metricconverter">
        <w:smartTagPr>
          <w:attr w:name="ProductID" w:val="10 км"/>
        </w:smartTagPr>
        <w:r>
          <w:rPr>
            <w:color w:val="000000"/>
            <w:sz w:val="28"/>
            <w:szCs w:val="28"/>
          </w:rPr>
          <w:t>10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 w:rsidRPr="0067222D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шириной</w:t>
      </w:r>
      <w:r w:rsidRPr="0067222D">
        <w:rPr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5 км"/>
        </w:smartTagPr>
        <w:r>
          <w:rPr>
            <w:color w:val="000000"/>
            <w:sz w:val="28"/>
            <w:szCs w:val="28"/>
          </w:rPr>
          <w:t>5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прибрежной низменности,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восточное рек</w:t>
      </w:r>
      <w:r>
        <w:rPr>
          <w:color w:val="000000"/>
          <w:sz w:val="28"/>
          <w:szCs w:val="28"/>
        </w:rPr>
        <w:t xml:space="preserve">и Марекан, </w:t>
      </w:r>
      <w:r w:rsidRPr="0067222D">
        <w:rPr>
          <w:color w:val="000000"/>
          <w:sz w:val="28"/>
          <w:szCs w:val="28"/>
        </w:rPr>
        <w:t>име</w:t>
      </w:r>
      <w:r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я озеро </w:t>
      </w:r>
      <w:r>
        <w:rPr>
          <w:color w:val="000000"/>
          <w:sz w:val="28"/>
          <w:szCs w:val="28"/>
        </w:rPr>
        <w:t>Т</w:t>
      </w:r>
      <w:r w:rsidRPr="0067222D">
        <w:rPr>
          <w:color w:val="000000"/>
          <w:sz w:val="28"/>
          <w:szCs w:val="28"/>
        </w:rPr>
        <w:t>унгар, по размерам немного превыша</w:t>
      </w:r>
      <w:r>
        <w:rPr>
          <w:color w:val="000000"/>
          <w:sz w:val="28"/>
          <w:szCs w:val="28"/>
        </w:rPr>
        <w:t>ющее</w:t>
      </w:r>
      <w:r w:rsidRPr="0067222D">
        <w:rPr>
          <w:color w:val="000000"/>
          <w:sz w:val="28"/>
          <w:szCs w:val="28"/>
        </w:rPr>
        <w:t xml:space="preserve"> озеро </w:t>
      </w:r>
      <w:r>
        <w:rPr>
          <w:color w:val="000000"/>
          <w:sz w:val="28"/>
          <w:szCs w:val="28"/>
        </w:rPr>
        <w:t>Наман</w:t>
      </w:r>
      <w:r w:rsidRPr="0067222D">
        <w:rPr>
          <w:color w:val="000000"/>
          <w:sz w:val="28"/>
          <w:szCs w:val="28"/>
        </w:rPr>
        <w:t>кур.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67222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инн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>е и гор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ые озера, как правило</w:t>
      </w:r>
      <w:r>
        <w:rPr>
          <w:color w:val="000000"/>
          <w:sz w:val="28"/>
          <w:szCs w:val="28"/>
        </w:rPr>
        <w:t>,</w:t>
      </w:r>
      <w:r w:rsidRPr="0067222D">
        <w:rPr>
          <w:color w:val="000000"/>
          <w:sz w:val="28"/>
          <w:szCs w:val="28"/>
        </w:rPr>
        <w:t xml:space="preserve"> расположены целыми системами и име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т связь с главными реками. Таких озер мно</w:t>
      </w:r>
      <w:r>
        <w:rPr>
          <w:color w:val="000000"/>
          <w:sz w:val="28"/>
          <w:szCs w:val="28"/>
        </w:rPr>
        <w:t>го</w:t>
      </w:r>
      <w:r w:rsidRPr="0067222D">
        <w:rPr>
          <w:color w:val="000000"/>
          <w:sz w:val="28"/>
          <w:szCs w:val="28"/>
        </w:rPr>
        <w:t xml:space="preserve"> в верхнем течении реки </w:t>
      </w:r>
      <w:r>
        <w:rPr>
          <w:color w:val="000000"/>
          <w:sz w:val="28"/>
          <w:szCs w:val="28"/>
        </w:rPr>
        <w:t>Юдо</w:t>
      </w:r>
      <w:r w:rsidRPr="0067222D">
        <w:rPr>
          <w:color w:val="000000"/>
          <w:sz w:val="28"/>
          <w:szCs w:val="28"/>
        </w:rPr>
        <w:t xml:space="preserve">ма.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системе реки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хот</w:t>
      </w:r>
      <w:r>
        <w:rPr>
          <w:color w:val="000000"/>
          <w:sz w:val="28"/>
          <w:szCs w:val="28"/>
        </w:rPr>
        <w:t>а</w:t>
      </w:r>
      <w:r w:rsidRPr="0067222D">
        <w:rPr>
          <w:color w:val="000000"/>
          <w:sz w:val="28"/>
          <w:szCs w:val="28"/>
        </w:rPr>
        <w:t xml:space="preserve">, вблизи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 xml:space="preserve">. Уега </w:t>
      </w:r>
      <w:r>
        <w:rPr>
          <w:color w:val="000000"/>
          <w:sz w:val="28"/>
          <w:szCs w:val="28"/>
        </w:rPr>
        <w:t>имеется се</w:t>
      </w:r>
      <w:r w:rsidRPr="0067222D">
        <w:rPr>
          <w:color w:val="000000"/>
          <w:sz w:val="28"/>
          <w:szCs w:val="28"/>
        </w:rPr>
        <w:t xml:space="preserve">ть озер, 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ося</w:t>
      </w:r>
      <w:r>
        <w:rPr>
          <w:color w:val="000000"/>
          <w:sz w:val="28"/>
          <w:szCs w:val="28"/>
        </w:rPr>
        <w:t>щ</w:t>
      </w:r>
      <w:r w:rsidRPr="0067222D">
        <w:rPr>
          <w:color w:val="000000"/>
          <w:sz w:val="28"/>
          <w:szCs w:val="28"/>
        </w:rPr>
        <w:t xml:space="preserve">ая название </w:t>
      </w:r>
      <w:r>
        <w:rPr>
          <w:color w:val="000000"/>
          <w:sz w:val="28"/>
          <w:szCs w:val="28"/>
        </w:rPr>
        <w:t>Аглы</w:t>
      </w:r>
      <w:r w:rsidRPr="0067222D">
        <w:rPr>
          <w:color w:val="000000"/>
          <w:sz w:val="28"/>
          <w:szCs w:val="28"/>
        </w:rPr>
        <w:t>кат, г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 xml:space="preserve">ина которых достигает </w:t>
      </w:r>
      <w:smartTag w:uri="urn:schemas-microsoft-com:office:smarttags" w:element="metricconverter">
        <w:smartTagPr>
          <w:attr w:name="ProductID" w:val="30 метров"/>
        </w:smartTagPr>
        <w:r w:rsidRPr="0067222D">
          <w:rPr>
            <w:color w:val="000000"/>
            <w:sz w:val="28"/>
            <w:szCs w:val="28"/>
          </w:rPr>
          <w:t>30 метро</w:t>
        </w:r>
        <w:r>
          <w:rPr>
            <w:color w:val="000000"/>
            <w:sz w:val="28"/>
            <w:szCs w:val="28"/>
          </w:rPr>
          <w:t>в</w:t>
        </w:r>
      </w:smartTag>
      <w:r w:rsidRPr="0067222D">
        <w:rPr>
          <w:color w:val="000000"/>
          <w:sz w:val="28"/>
          <w:szCs w:val="28"/>
        </w:rPr>
        <w:t xml:space="preserve">. Группа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зер у </w:t>
      </w:r>
      <w:r>
        <w:rPr>
          <w:color w:val="000000"/>
          <w:sz w:val="28"/>
          <w:szCs w:val="28"/>
        </w:rPr>
        <w:t>ис</w:t>
      </w:r>
      <w:r w:rsidRPr="0067222D">
        <w:rPr>
          <w:color w:val="000000"/>
          <w:sz w:val="28"/>
          <w:szCs w:val="28"/>
        </w:rPr>
        <w:t>токов 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ня носит 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аз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ание </w:t>
      </w:r>
      <w:r>
        <w:rPr>
          <w:color w:val="000000"/>
          <w:sz w:val="28"/>
          <w:szCs w:val="28"/>
        </w:rPr>
        <w:t>Хедды.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ль</w:t>
      </w:r>
      <w:r>
        <w:rPr>
          <w:color w:val="000000"/>
          <w:sz w:val="28"/>
          <w:szCs w:val="28"/>
        </w:rPr>
        <w:t>ше</w:t>
      </w:r>
      <w:r w:rsidRPr="0067222D">
        <w:rPr>
          <w:color w:val="000000"/>
          <w:sz w:val="28"/>
          <w:szCs w:val="28"/>
        </w:rPr>
        <w:t xml:space="preserve">е из них называется </w:t>
      </w:r>
      <w:r>
        <w:rPr>
          <w:color w:val="000000"/>
          <w:sz w:val="28"/>
          <w:szCs w:val="28"/>
        </w:rPr>
        <w:t>Хэл</w:t>
      </w:r>
      <w:r w:rsidRPr="006722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Дэли.</w:t>
      </w:r>
    </w:p>
    <w:p w:rsidR="00921219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 xml:space="preserve">ного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зер на тундре,</w:t>
      </w:r>
      <w:r>
        <w:rPr>
          <w:color w:val="000000"/>
          <w:sz w:val="28"/>
          <w:szCs w:val="28"/>
        </w:rPr>
        <w:t xml:space="preserve"> они небольш</w:t>
      </w:r>
      <w:r w:rsidRPr="0067222D">
        <w:rPr>
          <w:color w:val="000000"/>
          <w:sz w:val="28"/>
          <w:szCs w:val="28"/>
        </w:rPr>
        <w:t>их размеров, неглубокие, в зимнее время промерза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т, рыбой не богат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крупных озерах </w:t>
      </w:r>
      <w:r>
        <w:rPr>
          <w:color w:val="000000"/>
          <w:sz w:val="28"/>
          <w:szCs w:val="28"/>
        </w:rPr>
        <w:t>имеются рыбы лососевых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67222D">
        <w:rPr>
          <w:color w:val="000000"/>
          <w:sz w:val="28"/>
          <w:szCs w:val="28"/>
        </w:rPr>
        <w:t>род</w:t>
      </w:r>
      <w:r>
        <w:rPr>
          <w:color w:val="000000"/>
          <w:sz w:val="28"/>
          <w:szCs w:val="28"/>
        </w:rPr>
        <w:t>, к</w:t>
      </w:r>
      <w:r w:rsidRPr="0067222D">
        <w:rPr>
          <w:color w:val="000000"/>
          <w:sz w:val="28"/>
          <w:szCs w:val="28"/>
        </w:rPr>
        <w:t>оторые туда заходят на нерест</w:t>
      </w:r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</w:t>
      </w:r>
      <w:r w:rsidRPr="0067222D">
        <w:rPr>
          <w:color w:val="000000"/>
          <w:sz w:val="28"/>
          <w:szCs w:val="28"/>
        </w:rPr>
        <w:t xml:space="preserve">ть в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зерах и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ян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о о</w:t>
      </w:r>
      <w:r>
        <w:rPr>
          <w:color w:val="000000"/>
          <w:sz w:val="28"/>
          <w:szCs w:val="28"/>
        </w:rPr>
        <w:t>би</w:t>
      </w:r>
      <w:r w:rsidRPr="0067222D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щие рыбы: к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юшк</w:t>
      </w:r>
      <w:r w:rsidRPr="0067222D">
        <w:rPr>
          <w:color w:val="000000"/>
          <w:sz w:val="28"/>
          <w:szCs w:val="28"/>
        </w:rPr>
        <w:t xml:space="preserve">а, </w:t>
      </w:r>
      <w:r>
        <w:rPr>
          <w:color w:val="000000"/>
          <w:sz w:val="28"/>
          <w:szCs w:val="28"/>
        </w:rPr>
        <w:t>пал</w:t>
      </w:r>
      <w:r w:rsidRPr="0067222D">
        <w:rPr>
          <w:color w:val="000000"/>
          <w:sz w:val="28"/>
          <w:szCs w:val="28"/>
        </w:rPr>
        <w:t>ья, нельма, щука,</w:t>
      </w:r>
      <w:r>
        <w:rPr>
          <w:color w:val="000000"/>
          <w:sz w:val="28"/>
          <w:szCs w:val="28"/>
        </w:rPr>
        <w:t xml:space="preserve"> ок</w:t>
      </w:r>
      <w:r w:rsidRPr="0067222D">
        <w:rPr>
          <w:color w:val="000000"/>
          <w:sz w:val="28"/>
          <w:szCs w:val="28"/>
        </w:rPr>
        <w:t>унь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 xml:space="preserve">карась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другие,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промысел которых не организован.</w:t>
      </w:r>
    </w:p>
    <w:p w:rsidR="00921219" w:rsidRPr="002706F8" w:rsidRDefault="00921219" w:rsidP="00AC4FEE">
      <w:pPr>
        <w:tabs>
          <w:tab w:val="left" w:pos="0"/>
        </w:tabs>
        <w:ind w:firstLine="709"/>
        <w:jc w:val="both"/>
        <w:rPr>
          <w:b/>
          <w:sz w:val="28"/>
        </w:rPr>
      </w:pPr>
      <w:r w:rsidRPr="004E3494">
        <w:rPr>
          <w:sz w:val="28"/>
        </w:rPr>
        <w:t>Ихтиофауна района</w:t>
      </w:r>
      <w:r>
        <w:rPr>
          <w:sz w:val="28"/>
        </w:rPr>
        <w:t xml:space="preserve"> представлена следующими видами рыб: щука, ленок, хариус, сиг, карась, камбала, обитающими в реках и озерах района. В этой части района рыбные водоемы не имеют промыслового значения, вылов рыбы производится местным населением для собственного потребления. В реках Охотского бассейна имеется: ленок, хариус, а также для нереста заходит кета, </w:t>
      </w:r>
      <w:r>
        <w:rPr>
          <w:sz w:val="28"/>
        </w:rPr>
        <w:lastRenderedPageBreak/>
        <w:t>горбуша, голец, нерка, кижуч. Наиболее крупными предприятиями, осуществляющими промышленный лов в устьях рек Охота, Кухтуй, Иня, Урак, являются: рыболовецкий колхоз им. Ленина, ЗАО «Рыболовецкая компания им. Вострецова», рыболовецкая артель «Иня». Всего ежегодно добывается от 4 до 7,5 тыс. тонн рыбы лососевых пород. В открытых водоемах Охотского моря ловится нерестовая сельдь. Ежегодно производится вылов от 12 до 22 тыс. тонн нерестовой сельди, до 500 тонн мойвы, 150 – 200 тонн краба.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Леса О</w:t>
      </w:r>
      <w:r w:rsidRPr="0067222D">
        <w:rPr>
          <w:color w:val="000000"/>
          <w:sz w:val="28"/>
          <w:szCs w:val="28"/>
        </w:rPr>
        <w:t>хотского района не образуют с</w:t>
      </w:r>
      <w:r>
        <w:rPr>
          <w:color w:val="000000"/>
          <w:sz w:val="28"/>
          <w:szCs w:val="28"/>
        </w:rPr>
        <w:t>плошных</w:t>
      </w:r>
      <w:r w:rsidRPr="0067222D">
        <w:rPr>
          <w:color w:val="000000"/>
          <w:sz w:val="28"/>
          <w:szCs w:val="28"/>
        </w:rPr>
        <w:t xml:space="preserve"> массивов, под влиянием суровых климатических условий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они про</w:t>
      </w:r>
      <w:r w:rsidRPr="0067222D">
        <w:rPr>
          <w:color w:val="000000"/>
          <w:sz w:val="28"/>
          <w:szCs w:val="28"/>
        </w:rPr>
        <w:softHyphen/>
        <w:t>израстают не</w:t>
      </w:r>
      <w:r>
        <w:rPr>
          <w:color w:val="000000"/>
          <w:sz w:val="28"/>
          <w:szCs w:val="28"/>
        </w:rPr>
        <w:t>бол</w:t>
      </w:r>
      <w:r w:rsidRPr="0067222D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ш</w:t>
      </w:r>
      <w:r w:rsidRPr="0067222D">
        <w:rPr>
          <w:color w:val="000000"/>
          <w:sz w:val="28"/>
          <w:szCs w:val="28"/>
        </w:rPr>
        <w:t xml:space="preserve">ими площадями в </w:t>
      </w:r>
      <w:r>
        <w:rPr>
          <w:color w:val="000000"/>
          <w:sz w:val="28"/>
          <w:szCs w:val="28"/>
        </w:rPr>
        <w:t>за</w:t>
      </w:r>
      <w:r w:rsidRPr="0067222D">
        <w:rPr>
          <w:color w:val="000000"/>
          <w:sz w:val="28"/>
          <w:szCs w:val="28"/>
        </w:rPr>
        <w:t>виси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>ости от ре</w:t>
      </w:r>
      <w:r>
        <w:rPr>
          <w:color w:val="000000"/>
          <w:sz w:val="28"/>
          <w:szCs w:val="28"/>
        </w:rPr>
        <w:t>льефа и экспозиции склона. П</w:t>
      </w:r>
      <w:r w:rsidRPr="0067222D">
        <w:rPr>
          <w:color w:val="000000"/>
          <w:sz w:val="28"/>
          <w:szCs w:val="28"/>
        </w:rPr>
        <w:t xml:space="preserve">лощадь лесов составляет </w:t>
      </w:r>
      <w:r>
        <w:rPr>
          <w:color w:val="000000"/>
          <w:sz w:val="28"/>
          <w:szCs w:val="28"/>
        </w:rPr>
        <w:t>2500,7 тыс.</w:t>
      </w:r>
      <w:r w:rsidRPr="0067222D">
        <w:rPr>
          <w:color w:val="000000"/>
          <w:sz w:val="28"/>
          <w:szCs w:val="28"/>
        </w:rPr>
        <w:t xml:space="preserve"> га или </w:t>
      </w:r>
      <w:r>
        <w:rPr>
          <w:color w:val="000000"/>
          <w:sz w:val="28"/>
          <w:szCs w:val="28"/>
        </w:rPr>
        <w:t>18%</w:t>
      </w:r>
      <w:r w:rsidRPr="0067222D">
        <w:rPr>
          <w:color w:val="000000"/>
          <w:sz w:val="28"/>
          <w:szCs w:val="28"/>
        </w:rPr>
        <w:t xml:space="preserve"> территории </w:t>
      </w:r>
      <w:r>
        <w:rPr>
          <w:color w:val="000000"/>
          <w:sz w:val="28"/>
          <w:szCs w:val="28"/>
        </w:rPr>
        <w:t>района</w:t>
      </w:r>
      <w:r w:rsidRPr="0067222D">
        <w:rPr>
          <w:color w:val="000000"/>
          <w:sz w:val="28"/>
          <w:szCs w:val="28"/>
        </w:rPr>
        <w:t xml:space="preserve">, а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учетом реди</w:t>
      </w:r>
      <w:r>
        <w:rPr>
          <w:color w:val="000000"/>
          <w:sz w:val="28"/>
          <w:szCs w:val="28"/>
        </w:rPr>
        <w:t>н,</w:t>
      </w:r>
      <w:r w:rsidRPr="0067222D">
        <w:rPr>
          <w:color w:val="000000"/>
          <w:sz w:val="28"/>
          <w:szCs w:val="28"/>
        </w:rPr>
        <w:t xml:space="preserve"> имеющих в подлеске кедровой </w:t>
      </w:r>
      <w:r>
        <w:rPr>
          <w:color w:val="000000"/>
          <w:sz w:val="28"/>
          <w:szCs w:val="28"/>
        </w:rPr>
        <w:t>стланик,</w:t>
      </w:r>
      <w:r w:rsidRPr="0067222D">
        <w:rPr>
          <w:color w:val="000000"/>
          <w:sz w:val="28"/>
          <w:szCs w:val="28"/>
        </w:rPr>
        <w:t xml:space="preserve"> процент лесистости составит 34%</w:t>
      </w:r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еса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районе отно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ят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 к третьей груп</w:t>
      </w:r>
      <w:r w:rsidRPr="0067222D">
        <w:rPr>
          <w:color w:val="000000"/>
          <w:sz w:val="28"/>
          <w:szCs w:val="28"/>
        </w:rPr>
        <w:softHyphen/>
        <w:t>пе ле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ов.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реди древостоев преобладающее положение занима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лиственни</w:t>
      </w:r>
      <w:r w:rsidRPr="0067222D">
        <w:rPr>
          <w:color w:val="000000"/>
          <w:sz w:val="28"/>
          <w:szCs w:val="28"/>
        </w:rPr>
        <w:t>чные насажде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 xml:space="preserve">они составляют </w:t>
      </w:r>
      <w:r>
        <w:rPr>
          <w:color w:val="000000"/>
          <w:sz w:val="28"/>
          <w:szCs w:val="28"/>
        </w:rPr>
        <w:t>38%</w:t>
      </w:r>
      <w:r w:rsidRPr="0067222D">
        <w:rPr>
          <w:color w:val="000000"/>
          <w:sz w:val="28"/>
          <w:szCs w:val="28"/>
        </w:rPr>
        <w:t xml:space="preserve"> от всей ле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опокрытой пло</w:t>
      </w:r>
      <w:r w:rsidRPr="0067222D">
        <w:rPr>
          <w:color w:val="000000"/>
          <w:sz w:val="28"/>
          <w:szCs w:val="28"/>
        </w:rPr>
        <w:softHyphen/>
        <w:t>щади</w:t>
      </w:r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иствен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 xml:space="preserve">ые насаждения составляют всего </w:t>
      </w:r>
      <w:r>
        <w:rPr>
          <w:color w:val="000000"/>
          <w:sz w:val="28"/>
          <w:szCs w:val="28"/>
        </w:rPr>
        <w:t>1</w:t>
      </w:r>
      <w:r w:rsidRPr="0067222D">
        <w:rPr>
          <w:color w:val="000000"/>
          <w:sz w:val="28"/>
          <w:szCs w:val="28"/>
        </w:rPr>
        <w:t xml:space="preserve"> % общей площади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лесов, а 6</w:t>
      </w:r>
      <w:r>
        <w:rPr>
          <w:color w:val="000000"/>
          <w:sz w:val="28"/>
          <w:szCs w:val="28"/>
        </w:rPr>
        <w:t>1</w:t>
      </w:r>
      <w:r w:rsidRPr="0067222D">
        <w:rPr>
          <w:color w:val="000000"/>
          <w:sz w:val="28"/>
          <w:szCs w:val="28"/>
        </w:rPr>
        <w:t xml:space="preserve">% покрытой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есной площади занимает кедровый ст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аник. Наиболее высокий возраст имеют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иственни</w:t>
      </w:r>
      <w:r>
        <w:rPr>
          <w:color w:val="000000"/>
          <w:sz w:val="28"/>
          <w:szCs w:val="28"/>
        </w:rPr>
        <w:t>ч</w:t>
      </w:r>
      <w:r w:rsidRPr="0067222D">
        <w:rPr>
          <w:color w:val="000000"/>
          <w:sz w:val="28"/>
          <w:szCs w:val="28"/>
        </w:rPr>
        <w:t>ные на</w:t>
      </w:r>
      <w:r w:rsidRPr="0067222D">
        <w:rPr>
          <w:color w:val="000000"/>
          <w:sz w:val="28"/>
          <w:szCs w:val="28"/>
        </w:rPr>
        <w:softHyphen/>
        <w:t>саждения</w:t>
      </w:r>
      <w:r>
        <w:rPr>
          <w:color w:val="000000"/>
          <w:sz w:val="28"/>
          <w:szCs w:val="28"/>
        </w:rPr>
        <w:t xml:space="preserve"> -</w:t>
      </w:r>
      <w:r w:rsidRPr="0067222D">
        <w:rPr>
          <w:color w:val="000000"/>
          <w:sz w:val="28"/>
          <w:szCs w:val="28"/>
        </w:rPr>
        <w:t xml:space="preserve"> св</w:t>
      </w:r>
      <w:r>
        <w:rPr>
          <w:color w:val="000000"/>
          <w:sz w:val="28"/>
          <w:szCs w:val="28"/>
        </w:rPr>
        <w:t>ыш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100 л</w:t>
      </w:r>
      <w:r w:rsidRPr="0067222D">
        <w:rPr>
          <w:color w:val="000000"/>
          <w:sz w:val="28"/>
          <w:szCs w:val="28"/>
        </w:rPr>
        <w:t>ет. Общий за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насаждений составляе</w:t>
      </w:r>
      <w:r>
        <w:rPr>
          <w:color w:val="000000"/>
          <w:sz w:val="28"/>
          <w:szCs w:val="28"/>
        </w:rPr>
        <w:t>т</w:t>
      </w:r>
      <w:r w:rsidRPr="0067222D">
        <w:rPr>
          <w:color w:val="000000"/>
          <w:sz w:val="28"/>
          <w:szCs w:val="28"/>
        </w:rPr>
        <w:t xml:space="preserve"> 11467</w:t>
      </w:r>
      <w:r>
        <w:rPr>
          <w:color w:val="000000"/>
          <w:sz w:val="28"/>
          <w:szCs w:val="28"/>
        </w:rPr>
        <w:t>0</w:t>
      </w:r>
      <w:r w:rsidRPr="0067222D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ку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ических метров</w:t>
      </w:r>
      <w:r>
        <w:rPr>
          <w:color w:val="000000"/>
          <w:sz w:val="28"/>
          <w:szCs w:val="28"/>
        </w:rPr>
        <w:t>. С</w:t>
      </w:r>
      <w:r w:rsidRPr="0067222D">
        <w:rPr>
          <w:color w:val="000000"/>
          <w:sz w:val="28"/>
          <w:szCs w:val="28"/>
        </w:rPr>
        <w:t>редни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67222D">
        <w:rPr>
          <w:color w:val="000000"/>
          <w:sz w:val="28"/>
          <w:szCs w:val="28"/>
        </w:rPr>
        <w:t>апа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сос</w:t>
      </w:r>
      <w:r w:rsidRPr="0067222D">
        <w:rPr>
          <w:color w:val="000000"/>
          <w:sz w:val="28"/>
          <w:szCs w:val="28"/>
        </w:rPr>
        <w:softHyphen/>
        <w:t xml:space="preserve">тавляет </w:t>
      </w:r>
      <w:r>
        <w:rPr>
          <w:color w:val="000000"/>
          <w:sz w:val="28"/>
          <w:szCs w:val="28"/>
        </w:rPr>
        <w:t>63</w:t>
      </w:r>
      <w:r w:rsidRPr="0067222D">
        <w:rPr>
          <w:color w:val="000000"/>
          <w:sz w:val="28"/>
          <w:szCs w:val="28"/>
        </w:rPr>
        <w:t xml:space="preserve"> ку</w:t>
      </w:r>
      <w:r>
        <w:rPr>
          <w:color w:val="000000"/>
          <w:sz w:val="28"/>
          <w:szCs w:val="28"/>
        </w:rPr>
        <w:t xml:space="preserve">бических </w:t>
      </w:r>
      <w:r w:rsidRPr="0067222D">
        <w:rPr>
          <w:color w:val="000000"/>
          <w:sz w:val="28"/>
          <w:szCs w:val="28"/>
        </w:rPr>
        <w:t>метра на один гектар.</w:t>
      </w:r>
    </w:p>
    <w:p w:rsidR="00921219" w:rsidRPr="004E3494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4E3494">
        <w:rPr>
          <w:sz w:val="28"/>
        </w:rPr>
        <w:t xml:space="preserve">Животный мир района представлен следующими видами: </w:t>
      </w:r>
    </w:p>
    <w:p w:rsidR="00921219" w:rsidRPr="004E3494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хищные</w:t>
      </w:r>
      <w:r w:rsidRPr="004E3494">
        <w:rPr>
          <w:sz w:val="28"/>
        </w:rPr>
        <w:t xml:space="preserve"> – медведь, волк, рысь, росомаха, лисица, соболь, горностай, выдра, норка, колонок, ласка;</w:t>
      </w:r>
    </w:p>
    <w:p w:rsidR="00921219" w:rsidRPr="004E3494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грызуны</w:t>
      </w:r>
      <w:r w:rsidRPr="004E3494">
        <w:rPr>
          <w:sz w:val="28"/>
        </w:rPr>
        <w:t xml:space="preserve"> – белка, белка-летяга, бурундук, заяц-беляк; </w:t>
      </w:r>
    </w:p>
    <w:p w:rsidR="00921219" w:rsidRPr="004E3494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копытные</w:t>
      </w:r>
      <w:r w:rsidRPr="004E3494">
        <w:rPr>
          <w:sz w:val="28"/>
        </w:rPr>
        <w:t xml:space="preserve"> – лось, дикий северный олень, снежный баран, кабарга;</w:t>
      </w:r>
    </w:p>
    <w:p w:rsidR="00921219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птицы</w:t>
      </w:r>
      <w:r w:rsidRPr="004E3494">
        <w:rPr>
          <w:sz w:val="28"/>
        </w:rPr>
        <w:t xml:space="preserve"> – куриные (глухарь, рябчик, куропатка), утки, гуси, лебеди, ворон, гагары, кедровка</w:t>
      </w:r>
      <w:r>
        <w:rPr>
          <w:sz w:val="28"/>
        </w:rPr>
        <w:t>, кулики, ястреб, орел, сова.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Промысловая фауна в видовом отношении разнообразна. Объектами промысла являются пушные звери – белка, лисица, горностай, соболь, колонок, норка, а также хищники – волк и медведь.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4E3494">
        <w:rPr>
          <w:sz w:val="28"/>
        </w:rPr>
        <w:t>Охотский район богат полезными ископаемыми. Отроги</w:t>
      </w:r>
      <w:r>
        <w:rPr>
          <w:sz w:val="28"/>
        </w:rPr>
        <w:t xml:space="preserve"> Джугджура обогащены залежами магнитного железняка. Основная масса Джугджура состоит из гранита, в отрогах хребта встречаются трахит и полевошпатовый порфир, а ближе к морю все трещины заполнены базальтовыми породами. Район богат строительными материалами: гранит, базальты и их туфы, гравий, песок, бутовый камень и др. Геологическая разведка недр показала наличие таких ценных элементов как </w:t>
      </w:r>
      <w:r>
        <w:rPr>
          <w:sz w:val="28"/>
          <w:szCs w:val="28"/>
        </w:rPr>
        <w:t xml:space="preserve">золотосеребряные </w:t>
      </w:r>
      <w:r w:rsidRPr="002F77AA">
        <w:rPr>
          <w:sz w:val="28"/>
          <w:szCs w:val="28"/>
        </w:rPr>
        <w:t>руды (</w:t>
      </w:r>
      <w:r>
        <w:rPr>
          <w:sz w:val="28"/>
          <w:szCs w:val="28"/>
        </w:rPr>
        <w:t>месторождения</w:t>
      </w:r>
      <w:r w:rsidRPr="002F77AA">
        <w:rPr>
          <w:sz w:val="28"/>
          <w:szCs w:val="28"/>
        </w:rPr>
        <w:t xml:space="preserve"> Х</w:t>
      </w:r>
      <w:r>
        <w:rPr>
          <w:sz w:val="28"/>
          <w:szCs w:val="28"/>
        </w:rPr>
        <w:t>а</w:t>
      </w:r>
      <w:r w:rsidRPr="002F77AA">
        <w:rPr>
          <w:sz w:val="28"/>
          <w:szCs w:val="28"/>
        </w:rPr>
        <w:t>канджинско</w:t>
      </w:r>
      <w:r>
        <w:rPr>
          <w:sz w:val="28"/>
          <w:szCs w:val="28"/>
        </w:rPr>
        <w:t>е, Юрьевское), золотые руды (участок «Светлый»), рассыпное золото,</w:t>
      </w:r>
      <w:r w:rsidRPr="002F77AA">
        <w:rPr>
          <w:sz w:val="28"/>
          <w:szCs w:val="28"/>
        </w:rPr>
        <w:t xml:space="preserve"> бур</w:t>
      </w:r>
      <w:r>
        <w:rPr>
          <w:sz w:val="28"/>
          <w:szCs w:val="28"/>
        </w:rPr>
        <w:t>ый</w:t>
      </w:r>
      <w:r w:rsidRPr="002F77AA">
        <w:rPr>
          <w:sz w:val="28"/>
          <w:szCs w:val="28"/>
        </w:rPr>
        <w:t xml:space="preserve"> у</w:t>
      </w:r>
      <w:r>
        <w:rPr>
          <w:sz w:val="28"/>
          <w:szCs w:val="28"/>
        </w:rPr>
        <w:t>го</w:t>
      </w:r>
      <w:r w:rsidRPr="002F77AA">
        <w:rPr>
          <w:sz w:val="28"/>
          <w:szCs w:val="28"/>
        </w:rPr>
        <w:t>ль</w:t>
      </w:r>
      <w:r>
        <w:rPr>
          <w:sz w:val="28"/>
          <w:szCs w:val="28"/>
        </w:rPr>
        <w:t>,</w:t>
      </w:r>
      <w:r w:rsidRPr="002F77AA">
        <w:rPr>
          <w:sz w:val="28"/>
          <w:szCs w:val="28"/>
        </w:rPr>
        <w:t xml:space="preserve"> проявления полимет</w:t>
      </w:r>
      <w:r>
        <w:rPr>
          <w:sz w:val="28"/>
          <w:szCs w:val="28"/>
        </w:rPr>
        <w:t>аллических</w:t>
      </w:r>
      <w:r w:rsidRPr="002F77AA">
        <w:rPr>
          <w:sz w:val="28"/>
          <w:szCs w:val="28"/>
        </w:rPr>
        <w:t>, оловя</w:t>
      </w:r>
      <w:r>
        <w:rPr>
          <w:sz w:val="28"/>
          <w:szCs w:val="28"/>
        </w:rPr>
        <w:t>нных</w:t>
      </w:r>
      <w:r w:rsidRPr="002F77AA">
        <w:rPr>
          <w:sz w:val="28"/>
          <w:szCs w:val="28"/>
        </w:rPr>
        <w:t xml:space="preserve"> и руд </w:t>
      </w:r>
      <w:r>
        <w:rPr>
          <w:sz w:val="28"/>
          <w:szCs w:val="28"/>
        </w:rPr>
        <w:t>драгоценных цветных металлов</w:t>
      </w:r>
      <w:r w:rsidRPr="002F77AA">
        <w:rPr>
          <w:sz w:val="28"/>
          <w:szCs w:val="28"/>
        </w:rPr>
        <w:t>, стр</w:t>
      </w:r>
      <w:r>
        <w:rPr>
          <w:sz w:val="28"/>
          <w:szCs w:val="28"/>
        </w:rPr>
        <w:t>оительные</w:t>
      </w:r>
      <w:r w:rsidRPr="002F77AA">
        <w:rPr>
          <w:sz w:val="28"/>
          <w:szCs w:val="28"/>
        </w:rPr>
        <w:t xml:space="preserve"> материалы. Охотская и Южно-Кух</w:t>
      </w:r>
      <w:r>
        <w:rPr>
          <w:sz w:val="28"/>
          <w:szCs w:val="28"/>
        </w:rPr>
        <w:t>т</w:t>
      </w:r>
      <w:r w:rsidRPr="002F77AA">
        <w:rPr>
          <w:sz w:val="28"/>
          <w:szCs w:val="28"/>
        </w:rPr>
        <w:t>у</w:t>
      </w:r>
      <w:r>
        <w:rPr>
          <w:sz w:val="28"/>
          <w:szCs w:val="28"/>
        </w:rPr>
        <w:t>й</w:t>
      </w:r>
      <w:r w:rsidRPr="002F77AA">
        <w:rPr>
          <w:sz w:val="28"/>
          <w:szCs w:val="28"/>
        </w:rPr>
        <w:t xml:space="preserve">ская впадины </w:t>
      </w:r>
      <w:r>
        <w:rPr>
          <w:sz w:val="28"/>
          <w:szCs w:val="28"/>
        </w:rPr>
        <w:t>охотоморского</w:t>
      </w:r>
      <w:r w:rsidRPr="002F77AA">
        <w:rPr>
          <w:sz w:val="28"/>
          <w:szCs w:val="28"/>
        </w:rPr>
        <w:t xml:space="preserve"> шельфа перспективны для поисков нефти и </w:t>
      </w:r>
      <w:r>
        <w:rPr>
          <w:sz w:val="28"/>
          <w:szCs w:val="28"/>
        </w:rPr>
        <w:t>газа</w:t>
      </w:r>
      <w:r w:rsidRPr="002F77AA"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Добыча драгоценных металлов осуществляется ООО «Охотская горно-геологическая компания», ООО «Охотское горно-геологическое предприятие»</w:t>
      </w:r>
      <w:r w:rsidR="003665B2">
        <w:rPr>
          <w:sz w:val="28"/>
        </w:rPr>
        <w:t>, ООО "Светлое"</w:t>
      </w:r>
      <w:r>
        <w:rPr>
          <w:sz w:val="28"/>
        </w:rPr>
        <w:t xml:space="preserve">. Из полезных ископаемых в районе используются бурый </w:t>
      </w:r>
      <w:r>
        <w:rPr>
          <w:sz w:val="28"/>
        </w:rPr>
        <w:lastRenderedPageBreak/>
        <w:t xml:space="preserve">уголь и строительные материалы на собственные нужды в капитальном строительстве. </w:t>
      </w:r>
    </w:p>
    <w:p w:rsidR="00921219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2F77AA">
        <w:rPr>
          <w:sz w:val="28"/>
          <w:szCs w:val="28"/>
        </w:rPr>
        <w:t>хотск</w:t>
      </w:r>
      <w:r>
        <w:rPr>
          <w:sz w:val="28"/>
          <w:szCs w:val="28"/>
        </w:rPr>
        <w:t>ом</w:t>
      </w:r>
      <w:r w:rsidRPr="002F77AA">
        <w:rPr>
          <w:sz w:val="28"/>
          <w:szCs w:val="28"/>
        </w:rPr>
        <w:t xml:space="preserve"> р</w:t>
      </w:r>
      <w:r>
        <w:rPr>
          <w:sz w:val="28"/>
          <w:szCs w:val="28"/>
        </w:rPr>
        <w:t>айо</w:t>
      </w:r>
      <w:r w:rsidRPr="002F77AA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2F77AA">
        <w:rPr>
          <w:sz w:val="28"/>
          <w:szCs w:val="28"/>
        </w:rPr>
        <w:t xml:space="preserve"> им</w:t>
      </w:r>
      <w:r>
        <w:rPr>
          <w:sz w:val="28"/>
          <w:szCs w:val="28"/>
        </w:rPr>
        <w:t>е</w:t>
      </w:r>
      <w:r w:rsidRPr="002F77AA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Pr="002F77AA">
        <w:rPr>
          <w:sz w:val="28"/>
          <w:szCs w:val="28"/>
        </w:rPr>
        <w:t xml:space="preserve"> 2 </w:t>
      </w:r>
      <w:r>
        <w:rPr>
          <w:sz w:val="28"/>
          <w:szCs w:val="28"/>
        </w:rPr>
        <w:t>тектонические</w:t>
      </w:r>
      <w:r w:rsidRPr="002F77AA">
        <w:rPr>
          <w:sz w:val="28"/>
          <w:szCs w:val="28"/>
        </w:rPr>
        <w:t xml:space="preserve"> впадины О</w:t>
      </w:r>
      <w:r>
        <w:rPr>
          <w:sz w:val="28"/>
          <w:szCs w:val="28"/>
        </w:rPr>
        <w:t>хотско-К</w:t>
      </w:r>
      <w:r w:rsidRPr="002F77AA">
        <w:rPr>
          <w:sz w:val="28"/>
          <w:szCs w:val="28"/>
        </w:rPr>
        <w:t>ухту</w:t>
      </w:r>
      <w:r>
        <w:rPr>
          <w:sz w:val="28"/>
          <w:szCs w:val="28"/>
        </w:rPr>
        <w:t>й</w:t>
      </w:r>
      <w:r w:rsidRPr="002F77AA">
        <w:rPr>
          <w:sz w:val="28"/>
          <w:szCs w:val="28"/>
        </w:rPr>
        <w:t xml:space="preserve">ская и </w:t>
      </w:r>
      <w:r>
        <w:rPr>
          <w:sz w:val="28"/>
          <w:szCs w:val="28"/>
        </w:rPr>
        <w:t>Мареканская,</w:t>
      </w:r>
      <w:r w:rsidRPr="002F77A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выполненные</w:t>
      </w:r>
      <w:r w:rsidRPr="002F77AA">
        <w:rPr>
          <w:sz w:val="28"/>
          <w:szCs w:val="28"/>
        </w:rPr>
        <w:t xml:space="preserve"> рыхлыми </w:t>
      </w:r>
      <w:r>
        <w:rPr>
          <w:sz w:val="28"/>
          <w:szCs w:val="28"/>
        </w:rPr>
        <w:t>неогеновыми</w:t>
      </w:r>
      <w:r w:rsidRPr="002F77AA">
        <w:rPr>
          <w:sz w:val="28"/>
          <w:szCs w:val="28"/>
        </w:rPr>
        <w:t xml:space="preserve"> отлож</w:t>
      </w:r>
      <w:r>
        <w:rPr>
          <w:sz w:val="28"/>
          <w:szCs w:val="28"/>
        </w:rPr>
        <w:t>ениями</w:t>
      </w:r>
      <w:r w:rsidRPr="002F77AA">
        <w:rPr>
          <w:sz w:val="28"/>
          <w:szCs w:val="28"/>
        </w:rPr>
        <w:t xml:space="preserve"> марек</w:t>
      </w:r>
      <w:r>
        <w:rPr>
          <w:sz w:val="28"/>
          <w:szCs w:val="28"/>
        </w:rPr>
        <w:t>анской свиты, вмещающими п</w:t>
      </w:r>
      <w:r w:rsidRPr="002F77AA">
        <w:rPr>
          <w:sz w:val="28"/>
          <w:szCs w:val="28"/>
        </w:rPr>
        <w:t>ромышл</w:t>
      </w:r>
      <w:r>
        <w:rPr>
          <w:sz w:val="28"/>
          <w:szCs w:val="28"/>
        </w:rPr>
        <w:t>енные</w:t>
      </w:r>
      <w:r w:rsidRPr="002F77AA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пласты угля. В пределах</w:t>
      </w:r>
      <w:r w:rsidRPr="00E477DD">
        <w:rPr>
          <w:sz w:val="28"/>
          <w:szCs w:val="28"/>
        </w:rPr>
        <w:t xml:space="preserve"> этих </w:t>
      </w:r>
      <w:r>
        <w:rPr>
          <w:sz w:val="28"/>
          <w:szCs w:val="28"/>
        </w:rPr>
        <w:t>впадин</w:t>
      </w:r>
      <w:r w:rsidRPr="00E477DD">
        <w:rPr>
          <w:sz w:val="28"/>
          <w:szCs w:val="28"/>
        </w:rPr>
        <w:t xml:space="preserve"> изучены Кухтуйско</w:t>
      </w:r>
      <w:r>
        <w:rPr>
          <w:sz w:val="28"/>
          <w:szCs w:val="28"/>
        </w:rPr>
        <w:t>е</w:t>
      </w:r>
      <w:r w:rsidRPr="00E477DD">
        <w:rPr>
          <w:sz w:val="28"/>
          <w:szCs w:val="28"/>
        </w:rPr>
        <w:t xml:space="preserve"> и Мареканское буроугольные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>ния. Кухтуйское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>ние ра</w:t>
      </w:r>
      <w:r>
        <w:rPr>
          <w:sz w:val="28"/>
          <w:szCs w:val="28"/>
        </w:rPr>
        <w:t>сположено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8"/>
            <w:szCs w:val="28"/>
          </w:rPr>
          <w:t>в</w:t>
        </w:r>
        <w:r w:rsidRPr="00E477DD">
          <w:rPr>
            <w:sz w:val="28"/>
            <w:szCs w:val="28"/>
          </w:rPr>
          <w:t xml:space="preserve"> </w:t>
        </w:r>
        <w:smartTag w:uri="urn:schemas-microsoft-com:office:smarttags" w:element="metricconverter">
          <w:smartTagPr>
            <w:attr w:name="ProductID" w:val="7 км"/>
          </w:smartTagPr>
          <w:r w:rsidRPr="00E477DD">
            <w:rPr>
              <w:sz w:val="28"/>
              <w:szCs w:val="28"/>
            </w:rPr>
            <w:t>7</w:t>
          </w:r>
        </w:smartTag>
      </w:smartTag>
      <w:r w:rsidRPr="00E477DD">
        <w:rPr>
          <w:sz w:val="28"/>
          <w:szCs w:val="28"/>
        </w:rPr>
        <w:t xml:space="preserve"> км се</w:t>
      </w:r>
      <w:r>
        <w:rPr>
          <w:sz w:val="28"/>
          <w:szCs w:val="28"/>
        </w:rPr>
        <w:t>в</w:t>
      </w:r>
      <w:r w:rsidRPr="00E477DD">
        <w:rPr>
          <w:sz w:val="28"/>
          <w:szCs w:val="28"/>
        </w:rPr>
        <w:t>еро-восточнее</w:t>
      </w:r>
      <w:r>
        <w:rPr>
          <w:sz w:val="28"/>
          <w:szCs w:val="28"/>
        </w:rPr>
        <w:t xml:space="preserve"> рп.</w:t>
      </w:r>
      <w:r w:rsidRPr="00E477DD">
        <w:rPr>
          <w:sz w:val="28"/>
          <w:szCs w:val="28"/>
        </w:rPr>
        <w:t xml:space="preserve"> Охотск, на </w:t>
      </w:r>
      <w:r>
        <w:rPr>
          <w:sz w:val="28"/>
          <w:szCs w:val="28"/>
        </w:rPr>
        <w:t>западном предгорном склоне хребта</w:t>
      </w:r>
      <w:r w:rsidRPr="00E477DD">
        <w:rPr>
          <w:sz w:val="28"/>
          <w:szCs w:val="28"/>
        </w:rPr>
        <w:t xml:space="preserve"> Лонжин.</w:t>
      </w:r>
    </w:p>
    <w:p w:rsidR="00921219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7DD">
        <w:rPr>
          <w:sz w:val="28"/>
          <w:szCs w:val="28"/>
        </w:rPr>
        <w:t>Угленосность на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>нии связана с мареканско</w:t>
      </w:r>
      <w:r>
        <w:rPr>
          <w:sz w:val="28"/>
          <w:szCs w:val="28"/>
        </w:rPr>
        <w:t>й</w:t>
      </w:r>
      <w:r w:rsidRPr="00E477DD">
        <w:rPr>
          <w:sz w:val="28"/>
          <w:szCs w:val="28"/>
        </w:rPr>
        <w:t xml:space="preserve"> свито</w:t>
      </w:r>
      <w:r>
        <w:rPr>
          <w:sz w:val="28"/>
          <w:szCs w:val="28"/>
        </w:rPr>
        <w:t>й мощ</w:t>
      </w:r>
      <w:r w:rsidRPr="00E477DD">
        <w:rPr>
          <w:sz w:val="28"/>
          <w:szCs w:val="28"/>
        </w:rPr>
        <w:t>н</w:t>
      </w:r>
      <w:r>
        <w:rPr>
          <w:sz w:val="28"/>
          <w:szCs w:val="28"/>
        </w:rPr>
        <w:t>остью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м"/>
        </w:smartTagPr>
        <w:r w:rsidRPr="00E477DD">
          <w:rPr>
            <w:sz w:val="28"/>
            <w:szCs w:val="28"/>
          </w:rPr>
          <w:t>500 м</w:t>
        </w:r>
      </w:smartTag>
      <w:r w:rsidRPr="00E477DD">
        <w:rPr>
          <w:sz w:val="28"/>
          <w:szCs w:val="28"/>
        </w:rPr>
        <w:t>, перекрыта чехлом четвертичных отложений мо</w:t>
      </w:r>
      <w:r>
        <w:rPr>
          <w:sz w:val="28"/>
          <w:szCs w:val="28"/>
        </w:rPr>
        <w:t>щностью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Hour" w:val="1"/>
          <w:attr w:name="Minute" w:val="15"/>
        </w:smartTagPr>
        <w:r w:rsidRPr="00E477DD">
          <w:rPr>
            <w:sz w:val="28"/>
            <w:szCs w:val="28"/>
          </w:rPr>
          <w:t>1-</w:t>
        </w:r>
        <w:smartTag w:uri="urn:schemas-microsoft-com:office:smarttags" w:element="metricconverter">
          <w:smartTagPr>
            <w:attr w:name="ProductID" w:val="15 м"/>
          </w:smartTagPr>
          <w:r w:rsidRPr="00E477DD">
            <w:rPr>
              <w:sz w:val="28"/>
              <w:szCs w:val="28"/>
            </w:rPr>
            <w:t>15</w:t>
          </w:r>
        </w:smartTag>
      </w:smartTag>
      <w:r w:rsidRPr="00E477DD">
        <w:rPr>
          <w:sz w:val="28"/>
          <w:szCs w:val="28"/>
        </w:rPr>
        <w:t xml:space="preserve"> м. </w:t>
      </w:r>
    </w:p>
    <w:p w:rsidR="00921219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7DD">
        <w:rPr>
          <w:sz w:val="28"/>
          <w:szCs w:val="28"/>
        </w:rPr>
        <w:t>С</w:t>
      </w:r>
      <w:r>
        <w:rPr>
          <w:sz w:val="28"/>
          <w:szCs w:val="28"/>
        </w:rPr>
        <w:t>в</w:t>
      </w:r>
      <w:r w:rsidRPr="00E477DD">
        <w:rPr>
          <w:sz w:val="28"/>
          <w:szCs w:val="28"/>
        </w:rPr>
        <w:t>ита вме</w:t>
      </w:r>
      <w:r>
        <w:rPr>
          <w:sz w:val="28"/>
          <w:szCs w:val="28"/>
        </w:rPr>
        <w:t>щ</w:t>
      </w:r>
      <w:r w:rsidRPr="00E477DD">
        <w:rPr>
          <w:sz w:val="28"/>
          <w:szCs w:val="28"/>
        </w:rPr>
        <w:t>ает до 17 пластов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от 1 до </w:t>
      </w:r>
      <w:smartTag w:uri="urn:schemas-microsoft-com:office:smarttags" w:element="metricconverter">
        <w:smartTagPr>
          <w:attr w:name="ProductID" w:val="8,4 м"/>
        </w:smartTagPr>
        <w:r w:rsidRPr="00E477DD">
          <w:rPr>
            <w:sz w:val="28"/>
            <w:szCs w:val="28"/>
          </w:rPr>
          <w:t>8</w:t>
        </w:r>
        <w:r>
          <w:rPr>
            <w:sz w:val="28"/>
            <w:szCs w:val="28"/>
          </w:rPr>
          <w:t>,</w:t>
        </w:r>
        <w:r w:rsidRPr="00E477DD">
          <w:rPr>
            <w:sz w:val="28"/>
            <w:szCs w:val="28"/>
          </w:rPr>
          <w:t>4 м</w:t>
        </w:r>
      </w:smartTag>
      <w:r w:rsidRPr="00E477DD">
        <w:rPr>
          <w:sz w:val="28"/>
          <w:szCs w:val="28"/>
        </w:rPr>
        <w:t>, из них промы</w:t>
      </w:r>
      <w:r>
        <w:rPr>
          <w:sz w:val="28"/>
          <w:szCs w:val="28"/>
        </w:rPr>
        <w:t>шленное</w:t>
      </w:r>
      <w:r w:rsidRPr="00E477DD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Pr="00E477DD">
        <w:rPr>
          <w:sz w:val="28"/>
          <w:szCs w:val="28"/>
        </w:rPr>
        <w:t xml:space="preserve"> имеют пласты Главный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0,6 - 8,4 (средняя </w:t>
      </w:r>
      <w:smartTag w:uri="urn:schemas-microsoft-com:office:smarttags" w:element="metricconverter">
        <w:smartTagPr>
          <w:attr w:name="ProductID" w:val="3,6 м"/>
        </w:smartTagPr>
        <w:r w:rsidRPr="00E477DD">
          <w:rPr>
            <w:sz w:val="28"/>
            <w:szCs w:val="28"/>
          </w:rPr>
          <w:t>3,6 м</w:t>
        </w:r>
      </w:smartTag>
      <w:r w:rsidRPr="00E477DD">
        <w:rPr>
          <w:sz w:val="28"/>
          <w:szCs w:val="28"/>
        </w:rPr>
        <w:t>) и Надверхний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0,8 - 2.3 (средняя </w:t>
      </w:r>
      <w:smartTag w:uri="urn:schemas-microsoft-com:office:smarttags" w:element="metricconverter">
        <w:smartTagPr>
          <w:attr w:name="ProductID" w:val="1,5 м"/>
        </w:smartTagPr>
        <w:r w:rsidRPr="00E477DD">
          <w:rPr>
            <w:sz w:val="28"/>
            <w:szCs w:val="28"/>
          </w:rPr>
          <w:t>1,5 м</w:t>
        </w:r>
      </w:smartTag>
      <w:r w:rsidRPr="00E477DD">
        <w:rPr>
          <w:sz w:val="28"/>
          <w:szCs w:val="28"/>
        </w:rPr>
        <w:t>). Угли бурые, низкой степени углефикации (технологич</w:t>
      </w:r>
      <w:r>
        <w:rPr>
          <w:sz w:val="28"/>
          <w:szCs w:val="28"/>
        </w:rPr>
        <w:t>еской гр</w:t>
      </w:r>
      <w:r w:rsidRPr="00E477DD">
        <w:rPr>
          <w:sz w:val="28"/>
          <w:szCs w:val="28"/>
        </w:rPr>
        <w:t>уппы Б-1), среднезольные. Осн</w:t>
      </w:r>
      <w:r>
        <w:rPr>
          <w:sz w:val="28"/>
          <w:szCs w:val="28"/>
        </w:rPr>
        <w:t>овные</w:t>
      </w:r>
      <w:r w:rsidRPr="00E477DD">
        <w:rPr>
          <w:sz w:val="28"/>
          <w:szCs w:val="28"/>
        </w:rPr>
        <w:t xml:space="preserve"> показатели их кач</w:t>
      </w:r>
      <w:r>
        <w:rPr>
          <w:sz w:val="28"/>
          <w:szCs w:val="28"/>
        </w:rPr>
        <w:t>ест</w:t>
      </w:r>
      <w:r w:rsidRPr="00E477DD">
        <w:rPr>
          <w:sz w:val="28"/>
          <w:szCs w:val="28"/>
        </w:rPr>
        <w:t>ва следующие: зольность 19,6%, содерж</w:t>
      </w:r>
      <w:r>
        <w:rPr>
          <w:sz w:val="28"/>
          <w:szCs w:val="28"/>
        </w:rPr>
        <w:t>ание влаг</w:t>
      </w:r>
      <w:r w:rsidRPr="00E477DD">
        <w:rPr>
          <w:sz w:val="28"/>
          <w:szCs w:val="28"/>
        </w:rPr>
        <w:t>и рабочей 527 и серы 0.2-1.6%, выход летучих</w:t>
      </w:r>
      <w:r>
        <w:rPr>
          <w:sz w:val="28"/>
          <w:szCs w:val="28"/>
        </w:rPr>
        <w:t xml:space="preserve"> веществ</w:t>
      </w:r>
      <w:r w:rsidRPr="00E477DD">
        <w:rPr>
          <w:sz w:val="28"/>
          <w:szCs w:val="28"/>
        </w:rPr>
        <w:t xml:space="preserve"> 55,2%, низшая </w:t>
      </w:r>
      <w:r>
        <w:rPr>
          <w:sz w:val="28"/>
          <w:szCs w:val="28"/>
        </w:rPr>
        <w:t>т</w:t>
      </w:r>
      <w:r w:rsidRPr="00E477DD">
        <w:rPr>
          <w:sz w:val="28"/>
          <w:szCs w:val="28"/>
        </w:rPr>
        <w:t>еплота сгорания 2257 ккал/кг. Гидрогеолог</w:t>
      </w:r>
      <w:r>
        <w:rPr>
          <w:sz w:val="28"/>
          <w:szCs w:val="28"/>
        </w:rPr>
        <w:t>и</w:t>
      </w:r>
      <w:r w:rsidRPr="00E477DD">
        <w:rPr>
          <w:sz w:val="28"/>
          <w:szCs w:val="28"/>
        </w:rPr>
        <w:t>ч</w:t>
      </w:r>
      <w:r>
        <w:rPr>
          <w:sz w:val="28"/>
          <w:szCs w:val="28"/>
        </w:rPr>
        <w:t>еские</w:t>
      </w:r>
      <w:r w:rsidRPr="00E477DD">
        <w:rPr>
          <w:sz w:val="28"/>
          <w:szCs w:val="28"/>
        </w:rPr>
        <w:t xml:space="preserve"> и ииженерно-геоло</w:t>
      </w:r>
      <w:r>
        <w:rPr>
          <w:sz w:val="28"/>
          <w:szCs w:val="28"/>
        </w:rPr>
        <w:t>гические</w:t>
      </w:r>
      <w:r w:rsidRPr="00E477DD">
        <w:rPr>
          <w:sz w:val="28"/>
          <w:szCs w:val="28"/>
        </w:rPr>
        <w:t xml:space="preserve"> условия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 xml:space="preserve">ния </w:t>
      </w:r>
      <w:r>
        <w:rPr>
          <w:sz w:val="28"/>
          <w:szCs w:val="28"/>
        </w:rPr>
        <w:t>благоприятны для добычи открытым</w:t>
      </w:r>
      <w:r w:rsidRPr="00E477DD">
        <w:rPr>
          <w:sz w:val="28"/>
          <w:szCs w:val="28"/>
        </w:rPr>
        <w:t xml:space="preserve"> способом. Осушение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>ния возможно естеств</w:t>
      </w:r>
      <w:r>
        <w:rPr>
          <w:sz w:val="28"/>
          <w:szCs w:val="28"/>
        </w:rPr>
        <w:t>енным</w:t>
      </w:r>
      <w:r w:rsidRPr="00E477DD">
        <w:rPr>
          <w:sz w:val="28"/>
          <w:szCs w:val="28"/>
        </w:rPr>
        <w:t xml:space="preserve"> дренажем. Запасы угля кат</w:t>
      </w:r>
      <w:r>
        <w:rPr>
          <w:sz w:val="28"/>
          <w:szCs w:val="28"/>
        </w:rPr>
        <w:t>егорий</w:t>
      </w:r>
      <w:r w:rsidRPr="00E477DD">
        <w:rPr>
          <w:sz w:val="28"/>
          <w:szCs w:val="28"/>
        </w:rPr>
        <w:t xml:space="preserve"> В+С</w:t>
      </w:r>
      <w:r w:rsidRPr="00CF60B2">
        <w:rPr>
          <w:sz w:val="28"/>
          <w:szCs w:val="28"/>
          <w:vertAlign w:val="subscript"/>
        </w:rPr>
        <w:t>1</w:t>
      </w:r>
      <w:r w:rsidRPr="00E477DD">
        <w:rPr>
          <w:sz w:val="28"/>
          <w:szCs w:val="28"/>
        </w:rPr>
        <w:t>. в количестве 368 тыс.</w:t>
      </w:r>
      <w:r>
        <w:rPr>
          <w:sz w:val="28"/>
          <w:szCs w:val="28"/>
        </w:rPr>
        <w:t xml:space="preserve"> </w:t>
      </w:r>
      <w:r w:rsidRPr="00E477DD">
        <w:rPr>
          <w:sz w:val="28"/>
          <w:szCs w:val="28"/>
        </w:rPr>
        <w:t>т</w:t>
      </w:r>
      <w:r>
        <w:rPr>
          <w:sz w:val="28"/>
          <w:szCs w:val="28"/>
        </w:rPr>
        <w:t>онн</w:t>
      </w:r>
      <w:r w:rsidRPr="00E477DD">
        <w:rPr>
          <w:sz w:val="28"/>
          <w:szCs w:val="28"/>
        </w:rPr>
        <w:t>, при объемном коэфф</w:t>
      </w:r>
      <w:r>
        <w:rPr>
          <w:sz w:val="28"/>
          <w:szCs w:val="28"/>
        </w:rPr>
        <w:t>ициенте вскрыши</w:t>
      </w:r>
      <w:r w:rsidRPr="00E477DD">
        <w:rPr>
          <w:sz w:val="28"/>
          <w:szCs w:val="28"/>
        </w:rPr>
        <w:t xml:space="preserve"> 7 куб.</w:t>
      </w:r>
      <w:r>
        <w:rPr>
          <w:sz w:val="28"/>
          <w:szCs w:val="28"/>
        </w:rPr>
        <w:t>м.</w:t>
      </w:r>
      <w:r w:rsidRPr="00E477DD">
        <w:rPr>
          <w:sz w:val="28"/>
          <w:szCs w:val="28"/>
        </w:rPr>
        <w:t>/т. Запасы глин вскрыши пригодны для произв</w:t>
      </w:r>
      <w:r>
        <w:rPr>
          <w:sz w:val="28"/>
          <w:szCs w:val="28"/>
        </w:rPr>
        <w:t>одст</w:t>
      </w:r>
      <w:r w:rsidRPr="00E477DD">
        <w:rPr>
          <w:sz w:val="28"/>
          <w:szCs w:val="28"/>
        </w:rPr>
        <w:t>ва обыкнов</w:t>
      </w:r>
      <w:r>
        <w:rPr>
          <w:sz w:val="28"/>
          <w:szCs w:val="28"/>
        </w:rPr>
        <w:t>енного</w:t>
      </w:r>
      <w:r w:rsidRPr="00E477DD">
        <w:rPr>
          <w:sz w:val="28"/>
          <w:szCs w:val="28"/>
        </w:rPr>
        <w:t xml:space="preserve"> и пустотелого кирпича в объем</w:t>
      </w:r>
      <w:r>
        <w:rPr>
          <w:sz w:val="28"/>
          <w:szCs w:val="28"/>
        </w:rPr>
        <w:t>е</w:t>
      </w:r>
      <w:r w:rsidRPr="00E477DD">
        <w:rPr>
          <w:sz w:val="28"/>
          <w:szCs w:val="28"/>
        </w:rPr>
        <w:t xml:space="preserve"> 929 </w:t>
      </w:r>
      <w:r>
        <w:rPr>
          <w:sz w:val="28"/>
          <w:szCs w:val="28"/>
        </w:rPr>
        <w:t>т</w:t>
      </w:r>
      <w:r w:rsidRPr="00E477DD">
        <w:rPr>
          <w:sz w:val="28"/>
          <w:szCs w:val="28"/>
        </w:rPr>
        <w:t>ыс.м</w:t>
      </w:r>
      <w:r w:rsidRPr="0045101D">
        <w:rPr>
          <w:sz w:val="28"/>
          <w:szCs w:val="28"/>
          <w:vertAlign w:val="superscript"/>
        </w:rPr>
        <w:t>3</w:t>
      </w:r>
      <w:r w:rsidRPr="00E477DD">
        <w:rPr>
          <w:sz w:val="28"/>
          <w:szCs w:val="28"/>
        </w:rPr>
        <w:t xml:space="preserve">. </w:t>
      </w:r>
    </w:p>
    <w:p w:rsidR="00921219" w:rsidRPr="00E477DD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7D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Мареканской впадине, </w:t>
      </w:r>
      <w:smartTag w:uri="urn:schemas-microsoft-com:office:smarttags" w:element="time">
        <w:smartTagPr>
          <w:attr w:name="Hour" w:val="20"/>
          <w:attr w:name="Minute" w:val="0"/>
        </w:smartTagPr>
        <w:r>
          <w:rPr>
            <w:sz w:val="28"/>
            <w:szCs w:val="28"/>
          </w:rPr>
          <w:t xml:space="preserve">в </w:t>
        </w:r>
        <w:smartTag w:uri="urn:schemas-microsoft-com:office:smarttags" w:element="metricconverter">
          <w:smartTagPr>
            <w:attr w:name="ProductID" w:val="20 км"/>
          </w:smartTagPr>
          <w:r>
            <w:rPr>
              <w:sz w:val="28"/>
              <w:szCs w:val="28"/>
            </w:rPr>
            <w:t>20</w:t>
          </w:r>
        </w:smartTag>
      </w:smartTag>
      <w:r>
        <w:rPr>
          <w:sz w:val="28"/>
          <w:szCs w:val="28"/>
        </w:rPr>
        <w:t xml:space="preserve"> км к северо-востоку от Охотска, в </w:t>
      </w:r>
      <w:r w:rsidRPr="00E477DD">
        <w:rPr>
          <w:sz w:val="28"/>
          <w:szCs w:val="28"/>
        </w:rPr>
        <w:t>1990</w:t>
      </w:r>
      <w:r>
        <w:rPr>
          <w:sz w:val="28"/>
          <w:szCs w:val="28"/>
        </w:rPr>
        <w:t xml:space="preserve"> году</w:t>
      </w:r>
      <w:r w:rsidRPr="00E477DD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 широкое</w:t>
      </w:r>
      <w:r w:rsidRPr="00E477DD">
        <w:rPr>
          <w:sz w:val="28"/>
          <w:szCs w:val="28"/>
        </w:rPr>
        <w:t xml:space="preserve"> развитие угленосных отложений, которые вмещают до 8 пластов угля, залегающих </w:t>
      </w:r>
      <w:r>
        <w:rPr>
          <w:sz w:val="28"/>
          <w:szCs w:val="28"/>
        </w:rPr>
        <w:t>н</w:t>
      </w:r>
      <w:r w:rsidRPr="00E477DD">
        <w:rPr>
          <w:sz w:val="28"/>
          <w:szCs w:val="28"/>
        </w:rPr>
        <w:t>а глуб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5-</w:t>
      </w:r>
      <w:smartTag w:uri="urn:schemas-microsoft-com:office:smarttags" w:element="metricconverter">
        <w:smartTagPr>
          <w:attr w:name="ProductID" w:val="80 м"/>
        </w:smartTagPr>
        <w:r w:rsidRPr="00E477DD">
          <w:rPr>
            <w:sz w:val="28"/>
            <w:szCs w:val="28"/>
          </w:rPr>
          <w:t>80 м</w:t>
        </w:r>
      </w:smartTag>
      <w:r w:rsidRPr="00E477DD">
        <w:rPr>
          <w:sz w:val="28"/>
          <w:szCs w:val="28"/>
        </w:rPr>
        <w:t>. Промышл</w:t>
      </w:r>
      <w:r>
        <w:rPr>
          <w:sz w:val="28"/>
          <w:szCs w:val="28"/>
        </w:rPr>
        <w:t>енный</w:t>
      </w:r>
      <w:r w:rsidRPr="00E477DD">
        <w:rPr>
          <w:sz w:val="28"/>
          <w:szCs w:val="28"/>
        </w:rPr>
        <w:t xml:space="preserve"> интерес представляют 3 пласта, один из них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3,2-</w:t>
      </w:r>
      <w:smartTag w:uri="urn:schemas-microsoft-com:office:smarttags" w:element="metricconverter">
        <w:smartTagPr>
          <w:attr w:name="ProductID" w:val="4,8 метра"/>
        </w:smartTagPr>
        <w:r w:rsidRPr="00E477DD">
          <w:rPr>
            <w:sz w:val="28"/>
            <w:szCs w:val="28"/>
          </w:rPr>
          <w:t>4,8 м</w:t>
        </w:r>
        <w:r>
          <w:rPr>
            <w:sz w:val="28"/>
            <w:szCs w:val="28"/>
          </w:rPr>
          <w:t>етра</w:t>
        </w:r>
      </w:smartTag>
      <w:r w:rsidRPr="00E477DD">
        <w:rPr>
          <w:sz w:val="28"/>
          <w:szCs w:val="28"/>
        </w:rPr>
        <w:t xml:space="preserve"> залегает на глуб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5,4-</w:t>
      </w:r>
      <w:smartTag w:uri="urn:schemas-microsoft-com:office:smarttags" w:element="metricconverter">
        <w:smartTagPr>
          <w:attr w:name="ProductID" w:val="8,2 метра"/>
        </w:smartTagPr>
        <w:r w:rsidRPr="00E477DD">
          <w:rPr>
            <w:sz w:val="28"/>
            <w:szCs w:val="28"/>
          </w:rPr>
          <w:t>8</w:t>
        </w:r>
        <w:r>
          <w:rPr>
            <w:sz w:val="28"/>
            <w:szCs w:val="28"/>
          </w:rPr>
          <w:t>,</w:t>
        </w:r>
        <w:r w:rsidRPr="00E477DD">
          <w:rPr>
            <w:sz w:val="28"/>
            <w:szCs w:val="28"/>
          </w:rPr>
          <w:t>2 м</w:t>
        </w:r>
        <w:r>
          <w:rPr>
            <w:sz w:val="28"/>
            <w:szCs w:val="28"/>
          </w:rPr>
          <w:t>етра</w:t>
        </w:r>
      </w:smartTag>
      <w:r w:rsidRPr="00E477DD">
        <w:rPr>
          <w:sz w:val="28"/>
          <w:szCs w:val="28"/>
        </w:rPr>
        <w:t xml:space="preserve">; второй </w:t>
      </w:r>
      <w:r>
        <w:rPr>
          <w:sz w:val="28"/>
          <w:szCs w:val="28"/>
        </w:rPr>
        <w:t>мощностью 2,7-</w:t>
      </w:r>
      <w:smartTag w:uri="urn:schemas-microsoft-com:office:smarttags" w:element="metricconverter">
        <w:smartTagPr>
          <w:attr w:name="ProductID" w:val="6,2 метра"/>
        </w:smartTagPr>
        <w:r>
          <w:rPr>
            <w:sz w:val="28"/>
            <w:szCs w:val="28"/>
          </w:rPr>
          <w:t>6,</w:t>
        </w:r>
        <w:r w:rsidRPr="00E477DD">
          <w:rPr>
            <w:sz w:val="28"/>
            <w:szCs w:val="28"/>
          </w:rPr>
          <w:t>2 м</w:t>
        </w:r>
        <w:r>
          <w:rPr>
            <w:sz w:val="28"/>
            <w:szCs w:val="28"/>
          </w:rPr>
          <w:t>етра</w:t>
        </w:r>
      </w:smartTag>
      <w:r w:rsidRPr="00E477DD">
        <w:rPr>
          <w:sz w:val="28"/>
          <w:szCs w:val="28"/>
        </w:rPr>
        <w:t xml:space="preserve"> находится на глуб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 метров"/>
        </w:smartTagPr>
        <w:r w:rsidRPr="00E477DD">
          <w:rPr>
            <w:sz w:val="28"/>
            <w:szCs w:val="28"/>
          </w:rPr>
          <w:t>17 м</w:t>
        </w:r>
        <w:r>
          <w:rPr>
            <w:sz w:val="28"/>
            <w:szCs w:val="28"/>
          </w:rPr>
          <w:t>етров</w:t>
        </w:r>
      </w:smartTag>
      <w:r w:rsidRPr="00E477DD">
        <w:rPr>
          <w:sz w:val="28"/>
          <w:szCs w:val="28"/>
        </w:rPr>
        <w:t xml:space="preserve"> и третий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8,6-</w:t>
      </w:r>
      <w:smartTag w:uri="urn:schemas-microsoft-com:office:smarttags" w:element="metricconverter">
        <w:smartTagPr>
          <w:attr w:name="ProductID" w:val="11,2 метров"/>
        </w:smartTagPr>
        <w:r w:rsidRPr="00E477DD">
          <w:rPr>
            <w:sz w:val="28"/>
            <w:szCs w:val="28"/>
          </w:rPr>
          <w:t>11,2</w:t>
        </w:r>
        <w:r>
          <w:rPr>
            <w:sz w:val="28"/>
            <w:szCs w:val="28"/>
          </w:rPr>
          <w:t xml:space="preserve"> метров</w:t>
        </w:r>
      </w:smartTag>
      <w:r w:rsidRPr="00E477DD">
        <w:rPr>
          <w:sz w:val="28"/>
          <w:szCs w:val="28"/>
        </w:rPr>
        <w:t xml:space="preserve"> - на глуб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4,7 метра"/>
        </w:smartTagPr>
        <w:r w:rsidRPr="00E477DD">
          <w:rPr>
            <w:sz w:val="28"/>
            <w:szCs w:val="28"/>
          </w:rPr>
          <w:t>34,7 м</w:t>
        </w:r>
        <w:r>
          <w:rPr>
            <w:sz w:val="28"/>
            <w:szCs w:val="28"/>
          </w:rPr>
          <w:t>етра</w:t>
        </w:r>
      </w:smartTag>
      <w:r>
        <w:rPr>
          <w:sz w:val="28"/>
          <w:szCs w:val="28"/>
        </w:rPr>
        <w:t>. Угли бурые технологической</w:t>
      </w:r>
      <w:r w:rsidRPr="00E477DD">
        <w:rPr>
          <w:sz w:val="28"/>
          <w:szCs w:val="28"/>
        </w:rPr>
        <w:t xml:space="preserve"> группы Б-1. Зольность их 9,4-31%, содерж</w:t>
      </w:r>
      <w:r>
        <w:rPr>
          <w:sz w:val="28"/>
          <w:szCs w:val="28"/>
        </w:rPr>
        <w:t>ание</w:t>
      </w:r>
      <w:r w:rsidRPr="00E477DD">
        <w:rPr>
          <w:sz w:val="28"/>
          <w:szCs w:val="28"/>
        </w:rPr>
        <w:t xml:space="preserve"> вла</w:t>
      </w:r>
      <w:r>
        <w:rPr>
          <w:sz w:val="28"/>
          <w:szCs w:val="28"/>
        </w:rPr>
        <w:t xml:space="preserve">ги </w:t>
      </w:r>
      <w:r w:rsidRPr="00E477DD">
        <w:rPr>
          <w:sz w:val="28"/>
          <w:szCs w:val="28"/>
        </w:rPr>
        <w:t xml:space="preserve">рабочей 44-54, 6%, выход летучих </w:t>
      </w:r>
      <w:r>
        <w:rPr>
          <w:sz w:val="28"/>
          <w:szCs w:val="28"/>
        </w:rPr>
        <w:t xml:space="preserve">веществ </w:t>
      </w:r>
      <w:r w:rsidRPr="00E477DD">
        <w:rPr>
          <w:sz w:val="28"/>
          <w:szCs w:val="28"/>
        </w:rPr>
        <w:t>53-57%, высшая теплота сгорания (</w:t>
      </w:r>
      <w:r>
        <w:rPr>
          <w:sz w:val="28"/>
          <w:szCs w:val="28"/>
        </w:rPr>
        <w:t>п</w:t>
      </w:r>
      <w:r w:rsidRPr="00E477DD">
        <w:rPr>
          <w:sz w:val="28"/>
          <w:szCs w:val="28"/>
        </w:rPr>
        <w:t xml:space="preserve">о бомбе) 5995-6277 ккал/кг. Они содержат углерода 62,66%, водорода 4,5-5,1% и азота 9,9-1,2%. Угли Мареканской свиты с теплотой сгорания 2000-2100 ккал/кг </w:t>
      </w:r>
      <w:r>
        <w:rPr>
          <w:sz w:val="28"/>
          <w:szCs w:val="28"/>
        </w:rPr>
        <w:t>возможно</w:t>
      </w:r>
      <w:r w:rsidRPr="00E477DD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овать</w:t>
      </w:r>
      <w:r w:rsidRPr="00E477DD">
        <w:rPr>
          <w:sz w:val="28"/>
          <w:szCs w:val="28"/>
        </w:rPr>
        <w:t xml:space="preserve"> как энергетич</w:t>
      </w:r>
      <w:r>
        <w:rPr>
          <w:sz w:val="28"/>
          <w:szCs w:val="28"/>
        </w:rPr>
        <w:t>еское</w:t>
      </w:r>
      <w:r w:rsidRPr="00E477DD">
        <w:rPr>
          <w:sz w:val="28"/>
          <w:szCs w:val="28"/>
        </w:rPr>
        <w:t xml:space="preserve"> топливо лишь в топках с пылевидным сжиганием. Перспективны они и для брикетиро</w:t>
      </w:r>
      <w:r w:rsidRPr="00E477DD">
        <w:rPr>
          <w:sz w:val="28"/>
          <w:szCs w:val="28"/>
        </w:rPr>
        <w:softHyphen/>
        <w:t>вания без связывающих добавок.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Добыча мареканского бурого угля ведется участком «Мареканский», подразделением ОАО «Сибирская угольно-энергетическая компания».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 среднем за год добывается до </w:t>
      </w:r>
      <w:r w:rsidR="002D6A32">
        <w:rPr>
          <w:sz w:val="28"/>
        </w:rPr>
        <w:t>4</w:t>
      </w:r>
      <w:r>
        <w:rPr>
          <w:sz w:val="28"/>
        </w:rPr>
        <w:t xml:space="preserve">0 тысяч тонн угля, который полностью используется в районе. </w:t>
      </w:r>
      <w:bookmarkStart w:id="5" w:name="_Toc332206001"/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921219" w:rsidRPr="00CD1999" w:rsidRDefault="00FC3938" w:rsidP="0008477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21219">
        <w:rPr>
          <w:b/>
          <w:sz w:val="28"/>
          <w:szCs w:val="28"/>
        </w:rPr>
        <w:t>.</w:t>
      </w:r>
      <w:r w:rsidR="00921219" w:rsidRPr="00CD1999">
        <w:rPr>
          <w:b/>
          <w:sz w:val="28"/>
          <w:szCs w:val="28"/>
        </w:rPr>
        <w:t xml:space="preserve"> Население и трудовые ресурсы</w:t>
      </w:r>
      <w:bookmarkEnd w:id="5"/>
    </w:p>
    <w:p w:rsidR="002D6A32" w:rsidRPr="007B26CB" w:rsidRDefault="002D6A32" w:rsidP="002D6A32">
      <w:pPr>
        <w:ind w:firstLine="709"/>
        <w:jc w:val="both"/>
        <w:rPr>
          <w:sz w:val="28"/>
          <w:szCs w:val="28"/>
        </w:rPr>
      </w:pPr>
      <w:r w:rsidRPr="007B26CB">
        <w:rPr>
          <w:sz w:val="28"/>
          <w:szCs w:val="28"/>
        </w:rPr>
        <w:t xml:space="preserve">Численность постоянного населения в Охотском </w:t>
      </w:r>
      <w:r w:rsidR="003665B2">
        <w:rPr>
          <w:sz w:val="28"/>
          <w:szCs w:val="28"/>
        </w:rPr>
        <w:t>округе</w:t>
      </w:r>
      <w:r w:rsidRPr="007B26CB">
        <w:rPr>
          <w:sz w:val="28"/>
          <w:szCs w:val="28"/>
        </w:rPr>
        <w:t xml:space="preserve"> на 01 января 20</w:t>
      </w:r>
      <w:r w:rsidR="003665B2">
        <w:rPr>
          <w:sz w:val="28"/>
          <w:szCs w:val="28"/>
        </w:rPr>
        <w:t>24</w:t>
      </w:r>
      <w:r w:rsidRPr="007B26CB">
        <w:rPr>
          <w:sz w:val="28"/>
          <w:szCs w:val="28"/>
        </w:rPr>
        <w:t xml:space="preserve"> года составила 6</w:t>
      </w:r>
      <w:r w:rsidR="003665B2">
        <w:rPr>
          <w:sz w:val="28"/>
          <w:szCs w:val="28"/>
        </w:rPr>
        <w:t>326</w:t>
      </w:r>
      <w:r w:rsidRPr="007B26CB">
        <w:rPr>
          <w:sz w:val="28"/>
          <w:szCs w:val="28"/>
        </w:rPr>
        <w:t xml:space="preserve"> человека (произошло </w:t>
      </w:r>
      <w:r w:rsidR="003665B2">
        <w:rPr>
          <w:sz w:val="28"/>
          <w:szCs w:val="28"/>
        </w:rPr>
        <w:t>увеличение</w:t>
      </w:r>
      <w:r w:rsidRPr="007B26CB">
        <w:rPr>
          <w:sz w:val="28"/>
          <w:szCs w:val="28"/>
        </w:rPr>
        <w:t xml:space="preserve"> населения на </w:t>
      </w:r>
      <w:r w:rsidR="003665B2">
        <w:rPr>
          <w:sz w:val="28"/>
          <w:szCs w:val="28"/>
        </w:rPr>
        <w:t>4</w:t>
      </w:r>
      <w:r w:rsidRPr="007B26CB">
        <w:rPr>
          <w:sz w:val="28"/>
          <w:szCs w:val="28"/>
        </w:rPr>
        <w:t xml:space="preserve">%, или </w:t>
      </w:r>
      <w:r w:rsidR="003665B2">
        <w:rPr>
          <w:sz w:val="28"/>
          <w:szCs w:val="28"/>
        </w:rPr>
        <w:t>243</w:t>
      </w:r>
      <w:r w:rsidRPr="007B26CB">
        <w:rPr>
          <w:sz w:val="28"/>
          <w:szCs w:val="28"/>
        </w:rPr>
        <w:t xml:space="preserve"> человека по сравнению с 20</w:t>
      </w:r>
      <w:r w:rsidR="003665B2">
        <w:rPr>
          <w:sz w:val="28"/>
          <w:szCs w:val="28"/>
        </w:rPr>
        <w:t>23</w:t>
      </w:r>
      <w:r w:rsidRPr="007B26CB">
        <w:rPr>
          <w:sz w:val="28"/>
          <w:szCs w:val="28"/>
        </w:rPr>
        <w:t xml:space="preserve"> годом), из них городское население составляет 3</w:t>
      </w:r>
      <w:r w:rsidR="003665B2">
        <w:rPr>
          <w:sz w:val="28"/>
          <w:szCs w:val="28"/>
        </w:rPr>
        <w:t>212</w:t>
      </w:r>
      <w:r w:rsidRPr="007B26CB">
        <w:rPr>
          <w:sz w:val="28"/>
          <w:szCs w:val="28"/>
        </w:rPr>
        <w:t xml:space="preserve"> человек, сельское население – 31</w:t>
      </w:r>
      <w:r w:rsidR="003665B2">
        <w:rPr>
          <w:sz w:val="28"/>
          <w:szCs w:val="28"/>
        </w:rPr>
        <w:t>14</w:t>
      </w:r>
      <w:r w:rsidRPr="007B26CB">
        <w:rPr>
          <w:sz w:val="28"/>
          <w:szCs w:val="28"/>
        </w:rPr>
        <w:t xml:space="preserve"> человек. В структуре </w:t>
      </w:r>
      <w:r w:rsidRPr="007B26CB">
        <w:rPr>
          <w:sz w:val="28"/>
          <w:szCs w:val="28"/>
        </w:rPr>
        <w:lastRenderedPageBreak/>
        <w:t>населения городское население составляет 5</w:t>
      </w:r>
      <w:r w:rsidR="003665B2">
        <w:rPr>
          <w:sz w:val="28"/>
          <w:szCs w:val="28"/>
        </w:rPr>
        <w:t>0,8</w:t>
      </w:r>
      <w:r w:rsidRPr="007B26CB">
        <w:rPr>
          <w:sz w:val="28"/>
          <w:szCs w:val="28"/>
        </w:rPr>
        <w:t>%, сельское – 4</w:t>
      </w:r>
      <w:r w:rsidR="003665B2">
        <w:rPr>
          <w:sz w:val="28"/>
          <w:szCs w:val="28"/>
        </w:rPr>
        <w:t>9,2</w:t>
      </w:r>
      <w:r>
        <w:rPr>
          <w:sz w:val="28"/>
          <w:szCs w:val="28"/>
        </w:rPr>
        <w:t xml:space="preserve">% </w:t>
      </w:r>
      <w:r w:rsidRPr="007B26CB">
        <w:rPr>
          <w:sz w:val="28"/>
          <w:szCs w:val="28"/>
        </w:rPr>
        <w:t>(на уровне прошлого года).</w:t>
      </w:r>
    </w:p>
    <w:p w:rsidR="007B0D45" w:rsidRDefault="007B0D45" w:rsidP="00AC4FEE">
      <w:pPr>
        <w:tabs>
          <w:tab w:val="left" w:pos="0"/>
        </w:tabs>
        <w:ind w:firstLine="709"/>
        <w:jc w:val="right"/>
        <w:rPr>
          <w:sz w:val="28"/>
        </w:rPr>
      </w:pPr>
      <w:r>
        <w:rPr>
          <w:sz w:val="28"/>
        </w:rPr>
        <w:t>Таблица 1</w:t>
      </w:r>
    </w:p>
    <w:p w:rsidR="007B0D45" w:rsidRDefault="007B0D45" w:rsidP="00AC4FEE">
      <w:pPr>
        <w:tabs>
          <w:tab w:val="left" w:pos="0"/>
        </w:tabs>
        <w:ind w:firstLine="709"/>
        <w:jc w:val="center"/>
        <w:rPr>
          <w:sz w:val="28"/>
        </w:rPr>
      </w:pPr>
      <w:r>
        <w:rPr>
          <w:sz w:val="28"/>
        </w:rPr>
        <w:t xml:space="preserve">Динамика численности постоянного населения </w:t>
      </w:r>
    </w:p>
    <w:p w:rsidR="007B0D45" w:rsidRDefault="002D6A32" w:rsidP="00AC4FEE">
      <w:pPr>
        <w:tabs>
          <w:tab w:val="left" w:pos="0"/>
        </w:tabs>
        <w:ind w:firstLine="709"/>
        <w:jc w:val="center"/>
        <w:rPr>
          <w:sz w:val="28"/>
        </w:rPr>
      </w:pPr>
      <w:r>
        <w:rPr>
          <w:sz w:val="28"/>
        </w:rPr>
        <w:t xml:space="preserve">Охотского </w:t>
      </w:r>
      <w:r w:rsidR="00BE5BB1">
        <w:rPr>
          <w:sz w:val="28"/>
        </w:rPr>
        <w:t>округа</w:t>
      </w:r>
      <w:r>
        <w:rPr>
          <w:sz w:val="28"/>
        </w:rPr>
        <w:t xml:space="preserve"> за период 20</w:t>
      </w:r>
      <w:r w:rsidR="003520EB">
        <w:rPr>
          <w:sz w:val="28"/>
        </w:rPr>
        <w:t>21</w:t>
      </w:r>
      <w:r w:rsidR="007B0D45">
        <w:rPr>
          <w:sz w:val="28"/>
        </w:rPr>
        <w:t>-20</w:t>
      </w:r>
      <w:r w:rsidR="003520EB">
        <w:rPr>
          <w:sz w:val="28"/>
        </w:rPr>
        <w:t>24</w:t>
      </w:r>
      <w:r w:rsidR="007B0D45">
        <w:rPr>
          <w:sz w:val="28"/>
        </w:rPr>
        <w:t xml:space="preserve"> гг.</w:t>
      </w:r>
    </w:p>
    <w:p w:rsidR="002D6A32" w:rsidRPr="00FB3DEA" w:rsidRDefault="002D6A32" w:rsidP="002D6A32">
      <w:pPr>
        <w:widowControl w:val="0"/>
        <w:ind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64"/>
        <w:gridCol w:w="956"/>
        <w:gridCol w:w="1131"/>
        <w:gridCol w:w="1131"/>
        <w:gridCol w:w="1131"/>
        <w:gridCol w:w="1131"/>
      </w:tblGrid>
      <w:tr w:rsidR="002D6A32" w:rsidRPr="00FB3DEA" w:rsidTr="002A3CA2">
        <w:trPr>
          <w:trHeight w:val="503"/>
        </w:trPr>
        <w:tc>
          <w:tcPr>
            <w:tcW w:w="2068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20</w:t>
            </w:r>
            <w:r w:rsidR="003665B2">
              <w:rPr>
                <w:b/>
                <w:sz w:val="22"/>
                <w:szCs w:val="22"/>
              </w:rPr>
              <w:t>21</w:t>
            </w:r>
            <w:r w:rsidRPr="00FB3DEA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20</w:t>
            </w:r>
            <w:r w:rsidR="003665B2">
              <w:rPr>
                <w:b/>
                <w:sz w:val="22"/>
                <w:szCs w:val="22"/>
              </w:rPr>
              <w:t>22</w:t>
            </w:r>
            <w:r w:rsidRPr="00FB3DEA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20</w:t>
            </w:r>
            <w:r w:rsidR="003665B2">
              <w:rPr>
                <w:b/>
                <w:sz w:val="22"/>
                <w:szCs w:val="22"/>
              </w:rPr>
              <w:t>23</w:t>
            </w:r>
            <w:r w:rsidRPr="00FB3DEA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20</w:t>
            </w:r>
            <w:r w:rsidR="003665B2">
              <w:rPr>
                <w:b/>
                <w:sz w:val="22"/>
                <w:szCs w:val="22"/>
              </w:rPr>
              <w:t>24</w:t>
            </w:r>
            <w:r w:rsidRPr="00FB3DEA">
              <w:rPr>
                <w:b/>
                <w:sz w:val="22"/>
                <w:szCs w:val="22"/>
              </w:rPr>
              <w:t xml:space="preserve"> г.</w:t>
            </w:r>
            <w:r w:rsidR="003520EB">
              <w:rPr>
                <w:b/>
                <w:sz w:val="22"/>
                <w:szCs w:val="22"/>
              </w:rPr>
              <w:t xml:space="preserve"> 4 месяцев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 xml:space="preserve">Численность постоянного населения </w:t>
            </w:r>
            <w:r w:rsidRPr="00FB3DEA">
              <w:rPr>
                <w:sz w:val="22"/>
                <w:szCs w:val="22"/>
              </w:rPr>
              <w:br/>
              <w:t>(</w:t>
            </w:r>
            <w:r w:rsidRPr="00FB3DEA">
              <w:rPr>
                <w:i/>
                <w:sz w:val="22"/>
                <w:szCs w:val="22"/>
              </w:rPr>
              <w:t>на начало года</w:t>
            </w:r>
            <w:r w:rsidRPr="00FB3DEA">
              <w:rPr>
                <w:sz w:val="22"/>
                <w:szCs w:val="22"/>
              </w:rPr>
              <w:t>)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3665B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6086</w:t>
            </w:r>
          </w:p>
        </w:tc>
        <w:tc>
          <w:tcPr>
            <w:tcW w:w="605" w:type="pct"/>
          </w:tcPr>
          <w:p w:rsidR="002D6A32" w:rsidRPr="00FB3DEA" w:rsidRDefault="003665B2" w:rsidP="002A3CA2">
            <w:pPr>
              <w:widowControl w:val="0"/>
              <w:spacing w:line="240" w:lineRule="exact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5957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spacing w:line="240" w:lineRule="exact"/>
              <w:ind w:right="57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6</w:t>
            </w:r>
            <w:r w:rsidR="003665B2">
              <w:rPr>
                <w:sz w:val="22"/>
                <w:szCs w:val="22"/>
              </w:rPr>
              <w:t>083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6</w:t>
            </w:r>
            <w:r w:rsidR="003665B2">
              <w:rPr>
                <w:sz w:val="22"/>
                <w:szCs w:val="22"/>
              </w:rPr>
              <w:t>326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Рождаемость населения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3520EB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05" w:type="pct"/>
          </w:tcPr>
          <w:p w:rsidR="002D6A32" w:rsidRPr="00FB3DEA" w:rsidRDefault="003520EB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05" w:type="pct"/>
          </w:tcPr>
          <w:p w:rsidR="002D6A32" w:rsidRPr="00FB3DEA" w:rsidRDefault="003520EB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3520EB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Смертность населения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</w:t>
            </w:r>
            <w:r w:rsidR="003520EB">
              <w:rPr>
                <w:sz w:val="22"/>
                <w:szCs w:val="22"/>
              </w:rPr>
              <w:t>21</w:t>
            </w:r>
          </w:p>
        </w:tc>
        <w:tc>
          <w:tcPr>
            <w:tcW w:w="605" w:type="pct"/>
          </w:tcPr>
          <w:p w:rsidR="002D6A32" w:rsidRPr="00FB3DEA" w:rsidRDefault="003520EB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D6A32" w:rsidRPr="00FB3DEA">
              <w:rPr>
                <w:sz w:val="22"/>
                <w:szCs w:val="22"/>
              </w:rPr>
              <w:t>5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11</w:t>
            </w:r>
            <w:r w:rsidR="003520EB">
              <w:rPr>
                <w:sz w:val="22"/>
                <w:szCs w:val="22"/>
              </w:rPr>
              <w:t>5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3520EB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Естественный прирост/ убыль населения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3520EB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-56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</w:t>
            </w:r>
            <w:r w:rsidR="003520EB">
              <w:rPr>
                <w:sz w:val="22"/>
                <w:szCs w:val="22"/>
              </w:rPr>
              <w:t>38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</w:t>
            </w:r>
            <w:r w:rsidR="003520EB">
              <w:rPr>
                <w:sz w:val="22"/>
                <w:szCs w:val="22"/>
              </w:rPr>
              <w:t>50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520EB">
              <w:rPr>
                <w:sz w:val="22"/>
                <w:szCs w:val="22"/>
              </w:rPr>
              <w:t>17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Миграционный прирост/ отток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</w:t>
            </w:r>
            <w:r w:rsidR="003520EB">
              <w:rPr>
                <w:sz w:val="22"/>
                <w:szCs w:val="22"/>
              </w:rPr>
              <w:t>72</w:t>
            </w:r>
          </w:p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05" w:type="pct"/>
          </w:tcPr>
          <w:p w:rsidR="002D6A32" w:rsidRPr="00FB3DEA" w:rsidRDefault="003520EB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05" w:type="pct"/>
          </w:tcPr>
          <w:p w:rsidR="002D6A32" w:rsidRPr="00FB3DEA" w:rsidRDefault="003520EB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520EB">
              <w:rPr>
                <w:sz w:val="22"/>
                <w:szCs w:val="22"/>
              </w:rPr>
              <w:t>149</w:t>
            </w:r>
          </w:p>
        </w:tc>
      </w:tr>
    </w:tbl>
    <w:p w:rsidR="007B0D45" w:rsidRDefault="007B0D45" w:rsidP="00AC4FEE">
      <w:pPr>
        <w:tabs>
          <w:tab w:val="left" w:pos="0"/>
        </w:tabs>
        <w:ind w:firstLine="709"/>
        <w:jc w:val="both"/>
        <w:rPr>
          <w:sz w:val="28"/>
        </w:rPr>
      </w:pPr>
    </w:p>
    <w:p w:rsidR="00921219" w:rsidRDefault="00921219" w:rsidP="00964F4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Наиболее крупными по численности населенными пунктами являются </w:t>
      </w:r>
      <w:r w:rsidRPr="00932F95">
        <w:rPr>
          <w:sz w:val="28"/>
        </w:rPr>
        <w:t>рабочий поселок Охотск, село Арка, село Вострецово и село Булгин. Сосредоточенность населения в рабочем поселке Охотск определяется наличием рабочих мест и обеспеченностью жилищным фондом</w:t>
      </w:r>
      <w:r w:rsidR="00BE5BB1">
        <w:rPr>
          <w:sz w:val="28"/>
        </w:rPr>
        <w:t>,</w:t>
      </w:r>
      <w:r w:rsidR="00BE5BB1" w:rsidRPr="00BE5BB1">
        <w:rPr>
          <w:sz w:val="28"/>
        </w:rPr>
        <w:t xml:space="preserve"> </w:t>
      </w:r>
      <w:r w:rsidR="00BE5BB1" w:rsidRPr="00D121A1">
        <w:rPr>
          <w:sz w:val="28"/>
        </w:rPr>
        <w:t>естественной убыл</w:t>
      </w:r>
      <w:r w:rsidR="00BE5BB1">
        <w:rPr>
          <w:sz w:val="28"/>
        </w:rPr>
        <w:t>ью</w:t>
      </w:r>
      <w:r w:rsidRPr="00932F95">
        <w:rPr>
          <w:sz w:val="28"/>
        </w:rPr>
        <w:t>. Вместе с тем, показатели миграци</w:t>
      </w:r>
      <w:r w:rsidR="00BE5BB1">
        <w:rPr>
          <w:sz w:val="28"/>
        </w:rPr>
        <w:t>и</w:t>
      </w:r>
      <w:r w:rsidRPr="00932F95">
        <w:rPr>
          <w:sz w:val="28"/>
        </w:rPr>
        <w:t xml:space="preserve"> населения свидетельствуют о </w:t>
      </w:r>
      <w:r w:rsidR="00BE5BB1">
        <w:rPr>
          <w:sz w:val="28"/>
        </w:rPr>
        <w:t>ее нестабильности</w:t>
      </w:r>
      <w:r w:rsidRPr="00932F95">
        <w:rPr>
          <w:sz w:val="28"/>
        </w:rPr>
        <w:t>.</w:t>
      </w:r>
      <w:r w:rsidR="00367F0C">
        <w:rPr>
          <w:sz w:val="28"/>
        </w:rPr>
        <w:t xml:space="preserve"> </w:t>
      </w:r>
      <w:r w:rsidRPr="00D121A1">
        <w:rPr>
          <w:sz w:val="28"/>
        </w:rPr>
        <w:t>Постоянное удорожание жизни, неразвитость транспортных схем, социальных условий отдаленного региона, высокие транспортные тарифы, сами природно-климатические условия являются основными причинами оттока населения из района.</w:t>
      </w:r>
      <w:r>
        <w:rPr>
          <w:sz w:val="24"/>
        </w:rPr>
        <w:tab/>
      </w:r>
    </w:p>
    <w:p w:rsidR="004A2597" w:rsidRPr="00CC0D04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По состоянию на 1 января 20</w:t>
      </w:r>
      <w:r w:rsidR="00BE5BB1">
        <w:rPr>
          <w:b w:val="0"/>
          <w:sz w:val="28"/>
        </w:rPr>
        <w:t>24</w:t>
      </w:r>
      <w:r>
        <w:rPr>
          <w:b w:val="0"/>
          <w:sz w:val="28"/>
        </w:rPr>
        <w:t xml:space="preserve"> года в </w:t>
      </w:r>
      <w:r w:rsidR="00CC0D04">
        <w:rPr>
          <w:b w:val="0"/>
          <w:sz w:val="28"/>
        </w:rPr>
        <w:t>огкруге</w:t>
      </w:r>
      <w:r>
        <w:rPr>
          <w:b w:val="0"/>
          <w:sz w:val="28"/>
        </w:rPr>
        <w:t xml:space="preserve"> из </w:t>
      </w:r>
      <w:r w:rsidR="00BE5BB1">
        <w:rPr>
          <w:b w:val="0"/>
          <w:sz w:val="28"/>
        </w:rPr>
        <w:t>6326</w:t>
      </w:r>
      <w:r>
        <w:rPr>
          <w:b w:val="0"/>
          <w:sz w:val="28"/>
        </w:rPr>
        <w:t xml:space="preserve"> человек -  </w:t>
      </w:r>
      <w:r w:rsidRPr="006820EA">
        <w:rPr>
          <w:b w:val="0"/>
          <w:sz w:val="28"/>
        </w:rPr>
        <w:t>1</w:t>
      </w:r>
      <w:r w:rsidR="006820EA" w:rsidRPr="006820EA">
        <w:rPr>
          <w:b w:val="0"/>
          <w:sz w:val="28"/>
        </w:rPr>
        <w:t>3</w:t>
      </w:r>
      <w:r w:rsidR="00BE5BB1">
        <w:rPr>
          <w:b w:val="0"/>
          <w:sz w:val="28"/>
        </w:rPr>
        <w:t>59</w:t>
      </w:r>
      <w:r>
        <w:rPr>
          <w:b w:val="0"/>
          <w:sz w:val="28"/>
        </w:rPr>
        <w:t xml:space="preserve"> человек  – представители коренных малочисленных народов Севера, что </w:t>
      </w:r>
      <w:r w:rsidRPr="006820EA">
        <w:rPr>
          <w:b w:val="0"/>
          <w:sz w:val="28"/>
        </w:rPr>
        <w:t xml:space="preserve">составляло </w:t>
      </w:r>
      <w:r w:rsidR="0023258D">
        <w:rPr>
          <w:b w:val="0"/>
          <w:sz w:val="28"/>
        </w:rPr>
        <w:t>21,5</w:t>
      </w:r>
      <w:r w:rsidRPr="006820EA">
        <w:rPr>
          <w:b w:val="0"/>
          <w:sz w:val="28"/>
        </w:rPr>
        <w:t xml:space="preserve"> %</w:t>
      </w:r>
      <w:r>
        <w:rPr>
          <w:b w:val="0"/>
          <w:sz w:val="28"/>
        </w:rPr>
        <w:t xml:space="preserve"> к общей численности населения. Рост численности КМНС в удельном весе всего наличного населения </w:t>
      </w:r>
      <w:r w:rsidR="00CC0D04">
        <w:rPr>
          <w:b w:val="0"/>
          <w:sz w:val="28"/>
        </w:rPr>
        <w:t>округа</w:t>
      </w:r>
      <w:r>
        <w:rPr>
          <w:b w:val="0"/>
          <w:sz w:val="28"/>
        </w:rPr>
        <w:t xml:space="preserve"> за последние  годы (20</w:t>
      </w:r>
      <w:r w:rsidR="0023258D">
        <w:rPr>
          <w:b w:val="0"/>
          <w:sz w:val="28"/>
        </w:rPr>
        <w:t>21</w:t>
      </w:r>
      <w:r>
        <w:rPr>
          <w:b w:val="0"/>
          <w:sz w:val="28"/>
        </w:rPr>
        <w:t>-20</w:t>
      </w:r>
      <w:r w:rsidR="0023258D">
        <w:rPr>
          <w:b w:val="0"/>
          <w:sz w:val="28"/>
        </w:rPr>
        <w:t>24</w:t>
      </w:r>
      <w:r>
        <w:rPr>
          <w:b w:val="0"/>
          <w:sz w:val="28"/>
        </w:rPr>
        <w:t xml:space="preserve">гг.) составил </w:t>
      </w:r>
      <w:r w:rsidRPr="006820EA">
        <w:rPr>
          <w:b w:val="0"/>
          <w:sz w:val="28"/>
        </w:rPr>
        <w:t>3,1</w:t>
      </w:r>
      <w:r>
        <w:rPr>
          <w:b w:val="0"/>
          <w:sz w:val="28"/>
        </w:rPr>
        <w:t xml:space="preserve"> </w:t>
      </w:r>
      <w:r w:rsidRPr="00FB59C3">
        <w:rPr>
          <w:b w:val="0"/>
          <w:sz w:val="28"/>
        </w:rPr>
        <w:t>%.</w:t>
      </w:r>
      <w:r>
        <w:rPr>
          <w:b w:val="0"/>
          <w:sz w:val="28"/>
        </w:rPr>
        <w:t xml:space="preserve"> Среди представителей коренных народов Севера  преобладают </w:t>
      </w:r>
      <w:r w:rsidRPr="00CC0D04">
        <w:rPr>
          <w:b w:val="0"/>
          <w:sz w:val="28"/>
        </w:rPr>
        <w:t>эвены, составляющие</w:t>
      </w:r>
      <w:r w:rsidR="009F0F0A" w:rsidRPr="00CC0D04">
        <w:rPr>
          <w:b w:val="0"/>
          <w:sz w:val="28"/>
        </w:rPr>
        <w:t xml:space="preserve"> почти</w:t>
      </w:r>
      <w:r w:rsidRPr="00CC0D04">
        <w:rPr>
          <w:b w:val="0"/>
          <w:sz w:val="28"/>
        </w:rPr>
        <w:t xml:space="preserve"> </w:t>
      </w:r>
      <w:r w:rsidR="009F0F0A" w:rsidRPr="00CC0D04">
        <w:rPr>
          <w:b w:val="0"/>
          <w:sz w:val="28"/>
        </w:rPr>
        <w:t>96</w:t>
      </w:r>
      <w:r w:rsidRPr="00CC0D04">
        <w:rPr>
          <w:b w:val="0"/>
          <w:sz w:val="28"/>
        </w:rPr>
        <w:t xml:space="preserve"> % от общей численности представителей КМНС. </w:t>
      </w:r>
    </w:p>
    <w:p w:rsidR="00CC0D04" w:rsidRDefault="004A2597" w:rsidP="00AC4FEE">
      <w:pPr>
        <w:tabs>
          <w:tab w:val="left" w:pos="0"/>
        </w:tabs>
        <w:ind w:firstLine="709"/>
        <w:jc w:val="both"/>
        <w:rPr>
          <w:sz w:val="28"/>
        </w:rPr>
      </w:pPr>
      <w:r w:rsidRPr="00CC0D04">
        <w:rPr>
          <w:sz w:val="28"/>
        </w:rPr>
        <w:t xml:space="preserve">В </w:t>
      </w:r>
      <w:r w:rsidR="00CC0D04">
        <w:rPr>
          <w:sz w:val="28"/>
        </w:rPr>
        <w:t>округе</w:t>
      </w:r>
      <w:r w:rsidRPr="00CC0D04">
        <w:rPr>
          <w:sz w:val="28"/>
        </w:rPr>
        <w:t xml:space="preserve"> действует Региональн</w:t>
      </w:r>
      <w:r w:rsidR="00506967" w:rsidRPr="00CC0D04">
        <w:rPr>
          <w:sz w:val="28"/>
        </w:rPr>
        <w:t>ая</w:t>
      </w:r>
      <w:r w:rsidRPr="00CC0D04">
        <w:rPr>
          <w:sz w:val="28"/>
        </w:rPr>
        <w:t xml:space="preserve"> обще</w:t>
      </w:r>
      <w:r w:rsidR="00506967" w:rsidRPr="00CC0D04">
        <w:rPr>
          <w:sz w:val="28"/>
        </w:rPr>
        <w:t>ственная</w:t>
      </w:r>
      <w:r w:rsidRPr="00CC0D04">
        <w:rPr>
          <w:sz w:val="28"/>
        </w:rPr>
        <w:t xml:space="preserve"> организаци</w:t>
      </w:r>
      <w:r w:rsidR="00506967" w:rsidRPr="00CC0D04">
        <w:rPr>
          <w:sz w:val="28"/>
        </w:rPr>
        <w:t>я</w:t>
      </w:r>
      <w:r w:rsidRPr="00CC0D04">
        <w:rPr>
          <w:sz w:val="28"/>
        </w:rPr>
        <w:t xml:space="preserve"> «Ассоциация коренных малочисленных народов Севера Хабаровского края», которая осуществляет свою деятельность в тесном контакте с администраци</w:t>
      </w:r>
      <w:r w:rsidR="00CC0D04">
        <w:rPr>
          <w:sz w:val="28"/>
        </w:rPr>
        <w:t>ей округа.</w:t>
      </w:r>
      <w:r w:rsidRPr="00CC0D04">
        <w:rPr>
          <w:sz w:val="28"/>
        </w:rPr>
        <w:t xml:space="preserve"> </w:t>
      </w:r>
      <w:r w:rsidR="000467F8" w:rsidRPr="00CC0D04">
        <w:rPr>
          <w:sz w:val="28"/>
        </w:rPr>
        <w:t xml:space="preserve">В 2015 году создан Совет уполномоченных представителей коренных малочисленных народов Севера, Сибири и Дальнего Востока Российской Федерации при главе Охотского муниципального района. </w:t>
      </w:r>
    </w:p>
    <w:p w:rsidR="00921219" w:rsidRDefault="00964F41" w:rsidP="00AC4FEE">
      <w:pPr>
        <w:tabs>
          <w:tab w:val="left" w:pos="0"/>
        </w:tabs>
        <w:ind w:firstLine="709"/>
        <w:jc w:val="both"/>
        <w:rPr>
          <w:sz w:val="28"/>
        </w:rPr>
      </w:pPr>
      <w:r w:rsidRPr="000467F8">
        <w:rPr>
          <w:sz w:val="28"/>
          <w:szCs w:val="28"/>
        </w:rPr>
        <w:t>Общая среднесписочная численность населения, занятого</w:t>
      </w:r>
      <w:r w:rsidRPr="007B26CB">
        <w:rPr>
          <w:sz w:val="28"/>
          <w:szCs w:val="28"/>
        </w:rPr>
        <w:t xml:space="preserve"> в экономике Охотского муниципального </w:t>
      </w:r>
      <w:r w:rsidR="00CC0D04">
        <w:rPr>
          <w:sz w:val="28"/>
          <w:szCs w:val="28"/>
        </w:rPr>
        <w:t>округа</w:t>
      </w:r>
      <w:r w:rsidRPr="007B26CB">
        <w:rPr>
          <w:sz w:val="28"/>
          <w:szCs w:val="28"/>
        </w:rPr>
        <w:t xml:space="preserve"> (по экспертным оценкам) на начало года по основным предприятиям составила </w:t>
      </w:r>
      <w:r w:rsidR="00CC0D04">
        <w:rPr>
          <w:sz w:val="28"/>
          <w:szCs w:val="28"/>
        </w:rPr>
        <w:t>4875</w:t>
      </w:r>
      <w:r w:rsidRPr="007B26CB">
        <w:rPr>
          <w:sz w:val="28"/>
          <w:szCs w:val="28"/>
        </w:rPr>
        <w:t xml:space="preserve"> человека </w:t>
      </w:r>
      <w:r w:rsidR="00921219">
        <w:rPr>
          <w:sz w:val="28"/>
        </w:rPr>
        <w:t xml:space="preserve">В основном трудоспособное население </w:t>
      </w:r>
      <w:r w:rsidR="00CC0D04">
        <w:rPr>
          <w:sz w:val="28"/>
        </w:rPr>
        <w:t>округа</w:t>
      </w:r>
      <w:r w:rsidR="00921219">
        <w:rPr>
          <w:sz w:val="28"/>
        </w:rPr>
        <w:t xml:space="preserve"> занято в непроизводственных отраслях экономики: торговля, жилищно-коммунальное хозяйство, здравоохранение, образование, культура, социальное обеспечение и другие отрасли. Из общей численности занятого населения </w:t>
      </w:r>
      <w:r w:rsidR="00ED2334">
        <w:rPr>
          <w:sz w:val="28"/>
        </w:rPr>
        <w:t>3</w:t>
      </w:r>
      <w:r>
        <w:rPr>
          <w:sz w:val="28"/>
        </w:rPr>
        <w:t>7</w:t>
      </w:r>
      <w:r w:rsidR="00921219">
        <w:rPr>
          <w:sz w:val="28"/>
        </w:rPr>
        <w:t xml:space="preserve">% работает на предприятиях и в организациях </w:t>
      </w:r>
      <w:r w:rsidR="00921219">
        <w:rPr>
          <w:sz w:val="28"/>
        </w:rPr>
        <w:lastRenderedPageBreak/>
        <w:t xml:space="preserve">государственного, муниципального сектора, </w:t>
      </w:r>
      <w:r>
        <w:rPr>
          <w:sz w:val="28"/>
        </w:rPr>
        <w:t>54</w:t>
      </w:r>
      <w:r w:rsidR="00921219">
        <w:rPr>
          <w:sz w:val="28"/>
        </w:rPr>
        <w:t xml:space="preserve">% в частном секторе. </w:t>
      </w:r>
      <w:r w:rsidR="00921219" w:rsidRPr="001A3B40">
        <w:rPr>
          <w:sz w:val="28"/>
        </w:rPr>
        <w:t xml:space="preserve">В течение последних лет в структуре занятого в экономике населения наблюдается тенденция  сохранения баланса доли промышленного производства и доли непромышленного сектора экономики. Данный процесс отражает изменения в экономике </w:t>
      </w:r>
      <w:r w:rsidR="00CC0D04">
        <w:rPr>
          <w:sz w:val="28"/>
        </w:rPr>
        <w:t>округа</w:t>
      </w:r>
      <w:r w:rsidR="00921219" w:rsidRPr="001A3B40">
        <w:rPr>
          <w:sz w:val="28"/>
        </w:rPr>
        <w:t>, обусловленные  развитием горнодобывающей и горноперерабатывающей отрасли.</w:t>
      </w:r>
    </w:p>
    <w:p w:rsidR="00921219" w:rsidRPr="00A64A34" w:rsidRDefault="00921219" w:rsidP="00AC4FEE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A64A34">
        <w:rPr>
          <w:sz w:val="28"/>
          <w:szCs w:val="28"/>
        </w:rPr>
        <w:t>Таб</w:t>
      </w:r>
      <w:r w:rsidR="000B10B3">
        <w:rPr>
          <w:sz w:val="28"/>
          <w:szCs w:val="28"/>
        </w:rPr>
        <w:t>лица</w:t>
      </w:r>
      <w:r w:rsidR="00964F41">
        <w:rPr>
          <w:sz w:val="28"/>
          <w:szCs w:val="28"/>
        </w:rPr>
        <w:t xml:space="preserve"> 3</w:t>
      </w:r>
    </w:p>
    <w:p w:rsidR="00921219" w:rsidRDefault="00921219" w:rsidP="00AC4FEE">
      <w:pPr>
        <w:tabs>
          <w:tab w:val="left" w:pos="0"/>
        </w:tabs>
        <w:ind w:firstLine="709"/>
        <w:jc w:val="center"/>
        <w:rPr>
          <w:sz w:val="28"/>
        </w:rPr>
      </w:pPr>
      <w:r>
        <w:rPr>
          <w:sz w:val="28"/>
        </w:rPr>
        <w:t>Численность занятого населения в разрезе отраслей экономики</w:t>
      </w:r>
      <w:r w:rsidR="0084689C">
        <w:rPr>
          <w:sz w:val="28"/>
        </w:rPr>
        <w:t xml:space="preserve"> в 20</w:t>
      </w:r>
      <w:r w:rsidR="00CC0D04">
        <w:rPr>
          <w:sz w:val="28"/>
        </w:rPr>
        <w:t>24</w:t>
      </w:r>
      <w:r w:rsidR="0084689C">
        <w:rPr>
          <w:sz w:val="28"/>
        </w:rPr>
        <w:t xml:space="preserve"> году</w:t>
      </w:r>
    </w:p>
    <w:tbl>
      <w:tblPr>
        <w:tblW w:w="724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835"/>
      </w:tblGrid>
      <w:tr w:rsidR="0008477E" w:rsidRPr="00964F41" w:rsidTr="0008477E">
        <w:trPr>
          <w:trHeight w:val="420"/>
        </w:trPr>
        <w:tc>
          <w:tcPr>
            <w:tcW w:w="4410" w:type="dxa"/>
            <w:vMerge w:val="restart"/>
            <w:vAlign w:val="center"/>
            <w:hideMark/>
          </w:tcPr>
          <w:p w:rsidR="0008477E" w:rsidRPr="0008477E" w:rsidRDefault="0008477E" w:rsidP="0008477E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Отрасль экономики</w:t>
            </w:r>
          </w:p>
          <w:p w:rsidR="0008477E" w:rsidRPr="00964F41" w:rsidRDefault="0008477E" w:rsidP="000847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8477E" w:rsidRPr="00964F41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20</w:t>
            </w:r>
            <w:r w:rsidR="00CC0D04">
              <w:rPr>
                <w:sz w:val="24"/>
                <w:szCs w:val="24"/>
              </w:rPr>
              <w:t>24</w:t>
            </w:r>
          </w:p>
        </w:tc>
      </w:tr>
      <w:tr w:rsidR="0008477E" w:rsidRPr="00964F41" w:rsidTr="0008477E">
        <w:trPr>
          <w:trHeight w:val="368"/>
        </w:trPr>
        <w:tc>
          <w:tcPr>
            <w:tcW w:w="4410" w:type="dxa"/>
            <w:vMerge/>
            <w:vAlign w:val="center"/>
            <w:hideMark/>
          </w:tcPr>
          <w:p w:rsidR="0008477E" w:rsidRPr="00964F41" w:rsidRDefault="0008477E" w:rsidP="000847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8477E" w:rsidRPr="00964F41" w:rsidRDefault="0008477E" w:rsidP="0008477E">
            <w:pPr>
              <w:rPr>
                <w:sz w:val="24"/>
                <w:szCs w:val="24"/>
              </w:rPr>
            </w:pPr>
          </w:p>
        </w:tc>
      </w:tr>
      <w:tr w:rsidR="0008477E" w:rsidRPr="00964F41" w:rsidTr="0008477E">
        <w:trPr>
          <w:trHeight w:val="405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1. Рыбодобывающая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2. Золотодобывающая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3. Транспорт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4. ЖКХ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5. Бюджетные учреждения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6. Связь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7. Прочие</w:t>
            </w:r>
          </w:p>
          <w:p w:rsidR="0008477E" w:rsidRPr="00964F41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shd w:val="clear" w:color="auto" w:fill="auto"/>
            <w:hideMark/>
          </w:tcPr>
          <w:p w:rsidR="00CC0D04" w:rsidRPr="00CC0D04" w:rsidRDefault="00CC0D04" w:rsidP="00CC0D04">
            <w:pPr>
              <w:rPr>
                <w:sz w:val="24"/>
                <w:szCs w:val="24"/>
              </w:rPr>
            </w:pPr>
            <w:r w:rsidRPr="00CC0D04">
              <w:rPr>
                <w:sz w:val="24"/>
                <w:szCs w:val="24"/>
              </w:rPr>
              <w:t>1079</w:t>
            </w:r>
          </w:p>
          <w:p w:rsidR="00CC0D04" w:rsidRPr="00CC0D04" w:rsidRDefault="00CC0D04" w:rsidP="00CC0D04">
            <w:pPr>
              <w:rPr>
                <w:sz w:val="24"/>
                <w:szCs w:val="24"/>
              </w:rPr>
            </w:pPr>
            <w:r w:rsidRPr="00CC0D04">
              <w:rPr>
                <w:sz w:val="24"/>
                <w:szCs w:val="24"/>
              </w:rPr>
              <w:t>1376</w:t>
            </w:r>
          </w:p>
          <w:p w:rsidR="00CC0D04" w:rsidRPr="00CC0D04" w:rsidRDefault="00CC0D04" w:rsidP="00CC0D04">
            <w:pPr>
              <w:rPr>
                <w:sz w:val="24"/>
                <w:szCs w:val="24"/>
              </w:rPr>
            </w:pPr>
            <w:r w:rsidRPr="00CC0D04">
              <w:rPr>
                <w:sz w:val="24"/>
                <w:szCs w:val="24"/>
              </w:rPr>
              <w:t>219</w:t>
            </w:r>
          </w:p>
          <w:p w:rsidR="00CC0D04" w:rsidRPr="00CC0D04" w:rsidRDefault="00CC0D04" w:rsidP="00CC0D04">
            <w:pPr>
              <w:rPr>
                <w:sz w:val="24"/>
                <w:szCs w:val="24"/>
              </w:rPr>
            </w:pPr>
            <w:r w:rsidRPr="00CC0D04">
              <w:rPr>
                <w:sz w:val="24"/>
                <w:szCs w:val="24"/>
              </w:rPr>
              <w:t>419</w:t>
            </w:r>
          </w:p>
          <w:p w:rsidR="00CC0D04" w:rsidRPr="00CC0D04" w:rsidRDefault="00CC0D04" w:rsidP="00CC0D04">
            <w:pPr>
              <w:rPr>
                <w:sz w:val="24"/>
                <w:szCs w:val="24"/>
              </w:rPr>
            </w:pPr>
            <w:r w:rsidRPr="00CC0D04">
              <w:rPr>
                <w:sz w:val="24"/>
                <w:szCs w:val="24"/>
              </w:rPr>
              <w:t>1244</w:t>
            </w:r>
          </w:p>
          <w:p w:rsidR="00CC0D04" w:rsidRPr="00CC0D04" w:rsidRDefault="00CC0D04" w:rsidP="00CC0D04">
            <w:pPr>
              <w:rPr>
                <w:sz w:val="24"/>
                <w:szCs w:val="24"/>
              </w:rPr>
            </w:pPr>
            <w:r w:rsidRPr="00CC0D04">
              <w:rPr>
                <w:sz w:val="24"/>
                <w:szCs w:val="24"/>
              </w:rPr>
              <w:t>58</w:t>
            </w:r>
          </w:p>
          <w:p w:rsidR="0008477E" w:rsidRDefault="00CC0D04" w:rsidP="00CC0D04">
            <w:pPr>
              <w:rPr>
                <w:sz w:val="24"/>
                <w:szCs w:val="24"/>
              </w:rPr>
            </w:pPr>
            <w:r w:rsidRPr="00CC0D04">
              <w:rPr>
                <w:sz w:val="24"/>
                <w:szCs w:val="24"/>
              </w:rPr>
              <w:t>480</w:t>
            </w:r>
          </w:p>
          <w:p w:rsidR="00CC0D04" w:rsidRPr="00964F41" w:rsidRDefault="00CC0D04" w:rsidP="00CC0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4875</w:t>
            </w:r>
          </w:p>
        </w:tc>
      </w:tr>
    </w:tbl>
    <w:p w:rsidR="00F13E81" w:rsidRDefault="00CC0D04" w:rsidP="00AC4FEE">
      <w:pPr>
        <w:pStyle w:val="FR2"/>
        <w:widowControl/>
        <w:tabs>
          <w:tab w:val="left" w:pos="0"/>
        </w:tabs>
        <w:spacing w:before="0"/>
        <w:ind w:firstLine="709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CC0D04">
        <w:rPr>
          <w:rFonts w:ascii="Times New Roman" w:hAnsi="Times New Roman"/>
          <w:snapToGrid/>
          <w:color w:val="000000"/>
          <w:sz w:val="28"/>
          <w:szCs w:val="28"/>
        </w:rPr>
        <w:t>Уровень регистрируемой безработицы на территории округа по итогам 2023 года сохранился на уровне 2022 года и составил 1 %. Численность лиц, состоящих на регистрационном учете  в территориальном центре занятости населения Николаевского, Аяно-Майского, Охотского, Тугуро-Чумиканского, Ульчского районов в целях поиска подходящей работы, на начало 2024 года составляла 90 человек, статус безработного присвоен 34 гражданам.</w:t>
      </w:r>
    </w:p>
    <w:p w:rsidR="00CC0D04" w:rsidRPr="001F085D" w:rsidRDefault="00CC0D04" w:rsidP="00AC4FEE">
      <w:pPr>
        <w:pStyle w:val="FR2"/>
        <w:widowControl/>
        <w:tabs>
          <w:tab w:val="left" w:pos="0"/>
        </w:tabs>
        <w:spacing w:before="0"/>
        <w:ind w:firstLine="709"/>
        <w:jc w:val="both"/>
        <w:rPr>
          <w:rFonts w:ascii="Times New Roman" w:hAnsi="Times New Roman"/>
          <w:snapToGrid/>
          <w:color w:val="FF0000"/>
          <w:sz w:val="28"/>
        </w:rPr>
      </w:pPr>
    </w:p>
    <w:p w:rsidR="00FD38DD" w:rsidRPr="00F13E81" w:rsidRDefault="00FC3938" w:rsidP="0008477E">
      <w:pPr>
        <w:pStyle w:val="FR2"/>
        <w:widowControl/>
        <w:tabs>
          <w:tab w:val="left" w:pos="0"/>
          <w:tab w:val="left" w:pos="1134"/>
          <w:tab w:val="left" w:pos="1418"/>
          <w:tab w:val="left" w:pos="5387"/>
        </w:tabs>
        <w:spacing w:before="0"/>
        <w:rPr>
          <w:b/>
          <w:color w:val="666699"/>
          <w:sz w:val="28"/>
          <w:szCs w:val="28"/>
        </w:rPr>
      </w:pPr>
      <w:r>
        <w:rPr>
          <w:rFonts w:ascii="Times New Roman" w:hAnsi="Times New Roman"/>
          <w:b/>
          <w:bCs/>
          <w:snapToGrid/>
          <w:sz w:val="28"/>
        </w:rPr>
        <w:t>4</w:t>
      </w:r>
      <w:r w:rsidR="00521581">
        <w:rPr>
          <w:rFonts w:ascii="Times New Roman" w:hAnsi="Times New Roman"/>
          <w:b/>
          <w:bCs/>
          <w:snapToGrid/>
          <w:sz w:val="28"/>
        </w:rPr>
        <w:t xml:space="preserve">. </w:t>
      </w:r>
      <w:r w:rsidR="00FD38DD" w:rsidRPr="00F13E81">
        <w:rPr>
          <w:rFonts w:ascii="Times New Roman" w:hAnsi="Times New Roman"/>
          <w:b/>
          <w:bCs/>
          <w:snapToGrid/>
          <w:sz w:val="28"/>
        </w:rPr>
        <w:t>Оценка экономической ситуации</w:t>
      </w:r>
    </w:p>
    <w:p w:rsidR="00CC0D04" w:rsidRPr="00CC0D04" w:rsidRDefault="00CC0D04" w:rsidP="00CC0D04">
      <w:pPr>
        <w:ind w:firstLine="708"/>
        <w:jc w:val="both"/>
        <w:rPr>
          <w:color w:val="000000"/>
          <w:sz w:val="28"/>
          <w:szCs w:val="28"/>
        </w:rPr>
      </w:pPr>
      <w:r w:rsidRPr="00CC0D04">
        <w:rPr>
          <w:color w:val="000000"/>
          <w:sz w:val="28"/>
          <w:szCs w:val="28"/>
        </w:rPr>
        <w:t xml:space="preserve">Оборот предприятий всех видов экономической деятельности по итогам прошедшего года составил 33,1 млрд. рублей. Отмечается увеличение оборота по сравнению с 2022 годом на 36,2 % (на 8,8 млрд. рублей) в связи с увеличением объемов добычи полезных ископаемых, водных биологических ресурсов, проведением работ по строительству аэродрома. </w:t>
      </w:r>
    </w:p>
    <w:p w:rsidR="00CC0D04" w:rsidRPr="00CC0D04" w:rsidRDefault="00CC0D04" w:rsidP="00CC0D04">
      <w:pPr>
        <w:ind w:firstLine="708"/>
        <w:jc w:val="both"/>
        <w:rPr>
          <w:color w:val="000000"/>
          <w:sz w:val="28"/>
          <w:szCs w:val="28"/>
        </w:rPr>
      </w:pPr>
      <w:r w:rsidRPr="00CC0D04">
        <w:rPr>
          <w:color w:val="000000"/>
          <w:sz w:val="28"/>
          <w:szCs w:val="28"/>
        </w:rPr>
        <w:t>В экономике района занято порядка 4,9 тысяч человек с учетом сезонных работников.</w:t>
      </w:r>
    </w:p>
    <w:p w:rsidR="00CC0D04" w:rsidRDefault="00CC0D04" w:rsidP="00CC0D04">
      <w:pPr>
        <w:ind w:firstLine="708"/>
        <w:jc w:val="both"/>
        <w:rPr>
          <w:color w:val="000000"/>
          <w:sz w:val="28"/>
          <w:szCs w:val="28"/>
        </w:rPr>
      </w:pPr>
      <w:r w:rsidRPr="00CC0D04">
        <w:rPr>
          <w:color w:val="000000"/>
          <w:sz w:val="28"/>
          <w:szCs w:val="28"/>
        </w:rPr>
        <w:t>Специализация района – горнодобывающая и рыбная промышленность. В общем объеме промышленного производства доля горнодобывающей отрасли составляет 87%, рыбной – 7%.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По данным органов статистики, численность постоянного населения по Охотскому муниципальному округу на 1 января 2024 года составила 6326 человека, из них городское население составило 3212 человек, сельское население – 3114 человек, в том числе из числа КМНС – 1359 чел.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За 1 полугодие  2024  года рождаемость составила 19 человека, смертность – 48 человек,  прибыло в округ – 30 человек, выбыло – 180 человек. 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lastRenderedPageBreak/>
        <w:t xml:space="preserve">В 2024 году в экономике муниципального района, по экспертным оценкам, занято 4875 человек   что на 275 человек  больше соответствующего периода прошлого года. 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Экономика построена на морских рыбных промыслах, промышленной добыче нерестовых лососей, добыче россыпного золота. Одной из важных отраслей промышленности района является рыбная. Основные виды деятельности – добыча полезных ископаемых и добыча водных биологических ресурсов.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На территории района работают крупные отраслевые компании: рыболовецкий колхоз им. Ленина, ООО «Востокинвест», ООО «РК имени Вострецова», рыболовецкая артель «Иня», а также другие рыбодобывающие организации. Кроме того, 2 лососевых рыборазводных завода: Булгинский (рыболовецкий колхоз им. Ленина) с мощностью по выпуску 3,0 млн штук молоди в год, и Уракский (ООО «Рыболовецкая компания им. Вострецова») – 8,2 млн штук молоди в год тихоокеанских лососей на собственных рыборазводных заводах.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Значительную долю промышленного производства Охотского района обеспечивает горнодобывающая отрасль. На территории  района сразу несколько предприятий ведут добычу драгметаллов.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Основным предприятием золотодобывающей отрасли является АО "Светлое", АО "ОГГК", ООО ГГП "Марекан".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Холдинг «Полиметалл» и ООО «Новая рудная компания» (далее - НРК) согласовали условия нового геологоразведочного совместного предприятия ООО «Новая Охотская рудная компания», которое зарегистрировано в 2021 году. Речь идет о группе лицензий на золото и серебро в районе. Ресурсы золота оцениваются в 37,2 тонны. Сумма инвестиций будет определена позднее.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В 1 полугодии 2024 году предприятием ОАО «Ургалуголь» (Мареканский разрез) добыто и реализовано 17,0 тысяч тонн мареканского угля для социальных (АО «Теплоэнергосервис»), коммерческих (колхоз им. Ленина, лесхоз, Ростелеком и частных потребителей) и нужд района, что соответствует годовой потребности в мареканском угле для выработки теплоэнергии.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В число приоритетных направлений социально-экономической политики округа входит совершенствование предпринимательского климата, создание условий для устойчивого развития малого и среднего предпринимательства.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В районе, в сфере малого и среднего предпринимательства, зарегистрированы 71 юридическое лицо и 98 индивидуальных предпринимателей (94% к 2023 году, в 2023 году -71 юридическое лицо и 87 индивидуальных предпринимателя). Численность занятых в сфере малого и среднего бизнеса в районе свыше 2000 человек, или 43,5 % от экономически активного населения района (на уровне аналогичного периода прошлого года). Основные сферы деятельности СМСП в районе: торговля, рыбодобыча, транспорт, сельское хозяйство, производство хлебобулочных изделий, общественное питание.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В округе реализуется муниципальная программа «Развитие малого и среднего предпринимательства в Охотском муниципальном округе на 2021-2026 годы», которая направлена на оптимизацию системы развития и </w:t>
      </w:r>
      <w:r w:rsidRPr="008558FA">
        <w:rPr>
          <w:sz w:val="28"/>
          <w:szCs w:val="28"/>
        </w:rPr>
        <w:lastRenderedPageBreak/>
        <w:t>поддержки малого предпринимательства, в том числе как одного из источников создания новых рабочих мест.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В рамках программы субсидии предоставляются субъектам малого и среднего предпринимательства на возмещение затрат в связи с приобретением электрической и тепловой энергии, жидкого и твердого топливапроизводителям хлебобулочных изделий, субъектам, предоставляющим услуги общественного питания, производителям сельскохозяйственной продукции; на возмещение затрат в связи с приобретением кормов для животных; на возмещение затрат в связи с приобретением материалов и оборудования начинающим предпринимателям; на возмещение затрат в связи с модернизацией производственного оборудования.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В рамках муниципальной программы оказывается поддержка вновь созданным и действующим менее одного года субъектам малого предпринимательства.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Сельское хозяйство в районе представлено личными подсобными хозяйствами (виды деятельности – растениеводство и животноводство), 18 общинами коренных малочисленных народов Севера (из них только две ведут производственную деятельность) (виды деятельности – рыболовство и оленеводство), 3 крестьянскими (фермерскими) хозяйствами (животноводство - содержание крупного рогатого скота с производством молока,  разведение кроликов и птицы). В личных подсобных хозяйствах района население занимается как растениеводством, так и животноводством, с производством продукции для собственного потребления. В личных хозяйствах содержатся птица, кролики, крупный рогатый скот.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В рамках муниципальной программы «Развитие  сельского хозяйства в Охотском муниципальном районе на 2021 – 2026 годы» сельхозтоваропроизводителям  предусмотрена поддержка в виде возмещения затрат  общинам КМНС, в связи с сохранением поголовья северных оленей, а также владельцам личных подсобных хозяйств на содержание коров и кооперативам.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Общая площадь сельскохозяйственных угодий района составляет 18467 га.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Доля обрабатываемой пашни в общей площади пашни района составляет около 30 процентов.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В целях  улучшения качества жизни населения района в 2024 году проводится работа по ремонту дорог, улучшению качества водоснабжения, а также благоустройству населенных пунктов. 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>Организовано транспортное обслуживание населения в городском, пригородном и межселенном сообщении. Перевозка людей наземным транспортом осуществляется по 7 маршрутам: два городских, один межселенный маршрут и 4 пригородных маршрута. Межселенные и пригородные пассажирские перевозки субсидируются из бюджета округа в соответствии с заключаемым договором между администрацией Охотского муниципального округа и перевозчиком.</w:t>
      </w:r>
    </w:p>
    <w:p w:rsidR="008558FA" w:rsidRPr="008558FA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 xml:space="preserve">В целях обеспечении транспортной доступности с отдаленными населенными пунктами (с. Арка,  п. Новая Иня) в летний период и период </w:t>
      </w:r>
      <w:r w:rsidRPr="008558FA">
        <w:rPr>
          <w:sz w:val="28"/>
          <w:szCs w:val="28"/>
        </w:rPr>
        <w:lastRenderedPageBreak/>
        <w:t>распутицы между администрацией района и ООО «Дальнереченск Авиа» заключено соглашение о предоставлении из бюджета Охотского муниципального округа субсидии на возмещение затрат (недополученных доходов), связанных с перевозкой пассажиров и багажа авиационным транспортом в границах Охотского муниципального округа. В рамках данного соглашения осуществляются регулярные пассажирские перевозки по маршруту «Охотск-Иня-Охотск» населения, багажа и почтовых отправлений. Кроме этого при необходимости данные авиарейсы так же могут быть выполнены по маршруту «Охотск-Арка-Охотск» и «Охотск-Новое Устье - Охотск».</w:t>
      </w:r>
    </w:p>
    <w:p w:rsidR="00975DE9" w:rsidRDefault="008558FA" w:rsidP="008558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58FA">
        <w:rPr>
          <w:sz w:val="28"/>
          <w:szCs w:val="28"/>
        </w:rPr>
        <w:tab/>
      </w:r>
    </w:p>
    <w:p w:rsidR="00FD38DD" w:rsidRPr="00BF2C13" w:rsidRDefault="00FD38DD" w:rsidP="00AC4FE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Основными проблемами, сдерживающими рост экономики </w:t>
      </w:r>
      <w:r w:rsidR="008558FA">
        <w:rPr>
          <w:sz w:val="28"/>
          <w:szCs w:val="28"/>
        </w:rPr>
        <w:t>округа</w:t>
      </w:r>
      <w:r w:rsidRPr="00BF2C13">
        <w:rPr>
          <w:sz w:val="28"/>
          <w:szCs w:val="28"/>
        </w:rPr>
        <w:t>, по-прежнему являются:</w:t>
      </w:r>
    </w:p>
    <w:p w:rsidR="00FD38DD" w:rsidRPr="00BF2C13" w:rsidRDefault="00FD38DD" w:rsidP="00AC4FEE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отдаленность и труднодоступность района; </w:t>
      </w:r>
    </w:p>
    <w:p w:rsidR="00FD38DD" w:rsidRPr="00BF2C13" w:rsidRDefault="00FD38DD" w:rsidP="00AC4FEE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ограниченные сроки навигации; 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недостаточность и нерегулярность судовых рейсов для перевозки грузов; 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>практически полное отсутствие регулярных грузоп</w:t>
      </w:r>
      <w:r w:rsidR="001D2BF6">
        <w:rPr>
          <w:sz w:val="28"/>
          <w:szCs w:val="28"/>
        </w:rPr>
        <w:t>е</w:t>
      </w:r>
      <w:r w:rsidRPr="00BF2C13">
        <w:rPr>
          <w:sz w:val="28"/>
          <w:szCs w:val="28"/>
        </w:rPr>
        <w:t>ревозок авиатранспортом;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>децентрализованное производство тепловой и электрической энергии по довольно высоким по сравнению с центральными районами края тарифам;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постоянное снижение численности населения в </w:t>
      </w:r>
      <w:r w:rsidR="008558FA">
        <w:rPr>
          <w:sz w:val="28"/>
          <w:szCs w:val="28"/>
        </w:rPr>
        <w:t>округе</w:t>
      </w:r>
      <w:bookmarkStart w:id="6" w:name="_GoBack"/>
      <w:bookmarkEnd w:id="6"/>
      <w:r w:rsidRPr="00BF2C13">
        <w:rPr>
          <w:sz w:val="28"/>
          <w:szCs w:val="28"/>
        </w:rPr>
        <w:t>;</w:t>
      </w:r>
    </w:p>
    <w:p w:rsidR="00FD38DD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 острый дефицит квалифицированных кадров во всех отраслях экономики.</w:t>
      </w:r>
    </w:p>
    <w:p w:rsidR="0008477E" w:rsidRPr="00BF2C13" w:rsidRDefault="0008477E" w:rsidP="0008477E">
      <w:pPr>
        <w:tabs>
          <w:tab w:val="left" w:pos="0"/>
          <w:tab w:val="left" w:pos="993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921219" w:rsidRDefault="00921219" w:rsidP="00AC4FEE">
      <w:pPr>
        <w:pStyle w:val="Report"/>
        <w:tabs>
          <w:tab w:val="left" w:pos="0"/>
        </w:tabs>
        <w:spacing w:line="240" w:lineRule="auto"/>
        <w:ind w:firstLine="709"/>
        <w:rPr>
          <w:b/>
          <w:sz w:val="28"/>
          <w:szCs w:val="28"/>
        </w:rPr>
      </w:pPr>
    </w:p>
    <w:p w:rsidR="00C22EDA" w:rsidRDefault="00C22EDA" w:rsidP="00AC4FEE">
      <w:pPr>
        <w:pStyle w:val="Report"/>
        <w:tabs>
          <w:tab w:val="left" w:pos="0"/>
        </w:tabs>
        <w:spacing w:line="240" w:lineRule="auto"/>
        <w:ind w:firstLine="709"/>
        <w:rPr>
          <w:b/>
          <w:sz w:val="28"/>
          <w:szCs w:val="28"/>
        </w:rPr>
      </w:pPr>
    </w:p>
    <w:p w:rsidR="00C22EDA" w:rsidRDefault="00C22EDA" w:rsidP="00AC4FEE">
      <w:pPr>
        <w:pStyle w:val="Report"/>
        <w:tabs>
          <w:tab w:val="left" w:pos="0"/>
        </w:tabs>
        <w:spacing w:line="240" w:lineRule="auto"/>
        <w:ind w:firstLine="709"/>
        <w:rPr>
          <w:b/>
          <w:sz w:val="28"/>
          <w:szCs w:val="28"/>
        </w:rPr>
      </w:pPr>
    </w:p>
    <w:p w:rsidR="00C22EDA" w:rsidRDefault="00C22EDA" w:rsidP="00AC4FEE">
      <w:pPr>
        <w:pStyle w:val="Report"/>
        <w:tabs>
          <w:tab w:val="left" w:pos="0"/>
        </w:tabs>
        <w:spacing w:line="240" w:lineRule="auto"/>
        <w:ind w:firstLine="709"/>
        <w:rPr>
          <w:b/>
          <w:sz w:val="28"/>
          <w:szCs w:val="28"/>
        </w:rPr>
      </w:pPr>
    </w:p>
    <w:sectPr w:rsidR="00C22EDA" w:rsidSect="005A595B">
      <w:headerReference w:type="even" r:id="rId7"/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73" w:rsidRDefault="00E77B73">
      <w:r>
        <w:separator/>
      </w:r>
    </w:p>
  </w:endnote>
  <w:endnote w:type="continuationSeparator" w:id="0">
    <w:p w:rsidR="00E77B73" w:rsidRDefault="00E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73" w:rsidRDefault="00E77B73">
      <w:r>
        <w:separator/>
      </w:r>
    </w:p>
  </w:footnote>
  <w:footnote w:type="continuationSeparator" w:id="0">
    <w:p w:rsidR="00E77B73" w:rsidRDefault="00E7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A2" w:rsidRDefault="000549EA" w:rsidP="005A595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A3CA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3CA2" w:rsidRDefault="002A3CA2" w:rsidP="005A595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A2" w:rsidRDefault="001D782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2EDA">
      <w:rPr>
        <w:noProof/>
      </w:rPr>
      <w:t>18</w:t>
    </w:r>
    <w:r>
      <w:rPr>
        <w:noProof/>
      </w:rPr>
      <w:fldChar w:fldCharType="end"/>
    </w:r>
  </w:p>
  <w:p w:rsidR="002A3CA2" w:rsidRDefault="002A3CA2" w:rsidP="005A595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2AA2C24"/>
    <w:lvl w:ilvl="0">
      <w:numFmt w:val="bullet"/>
      <w:lvlText w:val="*"/>
      <w:lvlJc w:val="left"/>
    </w:lvl>
  </w:abstractNum>
  <w:abstractNum w:abstractNumId="1" w15:restartNumberingAfterBreak="0">
    <w:nsid w:val="03213233"/>
    <w:multiLevelType w:val="hybridMultilevel"/>
    <w:tmpl w:val="2D0EE060"/>
    <w:lvl w:ilvl="0" w:tplc="BAB0A784">
      <w:start w:val="1"/>
      <w:numFmt w:val="bullet"/>
      <w:lvlText w:val="●"/>
      <w:lvlJc w:val="left"/>
      <w:pPr>
        <w:tabs>
          <w:tab w:val="num" w:pos="1186"/>
        </w:tabs>
        <w:ind w:left="1186" w:hanging="286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C3B5C"/>
    <w:multiLevelType w:val="hybridMultilevel"/>
    <w:tmpl w:val="ECB217E4"/>
    <w:lvl w:ilvl="0" w:tplc="2966A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94895"/>
    <w:multiLevelType w:val="hybridMultilevel"/>
    <w:tmpl w:val="2BEA33EA"/>
    <w:lvl w:ilvl="0" w:tplc="24E26976">
      <w:start w:val="1"/>
      <w:numFmt w:val="bullet"/>
      <w:lvlText w:val="–"/>
      <w:lvlJc w:val="left"/>
      <w:pPr>
        <w:tabs>
          <w:tab w:val="num" w:pos="900"/>
        </w:tabs>
        <w:ind w:left="900" w:firstLine="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7FA2"/>
    <w:multiLevelType w:val="hybridMultilevel"/>
    <w:tmpl w:val="6F6AC612"/>
    <w:lvl w:ilvl="0" w:tplc="F1167BA2">
      <w:start w:val="1"/>
      <w:numFmt w:val="decimal"/>
      <w:lvlText w:val="%1."/>
      <w:lvlJc w:val="center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C6B8F"/>
    <w:multiLevelType w:val="multilevel"/>
    <w:tmpl w:val="482E6F26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E452023"/>
    <w:multiLevelType w:val="hybridMultilevel"/>
    <w:tmpl w:val="3DFEC8F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0EE80CCA"/>
    <w:multiLevelType w:val="hybridMultilevel"/>
    <w:tmpl w:val="B5DE7656"/>
    <w:lvl w:ilvl="0" w:tplc="24E26976">
      <w:start w:val="1"/>
      <w:numFmt w:val="bullet"/>
      <w:lvlText w:val="–"/>
      <w:lvlJc w:val="left"/>
      <w:pPr>
        <w:tabs>
          <w:tab w:val="num" w:pos="1186"/>
        </w:tabs>
        <w:ind w:left="1186" w:hanging="286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97405"/>
    <w:multiLevelType w:val="hybridMultilevel"/>
    <w:tmpl w:val="22BCFF66"/>
    <w:lvl w:ilvl="0" w:tplc="E0ACA3E6">
      <w:start w:val="1"/>
      <w:numFmt w:val="bullet"/>
      <w:lvlText w:val=""/>
      <w:lvlJc w:val="left"/>
      <w:pPr>
        <w:tabs>
          <w:tab w:val="num" w:pos="1260"/>
        </w:tabs>
        <w:ind w:left="900" w:firstLine="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92F42"/>
    <w:multiLevelType w:val="hybridMultilevel"/>
    <w:tmpl w:val="F744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6612"/>
    <w:multiLevelType w:val="hybridMultilevel"/>
    <w:tmpl w:val="340A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6C02"/>
    <w:multiLevelType w:val="hybridMultilevel"/>
    <w:tmpl w:val="8C286C8A"/>
    <w:lvl w:ilvl="0" w:tplc="17AA1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6A6F3F"/>
    <w:multiLevelType w:val="hybridMultilevel"/>
    <w:tmpl w:val="78222F16"/>
    <w:lvl w:ilvl="0" w:tplc="6E3E9D20">
      <w:start w:val="5"/>
      <w:numFmt w:val="decimal"/>
      <w:lvlText w:val="%1."/>
      <w:lvlJc w:val="left"/>
      <w:pPr>
        <w:ind w:left="1429" w:hanging="360"/>
      </w:pPr>
      <w:rPr>
        <w:rFonts w:ascii="Arial" w:hAnsi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A66017"/>
    <w:multiLevelType w:val="multilevel"/>
    <w:tmpl w:val="C712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14" w15:restartNumberingAfterBreak="0">
    <w:nsid w:val="2F992A28"/>
    <w:multiLevelType w:val="hybridMultilevel"/>
    <w:tmpl w:val="1AB4BE1C"/>
    <w:lvl w:ilvl="0" w:tplc="7794F3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D50DA"/>
    <w:multiLevelType w:val="multilevel"/>
    <w:tmpl w:val="EFA63A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16" w15:restartNumberingAfterBreak="0">
    <w:nsid w:val="379750AA"/>
    <w:multiLevelType w:val="hybridMultilevel"/>
    <w:tmpl w:val="A0960F5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BA67F73"/>
    <w:multiLevelType w:val="multilevel"/>
    <w:tmpl w:val="4302195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18" w15:restartNumberingAfterBreak="0">
    <w:nsid w:val="40077FD6"/>
    <w:multiLevelType w:val="hybridMultilevel"/>
    <w:tmpl w:val="3A66AAF4"/>
    <w:lvl w:ilvl="0" w:tplc="8C784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085DC3"/>
    <w:multiLevelType w:val="hybridMultilevel"/>
    <w:tmpl w:val="6C9AF032"/>
    <w:lvl w:ilvl="0" w:tplc="B41AFB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83CBE"/>
    <w:multiLevelType w:val="multilevel"/>
    <w:tmpl w:val="8BB6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16131F"/>
    <w:multiLevelType w:val="multilevel"/>
    <w:tmpl w:val="95DEF4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49963871"/>
    <w:multiLevelType w:val="hybridMultilevel"/>
    <w:tmpl w:val="7604126A"/>
    <w:lvl w:ilvl="0" w:tplc="86CE00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F639F"/>
    <w:multiLevelType w:val="multilevel"/>
    <w:tmpl w:val="4246EA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24" w15:restartNumberingAfterBreak="0">
    <w:nsid w:val="4BA429A8"/>
    <w:multiLevelType w:val="hybridMultilevel"/>
    <w:tmpl w:val="A9E2B87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0CC7B4A"/>
    <w:multiLevelType w:val="hybridMultilevel"/>
    <w:tmpl w:val="1FDA313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5B26029"/>
    <w:multiLevelType w:val="multilevel"/>
    <w:tmpl w:val="BC581E4A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27" w15:restartNumberingAfterBreak="0">
    <w:nsid w:val="5C531333"/>
    <w:multiLevelType w:val="hybridMultilevel"/>
    <w:tmpl w:val="77521766"/>
    <w:lvl w:ilvl="0" w:tplc="6F22C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B60C5B"/>
    <w:multiLevelType w:val="hybridMultilevel"/>
    <w:tmpl w:val="7F38192A"/>
    <w:lvl w:ilvl="0" w:tplc="B7D60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53E4AB9"/>
    <w:multiLevelType w:val="hybridMultilevel"/>
    <w:tmpl w:val="A57CEF74"/>
    <w:lvl w:ilvl="0" w:tplc="5F48AA16">
      <w:start w:val="1"/>
      <w:numFmt w:val="bullet"/>
      <w:lvlText w:val=""/>
      <w:lvlJc w:val="left"/>
      <w:pPr>
        <w:tabs>
          <w:tab w:val="num" w:pos="1260"/>
        </w:tabs>
        <w:ind w:left="900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B32DA"/>
    <w:multiLevelType w:val="multilevel"/>
    <w:tmpl w:val="43F68A42"/>
    <w:lvl w:ilvl="0">
      <w:start w:val="6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677409BA"/>
    <w:multiLevelType w:val="hybridMultilevel"/>
    <w:tmpl w:val="DF5EA122"/>
    <w:lvl w:ilvl="0" w:tplc="F1167BA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870E3"/>
    <w:multiLevelType w:val="hybridMultilevel"/>
    <w:tmpl w:val="BBB21BF6"/>
    <w:lvl w:ilvl="0" w:tplc="9C0625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3" w15:restartNumberingAfterBreak="0">
    <w:nsid w:val="6EB022A8"/>
    <w:multiLevelType w:val="multilevel"/>
    <w:tmpl w:val="A29EFD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34" w15:restartNumberingAfterBreak="0">
    <w:nsid w:val="6F1A0978"/>
    <w:multiLevelType w:val="hybridMultilevel"/>
    <w:tmpl w:val="BF7216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B972A0"/>
    <w:multiLevelType w:val="hybridMultilevel"/>
    <w:tmpl w:val="2046892C"/>
    <w:lvl w:ilvl="0" w:tplc="F53C83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70A06A1"/>
    <w:multiLevelType w:val="hybridMultilevel"/>
    <w:tmpl w:val="17709B4E"/>
    <w:lvl w:ilvl="0" w:tplc="7BC263E0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17"/>
  </w:num>
  <w:num w:numId="5">
    <w:abstractNumId w:val="25"/>
  </w:num>
  <w:num w:numId="6">
    <w:abstractNumId w:val="16"/>
  </w:num>
  <w:num w:numId="7">
    <w:abstractNumId w:val="1"/>
  </w:num>
  <w:num w:numId="8">
    <w:abstractNumId w:val="15"/>
  </w:num>
  <w:num w:numId="9">
    <w:abstractNumId w:val="34"/>
  </w:num>
  <w:num w:numId="10">
    <w:abstractNumId w:val="29"/>
  </w:num>
  <w:num w:numId="11">
    <w:abstractNumId w:val="3"/>
  </w:num>
  <w:num w:numId="12">
    <w:abstractNumId w:val="23"/>
  </w:num>
  <w:num w:numId="13">
    <w:abstractNumId w:val="8"/>
  </w:num>
  <w:num w:numId="14">
    <w:abstractNumId w:val="26"/>
  </w:num>
  <w:num w:numId="15">
    <w:abstractNumId w:val="33"/>
  </w:num>
  <w:num w:numId="16">
    <w:abstractNumId w:val="5"/>
  </w:num>
  <w:num w:numId="17">
    <w:abstractNumId w:val="30"/>
  </w:num>
  <w:num w:numId="18">
    <w:abstractNumId w:val="19"/>
  </w:num>
  <w:num w:numId="19">
    <w:abstractNumId w:val="13"/>
    <w:lvlOverride w:ilvl="0">
      <w:startOverride w:val="3"/>
    </w:lvlOverride>
  </w:num>
  <w:num w:numId="20">
    <w:abstractNumId w:val="31"/>
  </w:num>
  <w:num w:numId="21">
    <w:abstractNumId w:val="20"/>
  </w:num>
  <w:num w:numId="22">
    <w:abstractNumId w:val="4"/>
  </w:num>
  <w:num w:numId="23">
    <w:abstractNumId w:val="21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5"/>
  </w:num>
  <w:num w:numId="27">
    <w:abstractNumId w:val="28"/>
  </w:num>
  <w:num w:numId="28">
    <w:abstractNumId w:val="9"/>
  </w:num>
  <w:num w:numId="29">
    <w:abstractNumId w:val="32"/>
  </w:num>
  <w:num w:numId="30">
    <w:abstractNumId w:val="14"/>
  </w:num>
  <w:num w:numId="31">
    <w:abstractNumId w:val="10"/>
  </w:num>
  <w:num w:numId="32">
    <w:abstractNumId w:val="2"/>
  </w:num>
  <w:num w:numId="33">
    <w:abstractNumId w:val="7"/>
  </w:num>
  <w:num w:numId="34">
    <w:abstractNumId w:val="11"/>
  </w:num>
  <w:num w:numId="35">
    <w:abstractNumId w:val="27"/>
  </w:num>
  <w:num w:numId="36">
    <w:abstractNumId w:val="12"/>
  </w:num>
  <w:num w:numId="37">
    <w:abstractNumId w:val="2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B6"/>
    <w:rsid w:val="00000F56"/>
    <w:rsid w:val="0000796F"/>
    <w:rsid w:val="00010DD5"/>
    <w:rsid w:val="0001270C"/>
    <w:rsid w:val="000132B1"/>
    <w:rsid w:val="00014E04"/>
    <w:rsid w:val="0002152A"/>
    <w:rsid w:val="00023274"/>
    <w:rsid w:val="000253E6"/>
    <w:rsid w:val="0002601B"/>
    <w:rsid w:val="000316D7"/>
    <w:rsid w:val="00034526"/>
    <w:rsid w:val="000359D4"/>
    <w:rsid w:val="00042EF0"/>
    <w:rsid w:val="00043E8D"/>
    <w:rsid w:val="000467F8"/>
    <w:rsid w:val="00050DF0"/>
    <w:rsid w:val="00052E97"/>
    <w:rsid w:val="000548DC"/>
    <w:rsid w:val="000549EA"/>
    <w:rsid w:val="000566AC"/>
    <w:rsid w:val="0006060E"/>
    <w:rsid w:val="000634BD"/>
    <w:rsid w:val="000644FC"/>
    <w:rsid w:val="0006716B"/>
    <w:rsid w:val="00067907"/>
    <w:rsid w:val="00067E3B"/>
    <w:rsid w:val="0007244C"/>
    <w:rsid w:val="00074040"/>
    <w:rsid w:val="00074B63"/>
    <w:rsid w:val="00077C11"/>
    <w:rsid w:val="00081691"/>
    <w:rsid w:val="000826D7"/>
    <w:rsid w:val="000828CB"/>
    <w:rsid w:val="0008477E"/>
    <w:rsid w:val="00084E58"/>
    <w:rsid w:val="00090A17"/>
    <w:rsid w:val="00091AD7"/>
    <w:rsid w:val="00092ABA"/>
    <w:rsid w:val="00092D2B"/>
    <w:rsid w:val="00093040"/>
    <w:rsid w:val="00094E3E"/>
    <w:rsid w:val="00095D21"/>
    <w:rsid w:val="00096910"/>
    <w:rsid w:val="00096F98"/>
    <w:rsid w:val="000979FB"/>
    <w:rsid w:val="000A0823"/>
    <w:rsid w:val="000A2B14"/>
    <w:rsid w:val="000A4E60"/>
    <w:rsid w:val="000A5E2D"/>
    <w:rsid w:val="000B0CB2"/>
    <w:rsid w:val="000B10B3"/>
    <w:rsid w:val="000C4230"/>
    <w:rsid w:val="000C72C3"/>
    <w:rsid w:val="000D2479"/>
    <w:rsid w:val="000D333B"/>
    <w:rsid w:val="000D4BAD"/>
    <w:rsid w:val="000D7066"/>
    <w:rsid w:val="000D7E5E"/>
    <w:rsid w:val="000E175F"/>
    <w:rsid w:val="000E1E78"/>
    <w:rsid w:val="000E707A"/>
    <w:rsid w:val="000F0ADE"/>
    <w:rsid w:val="000F24C3"/>
    <w:rsid w:val="000F3339"/>
    <w:rsid w:val="000F5D6D"/>
    <w:rsid w:val="001003E5"/>
    <w:rsid w:val="00100E48"/>
    <w:rsid w:val="001025D9"/>
    <w:rsid w:val="001057FD"/>
    <w:rsid w:val="0010612B"/>
    <w:rsid w:val="001076E5"/>
    <w:rsid w:val="001076E7"/>
    <w:rsid w:val="0011125B"/>
    <w:rsid w:val="00122E9E"/>
    <w:rsid w:val="00125BD5"/>
    <w:rsid w:val="0013316E"/>
    <w:rsid w:val="001374B0"/>
    <w:rsid w:val="00145CCF"/>
    <w:rsid w:val="00147BE5"/>
    <w:rsid w:val="00153538"/>
    <w:rsid w:val="001548B3"/>
    <w:rsid w:val="001550F0"/>
    <w:rsid w:val="001552A8"/>
    <w:rsid w:val="00156387"/>
    <w:rsid w:val="00156F9B"/>
    <w:rsid w:val="00157019"/>
    <w:rsid w:val="00157E59"/>
    <w:rsid w:val="00170E34"/>
    <w:rsid w:val="00170F5F"/>
    <w:rsid w:val="00172EF1"/>
    <w:rsid w:val="00174590"/>
    <w:rsid w:val="00177C5E"/>
    <w:rsid w:val="001842B3"/>
    <w:rsid w:val="00187160"/>
    <w:rsid w:val="001874C2"/>
    <w:rsid w:val="00187961"/>
    <w:rsid w:val="001907C2"/>
    <w:rsid w:val="00190FF5"/>
    <w:rsid w:val="00192506"/>
    <w:rsid w:val="00192DFF"/>
    <w:rsid w:val="00194247"/>
    <w:rsid w:val="00197699"/>
    <w:rsid w:val="001A199D"/>
    <w:rsid w:val="001A48B3"/>
    <w:rsid w:val="001A63E9"/>
    <w:rsid w:val="001A78E8"/>
    <w:rsid w:val="001A7AEF"/>
    <w:rsid w:val="001B1957"/>
    <w:rsid w:val="001B21E8"/>
    <w:rsid w:val="001C1F7E"/>
    <w:rsid w:val="001C2B40"/>
    <w:rsid w:val="001C6195"/>
    <w:rsid w:val="001D0F9D"/>
    <w:rsid w:val="001D2BF6"/>
    <w:rsid w:val="001D7821"/>
    <w:rsid w:val="001E19FA"/>
    <w:rsid w:val="001E358E"/>
    <w:rsid w:val="001E37FA"/>
    <w:rsid w:val="001E3BB5"/>
    <w:rsid w:val="001E4832"/>
    <w:rsid w:val="001E75F3"/>
    <w:rsid w:val="001F085D"/>
    <w:rsid w:val="001F4128"/>
    <w:rsid w:val="001F59BD"/>
    <w:rsid w:val="001F6B50"/>
    <w:rsid w:val="0020121B"/>
    <w:rsid w:val="00201C6F"/>
    <w:rsid w:val="0020215B"/>
    <w:rsid w:val="0020290A"/>
    <w:rsid w:val="00203C87"/>
    <w:rsid w:val="002069FB"/>
    <w:rsid w:val="00213990"/>
    <w:rsid w:val="00214822"/>
    <w:rsid w:val="00216D2E"/>
    <w:rsid w:val="00217AF1"/>
    <w:rsid w:val="002208FC"/>
    <w:rsid w:val="00224580"/>
    <w:rsid w:val="00225401"/>
    <w:rsid w:val="00227D34"/>
    <w:rsid w:val="0023258D"/>
    <w:rsid w:val="002334A9"/>
    <w:rsid w:val="00234F8D"/>
    <w:rsid w:val="00235591"/>
    <w:rsid w:val="0024386E"/>
    <w:rsid w:val="002465FE"/>
    <w:rsid w:val="00253A1C"/>
    <w:rsid w:val="00262DA8"/>
    <w:rsid w:val="00263C7B"/>
    <w:rsid w:val="00264F8C"/>
    <w:rsid w:val="00272002"/>
    <w:rsid w:val="002728EC"/>
    <w:rsid w:val="00280253"/>
    <w:rsid w:val="00281B8F"/>
    <w:rsid w:val="00283492"/>
    <w:rsid w:val="002860C2"/>
    <w:rsid w:val="002862D9"/>
    <w:rsid w:val="002876D1"/>
    <w:rsid w:val="002911B1"/>
    <w:rsid w:val="00291337"/>
    <w:rsid w:val="00291EFA"/>
    <w:rsid w:val="002956D1"/>
    <w:rsid w:val="00297D9C"/>
    <w:rsid w:val="002A09B0"/>
    <w:rsid w:val="002A3B75"/>
    <w:rsid w:val="002A3CA2"/>
    <w:rsid w:val="002B09D0"/>
    <w:rsid w:val="002B12D8"/>
    <w:rsid w:val="002B138A"/>
    <w:rsid w:val="002B33DF"/>
    <w:rsid w:val="002B5F5F"/>
    <w:rsid w:val="002C3BFC"/>
    <w:rsid w:val="002D3600"/>
    <w:rsid w:val="002D6A32"/>
    <w:rsid w:val="002E0778"/>
    <w:rsid w:val="002E2ACB"/>
    <w:rsid w:val="002F2048"/>
    <w:rsid w:val="003009A0"/>
    <w:rsid w:val="00300BBE"/>
    <w:rsid w:val="003020F2"/>
    <w:rsid w:val="0031053F"/>
    <w:rsid w:val="003116C7"/>
    <w:rsid w:val="00317747"/>
    <w:rsid w:val="00317AB2"/>
    <w:rsid w:val="00323984"/>
    <w:rsid w:val="00323C0F"/>
    <w:rsid w:val="003257B3"/>
    <w:rsid w:val="00325F9F"/>
    <w:rsid w:val="003330BF"/>
    <w:rsid w:val="003343E5"/>
    <w:rsid w:val="0033493C"/>
    <w:rsid w:val="003373CE"/>
    <w:rsid w:val="00344AD9"/>
    <w:rsid w:val="00344D1B"/>
    <w:rsid w:val="0034641A"/>
    <w:rsid w:val="00346C5B"/>
    <w:rsid w:val="00347B10"/>
    <w:rsid w:val="003503E7"/>
    <w:rsid w:val="003520EB"/>
    <w:rsid w:val="0035218A"/>
    <w:rsid w:val="00353578"/>
    <w:rsid w:val="00357E68"/>
    <w:rsid w:val="0036112A"/>
    <w:rsid w:val="00361ADF"/>
    <w:rsid w:val="0036522A"/>
    <w:rsid w:val="003665B2"/>
    <w:rsid w:val="00367F0C"/>
    <w:rsid w:val="003820FD"/>
    <w:rsid w:val="003822E3"/>
    <w:rsid w:val="00383947"/>
    <w:rsid w:val="00384E68"/>
    <w:rsid w:val="00387164"/>
    <w:rsid w:val="0039361D"/>
    <w:rsid w:val="0039545E"/>
    <w:rsid w:val="0039768D"/>
    <w:rsid w:val="00397EE0"/>
    <w:rsid w:val="003A04E7"/>
    <w:rsid w:val="003A0D4C"/>
    <w:rsid w:val="003A2973"/>
    <w:rsid w:val="003A441F"/>
    <w:rsid w:val="003A6EBE"/>
    <w:rsid w:val="003B4D94"/>
    <w:rsid w:val="003B7DFA"/>
    <w:rsid w:val="003C1C9C"/>
    <w:rsid w:val="003C7AF1"/>
    <w:rsid w:val="003D20D3"/>
    <w:rsid w:val="003D3127"/>
    <w:rsid w:val="003D7FC4"/>
    <w:rsid w:val="003E0B53"/>
    <w:rsid w:val="003E376E"/>
    <w:rsid w:val="003E759B"/>
    <w:rsid w:val="003F191E"/>
    <w:rsid w:val="003F1FEB"/>
    <w:rsid w:val="003F3743"/>
    <w:rsid w:val="003F5E11"/>
    <w:rsid w:val="0040058E"/>
    <w:rsid w:val="00402109"/>
    <w:rsid w:val="00402B0F"/>
    <w:rsid w:val="00404A60"/>
    <w:rsid w:val="00406C4A"/>
    <w:rsid w:val="00417158"/>
    <w:rsid w:val="00420055"/>
    <w:rsid w:val="00421135"/>
    <w:rsid w:val="0042157D"/>
    <w:rsid w:val="00425B64"/>
    <w:rsid w:val="004262C7"/>
    <w:rsid w:val="00426959"/>
    <w:rsid w:val="00427395"/>
    <w:rsid w:val="004315D7"/>
    <w:rsid w:val="00435002"/>
    <w:rsid w:val="0043534D"/>
    <w:rsid w:val="004369B7"/>
    <w:rsid w:val="004378EB"/>
    <w:rsid w:val="00444884"/>
    <w:rsid w:val="00445B4C"/>
    <w:rsid w:val="00457957"/>
    <w:rsid w:val="0046139C"/>
    <w:rsid w:val="0046457C"/>
    <w:rsid w:val="0046623B"/>
    <w:rsid w:val="004667CD"/>
    <w:rsid w:val="00466EF2"/>
    <w:rsid w:val="00474A5A"/>
    <w:rsid w:val="004769B7"/>
    <w:rsid w:val="00480934"/>
    <w:rsid w:val="004811CF"/>
    <w:rsid w:val="004811D3"/>
    <w:rsid w:val="0048171D"/>
    <w:rsid w:val="00481950"/>
    <w:rsid w:val="00483279"/>
    <w:rsid w:val="00485E78"/>
    <w:rsid w:val="004864EF"/>
    <w:rsid w:val="00491D83"/>
    <w:rsid w:val="004933D4"/>
    <w:rsid w:val="004A2597"/>
    <w:rsid w:val="004B10BA"/>
    <w:rsid w:val="004C1CA3"/>
    <w:rsid w:val="004C1FAD"/>
    <w:rsid w:val="004C420B"/>
    <w:rsid w:val="004C7751"/>
    <w:rsid w:val="004D21F7"/>
    <w:rsid w:val="004D7FC8"/>
    <w:rsid w:val="004F1DD5"/>
    <w:rsid w:val="004F240B"/>
    <w:rsid w:val="004F3A04"/>
    <w:rsid w:val="004F63A1"/>
    <w:rsid w:val="004F63E0"/>
    <w:rsid w:val="0050418E"/>
    <w:rsid w:val="00504339"/>
    <w:rsid w:val="005051B5"/>
    <w:rsid w:val="0050551B"/>
    <w:rsid w:val="00506967"/>
    <w:rsid w:val="005105F8"/>
    <w:rsid w:val="005110FD"/>
    <w:rsid w:val="00514263"/>
    <w:rsid w:val="00514AB8"/>
    <w:rsid w:val="00514FF7"/>
    <w:rsid w:val="0051522B"/>
    <w:rsid w:val="0052123D"/>
    <w:rsid w:val="00521581"/>
    <w:rsid w:val="00523074"/>
    <w:rsid w:val="00524693"/>
    <w:rsid w:val="00525BFA"/>
    <w:rsid w:val="005260F8"/>
    <w:rsid w:val="00526F5D"/>
    <w:rsid w:val="005275AF"/>
    <w:rsid w:val="005328EB"/>
    <w:rsid w:val="00532A24"/>
    <w:rsid w:val="00532B74"/>
    <w:rsid w:val="0053312B"/>
    <w:rsid w:val="00533736"/>
    <w:rsid w:val="00535744"/>
    <w:rsid w:val="00536042"/>
    <w:rsid w:val="00536D85"/>
    <w:rsid w:val="0053741C"/>
    <w:rsid w:val="00537587"/>
    <w:rsid w:val="00540A8D"/>
    <w:rsid w:val="00541778"/>
    <w:rsid w:val="0054219E"/>
    <w:rsid w:val="00543A75"/>
    <w:rsid w:val="0054434B"/>
    <w:rsid w:val="00547B9D"/>
    <w:rsid w:val="005564C0"/>
    <w:rsid w:val="0056128B"/>
    <w:rsid w:val="005639BB"/>
    <w:rsid w:val="00567EE6"/>
    <w:rsid w:val="00574C96"/>
    <w:rsid w:val="00575727"/>
    <w:rsid w:val="00575928"/>
    <w:rsid w:val="005779EA"/>
    <w:rsid w:val="00594136"/>
    <w:rsid w:val="0059581B"/>
    <w:rsid w:val="005A074B"/>
    <w:rsid w:val="005A4D42"/>
    <w:rsid w:val="005A595B"/>
    <w:rsid w:val="005A6607"/>
    <w:rsid w:val="005A6AAC"/>
    <w:rsid w:val="005A7DF0"/>
    <w:rsid w:val="005B4A69"/>
    <w:rsid w:val="005C0628"/>
    <w:rsid w:val="005C0DDE"/>
    <w:rsid w:val="005C3F62"/>
    <w:rsid w:val="005C4827"/>
    <w:rsid w:val="005D09D9"/>
    <w:rsid w:val="005D19F3"/>
    <w:rsid w:val="005D1C90"/>
    <w:rsid w:val="005D5D7E"/>
    <w:rsid w:val="005E2B02"/>
    <w:rsid w:val="005E4EFB"/>
    <w:rsid w:val="005E592C"/>
    <w:rsid w:val="005E5A32"/>
    <w:rsid w:val="005F49E6"/>
    <w:rsid w:val="005F4A79"/>
    <w:rsid w:val="005F5EB8"/>
    <w:rsid w:val="00602D44"/>
    <w:rsid w:val="00602FC0"/>
    <w:rsid w:val="00610C16"/>
    <w:rsid w:val="00611350"/>
    <w:rsid w:val="00620ED2"/>
    <w:rsid w:val="006248E1"/>
    <w:rsid w:val="00625899"/>
    <w:rsid w:val="00626C1B"/>
    <w:rsid w:val="00633F25"/>
    <w:rsid w:val="006346EE"/>
    <w:rsid w:val="0064635A"/>
    <w:rsid w:val="00646CC7"/>
    <w:rsid w:val="00654447"/>
    <w:rsid w:val="00654D6D"/>
    <w:rsid w:val="00656498"/>
    <w:rsid w:val="00656EFD"/>
    <w:rsid w:val="0066259B"/>
    <w:rsid w:val="00665155"/>
    <w:rsid w:val="006661CC"/>
    <w:rsid w:val="00667919"/>
    <w:rsid w:val="00671AF9"/>
    <w:rsid w:val="006738CB"/>
    <w:rsid w:val="0067588D"/>
    <w:rsid w:val="00677300"/>
    <w:rsid w:val="00677525"/>
    <w:rsid w:val="006802A3"/>
    <w:rsid w:val="006820EA"/>
    <w:rsid w:val="0068302D"/>
    <w:rsid w:val="006836B6"/>
    <w:rsid w:val="00685A42"/>
    <w:rsid w:val="00687AD9"/>
    <w:rsid w:val="00690329"/>
    <w:rsid w:val="006A02CC"/>
    <w:rsid w:val="006A4EC2"/>
    <w:rsid w:val="006A5D59"/>
    <w:rsid w:val="006A62AB"/>
    <w:rsid w:val="006A69DA"/>
    <w:rsid w:val="006B1691"/>
    <w:rsid w:val="006B2CC9"/>
    <w:rsid w:val="006B6CB7"/>
    <w:rsid w:val="006C18BA"/>
    <w:rsid w:val="006C25F0"/>
    <w:rsid w:val="006C306F"/>
    <w:rsid w:val="006E2CB6"/>
    <w:rsid w:val="006E4CF8"/>
    <w:rsid w:val="006E7D95"/>
    <w:rsid w:val="006F1974"/>
    <w:rsid w:val="006F494C"/>
    <w:rsid w:val="006F6A6B"/>
    <w:rsid w:val="006F7ECB"/>
    <w:rsid w:val="006F7F11"/>
    <w:rsid w:val="0070101A"/>
    <w:rsid w:val="00702937"/>
    <w:rsid w:val="00702FD9"/>
    <w:rsid w:val="00703386"/>
    <w:rsid w:val="007035FA"/>
    <w:rsid w:val="00704270"/>
    <w:rsid w:val="00705261"/>
    <w:rsid w:val="00706DB9"/>
    <w:rsid w:val="00707A68"/>
    <w:rsid w:val="007105DC"/>
    <w:rsid w:val="00711E24"/>
    <w:rsid w:val="00716DC4"/>
    <w:rsid w:val="0072165B"/>
    <w:rsid w:val="00722D7A"/>
    <w:rsid w:val="007248A9"/>
    <w:rsid w:val="00726E4E"/>
    <w:rsid w:val="00730841"/>
    <w:rsid w:val="00731FE4"/>
    <w:rsid w:val="007508D6"/>
    <w:rsid w:val="00760B9B"/>
    <w:rsid w:val="00762097"/>
    <w:rsid w:val="00764446"/>
    <w:rsid w:val="00766D47"/>
    <w:rsid w:val="00770881"/>
    <w:rsid w:val="00771A00"/>
    <w:rsid w:val="00773FE0"/>
    <w:rsid w:val="007741D4"/>
    <w:rsid w:val="00776537"/>
    <w:rsid w:val="00782B8D"/>
    <w:rsid w:val="00785608"/>
    <w:rsid w:val="0078602D"/>
    <w:rsid w:val="007867F5"/>
    <w:rsid w:val="00786CC2"/>
    <w:rsid w:val="007876A9"/>
    <w:rsid w:val="0079243B"/>
    <w:rsid w:val="007969E7"/>
    <w:rsid w:val="00796B17"/>
    <w:rsid w:val="007A0915"/>
    <w:rsid w:val="007A4C7B"/>
    <w:rsid w:val="007A558B"/>
    <w:rsid w:val="007B0D45"/>
    <w:rsid w:val="007C4D1A"/>
    <w:rsid w:val="007D2631"/>
    <w:rsid w:val="007D2ACB"/>
    <w:rsid w:val="007D3D0F"/>
    <w:rsid w:val="007E0FF6"/>
    <w:rsid w:val="007E1C8D"/>
    <w:rsid w:val="007E37A0"/>
    <w:rsid w:val="007E72F1"/>
    <w:rsid w:val="007F24EE"/>
    <w:rsid w:val="007F7F29"/>
    <w:rsid w:val="0080574F"/>
    <w:rsid w:val="00814B08"/>
    <w:rsid w:val="0082255F"/>
    <w:rsid w:val="00823EB3"/>
    <w:rsid w:val="00830F25"/>
    <w:rsid w:val="00832F8A"/>
    <w:rsid w:val="00835BEE"/>
    <w:rsid w:val="0083700D"/>
    <w:rsid w:val="00837D54"/>
    <w:rsid w:val="008436FE"/>
    <w:rsid w:val="008439F8"/>
    <w:rsid w:val="0084648C"/>
    <w:rsid w:val="0084689C"/>
    <w:rsid w:val="00850436"/>
    <w:rsid w:val="00850972"/>
    <w:rsid w:val="008558FA"/>
    <w:rsid w:val="008570F2"/>
    <w:rsid w:val="00865FC7"/>
    <w:rsid w:val="008709C8"/>
    <w:rsid w:val="00870AFE"/>
    <w:rsid w:val="00871B2C"/>
    <w:rsid w:val="00871D99"/>
    <w:rsid w:val="0087477C"/>
    <w:rsid w:val="00876EA7"/>
    <w:rsid w:val="008900B7"/>
    <w:rsid w:val="00891D2E"/>
    <w:rsid w:val="00892350"/>
    <w:rsid w:val="0089248D"/>
    <w:rsid w:val="00893BBA"/>
    <w:rsid w:val="00895337"/>
    <w:rsid w:val="00895579"/>
    <w:rsid w:val="00897367"/>
    <w:rsid w:val="008A1456"/>
    <w:rsid w:val="008A30D0"/>
    <w:rsid w:val="008A51D1"/>
    <w:rsid w:val="008B3C67"/>
    <w:rsid w:val="008B414F"/>
    <w:rsid w:val="008C0C88"/>
    <w:rsid w:val="008C217C"/>
    <w:rsid w:val="008C4D83"/>
    <w:rsid w:val="008D4591"/>
    <w:rsid w:val="008D5369"/>
    <w:rsid w:val="008E12E9"/>
    <w:rsid w:val="008E2E5D"/>
    <w:rsid w:val="008E6A71"/>
    <w:rsid w:val="008E7188"/>
    <w:rsid w:val="008F3DFC"/>
    <w:rsid w:val="008F3FC5"/>
    <w:rsid w:val="008F46D5"/>
    <w:rsid w:val="008F51A8"/>
    <w:rsid w:val="008F59AB"/>
    <w:rsid w:val="008F7D70"/>
    <w:rsid w:val="009035E2"/>
    <w:rsid w:val="009130E0"/>
    <w:rsid w:val="009132F3"/>
    <w:rsid w:val="009143EC"/>
    <w:rsid w:val="00916620"/>
    <w:rsid w:val="00917D94"/>
    <w:rsid w:val="00917FC6"/>
    <w:rsid w:val="00921219"/>
    <w:rsid w:val="0092349D"/>
    <w:rsid w:val="009239F3"/>
    <w:rsid w:val="00926036"/>
    <w:rsid w:val="00931535"/>
    <w:rsid w:val="00932494"/>
    <w:rsid w:val="00932F95"/>
    <w:rsid w:val="00933B4C"/>
    <w:rsid w:val="00933ECB"/>
    <w:rsid w:val="00936256"/>
    <w:rsid w:val="009401E5"/>
    <w:rsid w:val="00940F53"/>
    <w:rsid w:val="00944D00"/>
    <w:rsid w:val="009452FF"/>
    <w:rsid w:val="00952680"/>
    <w:rsid w:val="00952749"/>
    <w:rsid w:val="00953D27"/>
    <w:rsid w:val="00955749"/>
    <w:rsid w:val="00955930"/>
    <w:rsid w:val="0095644D"/>
    <w:rsid w:val="00957D5C"/>
    <w:rsid w:val="0096142E"/>
    <w:rsid w:val="00964F41"/>
    <w:rsid w:val="009669CC"/>
    <w:rsid w:val="00967F85"/>
    <w:rsid w:val="00971441"/>
    <w:rsid w:val="00972F70"/>
    <w:rsid w:val="00973747"/>
    <w:rsid w:val="00973C20"/>
    <w:rsid w:val="0097586A"/>
    <w:rsid w:val="00975986"/>
    <w:rsid w:val="00975DE9"/>
    <w:rsid w:val="009777B1"/>
    <w:rsid w:val="009820CF"/>
    <w:rsid w:val="00983F56"/>
    <w:rsid w:val="00984162"/>
    <w:rsid w:val="00984B03"/>
    <w:rsid w:val="009876B3"/>
    <w:rsid w:val="0099516C"/>
    <w:rsid w:val="00997885"/>
    <w:rsid w:val="009A3992"/>
    <w:rsid w:val="009A4CA5"/>
    <w:rsid w:val="009A757C"/>
    <w:rsid w:val="009B4CE5"/>
    <w:rsid w:val="009C08FE"/>
    <w:rsid w:val="009C19D1"/>
    <w:rsid w:val="009C1B51"/>
    <w:rsid w:val="009C27B0"/>
    <w:rsid w:val="009C29E2"/>
    <w:rsid w:val="009D3647"/>
    <w:rsid w:val="009D7970"/>
    <w:rsid w:val="009D7ADE"/>
    <w:rsid w:val="009E1A22"/>
    <w:rsid w:val="009E2B47"/>
    <w:rsid w:val="009E5C9A"/>
    <w:rsid w:val="009E606A"/>
    <w:rsid w:val="009E76A8"/>
    <w:rsid w:val="009F0F0A"/>
    <w:rsid w:val="009F2260"/>
    <w:rsid w:val="009F2F0B"/>
    <w:rsid w:val="009F3407"/>
    <w:rsid w:val="009F3A8E"/>
    <w:rsid w:val="009F7715"/>
    <w:rsid w:val="009F7A1C"/>
    <w:rsid w:val="009F7CDD"/>
    <w:rsid w:val="00A03E7D"/>
    <w:rsid w:val="00A03F40"/>
    <w:rsid w:val="00A05619"/>
    <w:rsid w:val="00A07492"/>
    <w:rsid w:val="00A1311A"/>
    <w:rsid w:val="00A15A5C"/>
    <w:rsid w:val="00A241DC"/>
    <w:rsid w:val="00A2664F"/>
    <w:rsid w:val="00A26D7D"/>
    <w:rsid w:val="00A359E3"/>
    <w:rsid w:val="00A478D1"/>
    <w:rsid w:val="00A53EBD"/>
    <w:rsid w:val="00A54C73"/>
    <w:rsid w:val="00A551E9"/>
    <w:rsid w:val="00A60B47"/>
    <w:rsid w:val="00A65AD9"/>
    <w:rsid w:val="00A66216"/>
    <w:rsid w:val="00A7188F"/>
    <w:rsid w:val="00A742DA"/>
    <w:rsid w:val="00A813F8"/>
    <w:rsid w:val="00A83436"/>
    <w:rsid w:val="00A93BED"/>
    <w:rsid w:val="00A95740"/>
    <w:rsid w:val="00A97046"/>
    <w:rsid w:val="00AA2EC6"/>
    <w:rsid w:val="00AA30A7"/>
    <w:rsid w:val="00AA5854"/>
    <w:rsid w:val="00AA6250"/>
    <w:rsid w:val="00AA77EA"/>
    <w:rsid w:val="00AA7ADE"/>
    <w:rsid w:val="00AB0025"/>
    <w:rsid w:val="00AB0836"/>
    <w:rsid w:val="00AB1601"/>
    <w:rsid w:val="00AB19CF"/>
    <w:rsid w:val="00AB2C8A"/>
    <w:rsid w:val="00AB330C"/>
    <w:rsid w:val="00AB540D"/>
    <w:rsid w:val="00AB7327"/>
    <w:rsid w:val="00AC0EE4"/>
    <w:rsid w:val="00AC1136"/>
    <w:rsid w:val="00AC4853"/>
    <w:rsid w:val="00AC4FEE"/>
    <w:rsid w:val="00AC7302"/>
    <w:rsid w:val="00AD0DBF"/>
    <w:rsid w:val="00AD3229"/>
    <w:rsid w:val="00AD4061"/>
    <w:rsid w:val="00AD40F5"/>
    <w:rsid w:val="00AD6196"/>
    <w:rsid w:val="00AE1B69"/>
    <w:rsid w:val="00AE2F27"/>
    <w:rsid w:val="00AE4BE9"/>
    <w:rsid w:val="00AE6DFE"/>
    <w:rsid w:val="00B00001"/>
    <w:rsid w:val="00B01CE3"/>
    <w:rsid w:val="00B0404A"/>
    <w:rsid w:val="00B043B8"/>
    <w:rsid w:val="00B04832"/>
    <w:rsid w:val="00B04CAE"/>
    <w:rsid w:val="00B054A7"/>
    <w:rsid w:val="00B069A0"/>
    <w:rsid w:val="00B101ED"/>
    <w:rsid w:val="00B22F3B"/>
    <w:rsid w:val="00B246CD"/>
    <w:rsid w:val="00B26C2C"/>
    <w:rsid w:val="00B302CB"/>
    <w:rsid w:val="00B30B46"/>
    <w:rsid w:val="00B30ECD"/>
    <w:rsid w:val="00B3381A"/>
    <w:rsid w:val="00B348D4"/>
    <w:rsid w:val="00B371AF"/>
    <w:rsid w:val="00B4016A"/>
    <w:rsid w:val="00B42534"/>
    <w:rsid w:val="00B4275B"/>
    <w:rsid w:val="00B4289D"/>
    <w:rsid w:val="00B51CE8"/>
    <w:rsid w:val="00B523E7"/>
    <w:rsid w:val="00B53731"/>
    <w:rsid w:val="00B552CD"/>
    <w:rsid w:val="00B611A6"/>
    <w:rsid w:val="00B64617"/>
    <w:rsid w:val="00B64A35"/>
    <w:rsid w:val="00B66444"/>
    <w:rsid w:val="00B70376"/>
    <w:rsid w:val="00B8106A"/>
    <w:rsid w:val="00B86568"/>
    <w:rsid w:val="00B866E8"/>
    <w:rsid w:val="00B86F38"/>
    <w:rsid w:val="00B92D52"/>
    <w:rsid w:val="00B93AE2"/>
    <w:rsid w:val="00B94E22"/>
    <w:rsid w:val="00B9589A"/>
    <w:rsid w:val="00B9656E"/>
    <w:rsid w:val="00BA2A68"/>
    <w:rsid w:val="00BA2CDC"/>
    <w:rsid w:val="00BB16C8"/>
    <w:rsid w:val="00BB2CAE"/>
    <w:rsid w:val="00BB5D95"/>
    <w:rsid w:val="00BC5AC3"/>
    <w:rsid w:val="00BD0F55"/>
    <w:rsid w:val="00BD3A66"/>
    <w:rsid w:val="00BD5271"/>
    <w:rsid w:val="00BD5825"/>
    <w:rsid w:val="00BE0D2E"/>
    <w:rsid w:val="00BE1985"/>
    <w:rsid w:val="00BE1B19"/>
    <w:rsid w:val="00BE1FB8"/>
    <w:rsid w:val="00BE324A"/>
    <w:rsid w:val="00BE3495"/>
    <w:rsid w:val="00BE4B63"/>
    <w:rsid w:val="00BE5A12"/>
    <w:rsid w:val="00BE5BB1"/>
    <w:rsid w:val="00BE5CFF"/>
    <w:rsid w:val="00C0127D"/>
    <w:rsid w:val="00C063C1"/>
    <w:rsid w:val="00C103A7"/>
    <w:rsid w:val="00C10C57"/>
    <w:rsid w:val="00C116AA"/>
    <w:rsid w:val="00C202BE"/>
    <w:rsid w:val="00C21A30"/>
    <w:rsid w:val="00C22EDA"/>
    <w:rsid w:val="00C2371C"/>
    <w:rsid w:val="00C24347"/>
    <w:rsid w:val="00C30C02"/>
    <w:rsid w:val="00C30EFA"/>
    <w:rsid w:val="00C34A78"/>
    <w:rsid w:val="00C35BE3"/>
    <w:rsid w:val="00C44625"/>
    <w:rsid w:val="00C476F4"/>
    <w:rsid w:val="00C50A5E"/>
    <w:rsid w:val="00C5145E"/>
    <w:rsid w:val="00C51616"/>
    <w:rsid w:val="00C62677"/>
    <w:rsid w:val="00C64AAC"/>
    <w:rsid w:val="00C71A36"/>
    <w:rsid w:val="00C72C27"/>
    <w:rsid w:val="00C82736"/>
    <w:rsid w:val="00C84FD6"/>
    <w:rsid w:val="00C91529"/>
    <w:rsid w:val="00C918D7"/>
    <w:rsid w:val="00C91F75"/>
    <w:rsid w:val="00C954CF"/>
    <w:rsid w:val="00C95D5B"/>
    <w:rsid w:val="00C97EC1"/>
    <w:rsid w:val="00CA0E55"/>
    <w:rsid w:val="00CA1233"/>
    <w:rsid w:val="00CA4F80"/>
    <w:rsid w:val="00CA6DE6"/>
    <w:rsid w:val="00CB0BAF"/>
    <w:rsid w:val="00CB1A5E"/>
    <w:rsid w:val="00CB1FDD"/>
    <w:rsid w:val="00CB270D"/>
    <w:rsid w:val="00CC00FD"/>
    <w:rsid w:val="00CC0D04"/>
    <w:rsid w:val="00CC1D67"/>
    <w:rsid w:val="00CC3936"/>
    <w:rsid w:val="00CC5B44"/>
    <w:rsid w:val="00CC6877"/>
    <w:rsid w:val="00CD2D89"/>
    <w:rsid w:val="00CD4996"/>
    <w:rsid w:val="00CD6890"/>
    <w:rsid w:val="00CE1A34"/>
    <w:rsid w:val="00CE4E39"/>
    <w:rsid w:val="00CE568F"/>
    <w:rsid w:val="00CE72C2"/>
    <w:rsid w:val="00CF068E"/>
    <w:rsid w:val="00CF0DAC"/>
    <w:rsid w:val="00CF1B82"/>
    <w:rsid w:val="00CF1CCD"/>
    <w:rsid w:val="00CF334A"/>
    <w:rsid w:val="00CF3E93"/>
    <w:rsid w:val="00D014EC"/>
    <w:rsid w:val="00D121A1"/>
    <w:rsid w:val="00D128F4"/>
    <w:rsid w:val="00D129A6"/>
    <w:rsid w:val="00D15A94"/>
    <w:rsid w:val="00D16C44"/>
    <w:rsid w:val="00D17B12"/>
    <w:rsid w:val="00D20425"/>
    <w:rsid w:val="00D244C8"/>
    <w:rsid w:val="00D26B6D"/>
    <w:rsid w:val="00D27721"/>
    <w:rsid w:val="00D30B01"/>
    <w:rsid w:val="00D32B4E"/>
    <w:rsid w:val="00D32D21"/>
    <w:rsid w:val="00D3586E"/>
    <w:rsid w:val="00D358A7"/>
    <w:rsid w:val="00D3767B"/>
    <w:rsid w:val="00D4043B"/>
    <w:rsid w:val="00D40691"/>
    <w:rsid w:val="00D40AE0"/>
    <w:rsid w:val="00D4103F"/>
    <w:rsid w:val="00D41D3F"/>
    <w:rsid w:val="00D4250C"/>
    <w:rsid w:val="00D4338D"/>
    <w:rsid w:val="00D4394A"/>
    <w:rsid w:val="00D45315"/>
    <w:rsid w:val="00D542B0"/>
    <w:rsid w:val="00D54EBC"/>
    <w:rsid w:val="00D56094"/>
    <w:rsid w:val="00D56DC4"/>
    <w:rsid w:val="00D60667"/>
    <w:rsid w:val="00D62199"/>
    <w:rsid w:val="00D66D5D"/>
    <w:rsid w:val="00D66F76"/>
    <w:rsid w:val="00D67293"/>
    <w:rsid w:val="00D717CB"/>
    <w:rsid w:val="00D72A01"/>
    <w:rsid w:val="00D73649"/>
    <w:rsid w:val="00D738C7"/>
    <w:rsid w:val="00D80D9C"/>
    <w:rsid w:val="00DA2192"/>
    <w:rsid w:val="00DA5E59"/>
    <w:rsid w:val="00DB0702"/>
    <w:rsid w:val="00DB1F0F"/>
    <w:rsid w:val="00DB31A4"/>
    <w:rsid w:val="00DC0D51"/>
    <w:rsid w:val="00DC186B"/>
    <w:rsid w:val="00DC18BC"/>
    <w:rsid w:val="00DC3296"/>
    <w:rsid w:val="00DC6C6C"/>
    <w:rsid w:val="00DC6D65"/>
    <w:rsid w:val="00DD212D"/>
    <w:rsid w:val="00DD2684"/>
    <w:rsid w:val="00DD3579"/>
    <w:rsid w:val="00DD655B"/>
    <w:rsid w:val="00DE29A7"/>
    <w:rsid w:val="00DF0626"/>
    <w:rsid w:val="00DF0F59"/>
    <w:rsid w:val="00E00350"/>
    <w:rsid w:val="00E00F3A"/>
    <w:rsid w:val="00E00F95"/>
    <w:rsid w:val="00E03C0B"/>
    <w:rsid w:val="00E1668A"/>
    <w:rsid w:val="00E178C4"/>
    <w:rsid w:val="00E200C9"/>
    <w:rsid w:val="00E21720"/>
    <w:rsid w:val="00E22068"/>
    <w:rsid w:val="00E25B1E"/>
    <w:rsid w:val="00E273B6"/>
    <w:rsid w:val="00E31819"/>
    <w:rsid w:val="00E33584"/>
    <w:rsid w:val="00E33F31"/>
    <w:rsid w:val="00E33F68"/>
    <w:rsid w:val="00E41416"/>
    <w:rsid w:val="00E44722"/>
    <w:rsid w:val="00E46199"/>
    <w:rsid w:val="00E4627F"/>
    <w:rsid w:val="00E473BD"/>
    <w:rsid w:val="00E51FAC"/>
    <w:rsid w:val="00E52EEE"/>
    <w:rsid w:val="00E53E3D"/>
    <w:rsid w:val="00E62236"/>
    <w:rsid w:val="00E66AA3"/>
    <w:rsid w:val="00E67FCE"/>
    <w:rsid w:val="00E74CFD"/>
    <w:rsid w:val="00E756E5"/>
    <w:rsid w:val="00E75EC8"/>
    <w:rsid w:val="00E76607"/>
    <w:rsid w:val="00E770A7"/>
    <w:rsid w:val="00E77B73"/>
    <w:rsid w:val="00E87525"/>
    <w:rsid w:val="00E879EE"/>
    <w:rsid w:val="00E91781"/>
    <w:rsid w:val="00E92A44"/>
    <w:rsid w:val="00E9402A"/>
    <w:rsid w:val="00E942E3"/>
    <w:rsid w:val="00E971A7"/>
    <w:rsid w:val="00E97B94"/>
    <w:rsid w:val="00E97E89"/>
    <w:rsid w:val="00EA4FF2"/>
    <w:rsid w:val="00EA5974"/>
    <w:rsid w:val="00EB14EF"/>
    <w:rsid w:val="00EB1690"/>
    <w:rsid w:val="00EB361F"/>
    <w:rsid w:val="00EB3A5C"/>
    <w:rsid w:val="00EB536D"/>
    <w:rsid w:val="00EB7464"/>
    <w:rsid w:val="00EC2DBF"/>
    <w:rsid w:val="00EC2F65"/>
    <w:rsid w:val="00ED2334"/>
    <w:rsid w:val="00ED338E"/>
    <w:rsid w:val="00ED5BF3"/>
    <w:rsid w:val="00EE1288"/>
    <w:rsid w:val="00EE182E"/>
    <w:rsid w:val="00EE5847"/>
    <w:rsid w:val="00EE5B91"/>
    <w:rsid w:val="00EE6133"/>
    <w:rsid w:val="00EF30B5"/>
    <w:rsid w:val="00F05725"/>
    <w:rsid w:val="00F06C1F"/>
    <w:rsid w:val="00F077CB"/>
    <w:rsid w:val="00F10701"/>
    <w:rsid w:val="00F12CB0"/>
    <w:rsid w:val="00F13E81"/>
    <w:rsid w:val="00F15911"/>
    <w:rsid w:val="00F17C1B"/>
    <w:rsid w:val="00F206E5"/>
    <w:rsid w:val="00F21964"/>
    <w:rsid w:val="00F25441"/>
    <w:rsid w:val="00F3060C"/>
    <w:rsid w:val="00F32874"/>
    <w:rsid w:val="00F36824"/>
    <w:rsid w:val="00F408EF"/>
    <w:rsid w:val="00F419A4"/>
    <w:rsid w:val="00F453F6"/>
    <w:rsid w:val="00F45DD4"/>
    <w:rsid w:val="00F5032D"/>
    <w:rsid w:val="00F51847"/>
    <w:rsid w:val="00F528D4"/>
    <w:rsid w:val="00F53A1F"/>
    <w:rsid w:val="00F5530B"/>
    <w:rsid w:val="00F5698E"/>
    <w:rsid w:val="00F614A1"/>
    <w:rsid w:val="00F6684C"/>
    <w:rsid w:val="00F67F0A"/>
    <w:rsid w:val="00F70D33"/>
    <w:rsid w:val="00F768F5"/>
    <w:rsid w:val="00F76C0E"/>
    <w:rsid w:val="00F82355"/>
    <w:rsid w:val="00F83AFF"/>
    <w:rsid w:val="00F86624"/>
    <w:rsid w:val="00F921DC"/>
    <w:rsid w:val="00F933EB"/>
    <w:rsid w:val="00FA02A6"/>
    <w:rsid w:val="00FA0727"/>
    <w:rsid w:val="00FA15AB"/>
    <w:rsid w:val="00FA4F1B"/>
    <w:rsid w:val="00FA5D8C"/>
    <w:rsid w:val="00FA71C7"/>
    <w:rsid w:val="00FB242D"/>
    <w:rsid w:val="00FB318E"/>
    <w:rsid w:val="00FB33BA"/>
    <w:rsid w:val="00FB59C3"/>
    <w:rsid w:val="00FB7A13"/>
    <w:rsid w:val="00FC0988"/>
    <w:rsid w:val="00FC1313"/>
    <w:rsid w:val="00FC3938"/>
    <w:rsid w:val="00FD2C4F"/>
    <w:rsid w:val="00FD38DD"/>
    <w:rsid w:val="00FD5917"/>
    <w:rsid w:val="00FD790E"/>
    <w:rsid w:val="00FE0C60"/>
    <w:rsid w:val="00FF17DE"/>
    <w:rsid w:val="00FF2C9F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90BFE0"/>
  <w15:docId w15:val="{C3D11F87-C65D-4E03-91F2-58CD9FB3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6B6"/>
  </w:style>
  <w:style w:type="paragraph" w:styleId="1">
    <w:name w:val="heading 1"/>
    <w:basedOn w:val="a"/>
    <w:next w:val="a"/>
    <w:qFormat/>
    <w:rsid w:val="006836B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53D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36B6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6B6"/>
    <w:pPr>
      <w:jc w:val="center"/>
    </w:pPr>
    <w:rPr>
      <w:b/>
      <w:sz w:val="24"/>
    </w:rPr>
  </w:style>
  <w:style w:type="paragraph" w:styleId="a5">
    <w:name w:val="Body Text Indent"/>
    <w:basedOn w:val="a"/>
    <w:rsid w:val="006836B6"/>
    <w:pPr>
      <w:ind w:left="360"/>
      <w:jc w:val="both"/>
    </w:pPr>
    <w:rPr>
      <w:sz w:val="24"/>
    </w:rPr>
  </w:style>
  <w:style w:type="paragraph" w:styleId="21">
    <w:name w:val="Body Text 2"/>
    <w:basedOn w:val="a"/>
    <w:rsid w:val="006836B6"/>
    <w:pPr>
      <w:jc w:val="both"/>
    </w:pPr>
    <w:rPr>
      <w:sz w:val="24"/>
    </w:rPr>
  </w:style>
  <w:style w:type="table" w:styleId="a6">
    <w:name w:val="Table Grid"/>
    <w:basedOn w:val="a1"/>
    <w:rsid w:val="00C7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AE4BE9"/>
    <w:pPr>
      <w:widowControl w:val="0"/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957D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57D5C"/>
  </w:style>
  <w:style w:type="paragraph" w:customStyle="1" w:styleId="FR2">
    <w:name w:val="FR2"/>
    <w:rsid w:val="00953D27"/>
    <w:pPr>
      <w:widowControl w:val="0"/>
      <w:spacing w:before="220"/>
      <w:jc w:val="center"/>
    </w:pPr>
    <w:rPr>
      <w:rFonts w:ascii="Arial" w:hAnsi="Arial"/>
      <w:snapToGrid w:val="0"/>
      <w:sz w:val="24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rsid w:val="00BE3495"/>
    <w:pPr>
      <w:spacing w:before="75" w:after="15"/>
    </w:pPr>
    <w:rPr>
      <w:rFonts w:ascii="Arial" w:hAnsi="Arial" w:cs="Arial"/>
      <w:color w:val="000000"/>
      <w:sz w:val="18"/>
      <w:szCs w:val="18"/>
    </w:rPr>
  </w:style>
  <w:style w:type="paragraph" w:customStyle="1" w:styleId="Report">
    <w:name w:val="Report"/>
    <w:basedOn w:val="a"/>
    <w:rsid w:val="00E25B1E"/>
    <w:pPr>
      <w:spacing w:line="360" w:lineRule="auto"/>
      <w:ind w:firstLine="567"/>
      <w:jc w:val="both"/>
    </w:pPr>
    <w:rPr>
      <w:sz w:val="24"/>
    </w:rPr>
  </w:style>
  <w:style w:type="paragraph" w:styleId="30">
    <w:name w:val="Body Text Indent 3"/>
    <w:basedOn w:val="a"/>
    <w:rsid w:val="00656498"/>
    <w:pPr>
      <w:spacing w:after="120"/>
      <w:ind w:left="283"/>
    </w:pPr>
    <w:rPr>
      <w:sz w:val="16"/>
      <w:szCs w:val="16"/>
    </w:rPr>
  </w:style>
  <w:style w:type="paragraph" w:customStyle="1" w:styleId="ReportTab">
    <w:name w:val="Report_Tab"/>
    <w:basedOn w:val="a"/>
    <w:rsid w:val="001E37FA"/>
    <w:rPr>
      <w:sz w:val="24"/>
    </w:rPr>
  </w:style>
  <w:style w:type="paragraph" w:customStyle="1" w:styleId="RepImage">
    <w:name w:val="Rep_Image"/>
    <w:basedOn w:val="a"/>
    <w:rsid w:val="001E37FA"/>
    <w:pPr>
      <w:jc w:val="center"/>
    </w:pPr>
    <w:rPr>
      <w:sz w:val="24"/>
    </w:rPr>
  </w:style>
  <w:style w:type="paragraph" w:styleId="ac">
    <w:name w:val="Balloon Text"/>
    <w:basedOn w:val="a"/>
    <w:semiHidden/>
    <w:rsid w:val="00535744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semiHidden/>
    <w:rsid w:val="00870AFE"/>
    <w:rPr>
      <w:sz w:val="16"/>
      <w:szCs w:val="16"/>
    </w:rPr>
  </w:style>
  <w:style w:type="paragraph" w:styleId="ae">
    <w:name w:val="annotation text"/>
    <w:basedOn w:val="a"/>
    <w:semiHidden/>
    <w:rsid w:val="00870AFE"/>
  </w:style>
  <w:style w:type="paragraph" w:styleId="af">
    <w:name w:val="annotation subject"/>
    <w:basedOn w:val="ae"/>
    <w:next w:val="ae"/>
    <w:semiHidden/>
    <w:rsid w:val="00870AFE"/>
    <w:rPr>
      <w:b/>
      <w:bCs/>
    </w:rPr>
  </w:style>
  <w:style w:type="paragraph" w:customStyle="1" w:styleId="10">
    <w:name w:val="Стиль1"/>
    <w:basedOn w:val="a"/>
    <w:rsid w:val="0042157D"/>
    <w:pPr>
      <w:autoSpaceDE w:val="0"/>
      <w:autoSpaceDN w:val="0"/>
      <w:spacing w:before="120"/>
      <w:ind w:firstLine="720"/>
      <w:jc w:val="both"/>
    </w:pPr>
    <w:rPr>
      <w:sz w:val="24"/>
      <w:szCs w:val="24"/>
    </w:rPr>
  </w:style>
  <w:style w:type="paragraph" w:styleId="af0">
    <w:name w:val="Plain Text"/>
    <w:basedOn w:val="a"/>
    <w:rsid w:val="00357E68"/>
    <w:rPr>
      <w:rFonts w:ascii="Courier New" w:hAnsi="Courier New" w:cs="Courier New"/>
    </w:rPr>
  </w:style>
  <w:style w:type="paragraph" w:styleId="af1">
    <w:name w:val="List Paragraph"/>
    <w:basedOn w:val="a"/>
    <w:qFormat/>
    <w:rsid w:val="00FA15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rsid w:val="00921219"/>
    <w:pPr>
      <w:tabs>
        <w:tab w:val="center" w:pos="4677"/>
        <w:tab w:val="right" w:pos="9355"/>
      </w:tabs>
    </w:pPr>
    <w:rPr>
      <w:rFonts w:eastAsia="Malgun Gothic"/>
    </w:rPr>
  </w:style>
  <w:style w:type="character" w:customStyle="1" w:styleId="af3">
    <w:name w:val="Нижний колонтитул Знак"/>
    <w:basedOn w:val="a0"/>
    <w:link w:val="af2"/>
    <w:rsid w:val="00921219"/>
    <w:rPr>
      <w:rFonts w:eastAsia="Malgun Gothic"/>
    </w:rPr>
  </w:style>
  <w:style w:type="character" w:customStyle="1" w:styleId="a9">
    <w:name w:val="Верхний колонтитул Знак"/>
    <w:basedOn w:val="a0"/>
    <w:link w:val="a8"/>
    <w:uiPriority w:val="99"/>
    <w:rsid w:val="00921219"/>
  </w:style>
  <w:style w:type="paragraph" w:styleId="af4">
    <w:name w:val="TOC Heading"/>
    <w:basedOn w:val="1"/>
    <w:next w:val="a"/>
    <w:uiPriority w:val="39"/>
    <w:qFormat/>
    <w:rsid w:val="00921219"/>
    <w:pPr>
      <w:keepLines/>
      <w:spacing w:before="480" w:line="276" w:lineRule="auto"/>
      <w:jc w:val="left"/>
      <w:outlineLvl w:val="9"/>
    </w:pPr>
    <w:rPr>
      <w:rFonts w:ascii="Cambria" w:eastAsia="Malgun Gothic" w:hAnsi="Cambria"/>
      <w:b/>
      <w:bCs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qFormat/>
    <w:rsid w:val="00921219"/>
    <w:pPr>
      <w:ind w:left="400"/>
    </w:pPr>
    <w:rPr>
      <w:rFonts w:eastAsia="Malgun Gothic"/>
    </w:rPr>
  </w:style>
  <w:style w:type="paragraph" w:styleId="11">
    <w:name w:val="toc 1"/>
    <w:basedOn w:val="a"/>
    <w:next w:val="a"/>
    <w:autoRedefine/>
    <w:uiPriority w:val="39"/>
    <w:qFormat/>
    <w:rsid w:val="00921219"/>
    <w:rPr>
      <w:rFonts w:eastAsia="Malgun Gothic"/>
      <w:color w:val="000000"/>
      <w:sz w:val="28"/>
      <w:szCs w:val="28"/>
    </w:rPr>
  </w:style>
  <w:style w:type="paragraph" w:styleId="22">
    <w:name w:val="toc 2"/>
    <w:basedOn w:val="a"/>
    <w:next w:val="a"/>
    <w:autoRedefine/>
    <w:uiPriority w:val="39"/>
    <w:qFormat/>
    <w:rsid w:val="00921219"/>
    <w:pPr>
      <w:ind w:left="200"/>
    </w:pPr>
    <w:rPr>
      <w:rFonts w:eastAsia="Malgun Gothic"/>
    </w:rPr>
  </w:style>
  <w:style w:type="character" w:styleId="af5">
    <w:name w:val="Hyperlink"/>
    <w:basedOn w:val="a0"/>
    <w:uiPriority w:val="99"/>
    <w:unhideWhenUsed/>
    <w:rsid w:val="00921219"/>
    <w:rPr>
      <w:color w:val="0000FF"/>
      <w:u w:val="single"/>
    </w:rPr>
  </w:style>
  <w:style w:type="character" w:styleId="af6">
    <w:name w:val="Book Title"/>
    <w:basedOn w:val="a0"/>
    <w:uiPriority w:val="33"/>
    <w:qFormat/>
    <w:rsid w:val="00921219"/>
    <w:rPr>
      <w:b/>
      <w:bCs/>
      <w:smallCaps/>
      <w:spacing w:val="5"/>
    </w:rPr>
  </w:style>
  <w:style w:type="paragraph" w:customStyle="1" w:styleId="af7">
    <w:name w:val="Заголовки разделов"/>
    <w:basedOn w:val="2"/>
    <w:link w:val="af8"/>
    <w:qFormat/>
    <w:rsid w:val="00921219"/>
    <w:rPr>
      <w:rFonts w:eastAsia="Malgun Gothic"/>
    </w:rPr>
  </w:style>
  <w:style w:type="paragraph" w:customStyle="1" w:styleId="111111111">
    <w:name w:val="111111111"/>
    <w:basedOn w:val="af7"/>
    <w:link w:val="1111111110"/>
    <w:qFormat/>
    <w:rsid w:val="00921219"/>
  </w:style>
  <w:style w:type="character" w:customStyle="1" w:styleId="20">
    <w:name w:val="Заголовок 2 Знак"/>
    <w:basedOn w:val="a0"/>
    <w:link w:val="2"/>
    <w:rsid w:val="00921219"/>
    <w:rPr>
      <w:rFonts w:ascii="Arial" w:hAnsi="Arial" w:cs="Arial"/>
      <w:b/>
      <w:bCs/>
      <w:i/>
      <w:iCs/>
      <w:sz w:val="28"/>
      <w:szCs w:val="28"/>
    </w:rPr>
  </w:style>
  <w:style w:type="character" w:customStyle="1" w:styleId="af8">
    <w:name w:val="Заголовки разделов Знак"/>
    <w:basedOn w:val="20"/>
    <w:link w:val="af7"/>
    <w:rsid w:val="00921219"/>
    <w:rPr>
      <w:rFonts w:ascii="Arial" w:eastAsia="Malgun Gothic" w:hAnsi="Arial" w:cs="Arial"/>
      <w:b/>
      <w:bCs/>
      <w:i/>
      <w:iCs/>
      <w:sz w:val="28"/>
      <w:szCs w:val="28"/>
    </w:rPr>
  </w:style>
  <w:style w:type="character" w:customStyle="1" w:styleId="1111111110">
    <w:name w:val="111111111 Знак"/>
    <w:basedOn w:val="af8"/>
    <w:link w:val="111111111"/>
    <w:rsid w:val="00921219"/>
    <w:rPr>
      <w:rFonts w:ascii="Arial" w:eastAsia="Malgun Gothic" w:hAnsi="Arial" w:cs="Arial"/>
      <w:b/>
      <w:bCs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FD38DD"/>
    <w:rPr>
      <w:b/>
      <w:sz w:val="24"/>
    </w:rPr>
  </w:style>
  <w:style w:type="paragraph" w:styleId="23">
    <w:name w:val="Body Text Indent 2"/>
    <w:basedOn w:val="a"/>
    <w:link w:val="24"/>
    <w:rsid w:val="000847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8477E"/>
  </w:style>
  <w:style w:type="character" w:customStyle="1" w:styleId="25">
    <w:name w:val="Основной текст (2)"/>
    <w:link w:val="210"/>
    <w:locked/>
    <w:rsid w:val="0008477E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08477E"/>
    <w:pPr>
      <w:shd w:val="clear" w:color="auto" w:fill="FFFFFF"/>
      <w:spacing w:after="420" w:line="240" w:lineRule="atLeast"/>
    </w:pPr>
    <w:rPr>
      <w:sz w:val="28"/>
      <w:shd w:val="clear" w:color="auto" w:fill="FFFFFF"/>
    </w:rPr>
  </w:style>
  <w:style w:type="character" w:styleId="af9">
    <w:name w:val="Emphasis"/>
    <w:basedOn w:val="a0"/>
    <w:uiPriority w:val="20"/>
    <w:qFormat/>
    <w:rsid w:val="000847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5125</Words>
  <Characters>29218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Комитет по экономики</Company>
  <LinksUpToDate>false</LinksUpToDate>
  <CharactersWithSpaces>34275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Глотов</dc:creator>
  <cp:lastModifiedBy>Ольга Евгеньевна Слугина</cp:lastModifiedBy>
  <cp:revision>4</cp:revision>
  <cp:lastPrinted>2018-04-16T23:53:00Z</cp:lastPrinted>
  <dcterms:created xsi:type="dcterms:W3CDTF">2024-08-05T02:48:00Z</dcterms:created>
  <dcterms:modified xsi:type="dcterms:W3CDTF">2024-08-09T01:14:00Z</dcterms:modified>
</cp:coreProperties>
</file>