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6BE" w:rsidRPr="007D449B" w:rsidRDefault="001A66BE" w:rsidP="001A66BE">
      <w:pPr>
        <w:jc w:val="right"/>
        <w:rPr>
          <w:sz w:val="24"/>
          <w:szCs w:val="24"/>
        </w:rPr>
      </w:pPr>
      <w:bookmarkStart w:id="0" w:name="sub_1000"/>
      <w:r w:rsidRPr="007D449B">
        <w:rPr>
          <w:sz w:val="24"/>
          <w:szCs w:val="24"/>
        </w:rPr>
        <w:t xml:space="preserve">Срок приема заключений по результатам проведения независимой </w:t>
      </w:r>
    </w:p>
    <w:p w:rsidR="001A66BE" w:rsidRPr="007D449B" w:rsidRDefault="001A66BE" w:rsidP="001A66BE">
      <w:pPr>
        <w:jc w:val="right"/>
        <w:rPr>
          <w:sz w:val="24"/>
          <w:szCs w:val="24"/>
        </w:rPr>
      </w:pPr>
      <w:r w:rsidRPr="00A10116">
        <w:rPr>
          <w:sz w:val="24"/>
          <w:szCs w:val="24"/>
        </w:rPr>
        <w:t xml:space="preserve">(антикоррупционной) экспертизы с </w:t>
      </w:r>
      <w:r>
        <w:rPr>
          <w:sz w:val="24"/>
          <w:szCs w:val="24"/>
        </w:rPr>
        <w:t>23.09</w:t>
      </w:r>
      <w:r w:rsidRPr="00A10116">
        <w:rPr>
          <w:sz w:val="24"/>
          <w:szCs w:val="24"/>
        </w:rPr>
        <w:t xml:space="preserve">.2024 по </w:t>
      </w:r>
      <w:r>
        <w:rPr>
          <w:sz w:val="24"/>
          <w:szCs w:val="24"/>
        </w:rPr>
        <w:t>01.10</w:t>
      </w:r>
      <w:r w:rsidRPr="00A10116">
        <w:rPr>
          <w:sz w:val="24"/>
          <w:szCs w:val="24"/>
        </w:rPr>
        <w:t>.2024</w:t>
      </w:r>
    </w:p>
    <w:p w:rsidR="001A66BE" w:rsidRPr="007D449B" w:rsidRDefault="001A66BE" w:rsidP="001A66BE">
      <w:pPr>
        <w:jc w:val="right"/>
        <w:rPr>
          <w:sz w:val="24"/>
          <w:szCs w:val="24"/>
        </w:rPr>
      </w:pPr>
    </w:p>
    <w:p w:rsidR="001A66BE" w:rsidRPr="007D449B" w:rsidRDefault="001A66BE" w:rsidP="001A66BE">
      <w:pPr>
        <w:jc w:val="right"/>
        <w:rPr>
          <w:sz w:val="24"/>
          <w:szCs w:val="24"/>
        </w:rPr>
      </w:pPr>
      <w:r w:rsidRPr="007D449B">
        <w:rPr>
          <w:sz w:val="24"/>
          <w:szCs w:val="24"/>
        </w:rPr>
        <w:t xml:space="preserve">Разработчик: комитет ЖКХ администрации </w:t>
      </w:r>
      <w:r>
        <w:rPr>
          <w:sz w:val="24"/>
          <w:szCs w:val="24"/>
        </w:rPr>
        <w:t>округа</w:t>
      </w:r>
    </w:p>
    <w:p w:rsidR="001A66BE" w:rsidRPr="007D449B" w:rsidRDefault="001A66BE" w:rsidP="001A66BE">
      <w:pPr>
        <w:spacing w:line="240" w:lineRule="exact"/>
        <w:jc w:val="right"/>
      </w:pPr>
    </w:p>
    <w:p w:rsidR="00E37CD4" w:rsidRPr="00E37CD4" w:rsidRDefault="00E37CD4" w:rsidP="00E37CD4">
      <w:pPr>
        <w:suppressAutoHyphens/>
        <w:autoSpaceDE w:val="0"/>
        <w:autoSpaceDN w:val="0"/>
        <w:adjustRightInd w:val="0"/>
        <w:contextualSpacing/>
        <w:jc w:val="right"/>
        <w:rPr>
          <w:rFonts w:eastAsia="Calibri"/>
          <w:color w:val="000000"/>
          <w:sz w:val="28"/>
          <w:szCs w:val="28"/>
        </w:rPr>
      </w:pPr>
      <w:r w:rsidRPr="00E37CD4">
        <w:rPr>
          <w:rFonts w:eastAsia="Calibri"/>
          <w:color w:val="000000"/>
          <w:sz w:val="28"/>
          <w:szCs w:val="28"/>
        </w:rPr>
        <w:t>ПРОЕКТ</w:t>
      </w:r>
    </w:p>
    <w:p w:rsidR="00E37CD4" w:rsidRPr="00E37CD4" w:rsidRDefault="00E37CD4" w:rsidP="00E37CD4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color w:val="000000"/>
          <w:sz w:val="28"/>
          <w:szCs w:val="28"/>
        </w:rPr>
      </w:pPr>
    </w:p>
    <w:p w:rsidR="00E37CD4" w:rsidRPr="00E37CD4" w:rsidRDefault="00E37CD4" w:rsidP="00E37CD4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color w:val="000000"/>
          <w:sz w:val="28"/>
          <w:szCs w:val="28"/>
        </w:rPr>
      </w:pPr>
      <w:r w:rsidRPr="00E37CD4">
        <w:rPr>
          <w:rFonts w:eastAsia="Calibri"/>
          <w:color w:val="000000"/>
          <w:sz w:val="28"/>
          <w:szCs w:val="28"/>
        </w:rPr>
        <w:t xml:space="preserve">АДМИНИСТРАЦИЯ </w:t>
      </w:r>
    </w:p>
    <w:p w:rsidR="00E37CD4" w:rsidRPr="00E37CD4" w:rsidRDefault="00E37CD4" w:rsidP="00E37CD4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color w:val="000000"/>
          <w:sz w:val="28"/>
          <w:szCs w:val="28"/>
        </w:rPr>
      </w:pPr>
      <w:r w:rsidRPr="00E37CD4">
        <w:rPr>
          <w:rFonts w:eastAsia="Calibri"/>
          <w:color w:val="000000"/>
          <w:sz w:val="28"/>
          <w:szCs w:val="28"/>
        </w:rPr>
        <w:t>ОХОТСКОГО МУНИЦИПАЛЬНОГО ОКРУГА</w:t>
      </w:r>
    </w:p>
    <w:p w:rsidR="00E37CD4" w:rsidRPr="00E37CD4" w:rsidRDefault="00E37CD4" w:rsidP="00E37CD4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color w:val="000000"/>
          <w:sz w:val="28"/>
          <w:szCs w:val="28"/>
        </w:rPr>
      </w:pPr>
      <w:r w:rsidRPr="00E37CD4">
        <w:rPr>
          <w:rFonts w:eastAsia="Calibri"/>
          <w:color w:val="000000"/>
          <w:sz w:val="28"/>
          <w:szCs w:val="28"/>
        </w:rPr>
        <w:t>ХАБАРОВСКОГО КРАЯ</w:t>
      </w:r>
    </w:p>
    <w:p w:rsidR="00E37CD4" w:rsidRPr="00E37CD4" w:rsidRDefault="00E37CD4" w:rsidP="00E37CD4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color w:val="000000"/>
          <w:sz w:val="28"/>
          <w:szCs w:val="28"/>
        </w:rPr>
      </w:pPr>
    </w:p>
    <w:p w:rsidR="00E37CD4" w:rsidRPr="00E37CD4" w:rsidRDefault="00E37CD4" w:rsidP="00E37CD4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color w:val="000000"/>
          <w:sz w:val="28"/>
          <w:szCs w:val="28"/>
        </w:rPr>
      </w:pPr>
      <w:r w:rsidRPr="00E37CD4">
        <w:rPr>
          <w:rFonts w:eastAsia="Calibri"/>
          <w:color w:val="000000"/>
          <w:sz w:val="28"/>
          <w:szCs w:val="28"/>
        </w:rPr>
        <w:t>ПОСТАНОВЛЕНИЕ</w:t>
      </w:r>
    </w:p>
    <w:p w:rsidR="00E37CD4" w:rsidRPr="00E37CD4" w:rsidRDefault="00E37CD4" w:rsidP="00E37CD4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color w:val="000000"/>
          <w:spacing w:val="2"/>
          <w:sz w:val="28"/>
          <w:szCs w:val="28"/>
        </w:rPr>
      </w:pPr>
    </w:p>
    <w:p w:rsidR="00E37CD4" w:rsidRPr="00E37CD4" w:rsidRDefault="00E37CD4" w:rsidP="00E37CD4">
      <w:pPr>
        <w:suppressAutoHyphens/>
        <w:autoSpaceDE w:val="0"/>
        <w:autoSpaceDN w:val="0"/>
        <w:adjustRightInd w:val="0"/>
        <w:contextualSpacing/>
        <w:rPr>
          <w:rFonts w:eastAsia="Calibri"/>
          <w:color w:val="000000"/>
          <w:spacing w:val="2"/>
          <w:sz w:val="28"/>
          <w:szCs w:val="28"/>
          <w:u w:val="single"/>
        </w:rPr>
      </w:pPr>
      <w:r w:rsidRPr="00E37CD4">
        <w:rPr>
          <w:rFonts w:eastAsia="Calibri"/>
          <w:color w:val="000000"/>
          <w:spacing w:val="2"/>
          <w:sz w:val="28"/>
          <w:szCs w:val="28"/>
          <w:u w:val="single"/>
        </w:rPr>
        <w:t xml:space="preserve">от </w:t>
      </w:r>
      <w:r w:rsidRPr="00E37CD4">
        <w:rPr>
          <w:rFonts w:eastAsia="Calibri"/>
          <w:color w:val="FFFFFF" w:themeColor="background1"/>
          <w:spacing w:val="2"/>
          <w:sz w:val="28"/>
          <w:szCs w:val="28"/>
          <w:u w:val="single"/>
        </w:rPr>
        <w:t xml:space="preserve">22.02.2024 </w:t>
      </w:r>
      <w:r>
        <w:rPr>
          <w:rFonts w:eastAsia="Calibri"/>
          <w:color w:val="000000"/>
          <w:spacing w:val="2"/>
          <w:sz w:val="28"/>
          <w:szCs w:val="28"/>
          <w:u w:val="single"/>
        </w:rPr>
        <w:t>N</w:t>
      </w:r>
      <w:r w:rsidRPr="00E37CD4">
        <w:rPr>
          <w:rFonts w:eastAsia="Calibri"/>
          <w:color w:val="000000"/>
          <w:spacing w:val="2"/>
          <w:sz w:val="28"/>
          <w:szCs w:val="28"/>
          <w:u w:val="single"/>
        </w:rPr>
        <w:t xml:space="preserve"> </w:t>
      </w:r>
      <w:r w:rsidRPr="00E37CD4">
        <w:rPr>
          <w:rFonts w:eastAsia="Calibri"/>
          <w:color w:val="FFFFFF" w:themeColor="background1"/>
          <w:spacing w:val="2"/>
          <w:sz w:val="28"/>
          <w:szCs w:val="28"/>
          <w:u w:val="single"/>
        </w:rPr>
        <w:t>58</w:t>
      </w:r>
    </w:p>
    <w:p w:rsidR="00E37CD4" w:rsidRPr="00E37CD4" w:rsidRDefault="00E37CD4" w:rsidP="00E37CD4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color w:val="000000"/>
          <w:spacing w:val="2"/>
          <w:sz w:val="28"/>
          <w:szCs w:val="28"/>
        </w:rPr>
      </w:pPr>
    </w:p>
    <w:p w:rsidR="00E37CD4" w:rsidRPr="00E37CD4" w:rsidRDefault="00E37CD4" w:rsidP="00E37CD4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color w:val="000000"/>
          <w:spacing w:val="2"/>
          <w:sz w:val="28"/>
          <w:szCs w:val="28"/>
        </w:rPr>
      </w:pPr>
    </w:p>
    <w:p w:rsidR="007A700B" w:rsidRPr="009457BB" w:rsidRDefault="00E37CD4" w:rsidP="00E37CD4">
      <w:pPr>
        <w:spacing w:line="240" w:lineRule="exact"/>
        <w:jc w:val="both"/>
        <w:rPr>
          <w:b/>
          <w:bCs/>
          <w:sz w:val="28"/>
          <w:szCs w:val="28"/>
        </w:rPr>
      </w:pPr>
      <w:r w:rsidRPr="00E37CD4">
        <w:rPr>
          <w:sz w:val="28"/>
          <w:szCs w:val="28"/>
        </w:rPr>
        <w:t xml:space="preserve">О порядке предоставления субсидии на возмещение </w:t>
      </w:r>
      <w:r>
        <w:rPr>
          <w:sz w:val="28"/>
          <w:szCs w:val="28"/>
        </w:rPr>
        <w:t>затрат</w:t>
      </w:r>
      <w:r w:rsidRPr="00E37CD4">
        <w:rPr>
          <w:sz w:val="28"/>
          <w:szCs w:val="28"/>
        </w:rPr>
        <w:t xml:space="preserve">, связанных с </w:t>
      </w:r>
      <w:r>
        <w:rPr>
          <w:sz w:val="28"/>
          <w:szCs w:val="28"/>
        </w:rPr>
        <w:t>проведением технического осмотра транспортных средств</w:t>
      </w:r>
      <w:r w:rsidR="007E122A" w:rsidRPr="007E122A">
        <w:t xml:space="preserve"> </w:t>
      </w:r>
      <w:r w:rsidR="007E122A" w:rsidRPr="007E122A">
        <w:rPr>
          <w:sz w:val="28"/>
          <w:szCs w:val="28"/>
        </w:rPr>
        <w:t>на территории Охотского муниципального округа Хабаровского края</w:t>
      </w:r>
    </w:p>
    <w:bookmarkEnd w:id="0"/>
    <w:p w:rsidR="007A700B" w:rsidRPr="003E357B" w:rsidRDefault="007A700B" w:rsidP="0047485E">
      <w:pPr>
        <w:jc w:val="both"/>
        <w:rPr>
          <w:sz w:val="28"/>
          <w:szCs w:val="28"/>
          <w:highlight w:val="lightGray"/>
        </w:rPr>
      </w:pPr>
    </w:p>
    <w:p w:rsidR="007A700B" w:rsidRDefault="007A700B" w:rsidP="001A0806">
      <w:pPr>
        <w:ind w:firstLine="708"/>
        <w:jc w:val="both"/>
        <w:rPr>
          <w:sz w:val="28"/>
          <w:szCs w:val="28"/>
        </w:rPr>
      </w:pPr>
    </w:p>
    <w:p w:rsidR="007A700B" w:rsidRPr="009457BB" w:rsidRDefault="00E37CD4" w:rsidP="001A0806">
      <w:pPr>
        <w:ind w:firstLine="708"/>
        <w:jc w:val="both"/>
        <w:rPr>
          <w:color w:val="000000"/>
          <w:sz w:val="28"/>
          <w:szCs w:val="28"/>
        </w:rPr>
      </w:pPr>
      <w:r w:rsidRPr="00E37CD4">
        <w:rPr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25 октября 2023 г.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</w:t>
      </w:r>
      <w:r>
        <w:rPr>
          <w:sz w:val="28"/>
          <w:szCs w:val="28"/>
        </w:rPr>
        <w:t>числе грантов в форме субсидий"</w:t>
      </w:r>
      <w:r w:rsidR="007100D7">
        <w:rPr>
          <w:color w:val="000000"/>
          <w:sz w:val="28"/>
          <w:szCs w:val="28"/>
        </w:rPr>
        <w:t xml:space="preserve">, </w:t>
      </w:r>
      <w:r w:rsidR="003443AD" w:rsidRPr="003443AD">
        <w:rPr>
          <w:color w:val="000000"/>
          <w:sz w:val="28"/>
          <w:szCs w:val="28"/>
        </w:rPr>
        <w:t xml:space="preserve">решением Собрания депутатов Охотского муниципального округа Хабаровского края от 27 декабря 2023 г. N 64 "О бюджете Охотского муниципального округа Хабаровского края на 2024 год и плановый период 2025 и 2026 годов" </w:t>
      </w:r>
      <w:r w:rsidR="007A700B" w:rsidRPr="009457BB">
        <w:rPr>
          <w:color w:val="000000"/>
          <w:sz w:val="28"/>
          <w:szCs w:val="28"/>
        </w:rPr>
        <w:t xml:space="preserve">администрация Охотского муниципального </w:t>
      </w:r>
      <w:r>
        <w:rPr>
          <w:color w:val="000000"/>
          <w:sz w:val="28"/>
          <w:szCs w:val="28"/>
        </w:rPr>
        <w:t>округа</w:t>
      </w:r>
      <w:r w:rsidR="00F20F5A" w:rsidRPr="00F20F5A">
        <w:t xml:space="preserve"> </w:t>
      </w:r>
      <w:r w:rsidR="00F20F5A" w:rsidRPr="00F20F5A">
        <w:rPr>
          <w:color w:val="000000"/>
          <w:sz w:val="28"/>
          <w:szCs w:val="28"/>
        </w:rPr>
        <w:t>Хабаровского края</w:t>
      </w:r>
    </w:p>
    <w:p w:rsidR="007A700B" w:rsidRPr="009457BB" w:rsidRDefault="007A700B" w:rsidP="0047485E">
      <w:pPr>
        <w:jc w:val="both"/>
        <w:rPr>
          <w:color w:val="000000"/>
          <w:sz w:val="28"/>
          <w:szCs w:val="28"/>
        </w:rPr>
      </w:pPr>
      <w:r w:rsidRPr="009457BB">
        <w:rPr>
          <w:color w:val="000000"/>
          <w:sz w:val="28"/>
          <w:szCs w:val="28"/>
        </w:rPr>
        <w:t>ПОСТАНОВЛЯЕТ:</w:t>
      </w:r>
    </w:p>
    <w:p w:rsidR="00A2513A" w:rsidRDefault="007A700B" w:rsidP="0047485E">
      <w:pPr>
        <w:jc w:val="both"/>
        <w:rPr>
          <w:sz w:val="28"/>
          <w:szCs w:val="28"/>
        </w:rPr>
      </w:pPr>
      <w:r w:rsidRPr="009457BB">
        <w:rPr>
          <w:color w:val="000000"/>
          <w:sz w:val="28"/>
          <w:szCs w:val="28"/>
        </w:rPr>
        <w:tab/>
        <w:t>1</w:t>
      </w:r>
      <w:r w:rsidRPr="009457BB">
        <w:rPr>
          <w:sz w:val="28"/>
          <w:szCs w:val="28"/>
        </w:rPr>
        <w:t xml:space="preserve">. Утвердить прилагаемый Порядок </w:t>
      </w:r>
      <w:r w:rsidR="00E37CD4" w:rsidRPr="00E37CD4">
        <w:rPr>
          <w:sz w:val="28"/>
          <w:szCs w:val="28"/>
        </w:rPr>
        <w:t>предоставления субсидии на возмещение затрат, связанных с проведением технического осмотра транспортных средств</w:t>
      </w:r>
      <w:r w:rsidR="007E122A" w:rsidRPr="007E122A">
        <w:t xml:space="preserve"> </w:t>
      </w:r>
      <w:r w:rsidR="007E122A" w:rsidRPr="007E122A">
        <w:rPr>
          <w:sz w:val="28"/>
          <w:szCs w:val="28"/>
        </w:rPr>
        <w:t>на территории Охотского муниципального округа Хабаровского края</w:t>
      </w:r>
      <w:r w:rsidR="00A2513A">
        <w:rPr>
          <w:sz w:val="28"/>
          <w:szCs w:val="28"/>
        </w:rPr>
        <w:t>.</w:t>
      </w:r>
    </w:p>
    <w:p w:rsidR="009C5827" w:rsidRPr="00801D20" w:rsidRDefault="007A700B" w:rsidP="009C5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5827" w:rsidRPr="00801D20">
        <w:rPr>
          <w:sz w:val="28"/>
          <w:szCs w:val="28"/>
        </w:rPr>
        <w:t>2. Опубли</w:t>
      </w:r>
      <w:r w:rsidR="009C5827">
        <w:rPr>
          <w:sz w:val="28"/>
          <w:szCs w:val="28"/>
        </w:rPr>
        <w:t xml:space="preserve">ковать настоящее постановление </w:t>
      </w:r>
      <w:r w:rsidR="009C5827" w:rsidRPr="00801D20">
        <w:rPr>
          <w:sz w:val="28"/>
          <w:szCs w:val="28"/>
        </w:rPr>
        <w:t xml:space="preserve">в Сборнике муниципальных правовых актов Охотского муниципального </w:t>
      </w:r>
      <w:r w:rsidR="00E37CD4">
        <w:rPr>
          <w:sz w:val="28"/>
          <w:szCs w:val="28"/>
        </w:rPr>
        <w:t>округа</w:t>
      </w:r>
      <w:r w:rsidR="009C5827" w:rsidRPr="00801D20">
        <w:rPr>
          <w:sz w:val="28"/>
          <w:szCs w:val="28"/>
        </w:rPr>
        <w:t xml:space="preserve"> Хабаровского края.</w:t>
      </w:r>
    </w:p>
    <w:p w:rsidR="009C5827" w:rsidRPr="00801D20" w:rsidRDefault="009C5827" w:rsidP="009C5827">
      <w:pPr>
        <w:jc w:val="both"/>
        <w:rPr>
          <w:sz w:val="28"/>
          <w:szCs w:val="28"/>
        </w:rPr>
      </w:pPr>
      <w:r w:rsidRPr="00801D20">
        <w:rPr>
          <w:sz w:val="28"/>
          <w:szCs w:val="28"/>
        </w:rPr>
        <w:tab/>
        <w:t xml:space="preserve">3. </w:t>
      </w:r>
      <w:r w:rsidR="007E122A" w:rsidRPr="007E122A">
        <w:rPr>
          <w:sz w:val="28"/>
          <w:szCs w:val="28"/>
        </w:rPr>
        <w:t xml:space="preserve">Настоящее постановление вступает в силу после его официального </w:t>
      </w:r>
      <w:r w:rsidR="007E122A" w:rsidRPr="003443AD">
        <w:rPr>
          <w:sz w:val="28"/>
          <w:szCs w:val="28"/>
        </w:rPr>
        <w:t>опубликования и распространяется на правоотношения, возникшие с 1 января 2024 года.</w:t>
      </w:r>
    </w:p>
    <w:p w:rsidR="00E37CD4" w:rsidRPr="003E357B" w:rsidRDefault="00E37CD4" w:rsidP="0047485E">
      <w:pPr>
        <w:jc w:val="both"/>
        <w:rPr>
          <w:sz w:val="28"/>
          <w:szCs w:val="28"/>
          <w:highlight w:val="lightGray"/>
        </w:rPr>
      </w:pPr>
      <w:bookmarkStart w:id="1" w:name="_GoBack"/>
      <w:bookmarkEnd w:id="1"/>
    </w:p>
    <w:p w:rsidR="00D227B6" w:rsidRPr="003443AD" w:rsidRDefault="00E37CD4" w:rsidP="009C5827">
      <w:pPr>
        <w:jc w:val="both"/>
        <w:rPr>
          <w:color w:val="000000"/>
          <w:sz w:val="28"/>
          <w:szCs w:val="28"/>
        </w:rPr>
      </w:pPr>
      <w:r w:rsidRPr="003443AD">
        <w:rPr>
          <w:color w:val="000000"/>
          <w:sz w:val="28"/>
          <w:szCs w:val="28"/>
        </w:rPr>
        <w:t>Глава округа</w:t>
      </w:r>
      <w:r w:rsidR="00D227B6" w:rsidRPr="003443AD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Pr="003443AD">
        <w:rPr>
          <w:color w:val="000000"/>
          <w:sz w:val="28"/>
          <w:szCs w:val="28"/>
        </w:rPr>
        <w:t xml:space="preserve">               </w:t>
      </w:r>
      <w:r w:rsidR="00D227B6" w:rsidRPr="003443AD">
        <w:rPr>
          <w:color w:val="000000"/>
          <w:sz w:val="28"/>
          <w:szCs w:val="28"/>
        </w:rPr>
        <w:t>М.А. Климов</w:t>
      </w:r>
    </w:p>
    <w:p w:rsidR="007A700B" w:rsidRPr="003443AD" w:rsidRDefault="007A700B" w:rsidP="0047485E">
      <w:pPr>
        <w:ind w:left="5664" w:firstLine="708"/>
        <w:rPr>
          <w:sz w:val="28"/>
          <w:szCs w:val="28"/>
        </w:rPr>
        <w:sectPr w:rsidR="007A700B" w:rsidRPr="003443AD" w:rsidSect="00323507">
          <w:headerReference w:type="default" r:id="rId7"/>
          <w:pgSz w:w="11906" w:h="16838"/>
          <w:pgMar w:top="1134" w:right="567" w:bottom="1134" w:left="1985" w:header="720" w:footer="720" w:gutter="0"/>
          <w:pgNumType w:start="1"/>
          <w:cols w:space="708"/>
          <w:titlePg/>
          <w:docGrid w:linePitch="272"/>
        </w:sect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98"/>
        <w:gridCol w:w="4246"/>
      </w:tblGrid>
      <w:tr w:rsidR="007A700B" w:rsidRPr="00D227B6">
        <w:tc>
          <w:tcPr>
            <w:tcW w:w="5098" w:type="dxa"/>
          </w:tcPr>
          <w:p w:rsidR="007A700B" w:rsidRPr="00D227B6" w:rsidRDefault="007A700B" w:rsidP="00325C1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46" w:type="dxa"/>
          </w:tcPr>
          <w:p w:rsidR="007A700B" w:rsidRPr="00D227B6" w:rsidRDefault="007A700B" w:rsidP="00325C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227B6">
              <w:rPr>
                <w:sz w:val="28"/>
                <w:szCs w:val="28"/>
              </w:rPr>
              <w:t>УТВЕРЖДЕН</w:t>
            </w:r>
          </w:p>
          <w:p w:rsidR="007A700B" w:rsidRPr="00D227B6" w:rsidRDefault="007A700B" w:rsidP="00325C1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A700B" w:rsidRPr="00D227B6" w:rsidRDefault="007A700B" w:rsidP="00325C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227B6">
              <w:rPr>
                <w:sz w:val="28"/>
                <w:szCs w:val="28"/>
              </w:rPr>
              <w:t xml:space="preserve">постановлением </w:t>
            </w:r>
          </w:p>
          <w:p w:rsidR="007A700B" w:rsidRPr="00D227B6" w:rsidRDefault="007A700B" w:rsidP="00325C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227B6">
              <w:rPr>
                <w:sz w:val="28"/>
                <w:szCs w:val="28"/>
              </w:rPr>
              <w:t xml:space="preserve">администрации Охотского муниципального </w:t>
            </w:r>
            <w:r w:rsidR="00E37CD4">
              <w:rPr>
                <w:sz w:val="28"/>
                <w:szCs w:val="28"/>
              </w:rPr>
              <w:t>округа</w:t>
            </w:r>
          </w:p>
          <w:p w:rsidR="007A700B" w:rsidRPr="00D227B6" w:rsidRDefault="007A700B" w:rsidP="00325C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227B6">
              <w:rPr>
                <w:sz w:val="28"/>
                <w:szCs w:val="28"/>
              </w:rPr>
              <w:t>Хабаровского края</w:t>
            </w:r>
          </w:p>
          <w:p w:rsidR="007A700B" w:rsidRPr="00D227B6" w:rsidRDefault="007A700B" w:rsidP="00325C1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1B06" w:rsidRPr="00E37CD4" w:rsidRDefault="00C8681F" w:rsidP="00E37CD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227B6">
              <w:rPr>
                <w:sz w:val="28"/>
                <w:szCs w:val="28"/>
              </w:rPr>
              <w:t xml:space="preserve">от </w:t>
            </w:r>
            <w:r w:rsidR="00E37CD4">
              <w:rPr>
                <w:sz w:val="28"/>
                <w:szCs w:val="28"/>
              </w:rPr>
              <w:t xml:space="preserve">                 </w:t>
            </w:r>
            <w:r w:rsidR="007100D7" w:rsidRPr="00D227B6">
              <w:rPr>
                <w:sz w:val="28"/>
                <w:szCs w:val="28"/>
              </w:rPr>
              <w:t xml:space="preserve"> </w:t>
            </w:r>
            <w:r w:rsidR="00E37CD4">
              <w:rPr>
                <w:sz w:val="28"/>
                <w:szCs w:val="28"/>
              </w:rPr>
              <w:t xml:space="preserve">      N</w:t>
            </w:r>
          </w:p>
        </w:tc>
      </w:tr>
    </w:tbl>
    <w:p w:rsidR="007A700B" w:rsidRPr="00D227B6" w:rsidRDefault="007A700B" w:rsidP="00AC48AD">
      <w:pPr>
        <w:pStyle w:val="1"/>
        <w:spacing w:before="0" w:after="0" w:line="240" w:lineRule="exac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A700B" w:rsidRPr="00D227B6" w:rsidRDefault="007A700B" w:rsidP="00A33BD9">
      <w:pPr>
        <w:rPr>
          <w:sz w:val="28"/>
          <w:szCs w:val="28"/>
        </w:rPr>
      </w:pPr>
    </w:p>
    <w:p w:rsidR="007A700B" w:rsidRPr="00D227B6" w:rsidRDefault="007A700B" w:rsidP="00AC48AD">
      <w:pPr>
        <w:pStyle w:val="1"/>
        <w:spacing w:before="0" w:after="0" w:line="240" w:lineRule="exac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227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ПОРЯДОК</w:t>
      </w:r>
      <w:r w:rsidRPr="00D227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</w:p>
    <w:p w:rsidR="007A700B" w:rsidRPr="00D227B6" w:rsidRDefault="00E37CD4" w:rsidP="00A33BD9">
      <w:pPr>
        <w:pStyle w:val="1"/>
        <w:spacing w:before="0" w:after="0" w:line="240" w:lineRule="exac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37CD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предоставления субсидии на возмещение затрат, связанных с проведением технического осмотра транспортных средств</w:t>
      </w:r>
      <w:r w:rsidR="007E122A" w:rsidRPr="007E122A">
        <w:t xml:space="preserve"> </w:t>
      </w:r>
      <w:r w:rsidR="007E122A" w:rsidRPr="007E122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территории Охотского муниципального округа Хабаровского края</w:t>
      </w:r>
    </w:p>
    <w:p w:rsidR="007A700B" w:rsidRPr="00D227B6" w:rsidRDefault="007A700B" w:rsidP="00AC48AD">
      <w:pPr>
        <w:ind w:firstLine="720"/>
        <w:jc w:val="center"/>
        <w:rPr>
          <w:sz w:val="28"/>
          <w:szCs w:val="28"/>
        </w:rPr>
      </w:pPr>
    </w:p>
    <w:p w:rsidR="007A700B" w:rsidRPr="00D227B6" w:rsidRDefault="007A700B" w:rsidP="00A33B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227B6">
        <w:rPr>
          <w:sz w:val="28"/>
          <w:szCs w:val="28"/>
        </w:rPr>
        <w:t xml:space="preserve">1. Общие положения </w:t>
      </w:r>
    </w:p>
    <w:p w:rsidR="007A700B" w:rsidRPr="003E357B" w:rsidRDefault="007A700B" w:rsidP="00AC48AD">
      <w:pPr>
        <w:ind w:left="1080"/>
        <w:rPr>
          <w:sz w:val="28"/>
          <w:szCs w:val="28"/>
          <w:highlight w:val="lightGray"/>
        </w:rPr>
      </w:pPr>
    </w:p>
    <w:p w:rsidR="009C5827" w:rsidRPr="00D227B6" w:rsidRDefault="007A700B" w:rsidP="009C5827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" w:name="sub_1100"/>
      <w:r w:rsidRPr="00D227B6">
        <w:rPr>
          <w:rFonts w:ascii="Times New Roman" w:hAnsi="Times New Roman" w:cs="Times New Roman"/>
          <w:sz w:val="28"/>
          <w:szCs w:val="28"/>
        </w:rPr>
        <w:tab/>
      </w:r>
      <w:r w:rsidRPr="00D227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1.1. Настоящий Порядок устанавливает правила предоставления субсидии </w:t>
      </w:r>
      <w:r w:rsidR="00A2513A" w:rsidRPr="00D227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возмещение затрат, связанных </w:t>
      </w:r>
      <w:r w:rsidR="00E37CD4" w:rsidRPr="00E37CD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 проведением технического осмотра транспортных средств </w:t>
      </w:r>
      <w:r w:rsidR="009C5827" w:rsidRPr="00D227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(далее – субсидии)</w:t>
      </w:r>
      <w:r w:rsidR="00A2513A" w:rsidRPr="00D227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="009C5827" w:rsidRPr="00D227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на территории Охотского муниципального </w:t>
      </w:r>
      <w:r w:rsidR="00E37CD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округа</w:t>
      </w:r>
      <w:r w:rsidR="009C5827" w:rsidRPr="00D227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E122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Хабаровского края </w:t>
      </w:r>
      <w:r w:rsidR="009C5827" w:rsidRPr="00D227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(далее – </w:t>
      </w:r>
      <w:r w:rsidR="00E37CD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округ</w:t>
      </w:r>
      <w:r w:rsidR="009C5827" w:rsidRPr="00D227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).</w:t>
      </w:r>
    </w:p>
    <w:p w:rsidR="009C5827" w:rsidRPr="00D227B6" w:rsidRDefault="009C5827" w:rsidP="009C5827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27B6">
        <w:rPr>
          <w:rFonts w:ascii="Times New Roman" w:hAnsi="Times New Roman" w:cs="Times New Roman"/>
          <w:b w:val="0"/>
          <w:color w:val="auto"/>
          <w:sz w:val="28"/>
          <w:szCs w:val="28"/>
        </w:rPr>
        <w:t>1.2. В настоящем Порядке используются следующие основные понятия:</w:t>
      </w:r>
    </w:p>
    <w:p w:rsidR="009C5827" w:rsidRPr="00D227B6" w:rsidRDefault="0097356D" w:rsidP="009C582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7356D">
        <w:rPr>
          <w:bCs/>
          <w:sz w:val="28"/>
          <w:szCs w:val="28"/>
        </w:rPr>
        <w:t>соглашение – соглашение (договор) о предоставлении субсидии из бюджета округа, заключаемое в соответствии с типовой формой, установленной финансовым управлением администрации округа;</w:t>
      </w:r>
    </w:p>
    <w:p w:rsidR="00E37CD4" w:rsidRDefault="0039336B" w:rsidP="00A2513A">
      <w:pPr>
        <w:ind w:firstLine="708"/>
        <w:jc w:val="both"/>
        <w:rPr>
          <w:sz w:val="28"/>
        </w:rPr>
      </w:pPr>
      <w:r w:rsidRPr="00D227B6">
        <w:rPr>
          <w:sz w:val="28"/>
          <w:szCs w:val="28"/>
        </w:rPr>
        <w:t xml:space="preserve">- </w:t>
      </w:r>
      <w:r w:rsidR="00C32891" w:rsidRPr="00C32891">
        <w:rPr>
          <w:sz w:val="28"/>
        </w:rPr>
        <w:t xml:space="preserve">затраты – расходы организации, связанные </w:t>
      </w:r>
      <w:r w:rsidR="00E37CD4" w:rsidRPr="00E37CD4">
        <w:rPr>
          <w:sz w:val="28"/>
        </w:rPr>
        <w:t>с проведением технического осмотра транспортных средств</w:t>
      </w:r>
      <w:r w:rsidR="00C32891" w:rsidRPr="00C32891">
        <w:rPr>
          <w:sz w:val="28"/>
        </w:rPr>
        <w:t xml:space="preserve">: </w:t>
      </w:r>
      <w:r w:rsidR="00E37CD4">
        <w:rPr>
          <w:sz w:val="28"/>
        </w:rPr>
        <w:t xml:space="preserve">на </w:t>
      </w:r>
      <w:r w:rsidR="00E37CD4" w:rsidRPr="00E37CD4">
        <w:rPr>
          <w:sz w:val="28"/>
        </w:rPr>
        <w:t>топливо</w:t>
      </w:r>
      <w:r w:rsidR="006E0EB8" w:rsidRPr="006E0EB8">
        <w:rPr>
          <w:sz w:val="28"/>
        </w:rPr>
        <w:t xml:space="preserve">, используемое при производстве </w:t>
      </w:r>
      <w:r w:rsidR="006E0EB8">
        <w:rPr>
          <w:sz w:val="28"/>
        </w:rPr>
        <w:t>тепловой</w:t>
      </w:r>
      <w:r w:rsidR="006E0EB8" w:rsidRPr="006E0EB8">
        <w:rPr>
          <w:sz w:val="28"/>
        </w:rPr>
        <w:t xml:space="preserve"> энергии с учетом транспортных расходов</w:t>
      </w:r>
      <w:r w:rsidR="006E0EB8">
        <w:rPr>
          <w:sz w:val="28"/>
        </w:rPr>
        <w:t>,</w:t>
      </w:r>
      <w:r w:rsidR="00E37CD4">
        <w:rPr>
          <w:sz w:val="28"/>
        </w:rPr>
        <w:t xml:space="preserve"> </w:t>
      </w:r>
      <w:r w:rsidR="0097356D" w:rsidRPr="00C32891">
        <w:rPr>
          <w:sz w:val="28"/>
        </w:rPr>
        <w:t xml:space="preserve">фонд </w:t>
      </w:r>
      <w:r w:rsidR="0097356D" w:rsidRPr="00B90B9B">
        <w:rPr>
          <w:sz w:val="28"/>
        </w:rPr>
        <w:t>оплаты труда и отчисления работника в пределах 1 (одной) штатной единицы</w:t>
      </w:r>
      <w:r w:rsidR="006E0EB8" w:rsidRPr="00B90B9B">
        <w:rPr>
          <w:sz w:val="28"/>
        </w:rPr>
        <w:t>.</w:t>
      </w:r>
    </w:p>
    <w:p w:rsidR="001466AC" w:rsidRDefault="006E0EB8" w:rsidP="006E0EB8">
      <w:pPr>
        <w:ind w:firstLine="708"/>
        <w:jc w:val="both"/>
        <w:rPr>
          <w:b/>
          <w:bCs/>
          <w:sz w:val="28"/>
          <w:szCs w:val="28"/>
        </w:rPr>
      </w:pPr>
      <w:r w:rsidRPr="00D227B6">
        <w:rPr>
          <w:sz w:val="28"/>
          <w:szCs w:val="28"/>
        </w:rPr>
        <w:t>1.3. Цел</w:t>
      </w:r>
      <w:r>
        <w:rPr>
          <w:sz w:val="28"/>
          <w:szCs w:val="28"/>
        </w:rPr>
        <w:t>ью</w:t>
      </w:r>
      <w:r w:rsidRPr="00D227B6">
        <w:rPr>
          <w:sz w:val="28"/>
          <w:szCs w:val="28"/>
        </w:rPr>
        <w:t xml:space="preserve"> предоставления субсидии является </w:t>
      </w:r>
      <w:r w:rsidRPr="006E0EB8">
        <w:rPr>
          <w:sz w:val="28"/>
          <w:szCs w:val="28"/>
        </w:rPr>
        <w:t xml:space="preserve">возмещение затрат, связанных с проведением технического осмотра транспортных средств на территории </w:t>
      </w:r>
      <w:r>
        <w:rPr>
          <w:sz w:val="28"/>
          <w:szCs w:val="28"/>
        </w:rPr>
        <w:t>округа</w:t>
      </w:r>
      <w:r w:rsidRPr="006E0EB8">
        <w:rPr>
          <w:sz w:val="28"/>
          <w:szCs w:val="28"/>
        </w:rPr>
        <w:t xml:space="preserve">, </w:t>
      </w:r>
      <w:bookmarkStart w:id="3" w:name="sub_1200"/>
      <w:bookmarkEnd w:id="2"/>
      <w:r w:rsidR="003443AD" w:rsidRPr="003443AD">
        <w:rPr>
          <w:sz w:val="28"/>
          <w:szCs w:val="28"/>
        </w:rPr>
        <w:t>в рамках реализации муниципальной программы "Энергосбережение и повышение энергетической эффективности на территории Охотского муниципального района на 2024 – 2030 годы", утвержденной постановлением администрации Охотского муниципального района Хабаровского края от 04 декабря 2023 г. № 390</w:t>
      </w:r>
      <w:r w:rsidR="003443AD">
        <w:rPr>
          <w:sz w:val="28"/>
          <w:szCs w:val="28"/>
        </w:rPr>
        <w:t>.</w:t>
      </w:r>
    </w:p>
    <w:p w:rsidR="006E0EB8" w:rsidRPr="006E0EB8" w:rsidRDefault="006E0EB8" w:rsidP="006E0EB8">
      <w:pPr>
        <w:ind w:firstLine="709"/>
        <w:jc w:val="both"/>
        <w:rPr>
          <w:sz w:val="28"/>
          <w:szCs w:val="28"/>
        </w:rPr>
      </w:pPr>
      <w:r w:rsidRPr="006E0EB8">
        <w:rPr>
          <w:sz w:val="28"/>
          <w:szCs w:val="28"/>
        </w:rPr>
        <w:t>1.4. Предоставление субсидии осуществляется в пределах лимитов бюджетных обязательств, доведенных до администрации округа как получателя средств бюджета округа на цели предоставления субсидии на соответствующий финансовый год (соответствующий финансовый год и плановый период).</w:t>
      </w:r>
    </w:p>
    <w:p w:rsidR="006E0EB8" w:rsidRPr="006E0EB8" w:rsidRDefault="006E0EB8" w:rsidP="006E0EB8">
      <w:pPr>
        <w:ind w:firstLine="709"/>
        <w:jc w:val="both"/>
        <w:rPr>
          <w:sz w:val="28"/>
          <w:szCs w:val="28"/>
        </w:rPr>
      </w:pPr>
      <w:r w:rsidRPr="00900C00">
        <w:rPr>
          <w:sz w:val="28"/>
          <w:szCs w:val="28"/>
        </w:rPr>
        <w:t>1.</w:t>
      </w:r>
      <w:r w:rsidR="00B61ACE">
        <w:rPr>
          <w:sz w:val="28"/>
          <w:szCs w:val="28"/>
        </w:rPr>
        <w:t xml:space="preserve">5. Субсидия предоставляется ИП </w:t>
      </w:r>
      <w:proofErr w:type="spellStart"/>
      <w:r w:rsidRPr="00900C00">
        <w:rPr>
          <w:sz w:val="28"/>
          <w:szCs w:val="28"/>
        </w:rPr>
        <w:t>Мирзалиев</w:t>
      </w:r>
      <w:proofErr w:type="spellEnd"/>
      <w:r w:rsidRPr="00900C00">
        <w:rPr>
          <w:sz w:val="28"/>
          <w:szCs w:val="28"/>
        </w:rPr>
        <w:t xml:space="preserve"> </w:t>
      </w:r>
      <w:proofErr w:type="spellStart"/>
      <w:r w:rsidR="00B61ACE">
        <w:rPr>
          <w:sz w:val="28"/>
          <w:szCs w:val="28"/>
        </w:rPr>
        <w:t>Дашгын</w:t>
      </w:r>
      <w:proofErr w:type="spellEnd"/>
      <w:r w:rsidR="00B61ACE">
        <w:rPr>
          <w:sz w:val="28"/>
          <w:szCs w:val="28"/>
        </w:rPr>
        <w:t xml:space="preserve"> </w:t>
      </w:r>
      <w:proofErr w:type="spellStart"/>
      <w:r w:rsidR="00B61ACE">
        <w:rPr>
          <w:sz w:val="28"/>
          <w:szCs w:val="28"/>
        </w:rPr>
        <w:t>Сойдияр</w:t>
      </w:r>
      <w:proofErr w:type="spellEnd"/>
      <w:r w:rsidR="00B61ACE">
        <w:rPr>
          <w:sz w:val="28"/>
          <w:szCs w:val="28"/>
        </w:rPr>
        <w:t xml:space="preserve"> </w:t>
      </w:r>
      <w:proofErr w:type="spellStart"/>
      <w:r w:rsidR="00B61ACE"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 xml:space="preserve"> </w:t>
      </w:r>
      <w:r w:rsidRPr="006E0EB8">
        <w:rPr>
          <w:sz w:val="28"/>
          <w:szCs w:val="28"/>
        </w:rPr>
        <w:t>(далее – получатель субсидии).</w:t>
      </w:r>
    </w:p>
    <w:p w:rsidR="006E0EB8" w:rsidRPr="006E0EB8" w:rsidRDefault="006E0EB8" w:rsidP="006E0EB8">
      <w:pPr>
        <w:ind w:firstLine="709"/>
        <w:jc w:val="both"/>
        <w:rPr>
          <w:sz w:val="28"/>
          <w:szCs w:val="28"/>
        </w:rPr>
      </w:pPr>
      <w:r w:rsidRPr="006E0EB8">
        <w:rPr>
          <w:sz w:val="28"/>
          <w:szCs w:val="28"/>
        </w:rPr>
        <w:t xml:space="preserve">1.6. Способом предоставления субсидии является возмещение </w:t>
      </w:r>
      <w:r w:rsidR="003443AD">
        <w:rPr>
          <w:sz w:val="28"/>
          <w:szCs w:val="28"/>
        </w:rPr>
        <w:t>затрат</w:t>
      </w:r>
      <w:r w:rsidRPr="006E0EB8">
        <w:rPr>
          <w:sz w:val="28"/>
          <w:szCs w:val="28"/>
        </w:rPr>
        <w:t>, направление которых должно соответствовать целям, определенным пунктом 1.3 настоящего Порядка.</w:t>
      </w:r>
    </w:p>
    <w:p w:rsidR="006E0EB8" w:rsidRPr="006E0EB8" w:rsidRDefault="006E0EB8" w:rsidP="006E0EB8">
      <w:pPr>
        <w:ind w:firstLine="709"/>
        <w:jc w:val="both"/>
        <w:rPr>
          <w:sz w:val="28"/>
          <w:szCs w:val="28"/>
        </w:rPr>
      </w:pPr>
      <w:r w:rsidRPr="006E0EB8">
        <w:rPr>
          <w:sz w:val="28"/>
          <w:szCs w:val="28"/>
        </w:rPr>
        <w:lastRenderedPageBreak/>
        <w:t>1.7. Сведения о субсидии размещаются на едином портале бюджетной системы Российской Федерации в информационно-телекоммуникационной сети Интернет в порядке, предусмотренном приказом Министерства финансов Российской Федерации от 28 декабря 2016 г. N 243н "О составе и порядке размещения и предоставления информации на едином портале бюджетной системы Российской Федерации".</w:t>
      </w:r>
    </w:p>
    <w:p w:rsidR="00F110AE" w:rsidRPr="00F110AE" w:rsidRDefault="00F110AE" w:rsidP="00F110AE">
      <w:pPr>
        <w:ind w:firstLine="708"/>
        <w:jc w:val="both"/>
        <w:rPr>
          <w:sz w:val="28"/>
          <w:szCs w:val="28"/>
        </w:rPr>
      </w:pPr>
    </w:p>
    <w:bookmarkEnd w:id="3"/>
    <w:p w:rsidR="007E122A" w:rsidRPr="007E122A" w:rsidRDefault="007E122A" w:rsidP="007E122A">
      <w:pPr>
        <w:ind w:firstLine="708"/>
        <w:jc w:val="center"/>
        <w:rPr>
          <w:sz w:val="28"/>
          <w:szCs w:val="28"/>
        </w:rPr>
      </w:pPr>
      <w:r w:rsidRPr="007E122A">
        <w:rPr>
          <w:sz w:val="28"/>
          <w:szCs w:val="28"/>
        </w:rPr>
        <w:t>2. Условия и порядок предоставления субсидии</w:t>
      </w:r>
    </w:p>
    <w:p w:rsidR="007E122A" w:rsidRPr="007E122A" w:rsidRDefault="007E122A" w:rsidP="007E122A">
      <w:pPr>
        <w:ind w:firstLine="708"/>
        <w:jc w:val="both"/>
        <w:rPr>
          <w:sz w:val="28"/>
          <w:szCs w:val="28"/>
        </w:rPr>
      </w:pPr>
    </w:p>
    <w:p w:rsidR="007E122A" w:rsidRPr="007E122A" w:rsidRDefault="007E122A" w:rsidP="007E122A">
      <w:pPr>
        <w:ind w:firstLine="708"/>
        <w:jc w:val="both"/>
        <w:rPr>
          <w:color w:val="000000" w:themeColor="text1"/>
          <w:sz w:val="28"/>
          <w:szCs w:val="28"/>
        </w:rPr>
      </w:pPr>
      <w:r w:rsidRPr="007E122A">
        <w:rPr>
          <w:color w:val="000000" w:themeColor="text1"/>
          <w:sz w:val="28"/>
          <w:szCs w:val="28"/>
        </w:rPr>
        <w:t>2.1. Условиями предоставления субсидии являются:</w:t>
      </w:r>
    </w:p>
    <w:p w:rsidR="007E122A" w:rsidRPr="007E122A" w:rsidRDefault="00AD3F05" w:rsidP="007E122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соответствие получателя</w:t>
      </w:r>
      <w:r w:rsidR="007E122A" w:rsidRPr="007E122A">
        <w:rPr>
          <w:color w:val="000000" w:themeColor="text1"/>
          <w:sz w:val="28"/>
          <w:szCs w:val="28"/>
        </w:rPr>
        <w:t xml:space="preserve"> субсидии требованиям, установленным пунктом 2.2 настоящего Порядка;</w:t>
      </w:r>
    </w:p>
    <w:p w:rsidR="007E122A" w:rsidRPr="007E122A" w:rsidRDefault="007E122A" w:rsidP="007E122A">
      <w:pPr>
        <w:ind w:firstLine="708"/>
        <w:jc w:val="both"/>
        <w:rPr>
          <w:color w:val="000000" w:themeColor="text1"/>
          <w:sz w:val="28"/>
          <w:szCs w:val="28"/>
        </w:rPr>
      </w:pPr>
      <w:r w:rsidRPr="007E122A">
        <w:rPr>
          <w:color w:val="000000" w:themeColor="text1"/>
          <w:sz w:val="28"/>
          <w:szCs w:val="28"/>
        </w:rPr>
        <w:t xml:space="preserve">- заключение соглашения между администрацией округа и получателем субсидии в соответствии с требованиями, установленными </w:t>
      </w:r>
      <w:r w:rsidRPr="007E122A">
        <w:rPr>
          <w:sz w:val="28"/>
          <w:szCs w:val="28"/>
        </w:rPr>
        <w:t xml:space="preserve">пунктами 2.7 и 2.8 </w:t>
      </w:r>
      <w:r w:rsidRPr="007E122A">
        <w:rPr>
          <w:color w:val="000000" w:themeColor="text1"/>
          <w:sz w:val="28"/>
          <w:szCs w:val="28"/>
        </w:rPr>
        <w:t>настоящего Порядка.</w:t>
      </w:r>
    </w:p>
    <w:p w:rsidR="007E122A" w:rsidRPr="007E122A" w:rsidRDefault="007E122A" w:rsidP="007E122A">
      <w:pPr>
        <w:ind w:firstLine="708"/>
        <w:jc w:val="both"/>
        <w:rPr>
          <w:sz w:val="28"/>
          <w:szCs w:val="28"/>
        </w:rPr>
      </w:pPr>
      <w:r w:rsidRPr="007E122A">
        <w:rPr>
          <w:color w:val="000000" w:themeColor="text1"/>
          <w:sz w:val="28"/>
          <w:szCs w:val="28"/>
        </w:rPr>
        <w:t xml:space="preserve">2.2. </w:t>
      </w:r>
      <w:r w:rsidRPr="007E122A">
        <w:rPr>
          <w:sz w:val="28"/>
          <w:szCs w:val="28"/>
        </w:rPr>
        <w:t>Требования к получателю субсидии:</w:t>
      </w:r>
    </w:p>
    <w:p w:rsidR="007E122A" w:rsidRPr="007E122A" w:rsidRDefault="003443AD" w:rsidP="007E122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а</w:t>
      </w:r>
      <w:r w:rsidR="007E122A" w:rsidRPr="007E122A">
        <w:rPr>
          <w:sz w:val="28"/>
          <w:szCs w:val="28"/>
        </w:rPr>
        <w:t xml:space="preserve">) на первое число месяца, предшествующего месяцу, в котором </w:t>
      </w:r>
      <w:r w:rsidR="007E122A" w:rsidRPr="007E122A">
        <w:rPr>
          <w:color w:val="000000" w:themeColor="text1"/>
          <w:sz w:val="28"/>
          <w:szCs w:val="28"/>
        </w:rPr>
        <w:t>планируется заключение соглашения:</w:t>
      </w:r>
    </w:p>
    <w:p w:rsidR="007E122A" w:rsidRPr="007E122A" w:rsidRDefault="007E122A" w:rsidP="007E122A">
      <w:pPr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E122A" w:rsidRPr="007E122A" w:rsidRDefault="007E122A" w:rsidP="007E122A">
      <w:pPr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E122A" w:rsidRPr="007E122A" w:rsidRDefault="007E122A" w:rsidP="007E122A">
      <w:pPr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E122A" w:rsidRPr="007E122A" w:rsidRDefault="007E122A" w:rsidP="007E122A">
      <w:pPr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lastRenderedPageBreak/>
        <w:t>- не получает средства из бюджета округа, из которого планируется предоставление субсидии в соответствии с настоящим Порядком, на основании иных нормативных правовых актов Хабаровского края, муниципальных правовых актов округа на цели, установленные настоящим Порядком;</w:t>
      </w:r>
    </w:p>
    <w:p w:rsidR="007E122A" w:rsidRPr="007E122A" w:rsidRDefault="007E122A" w:rsidP="007E122A">
      <w:pPr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-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7E122A" w:rsidRPr="00B90B9B" w:rsidRDefault="007E122A" w:rsidP="007E122A">
      <w:pPr>
        <w:ind w:firstLine="708"/>
        <w:jc w:val="both"/>
        <w:rPr>
          <w:sz w:val="28"/>
          <w:szCs w:val="28"/>
        </w:rPr>
      </w:pPr>
      <w:r w:rsidRPr="00766ABB">
        <w:rPr>
          <w:sz w:val="28"/>
          <w:szCs w:val="28"/>
        </w:rPr>
        <w:t xml:space="preserve">- имеет право на </w:t>
      </w:r>
      <w:r w:rsidR="00A564FC" w:rsidRPr="00766ABB">
        <w:rPr>
          <w:sz w:val="28"/>
          <w:szCs w:val="28"/>
        </w:rPr>
        <w:t xml:space="preserve">возмещение затрат, </w:t>
      </w:r>
      <w:r w:rsidRPr="00766ABB">
        <w:rPr>
          <w:sz w:val="28"/>
          <w:szCs w:val="28"/>
        </w:rPr>
        <w:t xml:space="preserve">возникающих в результате государственного регулирования (цен) тарифов и (или) установления </w:t>
      </w:r>
      <w:r w:rsidRPr="00B90B9B">
        <w:rPr>
          <w:sz w:val="28"/>
          <w:szCs w:val="28"/>
        </w:rPr>
        <w:t>льготных тарифов (предоставления льгот);</w:t>
      </w:r>
    </w:p>
    <w:p w:rsidR="00771F28" w:rsidRPr="00B90B9B" w:rsidRDefault="00771F28" w:rsidP="007E122A">
      <w:pPr>
        <w:ind w:firstLine="708"/>
        <w:jc w:val="both"/>
        <w:rPr>
          <w:sz w:val="28"/>
          <w:szCs w:val="28"/>
        </w:rPr>
      </w:pPr>
      <w:r w:rsidRPr="00B90B9B">
        <w:rPr>
          <w:sz w:val="28"/>
          <w:szCs w:val="28"/>
        </w:rPr>
        <w:t xml:space="preserve">- осуществляет </w:t>
      </w:r>
      <w:r w:rsidR="00900C00" w:rsidRPr="00B90B9B">
        <w:rPr>
          <w:sz w:val="28"/>
          <w:szCs w:val="28"/>
        </w:rPr>
        <w:t>проведение технического осмотра транспортных средств на основании аттестата аккредитации оператора технического осмотра</w:t>
      </w:r>
      <w:r w:rsidRPr="00B90B9B">
        <w:rPr>
          <w:sz w:val="28"/>
          <w:szCs w:val="28"/>
        </w:rPr>
        <w:t>.</w:t>
      </w:r>
    </w:p>
    <w:p w:rsidR="007E122A" w:rsidRPr="007E122A" w:rsidRDefault="003443AD" w:rsidP="007E122A">
      <w:pPr>
        <w:ind w:firstLine="708"/>
        <w:jc w:val="both"/>
        <w:rPr>
          <w:sz w:val="28"/>
          <w:szCs w:val="28"/>
        </w:rPr>
      </w:pPr>
      <w:r w:rsidRPr="00B90B9B">
        <w:rPr>
          <w:sz w:val="28"/>
          <w:szCs w:val="28"/>
        </w:rPr>
        <w:t>б</w:t>
      </w:r>
      <w:r w:rsidR="007E122A" w:rsidRPr="00B90B9B">
        <w:rPr>
          <w:sz w:val="28"/>
          <w:szCs w:val="28"/>
        </w:rPr>
        <w:t xml:space="preserve">) на 1 число месяца, в котором планируется принятие решения о предоставлении субсидии, </w:t>
      </w:r>
      <w:r w:rsidRPr="00B90B9B">
        <w:rPr>
          <w:sz w:val="28"/>
          <w:szCs w:val="28"/>
        </w:rPr>
        <w:t>оказал услугу по проведению технического</w:t>
      </w:r>
      <w:r w:rsidR="00A564FC" w:rsidRPr="00B90B9B">
        <w:rPr>
          <w:sz w:val="28"/>
          <w:szCs w:val="28"/>
        </w:rPr>
        <w:t xml:space="preserve"> осмотр</w:t>
      </w:r>
      <w:r w:rsidRPr="00B90B9B">
        <w:rPr>
          <w:sz w:val="28"/>
          <w:szCs w:val="28"/>
        </w:rPr>
        <w:t>а</w:t>
      </w:r>
      <w:r w:rsidR="00A564FC" w:rsidRPr="00B90B9B">
        <w:rPr>
          <w:sz w:val="28"/>
          <w:szCs w:val="28"/>
        </w:rPr>
        <w:t xml:space="preserve"> транспортных средств</w:t>
      </w:r>
      <w:r w:rsidR="007E122A" w:rsidRPr="00B90B9B">
        <w:rPr>
          <w:sz w:val="28"/>
          <w:szCs w:val="28"/>
        </w:rPr>
        <w:t>.</w:t>
      </w:r>
    </w:p>
    <w:p w:rsidR="007E122A" w:rsidRPr="00B90B9B" w:rsidRDefault="007E122A" w:rsidP="007E122A">
      <w:pPr>
        <w:ind w:firstLine="708"/>
        <w:jc w:val="both"/>
        <w:rPr>
          <w:sz w:val="28"/>
          <w:szCs w:val="28"/>
        </w:rPr>
      </w:pPr>
      <w:r w:rsidRPr="007E122A">
        <w:rPr>
          <w:color w:val="000000" w:themeColor="text1"/>
          <w:sz w:val="28"/>
          <w:szCs w:val="28"/>
        </w:rPr>
        <w:t>2.3. Администрация округа</w:t>
      </w:r>
      <w:r w:rsidRPr="007E122A">
        <w:rPr>
          <w:sz w:val="28"/>
          <w:szCs w:val="28"/>
        </w:rPr>
        <w:t xml:space="preserve"> </w:t>
      </w:r>
      <w:r w:rsidRPr="007E122A">
        <w:rPr>
          <w:color w:val="000000" w:themeColor="text1"/>
          <w:sz w:val="28"/>
          <w:szCs w:val="28"/>
        </w:rPr>
        <w:t xml:space="preserve">в течение трех рабочих дней со дня </w:t>
      </w:r>
      <w:r w:rsidRPr="00B90B9B">
        <w:rPr>
          <w:sz w:val="28"/>
          <w:szCs w:val="28"/>
        </w:rPr>
        <w:t>поступления документов, указанных в пункте 2.4 настоящего Порядка, проводит проверку на соответствие требованиям, указанным в пункте 2.2 настоящего Порядка:</w:t>
      </w:r>
    </w:p>
    <w:p w:rsidR="007E122A" w:rsidRPr="00B90B9B" w:rsidRDefault="007E122A" w:rsidP="007E122A">
      <w:pPr>
        <w:ind w:firstLine="708"/>
        <w:jc w:val="both"/>
        <w:rPr>
          <w:sz w:val="28"/>
          <w:szCs w:val="28"/>
        </w:rPr>
      </w:pPr>
      <w:r w:rsidRPr="00B90B9B">
        <w:rPr>
          <w:sz w:val="28"/>
          <w:szCs w:val="28"/>
        </w:rPr>
        <w:t xml:space="preserve">- в абзацах </w:t>
      </w:r>
      <w:r w:rsidR="003443AD" w:rsidRPr="00B90B9B">
        <w:rPr>
          <w:sz w:val="28"/>
          <w:szCs w:val="28"/>
        </w:rPr>
        <w:t>первом</w:t>
      </w:r>
      <w:r w:rsidRPr="00B90B9B">
        <w:rPr>
          <w:sz w:val="28"/>
          <w:szCs w:val="28"/>
        </w:rPr>
        <w:t xml:space="preserve">, </w:t>
      </w:r>
      <w:r w:rsidR="003443AD" w:rsidRPr="00B90B9B">
        <w:rPr>
          <w:sz w:val="28"/>
          <w:szCs w:val="28"/>
        </w:rPr>
        <w:t>четвертом</w:t>
      </w:r>
      <w:r w:rsidRPr="00B90B9B">
        <w:rPr>
          <w:sz w:val="28"/>
          <w:szCs w:val="28"/>
        </w:rPr>
        <w:t xml:space="preserve"> </w:t>
      </w:r>
      <w:r w:rsidR="003443AD" w:rsidRPr="00B90B9B">
        <w:rPr>
          <w:sz w:val="28"/>
          <w:szCs w:val="28"/>
        </w:rPr>
        <w:t>и шестом подпункта "а</w:t>
      </w:r>
      <w:r w:rsidRPr="00B90B9B">
        <w:rPr>
          <w:sz w:val="28"/>
          <w:szCs w:val="28"/>
        </w:rPr>
        <w:t>" посредством сверки данных, указанных в документах, с нормативными правовыми актами и муниципальными правовыми актами;</w:t>
      </w:r>
    </w:p>
    <w:p w:rsidR="007E122A" w:rsidRPr="00B90B9B" w:rsidRDefault="007E122A" w:rsidP="007E122A">
      <w:pPr>
        <w:ind w:firstLine="708"/>
        <w:jc w:val="both"/>
        <w:rPr>
          <w:sz w:val="28"/>
          <w:szCs w:val="28"/>
        </w:rPr>
      </w:pPr>
      <w:r w:rsidRPr="00B90B9B">
        <w:rPr>
          <w:sz w:val="28"/>
          <w:szCs w:val="28"/>
        </w:rPr>
        <w:t xml:space="preserve">- в абзацах </w:t>
      </w:r>
      <w:r w:rsidR="003443AD" w:rsidRPr="00B90B9B">
        <w:rPr>
          <w:sz w:val="28"/>
          <w:szCs w:val="28"/>
        </w:rPr>
        <w:t>втором</w:t>
      </w:r>
      <w:r w:rsidRPr="00B90B9B">
        <w:rPr>
          <w:sz w:val="28"/>
          <w:szCs w:val="28"/>
        </w:rPr>
        <w:t xml:space="preserve">, </w:t>
      </w:r>
      <w:r w:rsidR="003443AD" w:rsidRPr="00B90B9B">
        <w:rPr>
          <w:sz w:val="28"/>
          <w:szCs w:val="28"/>
        </w:rPr>
        <w:t>третьем</w:t>
      </w:r>
      <w:r w:rsidR="00D76FF7" w:rsidRPr="00B90B9B">
        <w:rPr>
          <w:sz w:val="28"/>
          <w:szCs w:val="28"/>
        </w:rPr>
        <w:t>,</w:t>
      </w:r>
      <w:r w:rsidRPr="00B90B9B">
        <w:rPr>
          <w:sz w:val="28"/>
          <w:szCs w:val="28"/>
        </w:rPr>
        <w:t xml:space="preserve"> </w:t>
      </w:r>
      <w:r w:rsidR="003443AD" w:rsidRPr="00B90B9B">
        <w:rPr>
          <w:sz w:val="28"/>
          <w:szCs w:val="28"/>
        </w:rPr>
        <w:t>пятом</w:t>
      </w:r>
      <w:r w:rsidR="00D76FF7" w:rsidRPr="00B90B9B">
        <w:rPr>
          <w:sz w:val="28"/>
          <w:szCs w:val="28"/>
        </w:rPr>
        <w:t xml:space="preserve"> и седьмом</w:t>
      </w:r>
      <w:r w:rsidRPr="00B90B9B">
        <w:rPr>
          <w:sz w:val="28"/>
          <w:szCs w:val="28"/>
        </w:rPr>
        <w:t xml:space="preserve"> подпункта "</w:t>
      </w:r>
      <w:r w:rsidR="003443AD" w:rsidRPr="00B90B9B">
        <w:rPr>
          <w:sz w:val="28"/>
          <w:szCs w:val="28"/>
        </w:rPr>
        <w:t>а</w:t>
      </w:r>
      <w:r w:rsidRPr="00B90B9B">
        <w:rPr>
          <w:sz w:val="28"/>
          <w:szCs w:val="28"/>
        </w:rPr>
        <w:t>" посредством получения сведений на официальных сайтах Федеральной слу</w:t>
      </w:r>
      <w:r w:rsidR="00D76FF7" w:rsidRPr="00B90B9B">
        <w:rPr>
          <w:sz w:val="28"/>
          <w:szCs w:val="28"/>
        </w:rPr>
        <w:t>жбы по финансовому мониторингу,</w:t>
      </w:r>
      <w:r w:rsidRPr="00B90B9B">
        <w:rPr>
          <w:sz w:val="28"/>
          <w:szCs w:val="28"/>
        </w:rPr>
        <w:t xml:space="preserve"> Министерства юстиции Российской Федерации</w:t>
      </w:r>
      <w:r w:rsidR="00D76FF7" w:rsidRPr="00B90B9B">
        <w:rPr>
          <w:sz w:val="28"/>
          <w:szCs w:val="28"/>
        </w:rPr>
        <w:t xml:space="preserve"> и</w:t>
      </w:r>
      <w:r w:rsidR="00D76FF7" w:rsidRPr="00B90B9B">
        <w:t xml:space="preserve"> </w:t>
      </w:r>
      <w:r w:rsidR="00D76FF7" w:rsidRPr="00B90B9B">
        <w:rPr>
          <w:sz w:val="28"/>
          <w:szCs w:val="28"/>
        </w:rPr>
        <w:t>Российского Союза Автостраховщиков</w:t>
      </w:r>
      <w:r w:rsidRPr="00B90B9B">
        <w:rPr>
          <w:sz w:val="28"/>
          <w:szCs w:val="28"/>
        </w:rPr>
        <w:t>.</w:t>
      </w:r>
    </w:p>
    <w:p w:rsidR="007E122A" w:rsidRPr="00B90B9B" w:rsidRDefault="007E122A" w:rsidP="007E122A">
      <w:pPr>
        <w:ind w:firstLine="708"/>
        <w:jc w:val="both"/>
        <w:rPr>
          <w:sz w:val="28"/>
          <w:szCs w:val="28"/>
        </w:rPr>
      </w:pPr>
      <w:r w:rsidRPr="00B90B9B">
        <w:rPr>
          <w:sz w:val="28"/>
          <w:szCs w:val="28"/>
        </w:rPr>
        <w:t>По результатам проверки администрация округа принимает решение о предоставлении субсидии посредством заключения соглашения и издания распоряжения администрации округа о предоставлении субсидии либо направляет мотивированный отказ с указанием основания, предусмотренного пунктом 2.5 настоящего Порядка.</w:t>
      </w:r>
    </w:p>
    <w:p w:rsidR="003443AD" w:rsidRPr="00B90B9B" w:rsidRDefault="003443AD" w:rsidP="003443AD">
      <w:pPr>
        <w:ind w:firstLine="708"/>
        <w:jc w:val="both"/>
        <w:rPr>
          <w:sz w:val="28"/>
          <w:szCs w:val="28"/>
        </w:rPr>
      </w:pPr>
      <w:r w:rsidRPr="00B90B9B">
        <w:rPr>
          <w:sz w:val="28"/>
          <w:szCs w:val="28"/>
        </w:rPr>
        <w:t>2.4. Перечень документов, предоставляемых получателем субсидии в администрацию округа для подтверждения соответствия требованиям:</w:t>
      </w:r>
    </w:p>
    <w:p w:rsidR="003443AD" w:rsidRPr="00B90B9B" w:rsidRDefault="003443AD" w:rsidP="003443AD">
      <w:pPr>
        <w:ind w:firstLine="708"/>
        <w:jc w:val="both"/>
        <w:rPr>
          <w:sz w:val="28"/>
          <w:szCs w:val="28"/>
        </w:rPr>
      </w:pPr>
      <w:r w:rsidRPr="00B90B9B">
        <w:rPr>
          <w:sz w:val="28"/>
          <w:szCs w:val="28"/>
        </w:rPr>
        <w:t xml:space="preserve">а) указанным в подпункте </w:t>
      </w:r>
      <w:r w:rsidR="00900C00" w:rsidRPr="00B90B9B">
        <w:rPr>
          <w:sz w:val="28"/>
          <w:szCs w:val="28"/>
        </w:rPr>
        <w:t>"</w:t>
      </w:r>
      <w:r w:rsidRPr="00B90B9B">
        <w:rPr>
          <w:sz w:val="28"/>
          <w:szCs w:val="28"/>
        </w:rPr>
        <w:t>а</w:t>
      </w:r>
      <w:r w:rsidR="00900C00" w:rsidRPr="00B90B9B">
        <w:rPr>
          <w:sz w:val="28"/>
          <w:szCs w:val="28"/>
        </w:rPr>
        <w:t>"</w:t>
      </w:r>
      <w:r w:rsidRPr="00B90B9B">
        <w:rPr>
          <w:sz w:val="28"/>
          <w:szCs w:val="28"/>
        </w:rPr>
        <w:t xml:space="preserve"> пункта 2.2 настоящего Порядка и предоставляемых не позднее 10 числа текущего месяца:</w:t>
      </w:r>
    </w:p>
    <w:p w:rsidR="00326302" w:rsidRPr="00B90B9B" w:rsidRDefault="00326302" w:rsidP="00326302">
      <w:pPr>
        <w:ind w:firstLine="708"/>
        <w:jc w:val="both"/>
        <w:rPr>
          <w:sz w:val="28"/>
          <w:szCs w:val="28"/>
        </w:rPr>
      </w:pPr>
      <w:r w:rsidRPr="00B90B9B">
        <w:rPr>
          <w:sz w:val="28"/>
          <w:szCs w:val="28"/>
        </w:rPr>
        <w:t xml:space="preserve">- заявление о предоставлении субсидии в произвольной форме; </w:t>
      </w:r>
    </w:p>
    <w:p w:rsidR="00326302" w:rsidRPr="00B90B9B" w:rsidRDefault="00326302" w:rsidP="00326302">
      <w:pPr>
        <w:ind w:firstLine="708"/>
        <w:jc w:val="both"/>
        <w:rPr>
          <w:sz w:val="28"/>
          <w:szCs w:val="28"/>
        </w:rPr>
      </w:pPr>
      <w:r w:rsidRPr="00B90B9B">
        <w:rPr>
          <w:sz w:val="28"/>
          <w:szCs w:val="28"/>
        </w:rPr>
        <w:t>- копию устава;</w:t>
      </w:r>
    </w:p>
    <w:p w:rsidR="00771F28" w:rsidRPr="00B90B9B" w:rsidRDefault="00771F28" w:rsidP="00771F28">
      <w:pPr>
        <w:ind w:firstLine="708"/>
        <w:jc w:val="both"/>
        <w:rPr>
          <w:sz w:val="28"/>
          <w:szCs w:val="28"/>
        </w:rPr>
      </w:pPr>
      <w:r w:rsidRPr="00B90B9B">
        <w:rPr>
          <w:sz w:val="28"/>
          <w:szCs w:val="28"/>
        </w:rPr>
        <w:t xml:space="preserve">- копия </w:t>
      </w:r>
      <w:r w:rsidR="00900C00" w:rsidRPr="00B90B9B">
        <w:rPr>
          <w:sz w:val="28"/>
          <w:szCs w:val="28"/>
        </w:rPr>
        <w:t>аттестата аккредитации оператора технического осмотра</w:t>
      </w:r>
      <w:r w:rsidRPr="00B90B9B">
        <w:rPr>
          <w:sz w:val="28"/>
          <w:szCs w:val="28"/>
        </w:rPr>
        <w:t>;</w:t>
      </w:r>
    </w:p>
    <w:p w:rsidR="00326302" w:rsidRPr="00B90B9B" w:rsidRDefault="00326302" w:rsidP="00326302">
      <w:pPr>
        <w:ind w:firstLine="708"/>
        <w:jc w:val="both"/>
        <w:rPr>
          <w:sz w:val="28"/>
          <w:szCs w:val="28"/>
        </w:rPr>
      </w:pPr>
      <w:r w:rsidRPr="00B90B9B">
        <w:rPr>
          <w:sz w:val="28"/>
          <w:szCs w:val="28"/>
        </w:rPr>
        <w:t xml:space="preserve">б) указанным в подпункте </w:t>
      </w:r>
      <w:r w:rsidR="00AD3F05" w:rsidRPr="00B90B9B">
        <w:rPr>
          <w:sz w:val="28"/>
          <w:szCs w:val="28"/>
        </w:rPr>
        <w:t>"б"</w:t>
      </w:r>
      <w:r w:rsidRPr="00B90B9B">
        <w:rPr>
          <w:sz w:val="28"/>
          <w:szCs w:val="28"/>
        </w:rPr>
        <w:t xml:space="preserve"> пункта 2.2 настоящего Порядка </w:t>
      </w:r>
      <w:r w:rsidR="00766ABB" w:rsidRPr="00B90B9B">
        <w:rPr>
          <w:sz w:val="28"/>
          <w:szCs w:val="28"/>
        </w:rPr>
        <w:t xml:space="preserve">ежемесячно </w:t>
      </w:r>
      <w:r w:rsidRPr="00B90B9B">
        <w:rPr>
          <w:sz w:val="28"/>
          <w:szCs w:val="28"/>
        </w:rPr>
        <w:t>не позднее 15 числа текущего месяца:</w:t>
      </w:r>
    </w:p>
    <w:p w:rsidR="00326302" w:rsidRPr="00B90B9B" w:rsidRDefault="00326302" w:rsidP="00326302">
      <w:pPr>
        <w:ind w:firstLine="720"/>
        <w:jc w:val="both"/>
        <w:rPr>
          <w:sz w:val="28"/>
          <w:szCs w:val="28"/>
        </w:rPr>
      </w:pPr>
      <w:r w:rsidRPr="00B90B9B">
        <w:rPr>
          <w:sz w:val="28"/>
          <w:szCs w:val="28"/>
        </w:rPr>
        <w:t>- реестр диагностических карт;</w:t>
      </w:r>
    </w:p>
    <w:p w:rsidR="00326302" w:rsidRPr="00777407" w:rsidRDefault="00326302" w:rsidP="00326302">
      <w:pPr>
        <w:ind w:firstLine="720"/>
        <w:jc w:val="both"/>
        <w:rPr>
          <w:sz w:val="28"/>
          <w:szCs w:val="28"/>
        </w:rPr>
      </w:pPr>
      <w:r w:rsidRPr="00B90B9B">
        <w:rPr>
          <w:sz w:val="28"/>
          <w:szCs w:val="28"/>
        </w:rPr>
        <w:t xml:space="preserve">- копии документов, подтверждающих оплату проведения технического </w:t>
      </w:r>
      <w:r>
        <w:rPr>
          <w:sz w:val="28"/>
          <w:szCs w:val="28"/>
        </w:rPr>
        <w:t>осмотра транспортного средства</w:t>
      </w:r>
      <w:r w:rsidRPr="00777407">
        <w:rPr>
          <w:sz w:val="28"/>
          <w:szCs w:val="28"/>
        </w:rPr>
        <w:t>;</w:t>
      </w:r>
    </w:p>
    <w:p w:rsidR="00326302" w:rsidRDefault="00326302" w:rsidP="003263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77407">
        <w:rPr>
          <w:sz w:val="28"/>
          <w:szCs w:val="28"/>
        </w:rPr>
        <w:t xml:space="preserve"> копии документов, подтверждающих фактические затраты </w:t>
      </w:r>
      <w:r>
        <w:rPr>
          <w:sz w:val="28"/>
          <w:szCs w:val="28"/>
        </w:rPr>
        <w:t xml:space="preserve">на топливо и заработную плату </w:t>
      </w:r>
      <w:r w:rsidRPr="00777407">
        <w:rPr>
          <w:sz w:val="28"/>
          <w:szCs w:val="28"/>
        </w:rPr>
        <w:t xml:space="preserve">(платежные документы, договоры, акты приема передачи или выполненных работ, накладные, счета и (или) счета-фактуры, </w:t>
      </w:r>
      <w:proofErr w:type="spellStart"/>
      <w:r w:rsidRPr="00777407">
        <w:rPr>
          <w:sz w:val="28"/>
          <w:szCs w:val="28"/>
        </w:rPr>
        <w:t>оборотно</w:t>
      </w:r>
      <w:proofErr w:type="spellEnd"/>
      <w:r w:rsidRPr="00777407">
        <w:rPr>
          <w:sz w:val="28"/>
          <w:szCs w:val="28"/>
        </w:rPr>
        <w:t>-сальдовые ведомости, ин</w:t>
      </w:r>
      <w:r>
        <w:rPr>
          <w:sz w:val="28"/>
          <w:szCs w:val="28"/>
        </w:rPr>
        <w:t>ые первичные учетные документы).</w:t>
      </w:r>
    </w:p>
    <w:p w:rsidR="00326302" w:rsidRPr="007E122A" w:rsidRDefault="00326302" w:rsidP="00326302">
      <w:pPr>
        <w:ind w:firstLine="720"/>
        <w:jc w:val="both"/>
        <w:rPr>
          <w:sz w:val="28"/>
          <w:szCs w:val="28"/>
        </w:rPr>
      </w:pPr>
      <w:r w:rsidRPr="007E122A">
        <w:rPr>
          <w:sz w:val="28"/>
          <w:szCs w:val="28"/>
        </w:rPr>
        <w:t xml:space="preserve">Документы, указанные в настоящем пункте (за исключением абзаца </w:t>
      </w:r>
      <w:r>
        <w:rPr>
          <w:sz w:val="28"/>
          <w:szCs w:val="28"/>
        </w:rPr>
        <w:t>первого</w:t>
      </w:r>
      <w:r w:rsidRPr="007E122A">
        <w:rPr>
          <w:sz w:val="28"/>
          <w:szCs w:val="28"/>
        </w:rPr>
        <w:t xml:space="preserve"> подпункта </w:t>
      </w:r>
      <w:r>
        <w:rPr>
          <w:sz w:val="28"/>
          <w:szCs w:val="28"/>
        </w:rPr>
        <w:t>"а"</w:t>
      </w:r>
      <w:r w:rsidRPr="007E122A">
        <w:rPr>
          <w:sz w:val="28"/>
          <w:szCs w:val="28"/>
        </w:rPr>
        <w:t>), должны быть заверены подписью и печатью получателя субсидии.</w:t>
      </w:r>
    </w:p>
    <w:p w:rsidR="00326302" w:rsidRPr="00326302" w:rsidRDefault="00326302" w:rsidP="00326302">
      <w:pPr>
        <w:ind w:firstLine="708"/>
        <w:jc w:val="both"/>
        <w:rPr>
          <w:sz w:val="28"/>
          <w:szCs w:val="28"/>
        </w:rPr>
      </w:pPr>
      <w:r w:rsidRPr="00326302">
        <w:rPr>
          <w:sz w:val="28"/>
          <w:szCs w:val="28"/>
        </w:rPr>
        <w:t>2.5. Основаниями для отказа получателю субсидии в предоставлении субсидии являются:</w:t>
      </w:r>
    </w:p>
    <w:p w:rsidR="00326302" w:rsidRPr="00326302" w:rsidRDefault="00326302" w:rsidP="00326302">
      <w:pPr>
        <w:ind w:firstLine="708"/>
        <w:jc w:val="both"/>
        <w:rPr>
          <w:sz w:val="28"/>
          <w:szCs w:val="28"/>
        </w:rPr>
      </w:pPr>
      <w:r w:rsidRPr="00326302">
        <w:rPr>
          <w:sz w:val="28"/>
          <w:szCs w:val="28"/>
        </w:rPr>
        <w:t>- несоответствие представленных получателем субсидии документов требованиям, определенным пунктом 2.4 настоящего Порядка, или непредставление (предоставление не в полном объеме) указанных документов;</w:t>
      </w:r>
    </w:p>
    <w:p w:rsidR="00326302" w:rsidRPr="00326302" w:rsidRDefault="00326302" w:rsidP="00326302">
      <w:pPr>
        <w:ind w:firstLine="708"/>
        <w:jc w:val="both"/>
        <w:rPr>
          <w:sz w:val="28"/>
          <w:szCs w:val="28"/>
        </w:rPr>
      </w:pPr>
      <w:r w:rsidRPr="00326302">
        <w:rPr>
          <w:sz w:val="28"/>
          <w:szCs w:val="28"/>
        </w:rPr>
        <w:t>- установление факта недостоверности представленной получателем субсидии информации.</w:t>
      </w:r>
    </w:p>
    <w:p w:rsidR="00326302" w:rsidRPr="00326302" w:rsidRDefault="00326302" w:rsidP="00326302">
      <w:pPr>
        <w:ind w:firstLine="708"/>
        <w:jc w:val="both"/>
        <w:rPr>
          <w:sz w:val="28"/>
          <w:szCs w:val="28"/>
        </w:rPr>
      </w:pPr>
      <w:r w:rsidRPr="00326302">
        <w:rPr>
          <w:sz w:val="28"/>
          <w:szCs w:val="28"/>
        </w:rPr>
        <w:t>- невозможность предоставления субсидии в связи с недостаточностью лимитов бюджетных обязательств на соответствующие цели в соответствующем финансовом году.</w:t>
      </w:r>
    </w:p>
    <w:p w:rsidR="00910988" w:rsidRPr="00B90B9B" w:rsidRDefault="00326302" w:rsidP="00910988">
      <w:pPr>
        <w:ind w:firstLine="720"/>
        <w:jc w:val="both"/>
        <w:rPr>
          <w:sz w:val="28"/>
          <w:szCs w:val="28"/>
        </w:rPr>
      </w:pPr>
      <w:r w:rsidRPr="00326302">
        <w:rPr>
          <w:color w:val="000000" w:themeColor="text1"/>
          <w:sz w:val="28"/>
          <w:szCs w:val="28"/>
        </w:rPr>
        <w:t xml:space="preserve">2.6. </w:t>
      </w:r>
      <w:r w:rsidR="00910988" w:rsidRPr="007E122A">
        <w:rPr>
          <w:sz w:val="28"/>
          <w:szCs w:val="28"/>
        </w:rPr>
        <w:t xml:space="preserve">Соглашения с получателями субсидии заключаются в пределах </w:t>
      </w:r>
      <w:r w:rsidR="00910988" w:rsidRPr="00B90B9B">
        <w:rPr>
          <w:sz w:val="28"/>
          <w:szCs w:val="28"/>
        </w:rPr>
        <w:t>бюджетных ассигнований, предусмотренных в бюджете округа на текущий финансовый год.</w:t>
      </w:r>
    </w:p>
    <w:p w:rsidR="00326302" w:rsidRPr="00B90B9B" w:rsidRDefault="00326302" w:rsidP="00326302">
      <w:pPr>
        <w:ind w:firstLine="708"/>
        <w:jc w:val="both"/>
        <w:rPr>
          <w:sz w:val="28"/>
          <w:szCs w:val="28"/>
        </w:rPr>
      </w:pPr>
      <w:r w:rsidRPr="00B90B9B">
        <w:rPr>
          <w:sz w:val="28"/>
          <w:szCs w:val="28"/>
        </w:rPr>
        <w:t>Предельный размер субсидии (S) не может превышать утвержденные лимиты бюджетных обязательств и рассчитывается по формуле:</w:t>
      </w:r>
    </w:p>
    <w:p w:rsidR="00910988" w:rsidRPr="00B90B9B" w:rsidRDefault="00910988" w:rsidP="00910988">
      <w:pPr>
        <w:ind w:firstLine="720"/>
        <w:jc w:val="both"/>
        <w:rPr>
          <w:sz w:val="28"/>
          <w:szCs w:val="28"/>
        </w:rPr>
      </w:pPr>
      <w:r w:rsidRPr="00B90B9B">
        <w:rPr>
          <w:sz w:val="28"/>
          <w:szCs w:val="28"/>
          <w:lang w:val="en-US"/>
        </w:rPr>
        <w:t>S</w:t>
      </w:r>
      <w:r w:rsidRPr="00B90B9B">
        <w:rPr>
          <w:sz w:val="28"/>
          <w:szCs w:val="28"/>
        </w:rPr>
        <w:t xml:space="preserve"> = Р – B,</w:t>
      </w:r>
    </w:p>
    <w:p w:rsidR="00910988" w:rsidRPr="00B90B9B" w:rsidRDefault="00910988" w:rsidP="00910988">
      <w:pPr>
        <w:tabs>
          <w:tab w:val="left" w:pos="1644"/>
        </w:tabs>
        <w:ind w:firstLine="720"/>
        <w:jc w:val="both"/>
        <w:rPr>
          <w:sz w:val="28"/>
          <w:szCs w:val="28"/>
        </w:rPr>
      </w:pPr>
      <w:r w:rsidRPr="00B90B9B">
        <w:rPr>
          <w:sz w:val="28"/>
          <w:szCs w:val="28"/>
        </w:rPr>
        <w:t>где:</w:t>
      </w:r>
      <w:r w:rsidRPr="00B90B9B">
        <w:rPr>
          <w:sz w:val="28"/>
          <w:szCs w:val="28"/>
        </w:rPr>
        <w:tab/>
      </w:r>
    </w:p>
    <w:p w:rsidR="00910988" w:rsidRPr="00B90B9B" w:rsidRDefault="00910988" w:rsidP="00910988">
      <w:pPr>
        <w:ind w:firstLine="720"/>
        <w:jc w:val="both"/>
        <w:rPr>
          <w:sz w:val="28"/>
          <w:szCs w:val="28"/>
        </w:rPr>
      </w:pPr>
      <w:r w:rsidRPr="00B90B9B">
        <w:rPr>
          <w:sz w:val="28"/>
          <w:szCs w:val="28"/>
        </w:rPr>
        <w:t>В – выручка организации (рублей), без учета НДС;</w:t>
      </w:r>
    </w:p>
    <w:p w:rsidR="00910988" w:rsidRPr="00B90B9B" w:rsidRDefault="00910988" w:rsidP="00910988">
      <w:pPr>
        <w:ind w:firstLine="720"/>
        <w:jc w:val="both"/>
        <w:rPr>
          <w:sz w:val="28"/>
          <w:szCs w:val="28"/>
        </w:rPr>
      </w:pPr>
      <w:r w:rsidRPr="00B90B9B">
        <w:rPr>
          <w:sz w:val="28"/>
          <w:szCs w:val="28"/>
        </w:rPr>
        <w:t>P – фактические затраты организации (рублей), без учета НДС;</w:t>
      </w:r>
    </w:p>
    <w:p w:rsidR="00910988" w:rsidRPr="007E122A" w:rsidRDefault="00910988" w:rsidP="00910988">
      <w:pPr>
        <w:ind w:firstLine="708"/>
        <w:jc w:val="both"/>
        <w:rPr>
          <w:sz w:val="28"/>
          <w:szCs w:val="28"/>
        </w:rPr>
      </w:pPr>
      <w:r w:rsidRPr="00B90B9B">
        <w:rPr>
          <w:sz w:val="28"/>
          <w:szCs w:val="28"/>
        </w:rPr>
        <w:t xml:space="preserve">2.7. Условием заключения между администрацией округа и получателем </w:t>
      </w:r>
      <w:r w:rsidRPr="007E122A">
        <w:rPr>
          <w:sz w:val="28"/>
          <w:szCs w:val="28"/>
        </w:rPr>
        <w:t>субсидии соглашения является принятое администрацией округа решение, указанное в пункте 2.3 настоящего Порядка.</w:t>
      </w:r>
    </w:p>
    <w:p w:rsidR="00910988" w:rsidRPr="007E122A" w:rsidRDefault="00910988" w:rsidP="00910988">
      <w:pPr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Условием заключения между администрацией округа и получателем субсидии дополнительного соглашения к соглашению, в том числе дополнительного соглашения о расторжении соглашения является наступление обстоятельств, предусмотренных пунктом 2.8 настоящего Порядка.</w:t>
      </w:r>
    </w:p>
    <w:p w:rsidR="00910988" w:rsidRPr="007E122A" w:rsidRDefault="00910988" w:rsidP="00910988">
      <w:pPr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Проект соглашения, дополнительного соглашения к соглашению, в том числе дополнительного соглашения о расторжении соглашения направляется получателю субсидии в течении двух рабочих дней со дня возникновения условий, указанных в абзацах первом и втором настоящего пункта.</w:t>
      </w:r>
    </w:p>
    <w:p w:rsidR="00910988" w:rsidRDefault="00910988" w:rsidP="00910988">
      <w:pPr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Получатель субсидии обязан в течение трех рабочих дней со дня получения соглашения, дополнительного соглашения к соглашению, в том числе дополнительного соглашения о расторжении соглашения, рассмотреть их, подписать, скрепить печатью и направить в администрацию округа один экземпляр.</w:t>
      </w:r>
    </w:p>
    <w:p w:rsidR="00910988" w:rsidRPr="00B90B9B" w:rsidRDefault="00910988" w:rsidP="00910988">
      <w:pPr>
        <w:ind w:firstLine="708"/>
        <w:jc w:val="both"/>
        <w:rPr>
          <w:sz w:val="28"/>
          <w:szCs w:val="28"/>
        </w:rPr>
      </w:pPr>
      <w:r w:rsidRPr="00B90B9B">
        <w:rPr>
          <w:sz w:val="28"/>
          <w:szCs w:val="28"/>
        </w:rPr>
        <w:lastRenderedPageBreak/>
        <w:t>2.8. Обязательным условием, включаемым в соглашение, является:</w:t>
      </w:r>
    </w:p>
    <w:p w:rsidR="00910988" w:rsidRPr="00B90B9B" w:rsidRDefault="00910988" w:rsidP="00910988">
      <w:pPr>
        <w:ind w:firstLine="708"/>
        <w:jc w:val="both"/>
        <w:rPr>
          <w:sz w:val="28"/>
          <w:szCs w:val="28"/>
        </w:rPr>
      </w:pPr>
      <w:r w:rsidRPr="00B90B9B">
        <w:rPr>
          <w:sz w:val="28"/>
          <w:szCs w:val="28"/>
        </w:rPr>
        <w:t>- согласие получателя субсидии на осуществление в отношении его администрацией округа и органами муниципального финансового контроля проверок, предусмотренных разделом 3 настоящего Порядка;</w:t>
      </w:r>
    </w:p>
    <w:p w:rsidR="00910988" w:rsidRPr="007E122A" w:rsidRDefault="00910988" w:rsidP="00910988">
      <w:pPr>
        <w:ind w:firstLine="708"/>
        <w:jc w:val="both"/>
        <w:rPr>
          <w:sz w:val="28"/>
          <w:szCs w:val="28"/>
        </w:rPr>
      </w:pPr>
      <w:r w:rsidRPr="00B90B9B">
        <w:rPr>
          <w:sz w:val="28"/>
          <w:szCs w:val="28"/>
        </w:rPr>
        <w:t>- согласование новых условий соглашения в случае уменьшения администрации округа ранее доведенных лимитов бюджетных обязательств,</w:t>
      </w:r>
      <w:r w:rsidRPr="007E122A">
        <w:rPr>
          <w:sz w:val="28"/>
          <w:szCs w:val="28"/>
        </w:rPr>
        <w:t xml:space="preserve"> приводящего к невозможности предоставления субсидии в размере, определенном в соглашении, или о расторжении соглашения при </w:t>
      </w:r>
      <w:proofErr w:type="spellStart"/>
      <w:r w:rsidRPr="007E122A">
        <w:rPr>
          <w:sz w:val="28"/>
          <w:szCs w:val="28"/>
        </w:rPr>
        <w:t>недостижении</w:t>
      </w:r>
      <w:proofErr w:type="spellEnd"/>
      <w:r w:rsidRPr="007E122A">
        <w:rPr>
          <w:sz w:val="28"/>
          <w:szCs w:val="28"/>
        </w:rPr>
        <w:t xml:space="preserve"> согласия по новым условиям.</w:t>
      </w:r>
    </w:p>
    <w:p w:rsidR="00910988" w:rsidRPr="007E122A" w:rsidRDefault="00910988" w:rsidP="00910988">
      <w:pPr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910988" w:rsidRPr="007E122A" w:rsidRDefault="00910988" w:rsidP="00910988">
      <w:pPr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округа.</w:t>
      </w:r>
    </w:p>
    <w:p w:rsidR="007E122A" w:rsidRPr="00B90B9B" w:rsidRDefault="007E122A" w:rsidP="007E122A">
      <w:pPr>
        <w:ind w:firstLine="708"/>
        <w:jc w:val="both"/>
        <w:rPr>
          <w:sz w:val="28"/>
          <w:szCs w:val="28"/>
        </w:rPr>
      </w:pPr>
      <w:r w:rsidRPr="007E122A">
        <w:rPr>
          <w:sz w:val="28"/>
          <w:szCs w:val="28"/>
        </w:rPr>
        <w:t xml:space="preserve">2.9. </w:t>
      </w:r>
      <w:r w:rsidR="00910988" w:rsidRPr="00910988">
        <w:rPr>
          <w:sz w:val="28"/>
          <w:szCs w:val="28"/>
        </w:rPr>
        <w:t xml:space="preserve">Перечисление субсидии осуществляется ежемесячно не позднее десятого рабочего дня после издания распоряжения администрации округа о </w:t>
      </w:r>
      <w:r w:rsidR="00910988" w:rsidRPr="00B90B9B">
        <w:rPr>
          <w:sz w:val="28"/>
          <w:szCs w:val="28"/>
        </w:rPr>
        <w:t>предоставлении субсидии на расчетные или корреспондентские счета, открытые получателем субсидии в учреждениях Центрального банка Российской Федерации.</w:t>
      </w:r>
    </w:p>
    <w:p w:rsidR="007E122A" w:rsidRPr="00B90B9B" w:rsidRDefault="007E122A" w:rsidP="007E122A">
      <w:pPr>
        <w:ind w:firstLine="720"/>
        <w:jc w:val="both"/>
        <w:rPr>
          <w:sz w:val="28"/>
          <w:szCs w:val="28"/>
        </w:rPr>
      </w:pPr>
      <w:r w:rsidRPr="00B90B9B">
        <w:rPr>
          <w:sz w:val="28"/>
          <w:szCs w:val="28"/>
        </w:rPr>
        <w:t>2.1</w:t>
      </w:r>
      <w:r w:rsidR="00FD676F" w:rsidRPr="00B90B9B">
        <w:rPr>
          <w:sz w:val="28"/>
          <w:szCs w:val="28"/>
        </w:rPr>
        <w:t>0</w:t>
      </w:r>
      <w:r w:rsidRPr="00B90B9B">
        <w:rPr>
          <w:sz w:val="28"/>
          <w:szCs w:val="28"/>
        </w:rPr>
        <w:t xml:space="preserve">. Администрация округа </w:t>
      </w:r>
      <w:r w:rsidR="00DC26CD" w:rsidRPr="00B90B9B">
        <w:rPr>
          <w:sz w:val="28"/>
          <w:szCs w:val="28"/>
        </w:rPr>
        <w:t>ежегодно</w:t>
      </w:r>
      <w:r w:rsidRPr="00B90B9B">
        <w:rPr>
          <w:sz w:val="28"/>
          <w:szCs w:val="28"/>
        </w:rPr>
        <w:t xml:space="preserve"> составляет акт сверки между администрацией округа и получател</w:t>
      </w:r>
      <w:r w:rsidR="00AD3F05" w:rsidRPr="00B90B9B">
        <w:rPr>
          <w:sz w:val="28"/>
          <w:szCs w:val="28"/>
        </w:rPr>
        <w:t>ем</w:t>
      </w:r>
      <w:r w:rsidRPr="00B90B9B">
        <w:rPr>
          <w:sz w:val="28"/>
          <w:szCs w:val="28"/>
        </w:rPr>
        <w:t xml:space="preserve"> субсидии по форме согласно приложению </w:t>
      </w:r>
      <w:r w:rsidR="00910988" w:rsidRPr="00B90B9B">
        <w:rPr>
          <w:sz w:val="28"/>
          <w:szCs w:val="28"/>
        </w:rPr>
        <w:t>1</w:t>
      </w:r>
      <w:r w:rsidRPr="00B90B9B">
        <w:rPr>
          <w:sz w:val="28"/>
          <w:szCs w:val="28"/>
        </w:rPr>
        <w:t xml:space="preserve"> к настоящему Порядку по итогам расчета и перечисления им субсидии в текущем финансовом году, подписанный экземпляр которого предоставляется в отдел учета и отчетности администрации округа.</w:t>
      </w:r>
    </w:p>
    <w:p w:rsidR="007E122A" w:rsidRPr="00B90B9B" w:rsidRDefault="007E122A" w:rsidP="007E122A">
      <w:pPr>
        <w:ind w:firstLine="720"/>
        <w:jc w:val="both"/>
        <w:rPr>
          <w:sz w:val="28"/>
          <w:szCs w:val="28"/>
        </w:rPr>
      </w:pPr>
      <w:r w:rsidRPr="00B90B9B">
        <w:rPr>
          <w:sz w:val="28"/>
          <w:szCs w:val="28"/>
        </w:rPr>
        <w:t>Итоги актов сверки учитываются администрацией округа в текущем финансовом году.</w:t>
      </w:r>
    </w:p>
    <w:p w:rsidR="00FD676F" w:rsidRPr="00B90B9B" w:rsidRDefault="00FD676F" w:rsidP="00FD676F">
      <w:pPr>
        <w:jc w:val="both"/>
        <w:rPr>
          <w:sz w:val="28"/>
          <w:szCs w:val="28"/>
        </w:rPr>
      </w:pPr>
    </w:p>
    <w:p w:rsidR="007E122A" w:rsidRPr="00B90B9B" w:rsidRDefault="007E122A" w:rsidP="007E122A">
      <w:pPr>
        <w:spacing w:line="240" w:lineRule="exact"/>
        <w:jc w:val="center"/>
        <w:rPr>
          <w:sz w:val="28"/>
          <w:szCs w:val="28"/>
        </w:rPr>
      </w:pPr>
      <w:r w:rsidRPr="00B90B9B">
        <w:rPr>
          <w:sz w:val="28"/>
          <w:szCs w:val="28"/>
        </w:rPr>
        <w:t>3. Требования к осуществлению контроля за соблюдением условий и порядка предоставления субсидии и ответственности за их нарушение</w:t>
      </w:r>
    </w:p>
    <w:p w:rsidR="007E122A" w:rsidRPr="00B90B9B" w:rsidRDefault="007E122A" w:rsidP="007E122A">
      <w:pPr>
        <w:ind w:firstLine="720"/>
        <w:jc w:val="both"/>
        <w:rPr>
          <w:sz w:val="28"/>
          <w:szCs w:val="28"/>
        </w:rPr>
      </w:pPr>
    </w:p>
    <w:p w:rsidR="007E122A" w:rsidRPr="00B90B9B" w:rsidRDefault="00910988" w:rsidP="007E122A">
      <w:pPr>
        <w:ind w:firstLine="720"/>
        <w:jc w:val="both"/>
        <w:rPr>
          <w:sz w:val="28"/>
          <w:szCs w:val="28"/>
        </w:rPr>
      </w:pPr>
      <w:r w:rsidRPr="00B90B9B">
        <w:rPr>
          <w:sz w:val="28"/>
          <w:szCs w:val="28"/>
        </w:rPr>
        <w:t>3</w:t>
      </w:r>
      <w:r w:rsidR="007E122A" w:rsidRPr="00B90B9B">
        <w:rPr>
          <w:sz w:val="28"/>
          <w:szCs w:val="28"/>
        </w:rPr>
        <w:t>.1. Администрация округа осуществляет проверку соблюдения получателем субсидии условий и порядка предоставления субсидии в порядке, предусмотренном пунктом 2.3 настоящего Порядка.</w:t>
      </w:r>
    </w:p>
    <w:p w:rsidR="007E122A" w:rsidRPr="007E122A" w:rsidRDefault="007E122A" w:rsidP="007E122A">
      <w:pPr>
        <w:ind w:firstLine="720"/>
        <w:jc w:val="both"/>
        <w:rPr>
          <w:sz w:val="28"/>
          <w:szCs w:val="28"/>
        </w:rPr>
      </w:pPr>
      <w:r w:rsidRPr="00B90B9B">
        <w:rPr>
          <w:sz w:val="28"/>
          <w:szCs w:val="28"/>
        </w:rPr>
        <w:t>3.2. Органы муниципального финансового контроля осуществляет проверку соблюдения получателем субсидии условий и порядка</w:t>
      </w:r>
      <w:r w:rsidRPr="007E122A">
        <w:rPr>
          <w:sz w:val="28"/>
          <w:szCs w:val="28"/>
        </w:rPr>
        <w:t xml:space="preserve"> предоставления субсидии в соответствии со статьями 268.1 и 269.2 Бюджетного кодекса Российской Федерации.</w:t>
      </w:r>
    </w:p>
    <w:p w:rsidR="007E122A" w:rsidRPr="00B90B9B" w:rsidRDefault="007E122A" w:rsidP="007E12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0B9B">
        <w:rPr>
          <w:sz w:val="28"/>
          <w:szCs w:val="28"/>
        </w:rPr>
        <w:lastRenderedPageBreak/>
        <w:t>3.3. В случае установления администрацией округа и органами муниципального финансового контроля факта нарушения получателем субсидии условий и порядка предоставления субсидии соответствующие средства подлежат возврату получателем субсидии в бюджет округа:</w:t>
      </w:r>
    </w:p>
    <w:p w:rsidR="007E122A" w:rsidRPr="00B90B9B" w:rsidRDefault="007E122A" w:rsidP="007E12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0B9B">
        <w:rPr>
          <w:sz w:val="28"/>
          <w:szCs w:val="28"/>
        </w:rPr>
        <w:t>а) на основании требования администрации округа в размере и в сроки, определенные в указанном требовании;</w:t>
      </w:r>
    </w:p>
    <w:p w:rsidR="007E122A" w:rsidRPr="00B90B9B" w:rsidRDefault="007E122A" w:rsidP="007E12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0B9B">
        <w:rPr>
          <w:sz w:val="28"/>
          <w:szCs w:val="28"/>
        </w:rPr>
        <w:t>б) на основании представления и (или) предписания органа муниципального финансового контроля в сроки, установленные в соответствии с бюджетным законодательством Российской Федерации.</w:t>
      </w:r>
    </w:p>
    <w:p w:rsidR="00910988" w:rsidRPr="00B90B9B" w:rsidRDefault="00910988" w:rsidP="007E122A">
      <w:pPr>
        <w:jc w:val="center"/>
        <w:rPr>
          <w:sz w:val="28"/>
          <w:szCs w:val="28"/>
        </w:rPr>
      </w:pPr>
    </w:p>
    <w:p w:rsidR="007E122A" w:rsidRDefault="007E122A" w:rsidP="007E122A">
      <w:pPr>
        <w:jc w:val="center"/>
        <w:rPr>
          <w:sz w:val="28"/>
          <w:szCs w:val="28"/>
        </w:rPr>
      </w:pPr>
      <w:r w:rsidRPr="00B90B9B">
        <w:rPr>
          <w:sz w:val="28"/>
          <w:szCs w:val="28"/>
        </w:rPr>
        <w:t>____________</w:t>
      </w:r>
    </w:p>
    <w:p w:rsidR="00771F28" w:rsidRDefault="00771F28" w:rsidP="007E122A">
      <w:pPr>
        <w:jc w:val="center"/>
        <w:rPr>
          <w:sz w:val="28"/>
          <w:szCs w:val="28"/>
        </w:rPr>
        <w:sectPr w:rsidR="00771F28" w:rsidSect="00B045C0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771F28" w:rsidRPr="008E5383" w:rsidTr="00934382">
        <w:tc>
          <w:tcPr>
            <w:tcW w:w="4673" w:type="dxa"/>
          </w:tcPr>
          <w:p w:rsidR="00771F28" w:rsidRPr="008E5383" w:rsidRDefault="00771F28" w:rsidP="00934382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4671" w:type="dxa"/>
          </w:tcPr>
          <w:p w:rsidR="00771F28" w:rsidRPr="008E5383" w:rsidRDefault="00771F28" w:rsidP="0093438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8E5383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1</w:t>
            </w:r>
          </w:p>
          <w:p w:rsidR="00771F28" w:rsidRPr="008E5383" w:rsidRDefault="00771F28" w:rsidP="00934382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771F28" w:rsidRPr="008E5383" w:rsidRDefault="00771F28" w:rsidP="00934382">
            <w:pPr>
              <w:tabs>
                <w:tab w:val="left" w:pos="9214"/>
              </w:tabs>
              <w:spacing w:line="240" w:lineRule="exact"/>
              <w:ind w:right="27"/>
              <w:jc w:val="center"/>
              <w:rPr>
                <w:bCs/>
                <w:sz w:val="26"/>
                <w:szCs w:val="26"/>
              </w:rPr>
            </w:pPr>
            <w:r w:rsidRPr="008E5383">
              <w:rPr>
                <w:sz w:val="26"/>
                <w:szCs w:val="26"/>
              </w:rPr>
              <w:t xml:space="preserve">к Порядку </w:t>
            </w:r>
            <w:r w:rsidR="00B0077D">
              <w:rPr>
                <w:sz w:val="26"/>
                <w:szCs w:val="26"/>
              </w:rPr>
              <w:t xml:space="preserve">предоставления </w:t>
            </w:r>
            <w:r w:rsidR="00B0077D" w:rsidRPr="00B0077D">
              <w:rPr>
                <w:sz w:val="26"/>
                <w:szCs w:val="26"/>
              </w:rPr>
              <w:t>субсидии на возмещение затрат, связанных с проведением технического осмотра транспортных средств на территории Охотского муниципального округа Хабаровского края</w:t>
            </w:r>
          </w:p>
          <w:p w:rsidR="00771F28" w:rsidRPr="008E5383" w:rsidRDefault="00771F28" w:rsidP="00934382">
            <w:pPr>
              <w:spacing w:line="240" w:lineRule="exact"/>
              <w:ind w:left="-244"/>
              <w:jc w:val="center"/>
              <w:rPr>
                <w:sz w:val="26"/>
                <w:szCs w:val="26"/>
              </w:rPr>
            </w:pPr>
          </w:p>
        </w:tc>
      </w:tr>
    </w:tbl>
    <w:p w:rsidR="00771F28" w:rsidRDefault="00771F28" w:rsidP="00771F28">
      <w:pPr>
        <w:rPr>
          <w:szCs w:val="28"/>
        </w:rPr>
      </w:pPr>
    </w:p>
    <w:p w:rsidR="00771F28" w:rsidRDefault="00771F28" w:rsidP="00771F28">
      <w:pPr>
        <w:rPr>
          <w:szCs w:val="28"/>
        </w:rPr>
      </w:pPr>
      <w:r>
        <w:rPr>
          <w:szCs w:val="28"/>
        </w:rPr>
        <w:t>Форма</w:t>
      </w:r>
    </w:p>
    <w:p w:rsidR="00771F28" w:rsidRDefault="00771F28" w:rsidP="00771F28">
      <w:pPr>
        <w:rPr>
          <w:szCs w:val="28"/>
        </w:rPr>
      </w:pPr>
    </w:p>
    <w:p w:rsidR="00771F28" w:rsidRPr="008E5383" w:rsidRDefault="00771F28" w:rsidP="00771F28">
      <w:pPr>
        <w:spacing w:line="240" w:lineRule="exact"/>
        <w:jc w:val="center"/>
        <w:rPr>
          <w:sz w:val="26"/>
          <w:szCs w:val="26"/>
        </w:rPr>
      </w:pPr>
      <w:r w:rsidRPr="008E5383">
        <w:rPr>
          <w:sz w:val="26"/>
          <w:szCs w:val="26"/>
        </w:rPr>
        <w:t>АКТ СВЕРКИ</w:t>
      </w:r>
    </w:p>
    <w:p w:rsidR="00771F28" w:rsidRPr="008E5383" w:rsidRDefault="00771F28" w:rsidP="00771F28">
      <w:pPr>
        <w:spacing w:line="240" w:lineRule="exact"/>
        <w:jc w:val="center"/>
        <w:rPr>
          <w:sz w:val="26"/>
          <w:szCs w:val="26"/>
        </w:rPr>
      </w:pPr>
    </w:p>
    <w:p w:rsidR="00771F28" w:rsidRPr="00C10448" w:rsidRDefault="00771F28" w:rsidP="00771F28">
      <w:pPr>
        <w:jc w:val="center"/>
        <w:rPr>
          <w:sz w:val="26"/>
          <w:szCs w:val="26"/>
        </w:rPr>
      </w:pPr>
      <w:r w:rsidRPr="00C10448">
        <w:rPr>
          <w:sz w:val="26"/>
          <w:szCs w:val="26"/>
        </w:rPr>
        <w:t xml:space="preserve">между администрацией Охотского муниципального </w:t>
      </w:r>
      <w:r>
        <w:rPr>
          <w:sz w:val="26"/>
          <w:szCs w:val="26"/>
        </w:rPr>
        <w:t>округа</w:t>
      </w:r>
      <w:r w:rsidRPr="00C10448">
        <w:rPr>
          <w:sz w:val="26"/>
          <w:szCs w:val="26"/>
        </w:rPr>
        <w:t xml:space="preserve"> и</w:t>
      </w:r>
    </w:p>
    <w:p w:rsidR="00771F28" w:rsidRPr="003523D7" w:rsidRDefault="00771F28" w:rsidP="00771F28">
      <w:pPr>
        <w:jc w:val="center"/>
        <w:rPr>
          <w:sz w:val="24"/>
          <w:szCs w:val="24"/>
          <w:u w:val="single"/>
        </w:rPr>
      </w:pPr>
      <w:r w:rsidRPr="003523D7">
        <w:rPr>
          <w:sz w:val="24"/>
          <w:szCs w:val="24"/>
          <w:u w:val="single"/>
        </w:rPr>
        <w:t xml:space="preserve">(наименование </w:t>
      </w:r>
      <w:r>
        <w:rPr>
          <w:sz w:val="24"/>
          <w:szCs w:val="24"/>
          <w:u w:val="single"/>
        </w:rPr>
        <w:t>получателя субсидии</w:t>
      </w:r>
      <w:r w:rsidRPr="003523D7">
        <w:rPr>
          <w:sz w:val="24"/>
          <w:szCs w:val="24"/>
          <w:u w:val="single"/>
        </w:rPr>
        <w:t>)</w:t>
      </w:r>
    </w:p>
    <w:p w:rsidR="00771F28" w:rsidRPr="00C10448" w:rsidRDefault="00771F28" w:rsidP="00771F28">
      <w:pPr>
        <w:spacing w:line="240" w:lineRule="exact"/>
        <w:jc w:val="center"/>
        <w:rPr>
          <w:sz w:val="26"/>
          <w:szCs w:val="26"/>
        </w:rPr>
      </w:pPr>
      <w:r w:rsidRPr="00C10448">
        <w:rPr>
          <w:sz w:val="26"/>
          <w:szCs w:val="26"/>
        </w:rPr>
        <w:t>по состоянию на 01 число месяца, следующего за отчетным периодом</w:t>
      </w:r>
    </w:p>
    <w:tbl>
      <w:tblPr>
        <w:tblStyle w:val="2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872"/>
        <w:gridCol w:w="2244"/>
      </w:tblGrid>
      <w:tr w:rsidR="00771F28" w:rsidRPr="00771F28" w:rsidTr="00934382">
        <w:tc>
          <w:tcPr>
            <w:tcW w:w="704" w:type="dxa"/>
            <w:vMerge w:val="restart"/>
            <w:vAlign w:val="center"/>
          </w:tcPr>
          <w:p w:rsidR="00771F28" w:rsidRPr="00771F28" w:rsidRDefault="00771F28" w:rsidP="00934382">
            <w:pPr>
              <w:spacing w:line="240" w:lineRule="exac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:rsidR="00771F28" w:rsidRPr="00771F28" w:rsidRDefault="00771F28" w:rsidP="0093438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2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16" w:type="dxa"/>
            <w:gridSpan w:val="2"/>
            <w:vAlign w:val="center"/>
          </w:tcPr>
          <w:p w:rsidR="00771F28" w:rsidRPr="00771F28" w:rsidRDefault="00771F28" w:rsidP="0093438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2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771F28">
              <w:rPr>
                <w:rFonts w:ascii="Times New Roman" w:hAnsi="Times New Roman" w:cs="Times New Roman"/>
              </w:rPr>
              <w:t xml:space="preserve"> (</w:t>
            </w:r>
            <w:r w:rsidRPr="00771F28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771F28" w:rsidRPr="00771F28" w:rsidTr="00934382">
        <w:trPr>
          <w:trHeight w:val="785"/>
        </w:trPr>
        <w:tc>
          <w:tcPr>
            <w:tcW w:w="704" w:type="dxa"/>
            <w:vMerge/>
            <w:vAlign w:val="center"/>
          </w:tcPr>
          <w:p w:rsidR="00771F28" w:rsidRPr="00771F28" w:rsidRDefault="00771F28" w:rsidP="00934382">
            <w:pPr>
              <w:spacing w:line="240" w:lineRule="exac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771F28" w:rsidRPr="00771F28" w:rsidRDefault="00771F28" w:rsidP="0093438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771F28" w:rsidRPr="00771F28" w:rsidRDefault="00771F28" w:rsidP="0093438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28">
              <w:rPr>
                <w:rFonts w:ascii="Times New Roman" w:hAnsi="Times New Roman" w:cs="Times New Roman"/>
                <w:sz w:val="24"/>
                <w:szCs w:val="24"/>
              </w:rPr>
              <w:t>По данным администрации округа</w:t>
            </w:r>
          </w:p>
        </w:tc>
        <w:tc>
          <w:tcPr>
            <w:tcW w:w="2244" w:type="dxa"/>
          </w:tcPr>
          <w:p w:rsidR="00771F28" w:rsidRPr="00771F28" w:rsidRDefault="00771F28" w:rsidP="00934382">
            <w:pPr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28">
              <w:rPr>
                <w:rFonts w:ascii="Times New Roman" w:hAnsi="Times New Roman" w:cs="Times New Roman"/>
                <w:sz w:val="24"/>
                <w:szCs w:val="24"/>
              </w:rPr>
              <w:t>По данным получателя субсидии</w:t>
            </w:r>
          </w:p>
        </w:tc>
      </w:tr>
      <w:tr w:rsidR="00771F28" w:rsidRPr="00771F28" w:rsidTr="00934382">
        <w:tc>
          <w:tcPr>
            <w:tcW w:w="704" w:type="dxa"/>
            <w:vAlign w:val="center"/>
          </w:tcPr>
          <w:p w:rsidR="00771F28" w:rsidRPr="00771F28" w:rsidRDefault="00771F28" w:rsidP="00934382">
            <w:pPr>
              <w:spacing w:line="240" w:lineRule="exac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771F28" w:rsidRPr="00771F28" w:rsidRDefault="00771F28" w:rsidP="0093438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1F28">
              <w:rPr>
                <w:rFonts w:ascii="Times New Roman" w:hAnsi="Times New Roman" w:cs="Times New Roman"/>
                <w:sz w:val="24"/>
                <w:szCs w:val="24"/>
              </w:rPr>
              <w:t>Сальдо на 01.01. текущего года (+аванс</w:t>
            </w:r>
            <w:r w:rsidR="00766A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1F2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полученный организацией), (-задолженность администрации перед организацией)</w:t>
            </w:r>
          </w:p>
        </w:tc>
        <w:tc>
          <w:tcPr>
            <w:tcW w:w="1872" w:type="dxa"/>
          </w:tcPr>
          <w:p w:rsidR="00771F28" w:rsidRPr="00771F28" w:rsidRDefault="00771F28" w:rsidP="0093438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771F28" w:rsidRPr="00771F28" w:rsidRDefault="00771F28" w:rsidP="00934382">
            <w:pPr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28" w:rsidRPr="00771F28" w:rsidTr="00934382">
        <w:tc>
          <w:tcPr>
            <w:tcW w:w="704" w:type="dxa"/>
            <w:vAlign w:val="center"/>
          </w:tcPr>
          <w:p w:rsidR="00771F28" w:rsidRPr="00771F28" w:rsidRDefault="00771F28" w:rsidP="00934382">
            <w:pPr>
              <w:spacing w:line="240" w:lineRule="exac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771F28" w:rsidRPr="00771F28" w:rsidRDefault="00B0077D" w:rsidP="00B0077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субсидии</w:t>
            </w:r>
            <w:r w:rsidR="00766A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1F28" w:rsidRPr="00771F28"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начисленная организации за отчетный период (1 квартал, 1 полугодие, 9 месяцев, год)</w:t>
            </w:r>
          </w:p>
        </w:tc>
        <w:tc>
          <w:tcPr>
            <w:tcW w:w="1872" w:type="dxa"/>
          </w:tcPr>
          <w:p w:rsidR="00771F28" w:rsidRPr="00771F28" w:rsidRDefault="00771F28" w:rsidP="0093438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771F28" w:rsidRPr="00771F28" w:rsidRDefault="00771F28" w:rsidP="00934382">
            <w:pPr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28" w:rsidRPr="00771F28" w:rsidTr="00934382">
        <w:tc>
          <w:tcPr>
            <w:tcW w:w="704" w:type="dxa"/>
            <w:vAlign w:val="center"/>
          </w:tcPr>
          <w:p w:rsidR="00771F28" w:rsidRPr="00771F28" w:rsidRDefault="00771F28" w:rsidP="00934382">
            <w:pPr>
              <w:spacing w:line="240" w:lineRule="exac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771F28" w:rsidRPr="00771F28" w:rsidRDefault="00771F28" w:rsidP="0093438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1F28">
              <w:rPr>
                <w:rFonts w:ascii="Times New Roman" w:hAnsi="Times New Roman" w:cs="Times New Roman"/>
                <w:sz w:val="24"/>
                <w:szCs w:val="24"/>
              </w:rPr>
              <w:t>Фактически профинансировано за текущий год, всего:</w:t>
            </w:r>
          </w:p>
        </w:tc>
        <w:tc>
          <w:tcPr>
            <w:tcW w:w="1872" w:type="dxa"/>
          </w:tcPr>
          <w:p w:rsidR="00771F28" w:rsidRPr="00771F28" w:rsidRDefault="00771F28" w:rsidP="0093438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771F28" w:rsidRPr="00771F28" w:rsidRDefault="00771F28" w:rsidP="00934382">
            <w:pPr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28" w:rsidRPr="00771F28" w:rsidTr="00934382">
        <w:tc>
          <w:tcPr>
            <w:tcW w:w="704" w:type="dxa"/>
            <w:vAlign w:val="center"/>
          </w:tcPr>
          <w:p w:rsidR="00771F28" w:rsidRPr="00771F28" w:rsidRDefault="00771F28" w:rsidP="00934382">
            <w:pPr>
              <w:spacing w:line="240" w:lineRule="exac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771F28" w:rsidRPr="00771F28" w:rsidRDefault="00771F28" w:rsidP="0093438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1F28">
              <w:rPr>
                <w:rFonts w:ascii="Times New Roman" w:hAnsi="Times New Roman" w:cs="Times New Roman"/>
                <w:sz w:val="24"/>
                <w:szCs w:val="24"/>
              </w:rPr>
              <w:t>Сальдо на 01 число месяца, следующего отчетным периодом (+аванс</w:t>
            </w:r>
            <w:r w:rsidR="00766A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1F2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полученный организацией), (-задолженность администрации перед организацией)</w:t>
            </w:r>
          </w:p>
        </w:tc>
        <w:tc>
          <w:tcPr>
            <w:tcW w:w="1872" w:type="dxa"/>
          </w:tcPr>
          <w:p w:rsidR="00771F28" w:rsidRPr="00771F28" w:rsidRDefault="00771F28" w:rsidP="0093438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771F28" w:rsidRPr="00771F28" w:rsidRDefault="00771F28" w:rsidP="00934382">
            <w:pPr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F28" w:rsidRDefault="00771F28" w:rsidP="00771F28">
      <w:pPr>
        <w:spacing w:line="240" w:lineRule="exact"/>
      </w:pPr>
    </w:p>
    <w:tbl>
      <w:tblPr>
        <w:tblStyle w:val="a9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771F28" w:rsidTr="00934382">
        <w:tc>
          <w:tcPr>
            <w:tcW w:w="4820" w:type="dxa"/>
          </w:tcPr>
          <w:p w:rsidR="00771F28" w:rsidRDefault="00771F28" w:rsidP="00934382">
            <w:pPr>
              <w:spacing w:line="240" w:lineRule="exact"/>
            </w:pPr>
            <w:r>
              <w:t>Глава округа (или лицо его замещающее)</w:t>
            </w:r>
          </w:p>
        </w:tc>
        <w:tc>
          <w:tcPr>
            <w:tcW w:w="4961" w:type="dxa"/>
          </w:tcPr>
          <w:p w:rsidR="00771F28" w:rsidRDefault="00771F28" w:rsidP="00934382">
            <w:pPr>
              <w:spacing w:line="240" w:lineRule="exact"/>
            </w:pPr>
            <w:r>
              <w:t>Руководитель организации (или лицо его замещающее)</w:t>
            </w:r>
          </w:p>
        </w:tc>
      </w:tr>
      <w:tr w:rsidR="00771F28" w:rsidTr="00934382">
        <w:tc>
          <w:tcPr>
            <w:tcW w:w="4820" w:type="dxa"/>
          </w:tcPr>
          <w:p w:rsidR="00771F28" w:rsidRDefault="00771F28" w:rsidP="00934382">
            <w:pPr>
              <w:spacing w:line="240" w:lineRule="exact"/>
            </w:pPr>
          </w:p>
          <w:p w:rsidR="00771F28" w:rsidRDefault="00771F28" w:rsidP="00934382">
            <w:pPr>
              <w:spacing w:line="240" w:lineRule="exact"/>
            </w:pPr>
            <w:r>
              <w:t>___________________________________</w:t>
            </w:r>
          </w:p>
        </w:tc>
        <w:tc>
          <w:tcPr>
            <w:tcW w:w="4961" w:type="dxa"/>
          </w:tcPr>
          <w:p w:rsidR="00771F28" w:rsidRDefault="00771F28" w:rsidP="00934382">
            <w:pPr>
              <w:spacing w:line="240" w:lineRule="exact"/>
            </w:pPr>
          </w:p>
          <w:p w:rsidR="00771F28" w:rsidRDefault="00771F28" w:rsidP="00934382">
            <w:pPr>
              <w:spacing w:line="240" w:lineRule="exact"/>
            </w:pPr>
            <w:r>
              <w:t>___________________________________</w:t>
            </w:r>
          </w:p>
        </w:tc>
      </w:tr>
      <w:tr w:rsidR="00771F28" w:rsidTr="00934382">
        <w:tc>
          <w:tcPr>
            <w:tcW w:w="4820" w:type="dxa"/>
          </w:tcPr>
          <w:p w:rsidR="00771F28" w:rsidRDefault="00771F28" w:rsidP="00934382">
            <w:pPr>
              <w:spacing w:line="240" w:lineRule="exact"/>
            </w:pPr>
            <w:r>
              <w:t xml:space="preserve">/подпись/                         </w:t>
            </w:r>
            <w:proofErr w:type="gramStart"/>
            <w:r>
              <w:t xml:space="preserve">   (</w:t>
            </w:r>
            <w:proofErr w:type="gramEnd"/>
            <w:r>
              <w:t>И.О. Фамилия)</w:t>
            </w:r>
          </w:p>
        </w:tc>
        <w:tc>
          <w:tcPr>
            <w:tcW w:w="4961" w:type="dxa"/>
          </w:tcPr>
          <w:p w:rsidR="00771F28" w:rsidRDefault="00771F28" w:rsidP="00934382">
            <w:pPr>
              <w:spacing w:line="240" w:lineRule="exact"/>
            </w:pPr>
            <w:r>
              <w:t xml:space="preserve">/подпись/                         </w:t>
            </w:r>
            <w:proofErr w:type="gramStart"/>
            <w:r>
              <w:t xml:space="preserve">   (</w:t>
            </w:r>
            <w:proofErr w:type="gramEnd"/>
            <w:r>
              <w:t>И.О. Фамилия)</w:t>
            </w:r>
          </w:p>
        </w:tc>
      </w:tr>
      <w:tr w:rsidR="00771F28" w:rsidTr="00934382">
        <w:tc>
          <w:tcPr>
            <w:tcW w:w="4820" w:type="dxa"/>
          </w:tcPr>
          <w:p w:rsidR="00771F28" w:rsidRDefault="00771F28" w:rsidP="00934382">
            <w:pPr>
              <w:spacing w:line="240" w:lineRule="exact"/>
              <w:jc w:val="center"/>
            </w:pPr>
            <w:r>
              <w:t>МП</w:t>
            </w:r>
          </w:p>
        </w:tc>
        <w:tc>
          <w:tcPr>
            <w:tcW w:w="4961" w:type="dxa"/>
          </w:tcPr>
          <w:p w:rsidR="00771F28" w:rsidRDefault="00771F28" w:rsidP="00934382">
            <w:pPr>
              <w:spacing w:line="240" w:lineRule="exact"/>
            </w:pPr>
          </w:p>
        </w:tc>
      </w:tr>
      <w:tr w:rsidR="00771F28" w:rsidTr="00934382">
        <w:tc>
          <w:tcPr>
            <w:tcW w:w="4820" w:type="dxa"/>
          </w:tcPr>
          <w:p w:rsidR="00771F28" w:rsidRDefault="00771F28" w:rsidP="00934382">
            <w:pPr>
              <w:spacing w:line="240" w:lineRule="exact"/>
            </w:pPr>
            <w:r>
              <w:t>Начальник отдела учета и отчетности администрации округа (или лицо его замещающее)</w:t>
            </w:r>
          </w:p>
        </w:tc>
        <w:tc>
          <w:tcPr>
            <w:tcW w:w="4961" w:type="dxa"/>
          </w:tcPr>
          <w:p w:rsidR="00771F28" w:rsidRDefault="00771F28" w:rsidP="00934382">
            <w:pPr>
              <w:spacing w:line="240" w:lineRule="exact"/>
            </w:pPr>
          </w:p>
        </w:tc>
      </w:tr>
      <w:tr w:rsidR="00771F28" w:rsidTr="00934382">
        <w:tc>
          <w:tcPr>
            <w:tcW w:w="4820" w:type="dxa"/>
          </w:tcPr>
          <w:p w:rsidR="00771F28" w:rsidRDefault="00771F28" w:rsidP="00934382">
            <w:pPr>
              <w:spacing w:line="240" w:lineRule="exact"/>
            </w:pPr>
          </w:p>
          <w:p w:rsidR="00771F28" w:rsidRDefault="00771F28" w:rsidP="00934382">
            <w:pPr>
              <w:spacing w:line="240" w:lineRule="exact"/>
            </w:pPr>
            <w:r>
              <w:t>___________________________________</w:t>
            </w:r>
          </w:p>
        </w:tc>
        <w:tc>
          <w:tcPr>
            <w:tcW w:w="4961" w:type="dxa"/>
          </w:tcPr>
          <w:p w:rsidR="00771F28" w:rsidRDefault="00771F28" w:rsidP="00934382">
            <w:pPr>
              <w:spacing w:line="240" w:lineRule="exact"/>
            </w:pPr>
          </w:p>
        </w:tc>
      </w:tr>
      <w:tr w:rsidR="00771F28" w:rsidTr="00934382">
        <w:tc>
          <w:tcPr>
            <w:tcW w:w="4820" w:type="dxa"/>
          </w:tcPr>
          <w:p w:rsidR="00771F28" w:rsidRDefault="00771F28" w:rsidP="00934382">
            <w:pPr>
              <w:spacing w:line="240" w:lineRule="exact"/>
            </w:pPr>
            <w:r>
              <w:t xml:space="preserve">/подпись/                         </w:t>
            </w:r>
            <w:proofErr w:type="gramStart"/>
            <w:r>
              <w:t xml:space="preserve">   (</w:t>
            </w:r>
            <w:proofErr w:type="gramEnd"/>
            <w:r>
              <w:t>И.О. Фамилия)</w:t>
            </w:r>
          </w:p>
        </w:tc>
        <w:tc>
          <w:tcPr>
            <w:tcW w:w="4961" w:type="dxa"/>
          </w:tcPr>
          <w:p w:rsidR="00771F28" w:rsidRDefault="00771F28" w:rsidP="00934382">
            <w:pPr>
              <w:spacing w:line="240" w:lineRule="exact"/>
            </w:pPr>
          </w:p>
        </w:tc>
      </w:tr>
      <w:tr w:rsidR="00771F28" w:rsidTr="00934382">
        <w:tc>
          <w:tcPr>
            <w:tcW w:w="4820" w:type="dxa"/>
          </w:tcPr>
          <w:p w:rsidR="00771F28" w:rsidRDefault="00771F28" w:rsidP="00934382">
            <w:pPr>
              <w:spacing w:line="240" w:lineRule="exact"/>
            </w:pPr>
            <w:r>
              <w:t>Председатель комитета жилищно-коммунального хозяйства и транспортной инфраструктуры администрации округа (или лицо его замещающее)</w:t>
            </w:r>
          </w:p>
        </w:tc>
        <w:tc>
          <w:tcPr>
            <w:tcW w:w="4961" w:type="dxa"/>
          </w:tcPr>
          <w:p w:rsidR="00771F28" w:rsidRDefault="00771F28" w:rsidP="00934382">
            <w:pPr>
              <w:spacing w:line="240" w:lineRule="exact"/>
            </w:pPr>
            <w:r>
              <w:t>Главный бухгалтер организации (или лицо его замещающее)</w:t>
            </w:r>
          </w:p>
        </w:tc>
      </w:tr>
      <w:tr w:rsidR="00771F28" w:rsidTr="00934382">
        <w:tc>
          <w:tcPr>
            <w:tcW w:w="4820" w:type="dxa"/>
          </w:tcPr>
          <w:p w:rsidR="00771F28" w:rsidRDefault="00771F28" w:rsidP="00934382">
            <w:pPr>
              <w:spacing w:line="240" w:lineRule="exact"/>
            </w:pPr>
          </w:p>
          <w:p w:rsidR="00771F28" w:rsidRDefault="00771F28" w:rsidP="00934382">
            <w:pPr>
              <w:spacing w:line="240" w:lineRule="exact"/>
            </w:pPr>
            <w:r>
              <w:t>___________________________________</w:t>
            </w:r>
          </w:p>
        </w:tc>
        <w:tc>
          <w:tcPr>
            <w:tcW w:w="4961" w:type="dxa"/>
          </w:tcPr>
          <w:p w:rsidR="00771F28" w:rsidRDefault="00771F28" w:rsidP="00934382">
            <w:pPr>
              <w:spacing w:line="240" w:lineRule="exact"/>
            </w:pPr>
          </w:p>
          <w:p w:rsidR="00771F28" w:rsidRDefault="00771F28" w:rsidP="00934382">
            <w:pPr>
              <w:spacing w:line="240" w:lineRule="exact"/>
            </w:pPr>
            <w:r>
              <w:t>___________________________________</w:t>
            </w:r>
          </w:p>
        </w:tc>
      </w:tr>
      <w:tr w:rsidR="00771F28" w:rsidTr="00934382">
        <w:tc>
          <w:tcPr>
            <w:tcW w:w="4820" w:type="dxa"/>
          </w:tcPr>
          <w:p w:rsidR="00771F28" w:rsidRDefault="00771F28" w:rsidP="00934382">
            <w:pPr>
              <w:spacing w:line="240" w:lineRule="exact"/>
            </w:pPr>
            <w:r>
              <w:t xml:space="preserve">/подпись/                         </w:t>
            </w:r>
            <w:proofErr w:type="gramStart"/>
            <w:r>
              <w:t xml:space="preserve">   (</w:t>
            </w:r>
            <w:proofErr w:type="gramEnd"/>
            <w:r>
              <w:t>И.О. Фамилия)</w:t>
            </w:r>
          </w:p>
        </w:tc>
        <w:tc>
          <w:tcPr>
            <w:tcW w:w="4961" w:type="dxa"/>
          </w:tcPr>
          <w:p w:rsidR="00771F28" w:rsidRDefault="00771F28" w:rsidP="00934382">
            <w:pPr>
              <w:spacing w:line="240" w:lineRule="exact"/>
            </w:pPr>
            <w:r>
              <w:t xml:space="preserve">/подпись/                         </w:t>
            </w:r>
            <w:proofErr w:type="gramStart"/>
            <w:r>
              <w:t xml:space="preserve">   (</w:t>
            </w:r>
            <w:proofErr w:type="gramEnd"/>
            <w:r>
              <w:t>И.О. Фамилия)</w:t>
            </w:r>
          </w:p>
        </w:tc>
      </w:tr>
    </w:tbl>
    <w:p w:rsidR="00771F28" w:rsidRDefault="00771F28" w:rsidP="00771F28">
      <w:pPr>
        <w:jc w:val="center"/>
      </w:pPr>
    </w:p>
    <w:p w:rsidR="007A700B" w:rsidRPr="00D227B6" w:rsidRDefault="00771F28" w:rsidP="00771F28">
      <w:pPr>
        <w:jc w:val="center"/>
        <w:rPr>
          <w:sz w:val="28"/>
          <w:szCs w:val="28"/>
        </w:rPr>
      </w:pPr>
      <w:r w:rsidRPr="003160F1">
        <w:t>___________</w:t>
      </w:r>
    </w:p>
    <w:sectPr w:rsidR="007A700B" w:rsidRPr="00D227B6" w:rsidSect="00323507">
      <w:pgSz w:w="11906" w:h="16838"/>
      <w:pgMar w:top="1134" w:right="567" w:bottom="1134" w:left="1985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BC2" w:rsidRDefault="00702BC2">
      <w:r>
        <w:separator/>
      </w:r>
    </w:p>
  </w:endnote>
  <w:endnote w:type="continuationSeparator" w:id="0">
    <w:p w:rsidR="00702BC2" w:rsidRDefault="0070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BC2" w:rsidRDefault="00702BC2">
      <w:r>
        <w:separator/>
      </w:r>
    </w:p>
  </w:footnote>
  <w:footnote w:type="continuationSeparator" w:id="0">
    <w:p w:rsidR="00702BC2" w:rsidRDefault="00702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00B" w:rsidRPr="00724DE2" w:rsidRDefault="002B3080">
    <w:pPr>
      <w:pStyle w:val="a3"/>
      <w:jc w:val="center"/>
      <w:rPr>
        <w:sz w:val="28"/>
        <w:szCs w:val="28"/>
      </w:rPr>
    </w:pPr>
    <w:r w:rsidRPr="00724DE2">
      <w:rPr>
        <w:sz w:val="28"/>
        <w:szCs w:val="28"/>
      </w:rPr>
      <w:fldChar w:fldCharType="begin"/>
    </w:r>
    <w:r w:rsidR="007A700B" w:rsidRPr="00724DE2">
      <w:rPr>
        <w:sz w:val="28"/>
        <w:szCs w:val="28"/>
      </w:rPr>
      <w:instrText xml:space="preserve"> PAGE   \* MERGEFORMAT </w:instrText>
    </w:r>
    <w:r w:rsidRPr="00724DE2">
      <w:rPr>
        <w:sz w:val="28"/>
        <w:szCs w:val="28"/>
      </w:rPr>
      <w:fldChar w:fldCharType="separate"/>
    </w:r>
    <w:r w:rsidR="001A66BE">
      <w:rPr>
        <w:noProof/>
        <w:sz w:val="28"/>
        <w:szCs w:val="28"/>
      </w:rPr>
      <w:t>6</w:t>
    </w:r>
    <w:r w:rsidRPr="00724DE2">
      <w:rPr>
        <w:sz w:val="28"/>
        <w:szCs w:val="28"/>
      </w:rPr>
      <w:fldChar w:fldCharType="end"/>
    </w:r>
  </w:p>
  <w:p w:rsidR="007A700B" w:rsidRDefault="007A70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096A"/>
    <w:multiLevelType w:val="hybridMultilevel"/>
    <w:tmpl w:val="818E8A5C"/>
    <w:lvl w:ilvl="0" w:tplc="4380E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202F03"/>
    <w:multiLevelType w:val="hybridMultilevel"/>
    <w:tmpl w:val="8988B2AE"/>
    <w:lvl w:ilvl="0" w:tplc="501E0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357"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AD"/>
    <w:rsid w:val="00007D2E"/>
    <w:rsid w:val="0002252B"/>
    <w:rsid w:val="00027A64"/>
    <w:rsid w:val="00062C45"/>
    <w:rsid w:val="0006790C"/>
    <w:rsid w:val="000723EF"/>
    <w:rsid w:val="0007276D"/>
    <w:rsid w:val="00084BC4"/>
    <w:rsid w:val="00085065"/>
    <w:rsid w:val="000851D1"/>
    <w:rsid w:val="00094032"/>
    <w:rsid w:val="000976E1"/>
    <w:rsid w:val="000A23DB"/>
    <w:rsid w:val="000A4FF3"/>
    <w:rsid w:val="000A5E52"/>
    <w:rsid w:val="000B3FAB"/>
    <w:rsid w:val="000C0078"/>
    <w:rsid w:val="000C6848"/>
    <w:rsid w:val="000D3728"/>
    <w:rsid w:val="000F0144"/>
    <w:rsid w:val="001016AA"/>
    <w:rsid w:val="0011683E"/>
    <w:rsid w:val="00121801"/>
    <w:rsid w:val="00133ADF"/>
    <w:rsid w:val="001466AC"/>
    <w:rsid w:val="00160E9A"/>
    <w:rsid w:val="00162E79"/>
    <w:rsid w:val="00184439"/>
    <w:rsid w:val="00187FC7"/>
    <w:rsid w:val="0019795E"/>
    <w:rsid w:val="001A0806"/>
    <w:rsid w:val="001A66BE"/>
    <w:rsid w:val="001B5E4C"/>
    <w:rsid w:val="001C5376"/>
    <w:rsid w:val="001D6708"/>
    <w:rsid w:val="001E3035"/>
    <w:rsid w:val="001F16D5"/>
    <w:rsid w:val="001F6BDA"/>
    <w:rsid w:val="00200E04"/>
    <w:rsid w:val="00202C29"/>
    <w:rsid w:val="0021083C"/>
    <w:rsid w:val="00221830"/>
    <w:rsid w:val="002229E1"/>
    <w:rsid w:val="00225267"/>
    <w:rsid w:val="002259FA"/>
    <w:rsid w:val="0023226C"/>
    <w:rsid w:val="002364D5"/>
    <w:rsid w:val="00240EFE"/>
    <w:rsid w:val="00244224"/>
    <w:rsid w:val="002452AA"/>
    <w:rsid w:val="002467E8"/>
    <w:rsid w:val="00251C18"/>
    <w:rsid w:val="00253821"/>
    <w:rsid w:val="002631EA"/>
    <w:rsid w:val="002841BF"/>
    <w:rsid w:val="002A5059"/>
    <w:rsid w:val="002A7184"/>
    <w:rsid w:val="002B3080"/>
    <w:rsid w:val="002C2E30"/>
    <w:rsid w:val="002E154F"/>
    <w:rsid w:val="002E1904"/>
    <w:rsid w:val="002E5DBE"/>
    <w:rsid w:val="002E634E"/>
    <w:rsid w:val="002F2F10"/>
    <w:rsid w:val="002F4540"/>
    <w:rsid w:val="003102C0"/>
    <w:rsid w:val="003172D4"/>
    <w:rsid w:val="00321582"/>
    <w:rsid w:val="00321D0A"/>
    <w:rsid w:val="00323507"/>
    <w:rsid w:val="00325C1E"/>
    <w:rsid w:val="00326302"/>
    <w:rsid w:val="003347D0"/>
    <w:rsid w:val="00337DA3"/>
    <w:rsid w:val="003443AD"/>
    <w:rsid w:val="0034774D"/>
    <w:rsid w:val="00350F84"/>
    <w:rsid w:val="003530A9"/>
    <w:rsid w:val="00380262"/>
    <w:rsid w:val="00383CF7"/>
    <w:rsid w:val="00390EF1"/>
    <w:rsid w:val="0039336B"/>
    <w:rsid w:val="00395051"/>
    <w:rsid w:val="003D6E03"/>
    <w:rsid w:val="003E099F"/>
    <w:rsid w:val="003E357B"/>
    <w:rsid w:val="003E3765"/>
    <w:rsid w:val="003F1872"/>
    <w:rsid w:val="00402CF1"/>
    <w:rsid w:val="0041669C"/>
    <w:rsid w:val="00431535"/>
    <w:rsid w:val="0044197E"/>
    <w:rsid w:val="00443BB1"/>
    <w:rsid w:val="0047485E"/>
    <w:rsid w:val="004758B8"/>
    <w:rsid w:val="00476780"/>
    <w:rsid w:val="00480FC3"/>
    <w:rsid w:val="004854C7"/>
    <w:rsid w:val="00491181"/>
    <w:rsid w:val="00493F79"/>
    <w:rsid w:val="00495C2B"/>
    <w:rsid w:val="004A1288"/>
    <w:rsid w:val="004C66CE"/>
    <w:rsid w:val="004D5EC9"/>
    <w:rsid w:val="004D6246"/>
    <w:rsid w:val="004E0ADA"/>
    <w:rsid w:val="004E1A92"/>
    <w:rsid w:val="004E3338"/>
    <w:rsid w:val="004E38E9"/>
    <w:rsid w:val="004F76B7"/>
    <w:rsid w:val="00505304"/>
    <w:rsid w:val="00507DF1"/>
    <w:rsid w:val="005103A7"/>
    <w:rsid w:val="005231AA"/>
    <w:rsid w:val="005314CE"/>
    <w:rsid w:val="00551902"/>
    <w:rsid w:val="00567573"/>
    <w:rsid w:val="00576565"/>
    <w:rsid w:val="00585B44"/>
    <w:rsid w:val="005869C2"/>
    <w:rsid w:val="00587789"/>
    <w:rsid w:val="0059221F"/>
    <w:rsid w:val="005C7D26"/>
    <w:rsid w:val="005D149E"/>
    <w:rsid w:val="005D4F14"/>
    <w:rsid w:val="005E2A3D"/>
    <w:rsid w:val="005E441E"/>
    <w:rsid w:val="00614A82"/>
    <w:rsid w:val="0062149A"/>
    <w:rsid w:val="00623D12"/>
    <w:rsid w:val="00635CEC"/>
    <w:rsid w:val="00652564"/>
    <w:rsid w:val="006913D6"/>
    <w:rsid w:val="006B7751"/>
    <w:rsid w:val="006C2CE7"/>
    <w:rsid w:val="006D70EC"/>
    <w:rsid w:val="006D7594"/>
    <w:rsid w:val="006E0EB8"/>
    <w:rsid w:val="006E237A"/>
    <w:rsid w:val="006E41B8"/>
    <w:rsid w:val="006E4C2A"/>
    <w:rsid w:val="006E7679"/>
    <w:rsid w:val="006F1A88"/>
    <w:rsid w:val="00702BC2"/>
    <w:rsid w:val="007065D8"/>
    <w:rsid w:val="00707EA6"/>
    <w:rsid w:val="007100D7"/>
    <w:rsid w:val="007148AD"/>
    <w:rsid w:val="00724DE2"/>
    <w:rsid w:val="00725B09"/>
    <w:rsid w:val="0073384E"/>
    <w:rsid w:val="00750AA2"/>
    <w:rsid w:val="00751DAD"/>
    <w:rsid w:val="00753FCA"/>
    <w:rsid w:val="00755FCC"/>
    <w:rsid w:val="00762A58"/>
    <w:rsid w:val="00766ABB"/>
    <w:rsid w:val="00771F28"/>
    <w:rsid w:val="00774011"/>
    <w:rsid w:val="007762CD"/>
    <w:rsid w:val="00777407"/>
    <w:rsid w:val="00794626"/>
    <w:rsid w:val="00797929"/>
    <w:rsid w:val="007A700B"/>
    <w:rsid w:val="007B3BD5"/>
    <w:rsid w:val="007B59B6"/>
    <w:rsid w:val="007C397A"/>
    <w:rsid w:val="007E122A"/>
    <w:rsid w:val="007E7A0D"/>
    <w:rsid w:val="007F2D13"/>
    <w:rsid w:val="008176B0"/>
    <w:rsid w:val="00825428"/>
    <w:rsid w:val="00840308"/>
    <w:rsid w:val="00855E5E"/>
    <w:rsid w:val="008704FA"/>
    <w:rsid w:val="00872E01"/>
    <w:rsid w:val="00877ECA"/>
    <w:rsid w:val="0089799B"/>
    <w:rsid w:val="008D2307"/>
    <w:rsid w:val="008E216F"/>
    <w:rsid w:val="008E60AB"/>
    <w:rsid w:val="008E6DB0"/>
    <w:rsid w:val="00900C00"/>
    <w:rsid w:val="00904386"/>
    <w:rsid w:val="00910988"/>
    <w:rsid w:val="009266B2"/>
    <w:rsid w:val="00944E9D"/>
    <w:rsid w:val="009457BB"/>
    <w:rsid w:val="00960B42"/>
    <w:rsid w:val="009618C0"/>
    <w:rsid w:val="0097356D"/>
    <w:rsid w:val="00973C00"/>
    <w:rsid w:val="00980061"/>
    <w:rsid w:val="009822D0"/>
    <w:rsid w:val="009844E5"/>
    <w:rsid w:val="00986391"/>
    <w:rsid w:val="00987FB0"/>
    <w:rsid w:val="00992C3B"/>
    <w:rsid w:val="009A0462"/>
    <w:rsid w:val="009B590E"/>
    <w:rsid w:val="009C29D1"/>
    <w:rsid w:val="009C5827"/>
    <w:rsid w:val="009E2744"/>
    <w:rsid w:val="009F48F5"/>
    <w:rsid w:val="00A02D89"/>
    <w:rsid w:val="00A2513A"/>
    <w:rsid w:val="00A32178"/>
    <w:rsid w:val="00A33BD9"/>
    <w:rsid w:val="00A414B9"/>
    <w:rsid w:val="00A41B8D"/>
    <w:rsid w:val="00A52325"/>
    <w:rsid w:val="00A5639C"/>
    <w:rsid w:val="00A564FC"/>
    <w:rsid w:val="00A608A8"/>
    <w:rsid w:val="00A7254A"/>
    <w:rsid w:val="00AB090C"/>
    <w:rsid w:val="00AB4F06"/>
    <w:rsid w:val="00AC0AAB"/>
    <w:rsid w:val="00AC48AD"/>
    <w:rsid w:val="00AD3F05"/>
    <w:rsid w:val="00AE21E8"/>
    <w:rsid w:val="00AF60BA"/>
    <w:rsid w:val="00B0077D"/>
    <w:rsid w:val="00B01CF1"/>
    <w:rsid w:val="00B02599"/>
    <w:rsid w:val="00B11043"/>
    <w:rsid w:val="00B14C72"/>
    <w:rsid w:val="00B15C53"/>
    <w:rsid w:val="00B17FE3"/>
    <w:rsid w:val="00B20D23"/>
    <w:rsid w:val="00B21328"/>
    <w:rsid w:val="00B432E2"/>
    <w:rsid w:val="00B61ACE"/>
    <w:rsid w:val="00B63523"/>
    <w:rsid w:val="00B67028"/>
    <w:rsid w:val="00B67629"/>
    <w:rsid w:val="00B9091B"/>
    <w:rsid w:val="00B90B9B"/>
    <w:rsid w:val="00B92650"/>
    <w:rsid w:val="00B965EA"/>
    <w:rsid w:val="00BA04AC"/>
    <w:rsid w:val="00BB3F77"/>
    <w:rsid w:val="00BC6323"/>
    <w:rsid w:val="00C05C7B"/>
    <w:rsid w:val="00C15A67"/>
    <w:rsid w:val="00C32891"/>
    <w:rsid w:val="00C4150E"/>
    <w:rsid w:val="00C45E90"/>
    <w:rsid w:val="00C460BF"/>
    <w:rsid w:val="00C502B0"/>
    <w:rsid w:val="00C51B06"/>
    <w:rsid w:val="00C60AF6"/>
    <w:rsid w:val="00C6315E"/>
    <w:rsid w:val="00C72643"/>
    <w:rsid w:val="00C726CC"/>
    <w:rsid w:val="00C73AFA"/>
    <w:rsid w:val="00C84217"/>
    <w:rsid w:val="00C8681F"/>
    <w:rsid w:val="00C96F6B"/>
    <w:rsid w:val="00CA6C29"/>
    <w:rsid w:val="00CB0FB6"/>
    <w:rsid w:val="00CD16AB"/>
    <w:rsid w:val="00CD7421"/>
    <w:rsid w:val="00CE5BFF"/>
    <w:rsid w:val="00D227B6"/>
    <w:rsid w:val="00D345B1"/>
    <w:rsid w:val="00D3499C"/>
    <w:rsid w:val="00D5436C"/>
    <w:rsid w:val="00D54806"/>
    <w:rsid w:val="00D7585B"/>
    <w:rsid w:val="00D76FF7"/>
    <w:rsid w:val="00D851BB"/>
    <w:rsid w:val="00DA4375"/>
    <w:rsid w:val="00DC26CD"/>
    <w:rsid w:val="00DD3B4C"/>
    <w:rsid w:val="00DD4D42"/>
    <w:rsid w:val="00DD5F2D"/>
    <w:rsid w:val="00DE0684"/>
    <w:rsid w:val="00DE205C"/>
    <w:rsid w:val="00DE37BC"/>
    <w:rsid w:val="00E02FF0"/>
    <w:rsid w:val="00E100AF"/>
    <w:rsid w:val="00E160F4"/>
    <w:rsid w:val="00E37CD4"/>
    <w:rsid w:val="00E41196"/>
    <w:rsid w:val="00E4534E"/>
    <w:rsid w:val="00E637F9"/>
    <w:rsid w:val="00E6722F"/>
    <w:rsid w:val="00E74265"/>
    <w:rsid w:val="00E922FF"/>
    <w:rsid w:val="00EB1CD9"/>
    <w:rsid w:val="00EC11A8"/>
    <w:rsid w:val="00EC1F40"/>
    <w:rsid w:val="00ED606F"/>
    <w:rsid w:val="00EE75C2"/>
    <w:rsid w:val="00F01BAE"/>
    <w:rsid w:val="00F110AE"/>
    <w:rsid w:val="00F11B84"/>
    <w:rsid w:val="00F15B5C"/>
    <w:rsid w:val="00F20F5A"/>
    <w:rsid w:val="00F22F07"/>
    <w:rsid w:val="00F43DB2"/>
    <w:rsid w:val="00F461AF"/>
    <w:rsid w:val="00F47085"/>
    <w:rsid w:val="00F52DB0"/>
    <w:rsid w:val="00F56B36"/>
    <w:rsid w:val="00F72B05"/>
    <w:rsid w:val="00F9008A"/>
    <w:rsid w:val="00F91C52"/>
    <w:rsid w:val="00F92BC7"/>
    <w:rsid w:val="00F95255"/>
    <w:rsid w:val="00FA0EB8"/>
    <w:rsid w:val="00FA7723"/>
    <w:rsid w:val="00FD676F"/>
    <w:rsid w:val="00FE5F45"/>
    <w:rsid w:val="00FF2396"/>
    <w:rsid w:val="00FF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3C6928-A056-4E91-BFF9-C806DBAE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8AD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AC48A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48AD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header"/>
    <w:basedOn w:val="a"/>
    <w:link w:val="a4"/>
    <w:uiPriority w:val="99"/>
    <w:rsid w:val="00AC48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C48AD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C48AD"/>
  </w:style>
  <w:style w:type="paragraph" w:styleId="a6">
    <w:name w:val="footer"/>
    <w:basedOn w:val="a"/>
    <w:link w:val="a7"/>
    <w:uiPriority w:val="99"/>
    <w:rsid w:val="00AC48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C48AD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C48AD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</w:rPr>
  </w:style>
  <w:style w:type="paragraph" w:customStyle="1" w:styleId="11">
    <w:name w:val="Абзац списка1"/>
    <w:uiPriority w:val="99"/>
    <w:rsid w:val="004C66CE"/>
    <w:pPr>
      <w:widowControl w:val="0"/>
      <w:suppressAutoHyphens/>
      <w:ind w:left="720"/>
    </w:pPr>
    <w:rPr>
      <w:rFonts w:eastAsia="Times New Roman"/>
      <w:kern w:val="1"/>
      <w:lang w:eastAsia="ar-SA"/>
    </w:rPr>
  </w:style>
  <w:style w:type="paragraph" w:styleId="a8">
    <w:name w:val="List Paragraph"/>
    <w:basedOn w:val="a"/>
    <w:uiPriority w:val="99"/>
    <w:qFormat/>
    <w:rsid w:val="005E2A3D"/>
    <w:pPr>
      <w:ind w:left="720"/>
    </w:pPr>
  </w:style>
  <w:style w:type="table" w:styleId="a9">
    <w:name w:val="Table Grid"/>
    <w:basedOn w:val="a1"/>
    <w:uiPriority w:val="39"/>
    <w:rsid w:val="00FF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750A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750AA2"/>
    <w:rPr>
      <w:rFonts w:ascii="Segoe UI" w:hAnsi="Segoe UI" w:cs="Segoe UI"/>
      <w:sz w:val="18"/>
      <w:szCs w:val="18"/>
      <w:lang w:eastAsia="ru-RU"/>
    </w:rPr>
  </w:style>
  <w:style w:type="table" w:customStyle="1" w:styleId="2">
    <w:name w:val="Сетка таблицы2"/>
    <w:basedOn w:val="a1"/>
    <w:next w:val="a9"/>
    <w:uiPriority w:val="59"/>
    <w:rsid w:val="00771F28"/>
    <w:rPr>
      <w:rFonts w:ascii="Calibri" w:eastAsia="Times New Roman" w:hAnsi="Calibr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Срок приема заключений по результатам проведения независимой</vt:lpstr>
    </vt:vector>
  </TitlesOfParts>
  <Company>SPecialiST RePack</Company>
  <LinksUpToDate>false</LinksUpToDate>
  <CharactersWithSpaces>16162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Срок приема заключений по результатам проведения независимой</dc:title>
  <dc:creator>Ксения Сергеевна Шарыпова</dc:creator>
  <cp:lastModifiedBy>Наталья Александровна Доркина</cp:lastModifiedBy>
  <cp:revision>16</cp:revision>
  <cp:lastPrinted>2024-09-23T00:16:00Z</cp:lastPrinted>
  <dcterms:created xsi:type="dcterms:W3CDTF">2023-04-18T00:41:00Z</dcterms:created>
  <dcterms:modified xsi:type="dcterms:W3CDTF">2024-09-23T00:16:00Z</dcterms:modified>
</cp:coreProperties>
</file>