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4C2F60" w:rsidRPr="00C3122E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Default="00D1642C" w:rsidP="00F0503A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6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предоставления субсидии на финансовое обеспечение и (или) возмещение затрат, связанных с оказанием банных услуг</w:t>
      </w:r>
    </w:p>
    <w:p w:rsidR="00E7514D" w:rsidRPr="00C3122E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</w:t>
      </w:r>
      <w:r w:rsidR="00E21AC3">
        <w:rPr>
          <w:rFonts w:ascii="Times New Roman" w:hAnsi="Times New Roman" w:cs="Times New Roman"/>
          <w:sz w:val="28"/>
          <w:szCs w:val="28"/>
        </w:rPr>
        <w:t xml:space="preserve">и транспортной инфраструктуры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</w:t>
      </w:r>
      <w:r w:rsidR="00E21AC3"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 </w:t>
      </w:r>
      <w:r w:rsidRPr="00C3122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</w:t>
      </w:r>
      <w:r w:rsidR="004C2F60" w:rsidRPr="00C3122E">
        <w:rPr>
          <w:rFonts w:ascii="Times New Roman" w:hAnsi="Times New Roman" w:cs="Times New Roman"/>
          <w:sz w:val="28"/>
          <w:szCs w:val="28"/>
        </w:rPr>
        <w:t>683480, Хабаровский край, р.п. Охотск, ул. Ленина, д. 16, кабинет № 2</w:t>
      </w:r>
      <w:r w:rsidR="00E21AC3">
        <w:rPr>
          <w:rFonts w:ascii="Times New Roman" w:hAnsi="Times New Roman" w:cs="Times New Roman"/>
          <w:sz w:val="28"/>
          <w:szCs w:val="28"/>
        </w:rPr>
        <w:t>6</w:t>
      </w:r>
      <w:r w:rsidRPr="00C3122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jkh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oxt</w:t>
      </w:r>
      <w:r w:rsidR="004C2F60" w:rsidRPr="00C3122E">
        <w:rPr>
          <w:rFonts w:ascii="Times New Roman" w:hAnsi="Times New Roman" w:cs="Times New Roman"/>
          <w:sz w:val="28"/>
          <w:szCs w:val="28"/>
        </w:rPr>
        <w:t>@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122E">
        <w:rPr>
          <w:rFonts w:ascii="Times New Roman" w:hAnsi="Times New Roman" w:cs="Times New Roman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предложений: с </w:t>
      </w:r>
      <w:r w:rsidR="00D1642C">
        <w:rPr>
          <w:rFonts w:ascii="Times New Roman" w:hAnsi="Times New Roman" w:cs="Times New Roman"/>
          <w:color w:val="000000" w:themeColor="text1"/>
          <w:sz w:val="28"/>
          <w:szCs w:val="28"/>
        </w:rPr>
        <w:t>03.09</w:t>
      </w:r>
      <w:r w:rsidR="00EF3EC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21A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1642C">
        <w:rPr>
          <w:rFonts w:ascii="Times New Roman" w:hAnsi="Times New Roman" w:cs="Times New Roman"/>
          <w:color w:val="000000" w:themeColor="text1"/>
          <w:sz w:val="28"/>
          <w:szCs w:val="28"/>
        </w:rPr>
        <w:t>11.09</w:t>
      </w:r>
      <w:r w:rsidR="00E21AC3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C3122E">
        <w:rPr>
          <w:rFonts w:ascii="Times New Roman" w:hAnsi="Times New Roman" w:cs="Times New Roman"/>
          <w:sz w:val="28"/>
          <w:szCs w:val="28"/>
        </w:rPr>
        <w:t>:</w:t>
      </w:r>
      <w:r w:rsidR="00EA67F0"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603E0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A67F0" w:rsidRPr="00C3122E">
        <w:rPr>
          <w:rFonts w:ascii="Times New Roman" w:hAnsi="Times New Roman" w:cs="Times New Roman"/>
          <w:sz w:val="28"/>
          <w:szCs w:val="28"/>
        </w:rPr>
        <w:t>.</w:t>
      </w:r>
    </w:p>
    <w:p w:rsidR="001A38CD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C3122E">
        <w:rPr>
          <w:rFonts w:ascii="Times New Roman" w:hAnsi="Times New Roman" w:cs="Times New Roman"/>
          <w:sz w:val="28"/>
          <w:szCs w:val="28"/>
        </w:rPr>
        <w:t>:</w:t>
      </w:r>
      <w:r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9719A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812E9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21AC3">
        <w:rPr>
          <w:rFonts w:ascii="Times New Roman" w:hAnsi="Times New Roman" w:cs="Times New Roman"/>
          <w:sz w:val="28"/>
          <w:szCs w:val="28"/>
        </w:rPr>
        <w:t>21.06.2024</w:t>
      </w:r>
      <w:r w:rsidRPr="00812E9C">
        <w:rPr>
          <w:rFonts w:ascii="Times New Roman" w:hAnsi="Times New Roman" w:cs="Times New Roman"/>
          <w:sz w:val="28"/>
          <w:szCs w:val="28"/>
        </w:rPr>
        <w:t>.</w:t>
      </w:r>
    </w:p>
    <w:p w:rsidR="00E1426A" w:rsidRPr="00E1426A" w:rsidRDefault="008015B1" w:rsidP="00E142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2D4">
        <w:rPr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="009F5675" w:rsidRPr="00DF62D4">
        <w:rPr>
          <w:sz w:val="28"/>
          <w:szCs w:val="28"/>
        </w:rPr>
        <w:t xml:space="preserve"> и описание способа правового регулирования, основных условий его применения</w:t>
      </w:r>
      <w:r w:rsidRPr="00DF62D4">
        <w:rPr>
          <w:sz w:val="28"/>
          <w:szCs w:val="28"/>
        </w:rPr>
        <w:t>:</w:t>
      </w:r>
      <w:r w:rsidR="009F5675" w:rsidRPr="00DF62D4">
        <w:rPr>
          <w:sz w:val="28"/>
          <w:szCs w:val="28"/>
        </w:rPr>
        <w:t xml:space="preserve"> </w:t>
      </w:r>
      <w:r w:rsidR="00E1426A" w:rsidRPr="00DF62D4">
        <w:rPr>
          <w:sz w:val="28"/>
          <w:szCs w:val="28"/>
          <w:u w:val="single"/>
        </w:rPr>
        <w:t xml:space="preserve">необходимость </w:t>
      </w:r>
      <w:r w:rsidR="00D1642C" w:rsidRPr="00D1642C">
        <w:rPr>
          <w:sz w:val="28"/>
          <w:szCs w:val="28"/>
          <w:u w:val="single"/>
        </w:rPr>
        <w:t>предоставления субсидии на финансовое обеспечение и (или) возмещение затрат, связанных с оказанием банных услуг</w:t>
      </w:r>
      <w:r w:rsidR="00E1426A" w:rsidRPr="00DF62D4">
        <w:rPr>
          <w:sz w:val="28"/>
          <w:szCs w:val="28"/>
          <w:u w:val="single"/>
        </w:rPr>
        <w:t>. Непринятие постановления может привести к банкротству организаций.</w:t>
      </w:r>
    </w:p>
    <w:p w:rsidR="003707DE" w:rsidRPr="00C3122E" w:rsidRDefault="00E1426A" w:rsidP="00E1426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Основные цели предлагаемого правового регулирования: </w:t>
      </w:r>
      <w:r w:rsidR="00D1642C" w:rsidRPr="00D1642C">
        <w:rPr>
          <w:rFonts w:ascii="Times New Roman" w:hAnsi="Times New Roman" w:cs="Times New Roman"/>
          <w:sz w:val="28"/>
          <w:szCs w:val="28"/>
          <w:u w:val="single"/>
        </w:rPr>
        <w:t>Целью предоставления субсидии является оказание финансовой поддержки по содержанию муниципальной бани для обеспечения доступности банных услуг для населения, в рамках реализации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 – 2030 годы", утвержденной постановлением адми</w:t>
      </w:r>
      <w:bookmarkStart w:id="0" w:name="_GoBack"/>
      <w:bookmarkEnd w:id="0"/>
      <w:r w:rsidR="00D1642C" w:rsidRPr="00D1642C">
        <w:rPr>
          <w:rFonts w:ascii="Times New Roman" w:hAnsi="Times New Roman" w:cs="Times New Roman"/>
          <w:sz w:val="28"/>
          <w:szCs w:val="28"/>
          <w:u w:val="single"/>
        </w:rPr>
        <w:t>нистрации Охотского муниципально</w:t>
      </w:r>
      <w:r w:rsidR="00165476">
        <w:rPr>
          <w:rFonts w:ascii="Times New Roman" w:hAnsi="Times New Roman" w:cs="Times New Roman"/>
          <w:sz w:val="28"/>
          <w:szCs w:val="28"/>
          <w:u w:val="single"/>
        </w:rPr>
        <w:t xml:space="preserve">го района Хабаровского края от </w:t>
      </w:r>
      <w:r w:rsidR="00D1642C" w:rsidRPr="00D1642C">
        <w:rPr>
          <w:rFonts w:ascii="Times New Roman" w:hAnsi="Times New Roman" w:cs="Times New Roman"/>
          <w:sz w:val="28"/>
          <w:szCs w:val="28"/>
          <w:u w:val="single"/>
        </w:rPr>
        <w:t>4 декабря 2023 г. N 390</w:t>
      </w:r>
      <w:r w:rsidRPr="00DF62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E1426A" w:rsidRDefault="00C467CD" w:rsidP="008E42CC">
      <w:pPr>
        <w:jc w:val="both"/>
      </w:pPr>
      <w:r w:rsidRPr="00C3122E">
        <w:rPr>
          <w:sz w:val="28"/>
          <w:szCs w:val="28"/>
        </w:rPr>
        <w:t xml:space="preserve">          </w:t>
      </w:r>
      <w:r w:rsidR="008015B1" w:rsidRPr="00C3122E">
        <w:rPr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</w:t>
      </w:r>
      <w:r w:rsidR="008015B1" w:rsidRPr="00383B29">
        <w:rPr>
          <w:color w:val="000000" w:themeColor="text1"/>
          <w:sz w:val="28"/>
          <w:szCs w:val="28"/>
        </w:rPr>
        <w:t xml:space="preserve">правового регулирования в данной области: </w:t>
      </w:r>
      <w:r w:rsidR="00D1642C" w:rsidRPr="00D1642C">
        <w:rPr>
          <w:color w:val="000000" w:themeColor="text1"/>
          <w:sz w:val="28"/>
          <w:szCs w:val="28"/>
          <w:u w:val="single"/>
        </w:rPr>
        <w:t xml:space="preserve">постановление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</w:t>
      </w:r>
      <w:r w:rsidR="00D1642C" w:rsidRPr="00D1642C">
        <w:rPr>
          <w:color w:val="000000" w:themeColor="text1"/>
          <w:sz w:val="28"/>
          <w:szCs w:val="28"/>
          <w:u w:val="single"/>
        </w:rPr>
        <w:lastRenderedPageBreak/>
        <w:t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DF62D4">
        <w:rPr>
          <w:color w:val="000000" w:themeColor="text1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4. Планируемый срок вступления в силу предлагаемого правового </w:t>
      </w:r>
      <w:r w:rsidRPr="00383B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D1642C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E21A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0A9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21AC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564DB" w:rsidRPr="00383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B56" w:rsidRPr="00383B29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95D36" w:rsidRPr="00383B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5. Сведения о необходимости или об отсутствии необходимости </w:t>
      </w:r>
      <w:r w:rsidRPr="008550B4">
        <w:rPr>
          <w:rFonts w:ascii="Times New Roman" w:hAnsi="Times New Roman" w:cs="Times New Roman"/>
          <w:sz w:val="28"/>
          <w:szCs w:val="28"/>
        </w:rPr>
        <w:t xml:space="preserve">установления переходного периода: 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распространяется на правоотношения, возникшие с </w:t>
      </w:r>
      <w:r w:rsidR="00D1642C">
        <w:rPr>
          <w:rFonts w:ascii="Times New Roman" w:hAnsi="Times New Roman" w:cs="Times New Roman"/>
          <w:sz w:val="28"/>
          <w:szCs w:val="28"/>
          <w:u w:val="single"/>
        </w:rPr>
        <w:t>1 сентября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DF62D4" w:rsidRPr="008550B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65B56" w:rsidRPr="008550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4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</w:pPr>
            <w:r w:rsidRPr="00C3122E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33249E" w:rsidRPr="00383B29" w:rsidRDefault="00DF62D4" w:rsidP="00F0503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62D4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</w:t>
            </w:r>
            <w:r w:rsidR="00D1642C" w:rsidRPr="00D1642C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на финансовое обеспечение и (или) возмещение затрат, связанных с оказанием банных услуг. Непринятие постановления может привести к банкротству организаций</w:t>
            </w:r>
          </w:p>
        </w:tc>
        <w:tc>
          <w:tcPr>
            <w:tcW w:w="2659" w:type="dxa"/>
            <w:shd w:val="clear" w:color="auto" w:fill="auto"/>
          </w:tcPr>
          <w:p w:rsidR="000D07D5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C3122E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C3122E" w:rsidRDefault="00D1642C" w:rsidP="00F80A93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1</w:t>
            </w:r>
            <w:r w:rsidR="0033249E" w:rsidRPr="00383B29">
              <w:t xml:space="preserve"> единиц</w:t>
            </w:r>
            <w:r>
              <w:t>а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33249E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t xml:space="preserve">более </w:t>
            </w:r>
            <w:r w:rsidR="007E618F">
              <w:t>7</w:t>
            </w:r>
            <w:r w:rsidR="00C44F98" w:rsidRPr="00383B29">
              <w:t>0</w:t>
            </w:r>
            <w:r w:rsidRPr="00383B29">
              <w:t xml:space="preserve"> </w:t>
            </w:r>
            <w:r w:rsidR="00C44F98" w:rsidRPr="00383B29">
              <w:t>тыс</w:t>
            </w:r>
            <w:r w:rsidRPr="00383B29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9C54DE">
            <w:pPr>
              <w:widowControl w:val="0"/>
              <w:autoSpaceDE w:val="0"/>
              <w:autoSpaceDN w:val="0"/>
            </w:pPr>
            <w:r w:rsidRPr="00C3122E">
              <w:t xml:space="preserve">Оценка расходов (доходов) бюджета </w:t>
            </w:r>
            <w:r w:rsidR="009C54DE">
              <w:t>округа</w:t>
            </w:r>
            <w:r w:rsidRPr="00C3122E">
              <w:t>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C44F98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t xml:space="preserve">более </w:t>
            </w:r>
            <w:r w:rsidR="007E618F">
              <w:t>7</w:t>
            </w:r>
            <w:r w:rsidRPr="00383B29">
              <w:t>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 xml:space="preserve">Оценка возможности достижения заявленных целей предлагаемого правового регулирования посредством применения рассматриваемых вариантов </w:t>
            </w:r>
            <w:r w:rsidRPr="00C3122E">
              <w:lastRenderedPageBreak/>
              <w:t>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33249E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lastRenderedPageBreak/>
              <w:t>Существенное влияние на экономику получателей субсидии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воздействия на 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</w:tbl>
    <w:p w:rsidR="00850A7B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C3122E">
        <w:rPr>
          <w:sz w:val="28"/>
          <w:szCs w:val="28"/>
        </w:rPr>
        <w:tab/>
        <w:t xml:space="preserve">6.8. Обоснование выбора предпочтительного варианта предлагаемого </w:t>
      </w:r>
      <w:r w:rsidRPr="00383B29">
        <w:rPr>
          <w:sz w:val="28"/>
          <w:szCs w:val="28"/>
        </w:rPr>
        <w:t xml:space="preserve">правового регулирования выявленной проблемы: </w:t>
      </w:r>
      <w:r w:rsidR="00DF62D4" w:rsidRPr="00DF62D4">
        <w:rPr>
          <w:sz w:val="28"/>
          <w:szCs w:val="28"/>
          <w:u w:val="single"/>
        </w:rPr>
        <w:t xml:space="preserve">необходимость </w:t>
      </w:r>
      <w:r w:rsidR="00D1642C" w:rsidRPr="00D1642C">
        <w:rPr>
          <w:sz w:val="28"/>
          <w:szCs w:val="28"/>
          <w:u w:val="single"/>
        </w:rPr>
        <w:t>предоставления субсидии на финансовое обеспечение и (или) возмещение затрат, связанных с оказанием банных услуг. Непринятие постановления может привести к банкротству организаций</w:t>
      </w:r>
      <w:r w:rsidR="00D1642C">
        <w:rPr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C3122E">
        <w:rPr>
          <w:sz w:val="28"/>
          <w:szCs w:val="28"/>
          <w:u w:val="single"/>
        </w:rPr>
        <w:t>нет</w:t>
      </w:r>
    </w:p>
    <w:p w:rsidR="008015B1" w:rsidRPr="00C3122E" w:rsidRDefault="003C383D" w:rsidP="003C38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уведомлению прилагае</w:t>
      </w:r>
      <w:r w:rsidR="008015B1" w:rsidRPr="00C3122E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="008015B1" w:rsidRPr="00C3122E">
        <w:rPr>
          <w:sz w:val="28"/>
          <w:szCs w:val="28"/>
        </w:rPr>
        <w:t>перечень вопросов</w:t>
      </w:r>
      <w:r w:rsidR="005C1CA9" w:rsidRPr="00C3122E">
        <w:rPr>
          <w:sz w:val="28"/>
          <w:szCs w:val="28"/>
        </w:rPr>
        <w:t>,</w:t>
      </w:r>
      <w:r w:rsidR="008015B1" w:rsidRPr="00C3122E">
        <w:rPr>
          <w:sz w:val="28"/>
          <w:szCs w:val="28"/>
        </w:rPr>
        <w:t xml:space="preserve"> </w:t>
      </w:r>
      <w:r w:rsidR="006E3EAB" w:rsidRPr="00C3122E">
        <w:rPr>
          <w:sz w:val="28"/>
          <w:szCs w:val="28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C3122E">
        <w:rPr>
          <w:sz w:val="28"/>
          <w:szCs w:val="28"/>
        </w:rPr>
        <w:t>.</w:t>
      </w:r>
    </w:p>
    <w:p w:rsidR="00A72693" w:rsidRDefault="007B26E1" w:rsidP="00070963">
      <w:pPr>
        <w:widowControl w:val="0"/>
        <w:autoSpaceDE w:val="0"/>
        <w:autoSpaceDN w:val="0"/>
        <w:ind w:firstLine="540"/>
        <w:jc w:val="center"/>
      </w:pPr>
      <w:r w:rsidRPr="00A567FA">
        <w:rPr>
          <w:sz w:val="26"/>
          <w:szCs w:val="26"/>
        </w:rPr>
        <w:t>_________</w:t>
      </w:r>
    </w:p>
    <w:sectPr w:rsidR="00A72693" w:rsidSect="004564D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2F" w:rsidRDefault="00D4192F" w:rsidP="004564D3">
      <w:r>
        <w:separator/>
      </w:r>
    </w:p>
  </w:endnote>
  <w:endnote w:type="continuationSeparator" w:id="0">
    <w:p w:rsidR="00D4192F" w:rsidRDefault="00D4192F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2F" w:rsidRDefault="00D4192F" w:rsidP="004564D3">
      <w:r>
        <w:separator/>
      </w:r>
    </w:p>
  </w:footnote>
  <w:footnote w:type="continuationSeparator" w:id="0">
    <w:p w:rsidR="00D4192F" w:rsidRDefault="00D4192F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4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A1CB3"/>
    <w:rsid w:val="000D07D5"/>
    <w:rsid w:val="000E0317"/>
    <w:rsid w:val="000E0668"/>
    <w:rsid w:val="00107787"/>
    <w:rsid w:val="00132DF5"/>
    <w:rsid w:val="00146D00"/>
    <w:rsid w:val="00165476"/>
    <w:rsid w:val="001A38CD"/>
    <w:rsid w:val="001A4175"/>
    <w:rsid w:val="001D3536"/>
    <w:rsid w:val="00234A70"/>
    <w:rsid w:val="00265B56"/>
    <w:rsid w:val="0027144A"/>
    <w:rsid w:val="00280740"/>
    <w:rsid w:val="002A69B9"/>
    <w:rsid w:val="002D4A07"/>
    <w:rsid w:val="002D71B1"/>
    <w:rsid w:val="002D7CA6"/>
    <w:rsid w:val="002E3EB0"/>
    <w:rsid w:val="002F2620"/>
    <w:rsid w:val="00314202"/>
    <w:rsid w:val="00324B38"/>
    <w:rsid w:val="0033249E"/>
    <w:rsid w:val="003333BE"/>
    <w:rsid w:val="00344403"/>
    <w:rsid w:val="00360B66"/>
    <w:rsid w:val="003707DE"/>
    <w:rsid w:val="003732E3"/>
    <w:rsid w:val="00382956"/>
    <w:rsid w:val="00383B29"/>
    <w:rsid w:val="003B33FB"/>
    <w:rsid w:val="003C1758"/>
    <w:rsid w:val="003C383D"/>
    <w:rsid w:val="004247C6"/>
    <w:rsid w:val="0044099F"/>
    <w:rsid w:val="00454B35"/>
    <w:rsid w:val="004564D3"/>
    <w:rsid w:val="004C2F60"/>
    <w:rsid w:val="005551FB"/>
    <w:rsid w:val="0057521F"/>
    <w:rsid w:val="00585F94"/>
    <w:rsid w:val="00592014"/>
    <w:rsid w:val="005947F5"/>
    <w:rsid w:val="005C0EE9"/>
    <w:rsid w:val="005C1CA9"/>
    <w:rsid w:val="005E3979"/>
    <w:rsid w:val="005F599C"/>
    <w:rsid w:val="0060594A"/>
    <w:rsid w:val="00655E10"/>
    <w:rsid w:val="006716D8"/>
    <w:rsid w:val="006724E2"/>
    <w:rsid w:val="006B1460"/>
    <w:rsid w:val="006C4DC3"/>
    <w:rsid w:val="006C6EF4"/>
    <w:rsid w:val="006E3EAB"/>
    <w:rsid w:val="00747F53"/>
    <w:rsid w:val="007772C4"/>
    <w:rsid w:val="00782A44"/>
    <w:rsid w:val="007A0961"/>
    <w:rsid w:val="007B26E1"/>
    <w:rsid w:val="007E618F"/>
    <w:rsid w:val="008015B1"/>
    <w:rsid w:val="008027E8"/>
    <w:rsid w:val="00812E9C"/>
    <w:rsid w:val="008170CA"/>
    <w:rsid w:val="008231CD"/>
    <w:rsid w:val="00850A7B"/>
    <w:rsid w:val="008550B4"/>
    <w:rsid w:val="008B1ED1"/>
    <w:rsid w:val="008C30AF"/>
    <w:rsid w:val="008D460D"/>
    <w:rsid w:val="008E42CC"/>
    <w:rsid w:val="008E5165"/>
    <w:rsid w:val="008E6B6E"/>
    <w:rsid w:val="00920243"/>
    <w:rsid w:val="00933ED9"/>
    <w:rsid w:val="0093547B"/>
    <w:rsid w:val="009C223C"/>
    <w:rsid w:val="009C54DE"/>
    <w:rsid w:val="009C778A"/>
    <w:rsid w:val="009E43A5"/>
    <w:rsid w:val="009F5675"/>
    <w:rsid w:val="00A0154F"/>
    <w:rsid w:val="00A13B71"/>
    <w:rsid w:val="00A372F4"/>
    <w:rsid w:val="00A423C5"/>
    <w:rsid w:val="00A4487B"/>
    <w:rsid w:val="00A567FA"/>
    <w:rsid w:val="00A72693"/>
    <w:rsid w:val="00A763EC"/>
    <w:rsid w:val="00AA68C9"/>
    <w:rsid w:val="00AB12AB"/>
    <w:rsid w:val="00AB6D60"/>
    <w:rsid w:val="00AE018C"/>
    <w:rsid w:val="00AF087F"/>
    <w:rsid w:val="00B00276"/>
    <w:rsid w:val="00B00E12"/>
    <w:rsid w:val="00B414B7"/>
    <w:rsid w:val="00BD1088"/>
    <w:rsid w:val="00C03FAF"/>
    <w:rsid w:val="00C3122E"/>
    <w:rsid w:val="00C3174B"/>
    <w:rsid w:val="00C44F98"/>
    <w:rsid w:val="00C467CD"/>
    <w:rsid w:val="00C65829"/>
    <w:rsid w:val="00C662B6"/>
    <w:rsid w:val="00C74BE2"/>
    <w:rsid w:val="00C84421"/>
    <w:rsid w:val="00C85632"/>
    <w:rsid w:val="00C95D36"/>
    <w:rsid w:val="00CA4EF4"/>
    <w:rsid w:val="00CC2D51"/>
    <w:rsid w:val="00CF154F"/>
    <w:rsid w:val="00D1642C"/>
    <w:rsid w:val="00D17849"/>
    <w:rsid w:val="00D32FC7"/>
    <w:rsid w:val="00D357F6"/>
    <w:rsid w:val="00D4192F"/>
    <w:rsid w:val="00D41B82"/>
    <w:rsid w:val="00D603E0"/>
    <w:rsid w:val="00D778AE"/>
    <w:rsid w:val="00D90FFE"/>
    <w:rsid w:val="00D9719A"/>
    <w:rsid w:val="00DB692C"/>
    <w:rsid w:val="00DB6B3B"/>
    <w:rsid w:val="00DB7AED"/>
    <w:rsid w:val="00DF62D4"/>
    <w:rsid w:val="00E101A6"/>
    <w:rsid w:val="00E1426A"/>
    <w:rsid w:val="00E21AC3"/>
    <w:rsid w:val="00E3646B"/>
    <w:rsid w:val="00E4019E"/>
    <w:rsid w:val="00E54569"/>
    <w:rsid w:val="00E63428"/>
    <w:rsid w:val="00E7514D"/>
    <w:rsid w:val="00E811A8"/>
    <w:rsid w:val="00E86142"/>
    <w:rsid w:val="00EA38AF"/>
    <w:rsid w:val="00EA6460"/>
    <w:rsid w:val="00EA67F0"/>
    <w:rsid w:val="00ED30E2"/>
    <w:rsid w:val="00ED4905"/>
    <w:rsid w:val="00EE39C6"/>
    <w:rsid w:val="00EF1058"/>
    <w:rsid w:val="00EF3EC8"/>
    <w:rsid w:val="00EF4492"/>
    <w:rsid w:val="00F0503A"/>
    <w:rsid w:val="00F102E5"/>
    <w:rsid w:val="00F169BE"/>
    <w:rsid w:val="00F426BC"/>
    <w:rsid w:val="00F564DB"/>
    <w:rsid w:val="00F80A93"/>
    <w:rsid w:val="00F8282F"/>
    <w:rsid w:val="00F86B90"/>
    <w:rsid w:val="00F909DF"/>
    <w:rsid w:val="00FA0D10"/>
    <w:rsid w:val="00FB7618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76</cp:revision>
  <cp:lastPrinted>2024-09-27T00:10:00Z</cp:lastPrinted>
  <dcterms:created xsi:type="dcterms:W3CDTF">2017-06-08T23:35:00Z</dcterms:created>
  <dcterms:modified xsi:type="dcterms:W3CDTF">2024-09-27T00:10:00Z</dcterms:modified>
</cp:coreProperties>
</file>