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29" w:rsidRPr="00977452" w:rsidRDefault="00CE3529" w:rsidP="00CE3529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  <w:r w:rsidRPr="00977452">
        <w:rPr>
          <w:rFonts w:eastAsia="Calibri"/>
          <w:lang w:eastAsia="ru-RU"/>
        </w:rPr>
        <w:t xml:space="preserve">Срок приема заключений по результатам проведения </w:t>
      </w:r>
      <w:proofErr w:type="gramStart"/>
      <w:r w:rsidRPr="00977452">
        <w:rPr>
          <w:rFonts w:eastAsia="Calibri"/>
          <w:lang w:eastAsia="ru-RU"/>
        </w:rPr>
        <w:t>независимой</w:t>
      </w:r>
      <w:proofErr w:type="gramEnd"/>
      <w:r w:rsidRPr="00977452">
        <w:rPr>
          <w:rFonts w:eastAsia="Calibri"/>
          <w:lang w:eastAsia="ru-RU"/>
        </w:rPr>
        <w:t xml:space="preserve"> </w:t>
      </w:r>
    </w:p>
    <w:p w:rsidR="00CE3529" w:rsidRPr="00977452" w:rsidRDefault="00CE3529" w:rsidP="00CE3529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  <w:r w:rsidRPr="00977452">
        <w:rPr>
          <w:rFonts w:eastAsia="Calibri"/>
          <w:lang w:eastAsia="ru-RU"/>
        </w:rPr>
        <w:t xml:space="preserve">антикоррупционной экспертизы с </w:t>
      </w:r>
      <w:r w:rsidR="00AE696C">
        <w:rPr>
          <w:rFonts w:eastAsia="Calibri"/>
          <w:lang w:eastAsia="ru-RU"/>
        </w:rPr>
        <w:t>09</w:t>
      </w:r>
      <w:r w:rsidRPr="00977452">
        <w:rPr>
          <w:rFonts w:eastAsia="Calibri"/>
          <w:lang w:eastAsia="ru-RU"/>
        </w:rPr>
        <w:t>.</w:t>
      </w:r>
      <w:r w:rsidR="00F32C16">
        <w:rPr>
          <w:rFonts w:eastAsia="Calibri"/>
          <w:lang w:eastAsia="ru-RU"/>
        </w:rPr>
        <w:t>12</w:t>
      </w:r>
      <w:r w:rsidRPr="00977452">
        <w:rPr>
          <w:rFonts w:eastAsia="Calibri"/>
          <w:lang w:eastAsia="ru-RU"/>
        </w:rPr>
        <w:t xml:space="preserve">.2024 по </w:t>
      </w:r>
      <w:r w:rsidR="00F32C16">
        <w:rPr>
          <w:rFonts w:eastAsia="Calibri"/>
          <w:lang w:eastAsia="ru-RU"/>
        </w:rPr>
        <w:t>1</w:t>
      </w:r>
      <w:r w:rsidR="00AE696C">
        <w:rPr>
          <w:rFonts w:eastAsia="Calibri"/>
          <w:lang w:eastAsia="ru-RU"/>
        </w:rPr>
        <w:t>8</w:t>
      </w:r>
      <w:r>
        <w:rPr>
          <w:rFonts w:eastAsia="Calibri"/>
          <w:lang w:eastAsia="ru-RU"/>
        </w:rPr>
        <w:t>.1</w:t>
      </w:r>
      <w:r w:rsidR="00F32C16">
        <w:rPr>
          <w:rFonts w:eastAsia="Calibri"/>
          <w:lang w:eastAsia="ru-RU"/>
        </w:rPr>
        <w:t>2</w:t>
      </w:r>
      <w:r w:rsidRPr="00977452">
        <w:rPr>
          <w:rFonts w:eastAsia="Calibri"/>
          <w:lang w:eastAsia="ru-RU"/>
        </w:rPr>
        <w:t>.2024</w:t>
      </w:r>
    </w:p>
    <w:p w:rsidR="00CE3529" w:rsidRPr="00977452" w:rsidRDefault="00CE3529" w:rsidP="00CE3529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</w:p>
    <w:p w:rsidR="00CE3529" w:rsidRPr="00977452" w:rsidRDefault="00CE3529" w:rsidP="00CE3529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  <w:r w:rsidRPr="00977452">
        <w:rPr>
          <w:rFonts w:eastAsia="Calibri"/>
          <w:lang w:eastAsia="ru-RU"/>
        </w:rPr>
        <w:t>Разработчик: отдел правового обеспечения</w:t>
      </w:r>
    </w:p>
    <w:p w:rsidR="00CE3529" w:rsidRPr="00977452" w:rsidRDefault="00CE3529" w:rsidP="00CE3529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  <w:r w:rsidRPr="00977452">
        <w:rPr>
          <w:rFonts w:eastAsia="Calibri"/>
          <w:lang w:eastAsia="ru-RU"/>
        </w:rPr>
        <w:t>администрации округа</w:t>
      </w:r>
    </w:p>
    <w:p w:rsidR="00CE3529" w:rsidRPr="00977452" w:rsidRDefault="00CE3529" w:rsidP="00CE3529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  <w:r w:rsidRPr="00977452">
        <w:rPr>
          <w:rFonts w:eastAsia="Calibri"/>
          <w:lang w:eastAsia="ru-RU"/>
        </w:rPr>
        <w:t xml:space="preserve"> </w:t>
      </w:r>
    </w:p>
    <w:p w:rsidR="00CE3529" w:rsidRDefault="00CE3529" w:rsidP="00CE3529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  <w:r w:rsidRPr="00977452">
        <w:rPr>
          <w:rFonts w:eastAsia="Calibri"/>
          <w:lang w:eastAsia="ru-RU"/>
        </w:rPr>
        <w:t>ПРОЕКТ</w:t>
      </w:r>
    </w:p>
    <w:p w:rsidR="00CE3529" w:rsidRPr="00977452" w:rsidRDefault="00CE3529" w:rsidP="00CE3529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</w:p>
    <w:p w:rsidR="00CE3529" w:rsidRPr="006D04BE" w:rsidRDefault="00CE3529" w:rsidP="00CE352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 xml:space="preserve">АДМИНИСТРАЦИЯ </w:t>
      </w:r>
    </w:p>
    <w:p w:rsidR="00CE3529" w:rsidRPr="006D04BE" w:rsidRDefault="00CE3529" w:rsidP="00CE352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 xml:space="preserve">ОХОТСКОГО МУНИЦИПАЛЬНОГО </w:t>
      </w:r>
      <w:r>
        <w:rPr>
          <w:rFonts w:eastAsia="Calibri"/>
          <w:lang w:eastAsia="ru-RU"/>
        </w:rPr>
        <w:t>ОКРУГА</w:t>
      </w:r>
    </w:p>
    <w:p w:rsidR="00CE3529" w:rsidRPr="006D04BE" w:rsidRDefault="00CE3529" w:rsidP="00CE352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ХАБАРОВСКОГО КРАЯ</w:t>
      </w:r>
    </w:p>
    <w:p w:rsidR="00CE3529" w:rsidRPr="006D04BE" w:rsidRDefault="00CE3529" w:rsidP="00CE352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</w:p>
    <w:p w:rsidR="00CE3529" w:rsidRPr="006D04BE" w:rsidRDefault="00CE3529" w:rsidP="00CE352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ПОСТАНОВЛЕНИЕ</w:t>
      </w:r>
    </w:p>
    <w:p w:rsidR="00CE3529" w:rsidRPr="006D04BE" w:rsidRDefault="00CE3529" w:rsidP="00CE352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</w:p>
    <w:p w:rsidR="00CE3529" w:rsidRPr="006D04BE" w:rsidRDefault="00CE3529" w:rsidP="00CE3529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от _____________ № _____</w:t>
      </w:r>
    </w:p>
    <w:p w:rsidR="00CE3529" w:rsidRPr="006D04BE" w:rsidRDefault="00CE3529" w:rsidP="00CE3529">
      <w:pPr>
        <w:suppressAutoHyphens/>
        <w:autoSpaceDE w:val="0"/>
        <w:autoSpaceDN w:val="0"/>
        <w:adjustRightInd w:val="0"/>
        <w:spacing w:after="0" w:line="240" w:lineRule="auto"/>
        <w:ind w:right="6519" w:firstLine="709"/>
        <w:contextualSpacing/>
        <w:jc w:val="center"/>
        <w:rPr>
          <w:rFonts w:eastAsia="Calibri"/>
          <w:sz w:val="20"/>
          <w:szCs w:val="20"/>
          <w:lang w:eastAsia="ru-RU"/>
        </w:rPr>
      </w:pPr>
      <w:r w:rsidRPr="006D04BE">
        <w:rPr>
          <w:rFonts w:eastAsia="Calibri"/>
          <w:sz w:val="20"/>
          <w:szCs w:val="20"/>
          <w:lang w:eastAsia="ru-RU"/>
        </w:rPr>
        <w:t>рп. Охотск</w:t>
      </w:r>
    </w:p>
    <w:p w:rsidR="00CE3529" w:rsidRPr="006D04BE" w:rsidRDefault="00CE3529" w:rsidP="00CE3529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rPr>
          <w:rFonts w:eastAsia="Calibri"/>
          <w:lang w:eastAsia="ru-RU"/>
        </w:rPr>
      </w:pPr>
    </w:p>
    <w:p w:rsidR="00CE3529" w:rsidRDefault="00CE3529" w:rsidP="00CE3529">
      <w:pPr>
        <w:spacing w:after="0" w:line="240" w:lineRule="exact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О правилах использования водных объектов для реакционных целей на территории Охотского муниципального округа Хабаровского края</w:t>
      </w:r>
    </w:p>
    <w:p w:rsidR="00CE3529" w:rsidRDefault="00CE3529" w:rsidP="00CE3529">
      <w:pPr>
        <w:spacing w:after="0" w:line="240" w:lineRule="auto"/>
        <w:jc w:val="both"/>
        <w:rPr>
          <w:rFonts w:eastAsia="Calibri"/>
          <w:lang w:eastAsia="ru-RU"/>
        </w:rPr>
      </w:pPr>
    </w:p>
    <w:p w:rsidR="00CE3529" w:rsidRDefault="00CE3529" w:rsidP="00CE3529">
      <w:pPr>
        <w:spacing w:after="0" w:line="240" w:lineRule="auto"/>
        <w:jc w:val="both"/>
        <w:rPr>
          <w:rFonts w:eastAsia="Calibri"/>
          <w:lang w:eastAsia="ru-RU"/>
        </w:rPr>
      </w:pPr>
    </w:p>
    <w:p w:rsidR="00CE3529" w:rsidRDefault="00CE3529" w:rsidP="00CE3529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В соответствии с </w:t>
      </w:r>
      <w:hyperlink r:id="rId7" w:anchor="/document/10105489/entry/0" w:history="1">
        <w:r w:rsidRPr="006D04BE">
          <w:rPr>
            <w:rStyle w:val="a3"/>
            <w:rFonts w:eastAsia="Calibri"/>
            <w:color w:val="auto"/>
            <w:u w:val="none"/>
            <w:lang w:eastAsia="ru-RU"/>
          </w:rPr>
          <w:t>Федеральным</w:t>
        </w:r>
        <w:r>
          <w:rPr>
            <w:rStyle w:val="a3"/>
            <w:rFonts w:eastAsia="Calibri"/>
            <w:color w:val="auto"/>
            <w:u w:val="none"/>
            <w:lang w:eastAsia="ru-RU"/>
          </w:rPr>
          <w:t>и</w:t>
        </w:r>
        <w:r w:rsidRPr="006D04BE">
          <w:rPr>
            <w:rStyle w:val="a3"/>
            <w:rFonts w:eastAsia="Calibri"/>
            <w:color w:val="auto"/>
            <w:u w:val="none"/>
            <w:lang w:eastAsia="ru-RU"/>
          </w:rPr>
          <w:t xml:space="preserve"> </w:t>
        </w:r>
        <w:proofErr w:type="gramStart"/>
        <w:r w:rsidRPr="006D04BE">
          <w:rPr>
            <w:rStyle w:val="a3"/>
            <w:rFonts w:eastAsia="Calibri"/>
            <w:color w:val="auto"/>
            <w:u w:val="none"/>
            <w:lang w:eastAsia="ru-RU"/>
          </w:rPr>
          <w:t>закон</w:t>
        </w:r>
      </w:hyperlink>
      <w:r>
        <w:rPr>
          <w:rStyle w:val="a3"/>
          <w:rFonts w:eastAsia="Calibri"/>
          <w:color w:val="auto"/>
          <w:u w:val="none"/>
          <w:lang w:eastAsia="ru-RU"/>
        </w:rPr>
        <w:t>ами</w:t>
      </w:r>
      <w:proofErr w:type="gramEnd"/>
      <w:r>
        <w:rPr>
          <w:rFonts w:eastAsia="Calibri"/>
          <w:lang w:eastAsia="ru-RU"/>
        </w:rPr>
        <w:t xml:space="preserve"> </w:t>
      </w:r>
      <w:r w:rsidRPr="006D04BE">
        <w:rPr>
          <w:rFonts w:eastAsia="Calibri"/>
          <w:lang w:eastAsia="ru-RU"/>
        </w:rPr>
        <w:t xml:space="preserve">от </w:t>
      </w:r>
      <w:r>
        <w:rPr>
          <w:rFonts w:eastAsia="Calibri"/>
          <w:lang w:eastAsia="ru-RU"/>
        </w:rPr>
        <w:t>6 октября 2003 г.</w:t>
      </w:r>
      <w:r w:rsidRPr="006D04BE">
        <w:rPr>
          <w:rFonts w:eastAsia="Calibri"/>
          <w:lang w:eastAsia="ru-RU"/>
        </w:rPr>
        <w:t xml:space="preserve"> </w:t>
      </w:r>
      <w:r>
        <w:rPr>
          <w:rFonts w:eastAsia="Calibri"/>
          <w:lang w:val="en-US" w:eastAsia="ru-RU"/>
        </w:rPr>
        <w:t>N</w:t>
      </w:r>
      <w:r>
        <w:rPr>
          <w:rFonts w:eastAsia="Calibri"/>
          <w:lang w:eastAsia="ru-RU"/>
        </w:rPr>
        <w:t xml:space="preserve"> </w:t>
      </w:r>
      <w:r w:rsidRPr="006D04BE">
        <w:rPr>
          <w:rFonts w:eastAsia="Calibri"/>
          <w:lang w:eastAsia="ru-RU"/>
        </w:rPr>
        <w:t>1</w:t>
      </w:r>
      <w:r>
        <w:rPr>
          <w:rFonts w:eastAsia="Calibri"/>
          <w:lang w:eastAsia="ru-RU"/>
        </w:rPr>
        <w:t>3</w:t>
      </w:r>
      <w:r w:rsidRPr="006D04BE">
        <w:rPr>
          <w:rFonts w:eastAsia="Calibri"/>
          <w:lang w:eastAsia="ru-RU"/>
        </w:rPr>
        <w:t xml:space="preserve">1-ФЗ </w:t>
      </w:r>
      <w:r w:rsidRPr="00CE3529">
        <w:rPr>
          <w:rFonts w:eastAsia="Calibri"/>
          <w:lang w:eastAsia="ru-RU"/>
        </w:rPr>
        <w:t>"Об общих принципах организации местного самоуправления в Российской Федерации", от 25</w:t>
      </w:r>
      <w:r>
        <w:rPr>
          <w:rFonts w:eastAsia="Calibri"/>
          <w:lang w:eastAsia="ru-RU"/>
        </w:rPr>
        <w:t xml:space="preserve"> декабря </w:t>
      </w:r>
      <w:r w:rsidRPr="00CE3529">
        <w:rPr>
          <w:rFonts w:eastAsia="Calibri"/>
          <w:lang w:eastAsia="ru-RU"/>
        </w:rPr>
        <w:t>2023</w:t>
      </w:r>
      <w:r>
        <w:rPr>
          <w:rFonts w:eastAsia="Calibri"/>
          <w:lang w:eastAsia="ru-RU"/>
        </w:rPr>
        <w:t xml:space="preserve"> г.</w:t>
      </w:r>
      <w:r w:rsidRPr="00CE3529">
        <w:rPr>
          <w:rFonts w:eastAsia="Calibri"/>
          <w:lang w:eastAsia="ru-RU"/>
        </w:rPr>
        <w:t xml:space="preserve"> N 657-ФЗ "О внесении изменений в Водный кодекс Российской Федерации и отдельные нормативные акты Российской Федерации"</w:t>
      </w:r>
      <w:r>
        <w:rPr>
          <w:rFonts w:eastAsia="Calibri"/>
          <w:lang w:eastAsia="ru-RU"/>
        </w:rPr>
        <w:t>, Уставом Охотского муниципального округа Хабаровского края администрация Охотского муниципального округа Хабаровского края</w:t>
      </w:r>
    </w:p>
    <w:p w:rsidR="00CE3529" w:rsidRPr="00CE3529" w:rsidRDefault="00CE3529" w:rsidP="00CE3529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ПОСТАНОВЛЯТ:</w:t>
      </w:r>
    </w:p>
    <w:p w:rsidR="002E398A" w:rsidRDefault="00CE3529" w:rsidP="00CE3529">
      <w:pPr>
        <w:spacing w:after="0" w:line="240" w:lineRule="auto"/>
        <w:ind w:firstLine="709"/>
        <w:jc w:val="both"/>
      </w:pPr>
      <w:r>
        <w:t xml:space="preserve">1. Утвердить </w:t>
      </w:r>
      <w:r w:rsidR="00811F6F">
        <w:t xml:space="preserve">прилагаемые </w:t>
      </w:r>
      <w:r>
        <w:t>Правила использования водных объектов общего пользования в реакционных целях на территории Охотского муниципального округа Хабаровского края.</w:t>
      </w:r>
    </w:p>
    <w:p w:rsidR="00CE3529" w:rsidRPr="00CE3529" w:rsidRDefault="00CE3529" w:rsidP="00CE3529">
      <w:pPr>
        <w:spacing w:after="0" w:line="240" w:lineRule="auto"/>
        <w:ind w:firstLine="709"/>
        <w:jc w:val="both"/>
      </w:pPr>
      <w:r w:rsidRPr="00CE3529">
        <w:t>2. Опубликовать</w:t>
      </w:r>
      <w:r w:rsidR="00AE696C">
        <w:t xml:space="preserve"> (обнародовать)</w:t>
      </w:r>
      <w:r w:rsidRPr="00CE3529">
        <w:t xml:space="preserve"> настоящее постановление в Сборнике муниципальных правовых актов Охотского муниципального </w:t>
      </w:r>
      <w:r w:rsidR="00F32C16">
        <w:t>округ</w:t>
      </w:r>
      <w:r w:rsidRPr="00CE3529">
        <w:t>а Хабаровского края.</w:t>
      </w:r>
    </w:p>
    <w:p w:rsidR="00CE3529" w:rsidRPr="00CE3529" w:rsidRDefault="00CE3529" w:rsidP="00CE3529">
      <w:pPr>
        <w:spacing w:after="0" w:line="240" w:lineRule="auto"/>
        <w:ind w:firstLine="709"/>
        <w:jc w:val="both"/>
      </w:pPr>
      <w:r w:rsidRPr="00CE3529">
        <w:t xml:space="preserve">3. Настоящее постановление вступает в силу после его официального </w:t>
      </w:r>
      <w:r w:rsidR="0098471D">
        <w:t>обнародования</w:t>
      </w:r>
      <w:bookmarkStart w:id="0" w:name="_GoBack"/>
      <w:bookmarkEnd w:id="0"/>
      <w:r>
        <w:t>.</w:t>
      </w:r>
    </w:p>
    <w:p w:rsidR="00CE3529" w:rsidRPr="00CE3529" w:rsidRDefault="00CE3529" w:rsidP="00CE3529">
      <w:pPr>
        <w:spacing w:after="0" w:line="240" w:lineRule="auto"/>
        <w:ind w:firstLine="709"/>
        <w:jc w:val="both"/>
      </w:pPr>
    </w:p>
    <w:p w:rsidR="00CE3529" w:rsidRPr="00CE3529" w:rsidRDefault="00CE3529" w:rsidP="00CE3529">
      <w:pPr>
        <w:spacing w:after="0" w:line="240" w:lineRule="auto"/>
        <w:ind w:firstLine="709"/>
        <w:jc w:val="both"/>
      </w:pPr>
    </w:p>
    <w:p w:rsidR="00CE3529" w:rsidRPr="00CE3529" w:rsidRDefault="00CE3529" w:rsidP="00CE3529">
      <w:pPr>
        <w:spacing w:after="0" w:line="240" w:lineRule="auto"/>
        <w:ind w:firstLine="709"/>
        <w:jc w:val="both"/>
      </w:pPr>
    </w:p>
    <w:p w:rsidR="00CE3529" w:rsidRDefault="00CE3529" w:rsidP="00CE3529">
      <w:pPr>
        <w:spacing w:after="0" w:line="240" w:lineRule="auto"/>
        <w:jc w:val="both"/>
      </w:pPr>
      <w:r w:rsidRPr="00CE3529">
        <w:t xml:space="preserve">Глава </w:t>
      </w:r>
      <w:r>
        <w:t>округ</w:t>
      </w:r>
      <w:r w:rsidRPr="00CE3529">
        <w:t xml:space="preserve">а </w:t>
      </w:r>
      <w:r w:rsidRPr="00CE3529">
        <w:tab/>
      </w:r>
      <w:r w:rsidRPr="00CE3529">
        <w:tab/>
      </w:r>
      <w:r w:rsidRPr="00CE3529">
        <w:tab/>
      </w:r>
      <w:r w:rsidRPr="00CE3529">
        <w:tab/>
      </w:r>
      <w:r w:rsidRPr="00CE3529">
        <w:tab/>
      </w:r>
      <w:r w:rsidRPr="00CE3529">
        <w:tab/>
      </w:r>
      <w:r w:rsidRPr="00CE3529">
        <w:tab/>
      </w:r>
      <w:r w:rsidRPr="00CE3529">
        <w:tab/>
        <w:t xml:space="preserve">         М.А. Климов</w:t>
      </w:r>
    </w:p>
    <w:p w:rsidR="00F32C16" w:rsidRPr="00CE3529" w:rsidRDefault="00F32C16" w:rsidP="00CE3529">
      <w:pPr>
        <w:spacing w:after="0" w:line="240" w:lineRule="auto"/>
        <w:jc w:val="both"/>
      </w:pPr>
    </w:p>
    <w:p w:rsidR="00F32C16" w:rsidRDefault="00F32C16" w:rsidP="00025C70">
      <w:pPr>
        <w:widowControl w:val="0"/>
        <w:spacing w:after="0" w:line="240" w:lineRule="exact"/>
        <w:ind w:left="5954"/>
        <w:jc w:val="center"/>
        <w:rPr>
          <w:rFonts w:eastAsia="Calibri"/>
        </w:rPr>
        <w:sectPr w:rsidR="00F32C16" w:rsidSect="00F32C1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25C70" w:rsidRPr="00025C70" w:rsidRDefault="00025C70" w:rsidP="00025C70">
      <w:pPr>
        <w:widowControl w:val="0"/>
        <w:spacing w:after="0" w:line="240" w:lineRule="exact"/>
        <w:ind w:left="5954"/>
        <w:jc w:val="center"/>
        <w:rPr>
          <w:rFonts w:eastAsia="Calibri"/>
        </w:rPr>
      </w:pPr>
      <w:r w:rsidRPr="00025C70">
        <w:rPr>
          <w:rFonts w:eastAsia="Calibri"/>
        </w:rPr>
        <w:lastRenderedPageBreak/>
        <w:t>УТВЕРЖДЕН</w:t>
      </w:r>
      <w:r>
        <w:rPr>
          <w:rFonts w:eastAsia="Calibri"/>
        </w:rPr>
        <w:t>Ы</w:t>
      </w:r>
    </w:p>
    <w:p w:rsidR="00025C70" w:rsidRPr="00025C70" w:rsidRDefault="00025C70" w:rsidP="00025C70">
      <w:pPr>
        <w:widowControl w:val="0"/>
        <w:spacing w:after="0" w:line="240" w:lineRule="exact"/>
        <w:ind w:left="5954"/>
        <w:jc w:val="center"/>
        <w:rPr>
          <w:rFonts w:eastAsia="Calibri"/>
        </w:rPr>
      </w:pPr>
    </w:p>
    <w:p w:rsidR="00025C70" w:rsidRPr="00025C70" w:rsidRDefault="00025C70" w:rsidP="00025C70">
      <w:pPr>
        <w:widowControl w:val="0"/>
        <w:spacing w:after="0" w:line="240" w:lineRule="exact"/>
        <w:ind w:left="5954"/>
        <w:jc w:val="center"/>
        <w:rPr>
          <w:rFonts w:eastAsia="Calibri"/>
        </w:rPr>
      </w:pPr>
      <w:r w:rsidRPr="00025C70">
        <w:rPr>
          <w:rFonts w:eastAsia="Calibri"/>
        </w:rPr>
        <w:t>постановлением администрация Охотского муниципального округа Хабаровского края</w:t>
      </w:r>
    </w:p>
    <w:p w:rsidR="00025C70" w:rsidRPr="00025C70" w:rsidRDefault="00025C70" w:rsidP="00025C70">
      <w:pPr>
        <w:widowControl w:val="0"/>
        <w:spacing w:after="0" w:line="240" w:lineRule="exact"/>
        <w:ind w:left="5954"/>
        <w:jc w:val="center"/>
        <w:rPr>
          <w:rFonts w:eastAsia="Calibri"/>
        </w:rPr>
      </w:pPr>
    </w:p>
    <w:p w:rsidR="00025C70" w:rsidRPr="00025C70" w:rsidRDefault="00025C70" w:rsidP="00025C70">
      <w:pPr>
        <w:widowControl w:val="0"/>
        <w:spacing w:after="0" w:line="240" w:lineRule="exact"/>
        <w:ind w:left="5954"/>
        <w:jc w:val="center"/>
        <w:rPr>
          <w:rFonts w:eastAsia="Calibri"/>
        </w:rPr>
      </w:pPr>
      <w:r w:rsidRPr="00025C70">
        <w:rPr>
          <w:rFonts w:eastAsia="Calibri"/>
        </w:rPr>
        <w:t xml:space="preserve">от </w:t>
      </w:r>
      <w:r>
        <w:rPr>
          <w:rFonts w:eastAsia="Calibri"/>
        </w:rPr>
        <w:t xml:space="preserve">                     </w:t>
      </w:r>
      <w:r w:rsidRPr="00025C70">
        <w:rPr>
          <w:rFonts w:eastAsia="Calibri"/>
          <w:color w:val="FFFFFF"/>
        </w:rPr>
        <w:t xml:space="preserve"> </w:t>
      </w:r>
      <w:r w:rsidRPr="00025C70">
        <w:rPr>
          <w:rFonts w:eastAsia="Calibri"/>
        </w:rPr>
        <w:t xml:space="preserve">№ </w:t>
      </w:r>
      <w:r w:rsidRPr="00025C70">
        <w:rPr>
          <w:rFonts w:eastAsia="Calibri"/>
          <w:color w:val="FFFFFF"/>
        </w:rPr>
        <w:t>58</w:t>
      </w:r>
      <w:r w:rsidRPr="00025C70">
        <w:rPr>
          <w:rFonts w:eastAsia="Calibri"/>
        </w:rPr>
        <w:t xml:space="preserve">  </w:t>
      </w:r>
    </w:p>
    <w:p w:rsidR="00025C70" w:rsidRPr="00025C70" w:rsidRDefault="00025C70" w:rsidP="00025C70">
      <w:pPr>
        <w:widowControl w:val="0"/>
        <w:spacing w:after="0" w:line="240" w:lineRule="exact"/>
        <w:ind w:left="5954"/>
        <w:jc w:val="center"/>
        <w:rPr>
          <w:rFonts w:eastAsia="Calibri"/>
        </w:rPr>
      </w:pPr>
    </w:p>
    <w:p w:rsidR="00025C70" w:rsidRPr="00025C70" w:rsidRDefault="00025C70" w:rsidP="00025C70">
      <w:pPr>
        <w:widowControl w:val="0"/>
        <w:spacing w:after="0" w:line="240" w:lineRule="exact"/>
        <w:ind w:left="5954"/>
        <w:jc w:val="center"/>
        <w:rPr>
          <w:rFonts w:eastAsia="Calibri"/>
        </w:rPr>
      </w:pPr>
    </w:p>
    <w:p w:rsidR="00025C70" w:rsidRPr="00025C70" w:rsidRDefault="00025C70" w:rsidP="00025C70">
      <w:pPr>
        <w:widowControl w:val="0"/>
        <w:spacing w:after="0" w:line="240" w:lineRule="exact"/>
        <w:ind w:left="5954"/>
        <w:jc w:val="center"/>
        <w:rPr>
          <w:rFonts w:eastAsia="Calibri"/>
        </w:rPr>
      </w:pPr>
    </w:p>
    <w:p w:rsidR="00025C70" w:rsidRPr="00025C70" w:rsidRDefault="00025C70" w:rsidP="00025C70">
      <w:pPr>
        <w:widowControl w:val="0"/>
        <w:spacing w:after="0" w:line="240" w:lineRule="exact"/>
        <w:jc w:val="center"/>
        <w:rPr>
          <w:rFonts w:eastAsia="Calibri"/>
        </w:rPr>
      </w:pPr>
      <w:r>
        <w:rPr>
          <w:rFonts w:eastAsia="Calibri"/>
        </w:rPr>
        <w:t>ПРАВИЛА</w:t>
      </w:r>
    </w:p>
    <w:p w:rsidR="00025C70" w:rsidRPr="00025C70" w:rsidRDefault="00025C70" w:rsidP="00025C70">
      <w:pPr>
        <w:widowControl w:val="0"/>
        <w:spacing w:after="0" w:line="240" w:lineRule="exact"/>
        <w:jc w:val="center"/>
        <w:rPr>
          <w:rFonts w:eastAsia="Calibri"/>
        </w:rPr>
      </w:pPr>
    </w:p>
    <w:p w:rsidR="00025C70" w:rsidRPr="00025C70" w:rsidRDefault="005030EB" w:rsidP="00025C70">
      <w:pPr>
        <w:widowControl w:val="0"/>
        <w:spacing w:after="0" w:line="240" w:lineRule="exact"/>
        <w:jc w:val="center"/>
        <w:rPr>
          <w:rFonts w:eastAsia="Calibri"/>
        </w:rPr>
      </w:pPr>
      <w:r>
        <w:rPr>
          <w:rFonts w:eastAsia="Calibri"/>
        </w:rPr>
        <w:t>использования</w:t>
      </w:r>
      <w:r w:rsidR="00025C70">
        <w:rPr>
          <w:rFonts w:eastAsia="Calibri"/>
        </w:rPr>
        <w:t xml:space="preserve"> водных </w:t>
      </w:r>
      <w:r w:rsidR="00025C70" w:rsidRPr="00025C70">
        <w:rPr>
          <w:rFonts w:eastAsia="Calibri"/>
        </w:rPr>
        <w:t>объектов для реакционных целей на территории Охотского муниципального округа Хабаровского края</w:t>
      </w:r>
    </w:p>
    <w:p w:rsidR="00025C70" w:rsidRPr="00025C70" w:rsidRDefault="00025C70" w:rsidP="00025C70">
      <w:pPr>
        <w:widowControl w:val="0"/>
        <w:spacing w:after="0" w:line="240" w:lineRule="exact"/>
        <w:jc w:val="center"/>
        <w:rPr>
          <w:rFonts w:eastAsia="Calibri"/>
        </w:rPr>
      </w:pPr>
    </w:p>
    <w:p w:rsidR="00025C70" w:rsidRPr="00025C70" w:rsidRDefault="00025C70" w:rsidP="00025C70">
      <w:pPr>
        <w:widowControl w:val="0"/>
        <w:spacing w:after="0" w:line="240" w:lineRule="exact"/>
        <w:jc w:val="center"/>
        <w:rPr>
          <w:rFonts w:eastAsia="Calibri"/>
        </w:rPr>
      </w:pPr>
    </w:p>
    <w:p w:rsidR="00025C70" w:rsidRPr="00025C70" w:rsidRDefault="00025C70" w:rsidP="00025C70">
      <w:pPr>
        <w:widowControl w:val="0"/>
        <w:spacing w:after="0" w:line="240" w:lineRule="auto"/>
        <w:jc w:val="center"/>
        <w:rPr>
          <w:rFonts w:eastAsia="Calibri"/>
        </w:rPr>
      </w:pPr>
      <w:r w:rsidRPr="00025C70">
        <w:rPr>
          <w:rFonts w:eastAsia="Calibri"/>
        </w:rPr>
        <w:t>1. Общие положения</w:t>
      </w:r>
    </w:p>
    <w:p w:rsidR="00025C70" w:rsidRPr="00025C70" w:rsidRDefault="00025C70" w:rsidP="005030EB">
      <w:pPr>
        <w:widowControl w:val="0"/>
        <w:spacing w:after="0" w:line="240" w:lineRule="exact"/>
        <w:ind w:firstLine="709"/>
        <w:jc w:val="both"/>
        <w:rPr>
          <w:rFonts w:eastAsia="Calibri"/>
        </w:rPr>
      </w:pPr>
    </w:p>
    <w:p w:rsidR="00605D87" w:rsidRPr="00873129" w:rsidRDefault="00605D87" w:rsidP="0087312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73129">
        <w:t xml:space="preserve">1.1. Настоящие Правила </w:t>
      </w:r>
      <w:proofErr w:type="gramStart"/>
      <w:r w:rsidRPr="00873129">
        <w:t>устанавливают условия</w:t>
      </w:r>
      <w:proofErr w:type="gramEnd"/>
      <w:r w:rsidRPr="00873129">
        <w:t xml:space="preserve"> и требования, предъявляемые к обеспечению безопасности людей в местах массового отдыха, туризма и спорта на водных объектах и обязательны для выполнения всеми водопользователями на территории </w:t>
      </w:r>
      <w:r w:rsidR="0098471D">
        <w:t xml:space="preserve">Охотского муниципального округа </w:t>
      </w:r>
      <w:r w:rsidRPr="00873129">
        <w:t>Хабаровского края</w:t>
      </w:r>
      <w:r w:rsidR="0098471D">
        <w:t xml:space="preserve"> (далее – округ)</w:t>
      </w:r>
      <w:r w:rsidRPr="00873129">
        <w:t>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1.</w:t>
      </w:r>
      <w:r>
        <w:rPr>
          <w:rFonts w:eastAsiaTheme="minorEastAsia"/>
          <w:lang w:eastAsia="ru-RU"/>
        </w:rPr>
        <w:t>2</w:t>
      </w:r>
      <w:r w:rsidRPr="0098471D">
        <w:rPr>
          <w:rFonts w:eastAsiaTheme="minorEastAsia"/>
          <w:lang w:eastAsia="ru-RU"/>
        </w:rPr>
        <w:t xml:space="preserve">. </w:t>
      </w:r>
      <w:proofErr w:type="gramStart"/>
      <w:r w:rsidRPr="0098471D">
        <w:rPr>
          <w:rFonts w:eastAsiaTheme="minorEastAsia"/>
          <w:lang w:eastAsia="ru-RU"/>
        </w:rPr>
        <w:t xml:space="preserve">Использование водных объектов общего пользования (далее </w:t>
      </w:r>
      <w:r w:rsidR="003964CE">
        <w:rPr>
          <w:rFonts w:eastAsiaTheme="minorEastAsia"/>
          <w:lang w:eastAsia="ru-RU"/>
        </w:rPr>
        <w:t>–</w:t>
      </w:r>
      <w:r w:rsidRPr="0098471D">
        <w:rPr>
          <w:rFonts w:eastAsiaTheme="minorEastAsia"/>
          <w:lang w:eastAsia="ru-RU"/>
        </w:rPr>
        <w:t xml:space="preserve"> водные объекты)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Федерации, иными федеральными законами и настоящими Правилами использования водных объектов в рекреационных целях на территории </w:t>
      </w:r>
      <w:r w:rsidR="00F32C16">
        <w:rPr>
          <w:rFonts w:eastAsiaTheme="minorEastAsia"/>
          <w:lang w:eastAsia="ru-RU"/>
        </w:rPr>
        <w:t>округа</w:t>
      </w:r>
      <w:r w:rsidRPr="0098471D">
        <w:rPr>
          <w:rFonts w:eastAsiaTheme="minorEastAsia"/>
          <w:lang w:eastAsia="ru-RU"/>
        </w:rPr>
        <w:t xml:space="preserve"> (далее </w:t>
      </w:r>
      <w:r w:rsidR="003964CE">
        <w:rPr>
          <w:rFonts w:eastAsiaTheme="minorEastAsia"/>
          <w:lang w:eastAsia="ru-RU"/>
        </w:rPr>
        <w:t>–</w:t>
      </w:r>
      <w:r w:rsidRPr="0098471D">
        <w:rPr>
          <w:rFonts w:eastAsiaTheme="minorEastAsia"/>
          <w:lang w:eastAsia="ru-RU"/>
        </w:rPr>
        <w:t xml:space="preserve"> Правила).</w:t>
      </w:r>
      <w:proofErr w:type="gramEnd"/>
    </w:p>
    <w:p w:rsidR="003964CE" w:rsidRPr="003964CE" w:rsidRDefault="0098471D" w:rsidP="003964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1.</w:t>
      </w:r>
      <w:r>
        <w:rPr>
          <w:rFonts w:eastAsiaTheme="minorEastAsia"/>
          <w:lang w:eastAsia="ru-RU"/>
        </w:rPr>
        <w:t>3</w:t>
      </w:r>
      <w:r w:rsidRPr="0098471D">
        <w:rPr>
          <w:rFonts w:eastAsiaTheme="minorEastAsia"/>
          <w:lang w:eastAsia="ru-RU"/>
        </w:rPr>
        <w:t xml:space="preserve">. </w:t>
      </w:r>
      <w:r w:rsidR="003964CE" w:rsidRPr="003964CE">
        <w:rPr>
          <w:rFonts w:eastAsiaTheme="minorEastAsia"/>
          <w:lang w:eastAsia="ru-RU"/>
        </w:rPr>
        <w:t>Понятия, используемые в настоящих Правилах, применяются в значениях, определенных Водным кодексом Российской Федерации, другими законами и нормативными правовыми актами Российской Федерации, регулирующими водные отношения.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2. Требования к определению водных объектов или их частей,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exact"/>
        <w:jc w:val="center"/>
        <w:rPr>
          <w:rFonts w:eastAsiaTheme="minorEastAsia"/>
          <w:lang w:eastAsia="ru-RU"/>
        </w:rPr>
      </w:pPr>
      <w:proofErr w:type="gramStart"/>
      <w:r w:rsidRPr="0098471D">
        <w:rPr>
          <w:rFonts w:eastAsiaTheme="minorEastAsia"/>
          <w:lang w:eastAsia="ru-RU"/>
        </w:rPr>
        <w:t>предназначенных для использования в рекреационных целях</w:t>
      </w:r>
      <w:proofErr w:type="gramEnd"/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2.1. Водные объекты или их части, предназначенные для использования в рекреационных целях, определяются нормативным правовым актом администрации </w:t>
      </w:r>
      <w:r w:rsidR="006353D5">
        <w:rPr>
          <w:rFonts w:eastAsiaTheme="minorEastAsia"/>
          <w:lang w:eastAsia="ru-RU"/>
        </w:rPr>
        <w:t>округа</w:t>
      </w:r>
      <w:r w:rsidRPr="0098471D">
        <w:rPr>
          <w:rFonts w:eastAsiaTheme="minorEastAsia"/>
          <w:lang w:eastAsia="ru-RU"/>
        </w:rPr>
        <w:t xml:space="preserve"> в соответствии с действующим законодательством.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Зоны рекреации водных объектов располагаются на расстоянии не менее 500 метров выше по течению от мест выпуска сточных вод, не ближе 250 метров выше и 1000 метров ниже портовых гидротехнических сооружений, пристаней, причалов, нефтеналивных приспособлений.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2.3. В местах, отведенных для купания и выше их по течению до 500 метров, запрещается стирка белья и купание животных.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lastRenderedPageBreak/>
        <w:t xml:space="preserve">2.4. Площадь водного зеркала в месте купания при проточном водоеме должна обеспечивать не менее 5 кв. метров на одного купающегося, а на непроточном водоеме </w:t>
      </w:r>
      <w:r w:rsidR="006353D5">
        <w:rPr>
          <w:rFonts w:eastAsiaTheme="minorEastAsia"/>
          <w:lang w:eastAsia="ru-RU"/>
        </w:rPr>
        <w:t>–</w:t>
      </w:r>
      <w:r w:rsidRPr="0098471D">
        <w:rPr>
          <w:rFonts w:eastAsiaTheme="minorEastAsia"/>
          <w:lang w:eastAsia="ru-RU"/>
        </w:rPr>
        <w:t xml:space="preserve"> о</w:t>
      </w:r>
      <w:r w:rsidR="006353D5">
        <w:rPr>
          <w:rFonts w:eastAsiaTheme="minorEastAsia"/>
          <w:lang w:eastAsia="ru-RU"/>
        </w:rPr>
        <w:t xml:space="preserve">т </w:t>
      </w:r>
      <w:r w:rsidRPr="0098471D">
        <w:rPr>
          <w:rFonts w:eastAsiaTheme="minorEastAsia"/>
          <w:lang w:eastAsia="ru-RU"/>
        </w:rPr>
        <w:t>10 до 15 кв. метров. На каждого человека должно приходиться не менее 2 кв. метров площади пляжа.</w:t>
      </w:r>
    </w:p>
    <w:p w:rsidR="006353D5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2.5. В местах, отведенных для купания, не должно быть выхода грунтовых вод, водоворота, воронок и течения, превышающего 0,5 метра в секунду. 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Границы плавания в местах купания обозначаются буйками оранжевого цвета, расположенными на расстоянии 25 </w:t>
      </w:r>
      <w:r w:rsidR="006353D5">
        <w:rPr>
          <w:rFonts w:eastAsiaTheme="minorEastAsia"/>
          <w:lang w:eastAsia="ru-RU"/>
        </w:rPr>
        <w:t>–</w:t>
      </w:r>
      <w:r w:rsidRPr="0098471D">
        <w:rPr>
          <w:rFonts w:eastAsiaTheme="minorEastAsia"/>
          <w:lang w:eastAsia="ru-RU"/>
        </w:rPr>
        <w:t xml:space="preserve"> 30 метров один от другого и до 25 метров от ме</w:t>
      </w:r>
      <w:proofErr w:type="gramStart"/>
      <w:r w:rsidRPr="0098471D">
        <w:rPr>
          <w:rFonts w:eastAsiaTheme="minorEastAsia"/>
          <w:lang w:eastAsia="ru-RU"/>
        </w:rPr>
        <w:t>ст с гл</w:t>
      </w:r>
      <w:proofErr w:type="gramEnd"/>
      <w:r w:rsidRPr="0098471D">
        <w:rPr>
          <w:rFonts w:eastAsiaTheme="minorEastAsia"/>
          <w:lang w:eastAsia="ru-RU"/>
        </w:rPr>
        <w:t>убиной 1,3 метра.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2.6. 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2.7. Пляж должен отвечать установленным санитарным требованиям.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2.8. 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метров, при ширине полосы от берега не менее 15 метров.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2.9.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2.10.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2.11. Зоны рекреации водного объекта, как правило, должны быть радиофицированы, иметь телефонную связь и обеспечиваться транспортом.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2.12. Продажа спиртных напитков в местах массового отдыха у воды категорически запрещается.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3. Требования к определению зон отдыха и других территорий,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exact"/>
        <w:jc w:val="center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включая пляжи, связанных с использованием водных объектов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exact"/>
        <w:jc w:val="center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или их частей для рекреационных целей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3.1. </w:t>
      </w:r>
      <w:proofErr w:type="gramStart"/>
      <w:r w:rsidRPr="0098471D">
        <w:rPr>
          <w:rFonts w:eastAsiaTheme="minorEastAsia"/>
          <w:lang w:eastAsia="ru-RU"/>
        </w:rPr>
        <w:t>К местам (зонам) массового отдыха населения следует относить территории, выделенные в генпланах, схемах планировки</w:t>
      </w:r>
      <w:r w:rsidR="00F32C16">
        <w:rPr>
          <w:rFonts w:eastAsiaTheme="minorEastAsia"/>
          <w:lang w:eastAsia="ru-RU"/>
        </w:rPr>
        <w:t xml:space="preserve"> округа</w:t>
      </w:r>
      <w:r w:rsidRPr="0098471D">
        <w:rPr>
          <w:rFonts w:eastAsiaTheme="minorEastAsia"/>
          <w:lang w:eastAsia="ru-RU"/>
        </w:rPr>
        <w:t xml:space="preserve">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</w:t>
      </w:r>
      <w:proofErr w:type="gramEnd"/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3.2. </w:t>
      </w:r>
      <w:proofErr w:type="gramStart"/>
      <w:r w:rsidRPr="0098471D">
        <w:rPr>
          <w:rFonts w:eastAsiaTheme="minorEastAsia"/>
          <w:lang w:eastAsia="ru-RU"/>
        </w:rPr>
        <w:t xml:space="preserve">Местом (зоной) массового отдыха (далее </w:t>
      </w:r>
      <w:r w:rsidR="003964CE">
        <w:rPr>
          <w:rFonts w:eastAsiaTheme="minorEastAsia"/>
          <w:lang w:eastAsia="ru-RU"/>
        </w:rPr>
        <w:t xml:space="preserve">– </w:t>
      </w:r>
      <w:r w:rsidRPr="0098471D">
        <w:rPr>
          <w:rFonts w:eastAsiaTheme="minorEastAsia"/>
          <w:lang w:eastAsia="ru-RU"/>
        </w:rPr>
        <w:t xml:space="preserve">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</w:t>
      </w:r>
      <w:r w:rsidRPr="0098471D">
        <w:rPr>
          <w:rFonts w:eastAsiaTheme="minorEastAsia"/>
          <w:lang w:eastAsia="ru-RU"/>
        </w:rPr>
        <w:lastRenderedPageBreak/>
        <w:t>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98471D">
        <w:rPr>
          <w:rFonts w:eastAsiaTheme="minorEastAsia"/>
          <w:lang w:eastAsia="ru-RU"/>
        </w:rPr>
        <w:t xml:space="preserve"> малых архитектурных форм.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3.3. Решение о создании новых мест отдыха принимается в соответствии с картами градостроительного зонирования, Правилами землепользования и застройки территории.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3.4. При обеспечении зоны рекреации питьевой водой, необходимо обеспечить ее соответствие требованиям Государственного стандарта Российской Федерации ГОСТ </w:t>
      </w:r>
      <w:proofErr w:type="gramStart"/>
      <w:r w:rsidRPr="0098471D">
        <w:rPr>
          <w:rFonts w:eastAsiaTheme="minorEastAsia"/>
          <w:lang w:eastAsia="ru-RU"/>
        </w:rPr>
        <w:t>Р</w:t>
      </w:r>
      <w:proofErr w:type="gramEnd"/>
      <w:r w:rsidRPr="0098471D">
        <w:rPr>
          <w:rFonts w:eastAsiaTheme="minorEastAsia"/>
          <w:lang w:eastAsia="ru-RU"/>
        </w:rPr>
        <w:t xml:space="preserve"> 51232-98 "Вода питьевая. Общие требования к организации и методам контроля качества"</w:t>
      </w:r>
      <w:r w:rsidR="00811F6F">
        <w:rPr>
          <w:rFonts w:eastAsiaTheme="minorEastAsia"/>
          <w:lang w:eastAsia="ru-RU"/>
        </w:rPr>
        <w:t xml:space="preserve"> (далее –</w:t>
      </w:r>
      <w:r w:rsidR="00720061">
        <w:rPr>
          <w:rFonts w:eastAsiaTheme="minorEastAsia"/>
          <w:lang w:eastAsia="ru-RU"/>
        </w:rPr>
        <w:t xml:space="preserve"> Государственный стандарт</w:t>
      </w:r>
      <w:r w:rsidR="00811F6F">
        <w:rPr>
          <w:rFonts w:eastAsiaTheme="minorEastAsia"/>
          <w:lang w:eastAsia="ru-RU"/>
        </w:rPr>
        <w:t xml:space="preserve"> ГОСТ </w:t>
      </w:r>
      <w:proofErr w:type="gramStart"/>
      <w:r w:rsidR="00811F6F">
        <w:rPr>
          <w:rFonts w:eastAsiaTheme="minorEastAsia"/>
          <w:lang w:eastAsia="ru-RU"/>
        </w:rPr>
        <w:t>Р</w:t>
      </w:r>
      <w:proofErr w:type="gramEnd"/>
      <w:r w:rsidR="00811F6F">
        <w:rPr>
          <w:rFonts w:eastAsiaTheme="minorEastAsia"/>
          <w:lang w:eastAsia="ru-RU"/>
        </w:rPr>
        <w:t xml:space="preserve"> 51232-98)</w:t>
      </w:r>
      <w:r w:rsidRPr="0098471D">
        <w:rPr>
          <w:rFonts w:eastAsiaTheme="minorEastAsia"/>
          <w:lang w:eastAsia="ru-RU"/>
        </w:rPr>
        <w:t>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3.5. При установке душевых установок необходимо обеспечить подачу в них питьевой воды в соответствии с пунктом 2.7</w:t>
      </w:r>
      <w:r w:rsidR="00811F6F" w:rsidRPr="00811F6F">
        <w:rPr>
          <w:rFonts w:eastAsiaTheme="minorEastAsia"/>
          <w:lang w:eastAsia="ru-RU"/>
        </w:rPr>
        <w:t xml:space="preserve"> </w:t>
      </w:r>
      <w:r w:rsidR="00720061">
        <w:rPr>
          <w:rFonts w:eastAsiaTheme="minorEastAsia"/>
          <w:lang w:eastAsia="ru-RU"/>
        </w:rPr>
        <w:t xml:space="preserve">Государственного стандарта </w:t>
      </w:r>
      <w:r w:rsidR="00811F6F" w:rsidRPr="00811F6F">
        <w:rPr>
          <w:rFonts w:eastAsiaTheme="minorEastAsia"/>
          <w:lang w:eastAsia="ru-RU"/>
        </w:rPr>
        <w:t xml:space="preserve">ГОСТ </w:t>
      </w:r>
      <w:proofErr w:type="gramStart"/>
      <w:r w:rsidR="00811F6F" w:rsidRPr="00811F6F">
        <w:rPr>
          <w:rFonts w:eastAsiaTheme="minorEastAsia"/>
          <w:lang w:eastAsia="ru-RU"/>
        </w:rPr>
        <w:t>Р</w:t>
      </w:r>
      <w:proofErr w:type="gramEnd"/>
      <w:r w:rsidR="00811F6F" w:rsidRPr="00811F6F">
        <w:rPr>
          <w:rFonts w:eastAsiaTheme="minorEastAsia"/>
          <w:lang w:eastAsia="ru-RU"/>
        </w:rPr>
        <w:t xml:space="preserve"> 51232-98</w:t>
      </w:r>
      <w:r w:rsidRPr="0098471D">
        <w:rPr>
          <w:rFonts w:eastAsiaTheme="minorEastAsia"/>
          <w:lang w:eastAsia="ru-RU"/>
        </w:rPr>
        <w:t>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При устройстве туалетов должно быть предусмотрено </w:t>
      </w:r>
      <w:proofErr w:type="spellStart"/>
      <w:r w:rsidRPr="0098471D">
        <w:rPr>
          <w:rFonts w:eastAsiaTheme="minorEastAsia"/>
          <w:lang w:eastAsia="ru-RU"/>
        </w:rPr>
        <w:t>канализование</w:t>
      </w:r>
      <w:proofErr w:type="spellEnd"/>
      <w:r w:rsidRPr="0098471D">
        <w:rPr>
          <w:rFonts w:eastAsiaTheme="minorEastAsia"/>
          <w:lang w:eastAsia="ru-RU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3.6. При устройстве пляжей должно быть предусмотрено помещение медицинского пункта и спасательной станции с наблюдательной вышкой на их территории.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3.7.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3.8.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метров, вместимостью до 100 автомашин </w:t>
      </w:r>
      <w:r w:rsidR="006353D5">
        <w:rPr>
          <w:rFonts w:eastAsiaTheme="minorEastAsia"/>
          <w:lang w:eastAsia="ru-RU"/>
        </w:rPr>
        <w:t>–</w:t>
      </w:r>
      <w:r w:rsidRPr="0098471D">
        <w:rPr>
          <w:rFonts w:eastAsiaTheme="minorEastAsia"/>
          <w:lang w:eastAsia="ru-RU"/>
        </w:rPr>
        <w:t xml:space="preserve"> не менее 100 метров, вместимостью свыше 100 автомашин </w:t>
      </w:r>
      <w:r w:rsidR="003964CE">
        <w:rPr>
          <w:rFonts w:eastAsiaTheme="minorEastAsia"/>
          <w:lang w:eastAsia="ru-RU"/>
        </w:rPr>
        <w:t>–</w:t>
      </w:r>
      <w:r w:rsidRPr="0098471D">
        <w:rPr>
          <w:rFonts w:eastAsiaTheme="minorEastAsia"/>
          <w:lang w:eastAsia="ru-RU"/>
        </w:rPr>
        <w:t xml:space="preserve"> не менее 200 метров.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3.9. Санитарно-защитные разрывы от зоны рекреации до открытых автостоянок должны быть озеленены.</w:t>
      </w:r>
    </w:p>
    <w:p w:rsidR="0098471D" w:rsidRDefault="0098471D" w:rsidP="0098471D">
      <w:pPr>
        <w:widowControl w:val="0"/>
        <w:autoSpaceDE w:val="0"/>
        <w:autoSpaceDN w:val="0"/>
        <w:spacing w:after="0" w:line="240" w:lineRule="auto"/>
        <w:outlineLvl w:val="1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4. Требования к срокам открытия и закрытия купального сезона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Сроки открытия и закрытия купального сезона, продолжительность работы пляжей и мест отдыха устанавливаются постановлением администрации </w:t>
      </w:r>
      <w:r w:rsidR="00F32C16">
        <w:rPr>
          <w:rFonts w:eastAsiaTheme="minorEastAsia"/>
          <w:lang w:eastAsia="ru-RU"/>
        </w:rPr>
        <w:t>округа</w:t>
      </w:r>
      <w:r w:rsidRPr="0098471D">
        <w:rPr>
          <w:rFonts w:eastAsiaTheme="minorEastAsia"/>
          <w:lang w:eastAsia="ru-RU"/>
        </w:rPr>
        <w:t xml:space="preserve"> не менее чем за 10 календарных дней до начала сезона.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Сроки купального сезона в местах отдыха на водных объектах общего пользования устанавливаются в зависимости от погодных условий, температуры воздуха и воды, с 1 июня по 31 августа.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Default="0098471D" w:rsidP="0098471D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lastRenderedPageBreak/>
        <w:t>5. Порядок проведения мероприятий, связанных</w:t>
      </w:r>
      <w:r>
        <w:rPr>
          <w:rFonts w:eastAsiaTheme="minorEastAsia"/>
          <w:lang w:eastAsia="ru-RU"/>
        </w:rPr>
        <w:t xml:space="preserve"> </w:t>
      </w:r>
      <w:r w:rsidRPr="0098471D">
        <w:rPr>
          <w:rFonts w:eastAsiaTheme="minorEastAsia"/>
          <w:lang w:eastAsia="ru-RU"/>
        </w:rPr>
        <w:t xml:space="preserve">с использованием 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водных объектов или их частей</w:t>
      </w:r>
      <w:r>
        <w:rPr>
          <w:rFonts w:eastAsiaTheme="minorEastAsia"/>
          <w:lang w:eastAsia="ru-RU"/>
        </w:rPr>
        <w:t xml:space="preserve"> </w:t>
      </w:r>
      <w:r w:rsidRPr="0098471D">
        <w:rPr>
          <w:rFonts w:eastAsiaTheme="minorEastAsia"/>
          <w:lang w:eastAsia="ru-RU"/>
        </w:rPr>
        <w:t>для рекреационных целей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5.1. </w:t>
      </w:r>
      <w:proofErr w:type="gramStart"/>
      <w:r w:rsidRPr="0098471D">
        <w:rPr>
          <w:rFonts w:eastAsiaTheme="minorEastAsia"/>
          <w:lang w:eastAsia="ru-RU"/>
        </w:rPr>
        <w:t>В соответствии с требованиями пунктов 1, 3 Федерального закона от 30.03.1999 N 52-ФЗ "О санитарно-эпидемиологическом благополучии населения"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населенных пунктов</w:t>
      </w:r>
      <w:r w:rsidR="00F32C16">
        <w:rPr>
          <w:rFonts w:eastAsiaTheme="minorEastAsia"/>
          <w:lang w:eastAsia="ru-RU"/>
        </w:rPr>
        <w:t xml:space="preserve"> округа</w:t>
      </w:r>
      <w:r w:rsidRPr="0098471D">
        <w:rPr>
          <w:rFonts w:eastAsiaTheme="minorEastAsia"/>
          <w:lang w:eastAsia="ru-RU"/>
        </w:rPr>
        <w:t>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5.4.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5.5.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proofErr w:type="gramStart"/>
      <w:r w:rsidRPr="0098471D">
        <w:rPr>
          <w:rFonts w:eastAsiaTheme="minorEastAsia"/>
          <w:lang w:eastAsia="ru-RU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администрацию </w:t>
      </w:r>
      <w:r w:rsidR="00811F6F">
        <w:rPr>
          <w:rFonts w:eastAsiaTheme="minorEastAsia"/>
          <w:lang w:eastAsia="ru-RU"/>
        </w:rPr>
        <w:t>округа</w:t>
      </w:r>
      <w:r w:rsidRPr="0098471D">
        <w:rPr>
          <w:rFonts w:eastAsiaTheme="minorEastAsia"/>
          <w:lang w:eastAsia="ru-RU"/>
        </w:rPr>
        <w:t xml:space="preserve"> заявление и экспертное заключение по результатам экспертизы, проведенной подразделением </w:t>
      </w:r>
      <w:r w:rsidRPr="0098471D">
        <w:rPr>
          <w:rFonts w:eastAsiaTheme="minorEastAsia"/>
          <w:lang w:eastAsia="ru-RU"/>
        </w:rPr>
        <w:lastRenderedPageBreak/>
        <w:t>Федерального бюджетного учреждения здравоохранения "Центр гигиены и эпидемиологии"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  <w:proofErr w:type="gramEnd"/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5.7. </w:t>
      </w:r>
      <w:proofErr w:type="gramStart"/>
      <w:r w:rsidRPr="0098471D">
        <w:rPr>
          <w:rFonts w:eastAsiaTheme="minorEastAsia"/>
          <w:lang w:eastAsia="ru-RU"/>
        </w:rPr>
        <w:t xml:space="preserve">Администрации </w:t>
      </w:r>
      <w:r w:rsidR="00811F6F">
        <w:rPr>
          <w:rFonts w:eastAsiaTheme="minorEastAsia"/>
          <w:lang w:eastAsia="ru-RU"/>
        </w:rPr>
        <w:t>округа</w:t>
      </w:r>
      <w:r w:rsidRPr="0098471D">
        <w:rPr>
          <w:rFonts w:eastAsiaTheme="minorEastAsia"/>
          <w:lang w:eastAsia="ru-RU"/>
        </w:rPr>
        <w:t xml:space="preserve"> в зонах рекреации заключают договоры водопользования, на основании которых в соответствии с пунктом 2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образований, предоставляются в пользование в целях использования акватории водных объектов для эксплуатации пляжей правообладателями</w:t>
      </w:r>
      <w:proofErr w:type="gramEnd"/>
      <w:r w:rsidRPr="0098471D">
        <w:rPr>
          <w:rFonts w:eastAsiaTheme="minorEastAsia"/>
          <w:lang w:eastAsia="ru-RU"/>
        </w:rPr>
        <w:t xml:space="preserve"> земельных участков, находящихся в государственной или муниципальной собственности и расположенных в границах береговой полосы водного объекта.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6. Требования к определению зон купания и иных зон,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exact"/>
        <w:jc w:val="center"/>
        <w:rPr>
          <w:rFonts w:eastAsiaTheme="minorEastAsia"/>
          <w:lang w:eastAsia="ru-RU"/>
        </w:rPr>
      </w:pPr>
      <w:proofErr w:type="gramStart"/>
      <w:r w:rsidRPr="0098471D">
        <w:rPr>
          <w:rFonts w:eastAsiaTheme="minorEastAsia"/>
          <w:lang w:eastAsia="ru-RU"/>
        </w:rPr>
        <w:t>необходимых</w:t>
      </w:r>
      <w:proofErr w:type="gramEnd"/>
      <w:r w:rsidRPr="0098471D">
        <w:rPr>
          <w:rFonts w:eastAsiaTheme="minorEastAsia"/>
          <w:lang w:eastAsia="ru-RU"/>
        </w:rPr>
        <w:t xml:space="preserve"> для осуществления рекреационной деятельности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98471D">
        <w:rPr>
          <w:rFonts w:eastAsiaTheme="minorEastAsia"/>
          <w:lang w:eastAsia="ru-RU"/>
        </w:rPr>
        <w:t>эксплуатанта</w:t>
      </w:r>
      <w:proofErr w:type="spellEnd"/>
      <w:r w:rsidRPr="0098471D">
        <w:rPr>
          <w:rFonts w:eastAsiaTheme="minorEastAsia"/>
          <w:lang w:eastAsia="ru-RU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акваториях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Места отдыха должны соответствовать национальному стандарту Российской Федерации ГОСТ </w:t>
      </w:r>
      <w:proofErr w:type="gramStart"/>
      <w:r w:rsidRPr="0098471D">
        <w:rPr>
          <w:rFonts w:eastAsiaTheme="minorEastAsia"/>
          <w:lang w:eastAsia="ru-RU"/>
        </w:rPr>
        <w:t>Р</w:t>
      </w:r>
      <w:proofErr w:type="gramEnd"/>
      <w:r w:rsidRPr="0098471D">
        <w:rPr>
          <w:rFonts w:eastAsiaTheme="minorEastAsia"/>
          <w:lang w:eastAsia="ru-RU"/>
        </w:rPr>
        <w:t xml:space="preserve"> 58737-2019 "Места отдыха на водных объектах. Общие положения".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lastRenderedPageBreak/>
        <w:t>7. Требования к охране водных объектов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7.2. Юридическое лицо, физическое лицо или индивидуальный предприниматель при использовании водных объектов для рекреационных целей: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proofErr w:type="gramStart"/>
      <w:r w:rsidRPr="0098471D">
        <w:rPr>
          <w:rFonts w:eastAsiaTheme="minorEastAsia"/>
          <w:lang w:eastAsia="ru-RU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</w:t>
      </w:r>
      <w:proofErr w:type="gramEnd"/>
      <w:r w:rsidRPr="0098471D">
        <w:rPr>
          <w:rFonts w:eastAsiaTheme="minorEastAsia"/>
          <w:lang w:eastAsia="ru-RU"/>
        </w:rPr>
        <w:t xml:space="preserve"> им полномочий;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- </w:t>
      </w:r>
      <w:proofErr w:type="gramStart"/>
      <w:r w:rsidRPr="0098471D">
        <w:rPr>
          <w:rFonts w:eastAsiaTheme="minorEastAsia"/>
          <w:lang w:eastAsia="ru-RU"/>
        </w:rPr>
        <w:t>отнесенных</w:t>
      </w:r>
      <w:proofErr w:type="gramEnd"/>
      <w:r w:rsidRPr="0098471D">
        <w:rPr>
          <w:rFonts w:eastAsiaTheme="minorEastAsia"/>
          <w:lang w:eastAsia="ru-RU"/>
        </w:rPr>
        <w:t xml:space="preserve"> к особо охраняемым водным объектам;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входящих в состав особо охраняемых природных территорий;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- расположенных в границах зон, округов санитарной охраны водных объектов </w:t>
      </w:r>
      <w:r w:rsidR="006353D5">
        <w:rPr>
          <w:rFonts w:eastAsiaTheme="minorEastAsia"/>
          <w:lang w:eastAsia="ru-RU"/>
        </w:rPr>
        <w:t>–</w:t>
      </w:r>
      <w:r w:rsidRPr="0098471D">
        <w:rPr>
          <w:rFonts w:eastAsiaTheme="minorEastAsia"/>
          <w:lang w:eastAsia="ru-RU"/>
        </w:rPr>
        <w:t xml:space="preserve"> источников питьевого водоснабжения;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- расположенных в границах </w:t>
      </w:r>
      <w:proofErr w:type="spellStart"/>
      <w:r w:rsidRPr="0098471D">
        <w:rPr>
          <w:rFonts w:eastAsiaTheme="minorEastAsia"/>
          <w:lang w:eastAsia="ru-RU"/>
        </w:rPr>
        <w:t>рыбохозяйственных</w:t>
      </w:r>
      <w:proofErr w:type="spellEnd"/>
      <w:r w:rsidRPr="0098471D">
        <w:rPr>
          <w:rFonts w:eastAsiaTheme="minorEastAsia"/>
          <w:lang w:eastAsia="ru-RU"/>
        </w:rPr>
        <w:t xml:space="preserve"> заповедных зон;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- </w:t>
      </w:r>
      <w:proofErr w:type="gramStart"/>
      <w:r w:rsidRPr="0098471D">
        <w:rPr>
          <w:rFonts w:eastAsiaTheme="minorEastAsia"/>
          <w:lang w:eastAsia="ru-RU"/>
        </w:rPr>
        <w:t>содержащих</w:t>
      </w:r>
      <w:proofErr w:type="gramEnd"/>
      <w:r w:rsidRPr="0098471D">
        <w:rPr>
          <w:rFonts w:eastAsiaTheme="minorEastAsia"/>
          <w:lang w:eastAsia="ru-RU"/>
        </w:rPr>
        <w:t xml:space="preserve"> природные лечебные ресурсы;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расположенных на территории лечебно-оздоровительной местности или курорта в границах зон округа их санитарной охраны;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д) соблюдают иные требования, установленные водным законодательством и законодательством в области охраны окружающей среды.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7.3. При использовании водных объектов для рекреационных целей запрещаются: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lastRenderedPageBreak/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б) захоронение в водных объектах ядерных и радиоактивных веществ;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98471D">
        <w:rPr>
          <w:rFonts w:eastAsiaTheme="minorEastAsia"/>
          <w:lang w:eastAsia="ru-RU"/>
        </w:rPr>
        <w:t>агрохимикатов</w:t>
      </w:r>
      <w:proofErr w:type="spellEnd"/>
      <w:r w:rsidRPr="0098471D">
        <w:rPr>
          <w:rFonts w:eastAsiaTheme="minorEastAsia"/>
          <w:lang w:eastAsia="ru-RU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98471D">
        <w:rPr>
          <w:rFonts w:eastAsiaTheme="minorEastAsia"/>
          <w:lang w:eastAsia="ru-RU"/>
        </w:rPr>
        <w:t>водоохранной</w:t>
      </w:r>
      <w:proofErr w:type="spellEnd"/>
      <w:r w:rsidRPr="0098471D">
        <w:rPr>
          <w:rFonts w:eastAsiaTheme="minorEastAsia"/>
          <w:lang w:eastAsia="ru-RU"/>
        </w:rPr>
        <w:t xml:space="preserve"> зоне водного объекта.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</w:t>
      </w:r>
      <w:r w:rsidR="006353D5">
        <w:rPr>
          <w:rFonts w:eastAsiaTheme="minorEastAsia"/>
          <w:lang w:eastAsia="ru-RU"/>
        </w:rPr>
        <w:t>–</w:t>
      </w:r>
      <w:r w:rsidRPr="0098471D">
        <w:rPr>
          <w:rFonts w:eastAsiaTheme="minorEastAsia"/>
          <w:lang w:eastAsia="ru-RU"/>
        </w:rPr>
        <w:t xml:space="preserve"> </w:t>
      </w:r>
      <w:hyperlink r:id="rId8">
        <w:r w:rsidRPr="0098471D">
          <w:rPr>
            <w:rFonts w:eastAsiaTheme="minorEastAsia"/>
            <w:lang w:eastAsia="ru-RU"/>
          </w:rPr>
          <w:t>27</w:t>
        </w:r>
      </w:hyperlink>
      <w:r w:rsidRPr="0098471D">
        <w:rPr>
          <w:rFonts w:eastAsiaTheme="minorEastAsia"/>
          <w:lang w:eastAsia="ru-RU"/>
        </w:rPr>
        <w:t xml:space="preserve"> Водного кодекса Российской Федерации.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владение, пользование, распоряжение такими водными объектами;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осуществление мер по предотвращению негативного воздействия вод и ликвидации его последствий;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осуществление мер по охране таких водных объектов;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установление ставок платы за пользование такими водными объектами, порядка расчета и взимания этой платы;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8. Требования к охране водных объектов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8.1. </w:t>
      </w:r>
      <w:proofErr w:type="gramStart"/>
      <w:r w:rsidRPr="0098471D">
        <w:rPr>
          <w:rFonts w:eastAsiaTheme="minorEastAsia"/>
          <w:lang w:eastAsia="ru-RU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98471D">
        <w:rPr>
          <w:rFonts w:eastAsiaTheme="minorEastAsia"/>
          <w:lang w:eastAsia="ru-RU"/>
        </w:rPr>
        <w:t>турагентами</w:t>
      </w:r>
      <w:proofErr w:type="spellEnd"/>
      <w:r w:rsidRPr="0098471D">
        <w:rPr>
          <w:rFonts w:eastAsiaTheme="minorEastAsia"/>
          <w:lang w:eastAsia="ru-RU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98471D">
        <w:rPr>
          <w:rFonts w:eastAsiaTheme="minorEastAsia"/>
          <w:lang w:eastAsia="ru-RU"/>
        </w:rPr>
        <w:t xml:space="preserve"> </w:t>
      </w:r>
      <w:proofErr w:type="gramStart"/>
      <w:r w:rsidRPr="0098471D">
        <w:rPr>
          <w:rFonts w:eastAsiaTheme="minorEastAsia"/>
          <w:lang w:eastAsia="ru-RU"/>
        </w:rPr>
        <w:t>основании</w:t>
      </w:r>
      <w:proofErr w:type="gramEnd"/>
      <w:r w:rsidRPr="0098471D">
        <w:rPr>
          <w:rFonts w:eastAsiaTheme="minorEastAsia"/>
          <w:lang w:eastAsia="ru-RU"/>
        </w:rPr>
        <w:t xml:space="preserve"> договора водопользования, заключаемого без проведения аукциона.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lastRenderedPageBreak/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8.3. </w:t>
      </w:r>
      <w:proofErr w:type="gramStart"/>
      <w:r w:rsidRPr="0098471D">
        <w:rPr>
          <w:rFonts w:eastAsiaTheme="minorEastAsia"/>
          <w:lang w:eastAsia="ru-RU"/>
        </w:rPr>
        <w:t xml:space="preserve">Установление границ </w:t>
      </w:r>
      <w:proofErr w:type="spellStart"/>
      <w:r w:rsidRPr="0098471D">
        <w:rPr>
          <w:rFonts w:eastAsiaTheme="minorEastAsia"/>
          <w:lang w:eastAsia="ru-RU"/>
        </w:rPr>
        <w:t>водоохранных</w:t>
      </w:r>
      <w:proofErr w:type="spellEnd"/>
      <w:r w:rsidRPr="0098471D">
        <w:rPr>
          <w:rFonts w:eastAsiaTheme="minorEastAsia"/>
          <w:lang w:eastAsia="ru-RU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и подземных водных объектов, утвержденными Правительством Российской Федерации.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9. Использование водных объектов общего пользования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exact"/>
        <w:jc w:val="center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для рекреационных целей (отдыха, туризма, спорта)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9.1. Каждое физическое лицо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9.2. Юридические лица и общественные организации при проведении коллективных выездов на отдых, спортивных мероприятий, экскурсий или других массовых мероприятий на водных объектах выделяют лиц, ответственных за безопасность людей на воде, общественный порядок и охрану окружающей среды.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9.3. 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 и за исполнение настоящих Правил.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9.4. Использование водного объекта в рекреационных целях (отдых, туризм, спорт)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9.5. При купании запрещается: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плавать (купаться) с использованием предметов, не предназначенных для этих целей;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- купаться, если качество воды в водоеме не соответствует </w:t>
      </w:r>
      <w:r w:rsidRPr="0098471D">
        <w:rPr>
          <w:rFonts w:eastAsiaTheme="minorEastAsia"/>
          <w:lang w:eastAsia="ru-RU"/>
        </w:rPr>
        <w:lastRenderedPageBreak/>
        <w:t>установленным нормативам;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купаться в местах, где выставлены щиты (аншлаги) с предупреждениями и запрещающими надписями "Купаться запрещено!";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купаться в необорудованных, незнакомых местах;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заплывать за буйки, обозначающие границы плавания;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- подплывать к моторным, парусным судам, весельным лодкам и другим </w:t>
      </w:r>
      <w:proofErr w:type="spellStart"/>
      <w:r w:rsidRPr="0098471D">
        <w:rPr>
          <w:rFonts w:eastAsiaTheme="minorEastAsia"/>
          <w:lang w:eastAsia="ru-RU"/>
        </w:rPr>
        <w:t>плавсредствам</w:t>
      </w:r>
      <w:proofErr w:type="spellEnd"/>
      <w:r w:rsidRPr="0098471D">
        <w:rPr>
          <w:rFonts w:eastAsiaTheme="minorEastAsia"/>
          <w:lang w:eastAsia="ru-RU"/>
        </w:rPr>
        <w:t>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загрязнять и засорять водоемы;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распивать спиртные напитки, купаться в состоянии алкогольного опьянения;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приводить с собой собак и других животных;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оставлять на берегу, в гардеробах и раздевальнях бумагу, стекло и другой мусор;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подавать крики ложной тревоги;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плавать на досках, бревнах, лежаках, автомобильных камерах, надувных матрацах;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обучение плаванию должно проводиться в специально отведенных местах;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- каждый гражданин обязан оказать посильную помощь </w:t>
      </w:r>
      <w:proofErr w:type="gramStart"/>
      <w:r w:rsidRPr="0098471D">
        <w:rPr>
          <w:rFonts w:eastAsiaTheme="minorEastAsia"/>
          <w:lang w:eastAsia="ru-RU"/>
        </w:rPr>
        <w:t>терпящему</w:t>
      </w:r>
      <w:proofErr w:type="gramEnd"/>
      <w:r w:rsidRPr="0098471D">
        <w:rPr>
          <w:rFonts w:eastAsiaTheme="minorEastAsia"/>
          <w:lang w:eastAsia="ru-RU"/>
        </w:rPr>
        <w:t xml:space="preserve"> бедствие на воде;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- оставлять на водных объектах и в непосредственной близости от них несовершеннолетних детей без присмотра взрослых.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загрязнений, в неустановленных местах купание запрещается.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9.6. Водные объекты общего пользования могут использоваться для плавания на маломерных плавательных средствах в порядке, установленном законодательством.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9.7. Родители (или лица, их замещающие) обязаны не допускать купания детей в неустановленных местах, их неосторожные действия на воде, плавания на не приспособленных для этого средствах (предметах) и других нарушений на воде.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9.8.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</w:t>
      </w:r>
      <w:r w:rsidRPr="0098471D">
        <w:rPr>
          <w:rFonts w:eastAsiaTheme="minorEastAsia"/>
          <w:lang w:eastAsia="ru-RU"/>
        </w:rPr>
        <w:lastRenderedPageBreak/>
        <w:t>и соблюдении мер предосторожности.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exact"/>
        <w:ind w:firstLine="709"/>
        <w:jc w:val="center"/>
        <w:outlineLvl w:val="1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10. Особенности использования водных объектов </w:t>
      </w:r>
      <w:proofErr w:type="gramStart"/>
      <w:r w:rsidRPr="0098471D">
        <w:rPr>
          <w:rFonts w:eastAsiaTheme="minorEastAsia"/>
          <w:lang w:eastAsia="ru-RU"/>
        </w:rPr>
        <w:t>для</w:t>
      </w:r>
      <w:proofErr w:type="gramEnd"/>
      <w:r w:rsidRPr="0098471D">
        <w:rPr>
          <w:rFonts w:eastAsiaTheme="minorEastAsia"/>
          <w:lang w:eastAsia="ru-RU"/>
        </w:rPr>
        <w:t xml:space="preserve"> личных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и бытовых нужд в рекреационных целях в зимний период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10.1. </w:t>
      </w:r>
      <w:proofErr w:type="gramStart"/>
      <w:r w:rsidRPr="0098471D">
        <w:rPr>
          <w:rFonts w:eastAsiaTheme="minorEastAsia"/>
          <w:lang w:eastAsia="ru-RU"/>
        </w:rPr>
        <w:t>Ограничение, приостановление или запрещение использования водных объектов для купания, отдыха граждан, плавания на маломерных судах, нахождения на льду, любительского и спортивного рыболовства или других рекреационных целей осуществляются в соответствии с законодательством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  <w:proofErr w:type="gramEnd"/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10.2. </w:t>
      </w:r>
      <w:proofErr w:type="gramStart"/>
      <w:r w:rsidRPr="0098471D">
        <w:rPr>
          <w:rFonts w:eastAsiaTheme="minorEastAsia"/>
          <w:lang w:eastAsia="ru-RU"/>
        </w:rPr>
        <w:t xml:space="preserve">В зимний период водные объекты общего пользования могут использоваться гражданами для катания на коньках и лыжах, переходов по льду, подледного лова рыбы, зимнего купания, забора воды для личных и бытовых нужд, с соблюдением соответствующих мер безопасности и при условии, что толщина льда составляет не менее 12 сантиметров, а при массовом пользовании водным объектом </w:t>
      </w:r>
      <w:r w:rsidR="006353D5">
        <w:rPr>
          <w:rFonts w:eastAsiaTheme="minorEastAsia"/>
          <w:lang w:eastAsia="ru-RU"/>
        </w:rPr>
        <w:t>–</w:t>
      </w:r>
      <w:r w:rsidRPr="0098471D">
        <w:rPr>
          <w:rFonts w:eastAsiaTheme="minorEastAsia"/>
          <w:lang w:eastAsia="ru-RU"/>
        </w:rPr>
        <w:t xml:space="preserve"> не менее 25 сантиметров.</w:t>
      </w:r>
      <w:proofErr w:type="gramEnd"/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10.3. Запрещен выход людей на лед водных объектов, расположенных на территории </w:t>
      </w:r>
      <w:r w:rsidR="00811F6F">
        <w:rPr>
          <w:rFonts w:eastAsiaTheme="minorEastAsia"/>
          <w:lang w:eastAsia="ru-RU"/>
        </w:rPr>
        <w:t>округа</w:t>
      </w:r>
      <w:r w:rsidRPr="0098471D">
        <w:rPr>
          <w:rFonts w:eastAsiaTheme="minorEastAsia"/>
          <w:lang w:eastAsia="ru-RU"/>
        </w:rPr>
        <w:t>, с началом становления в осенне-зимний период и с началом разрушения ледового покрытия в весенний период.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 xml:space="preserve">10.4. Выезд и движение по льду транспортных средств </w:t>
      </w:r>
      <w:proofErr w:type="gramStart"/>
      <w:r w:rsidRPr="0098471D">
        <w:rPr>
          <w:rFonts w:eastAsiaTheme="minorEastAsia"/>
          <w:lang w:eastAsia="ru-RU"/>
        </w:rPr>
        <w:t>запрещены</w:t>
      </w:r>
      <w:proofErr w:type="gramEnd"/>
      <w:r w:rsidRPr="0098471D">
        <w:rPr>
          <w:rFonts w:eastAsiaTheme="minorEastAsia"/>
          <w:lang w:eastAsia="ru-RU"/>
        </w:rPr>
        <w:t>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10.5. Запрещается осуществлять передвижение (в том числе с помощью техники) по льду водоемов с нарушением правил техники безопасности.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10.6. В случае возникновения угрозы для жизни и здоровья людей на водных объектах органы местного самоуправления устанавливают ограничения для выхода людей на лед.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10.7. Запрещается выход людей на лед в местах, где установлен знак безопасности на водном объекте "Переход (переезд) по льду запрещен".</w:t>
      </w:r>
    </w:p>
    <w:p w:rsidR="0098471D" w:rsidRPr="0098471D" w:rsidRDefault="0098471D" w:rsidP="00984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r w:rsidRPr="0098471D">
        <w:rPr>
          <w:rFonts w:eastAsiaTheme="minorEastAsia"/>
          <w:lang w:eastAsia="ru-RU"/>
        </w:rPr>
        <w:t>10.8. Запрещается выезд на лед транспортных средств, не являющихся средствами передвижения по льду, вне ледовых переправ, на которые имеются зарегистрированные в установленном порядке заявления-декларации и где установлен знак безопасности на водном объекте "Переход (переезд) по льду запрещен".</w:t>
      </w:r>
    </w:p>
    <w:p w:rsidR="0098471D" w:rsidRDefault="0098471D" w:rsidP="009847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:rsidR="0098471D" w:rsidRDefault="0098471D" w:rsidP="009847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:rsidR="0098471D" w:rsidRPr="00873129" w:rsidRDefault="0098471D" w:rsidP="009847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</w:pPr>
      <w:r>
        <w:t>_____________</w:t>
      </w:r>
    </w:p>
    <w:sectPr w:rsidR="0098471D" w:rsidRPr="00873129" w:rsidSect="00F32C16">
      <w:headerReference w:type="default" r:id="rId9"/>
      <w:foot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AE" w:rsidRDefault="007F39AE" w:rsidP="00F32C16">
      <w:pPr>
        <w:spacing w:after="0" w:line="240" w:lineRule="auto"/>
      </w:pPr>
      <w:r>
        <w:separator/>
      </w:r>
    </w:p>
  </w:endnote>
  <w:endnote w:type="continuationSeparator" w:id="0">
    <w:p w:rsidR="007F39AE" w:rsidRDefault="007F39AE" w:rsidP="00F3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16" w:rsidRDefault="00F32C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AE" w:rsidRDefault="007F39AE" w:rsidP="00F32C16">
      <w:pPr>
        <w:spacing w:after="0" w:line="240" w:lineRule="auto"/>
      </w:pPr>
      <w:r>
        <w:separator/>
      </w:r>
    </w:p>
  </w:footnote>
  <w:footnote w:type="continuationSeparator" w:id="0">
    <w:p w:rsidR="007F39AE" w:rsidRDefault="007F39AE" w:rsidP="00F3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8758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32C16" w:rsidRPr="00F32C16" w:rsidRDefault="00F32C16">
        <w:pPr>
          <w:pStyle w:val="a7"/>
          <w:jc w:val="center"/>
          <w:rPr>
            <w:sz w:val="24"/>
          </w:rPr>
        </w:pPr>
        <w:r w:rsidRPr="00F32C16">
          <w:rPr>
            <w:sz w:val="24"/>
          </w:rPr>
          <w:fldChar w:fldCharType="begin"/>
        </w:r>
        <w:r w:rsidRPr="00F32C16">
          <w:rPr>
            <w:sz w:val="24"/>
          </w:rPr>
          <w:instrText>PAGE   \* MERGEFORMAT</w:instrText>
        </w:r>
        <w:r w:rsidRPr="00F32C16">
          <w:rPr>
            <w:sz w:val="24"/>
          </w:rPr>
          <w:fldChar w:fldCharType="separate"/>
        </w:r>
        <w:r w:rsidR="00AE696C">
          <w:rPr>
            <w:noProof/>
            <w:sz w:val="24"/>
          </w:rPr>
          <w:t>3</w:t>
        </w:r>
        <w:r w:rsidRPr="00F32C16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0C"/>
    <w:rsid w:val="00025C70"/>
    <w:rsid w:val="000E0D17"/>
    <w:rsid w:val="00162BB9"/>
    <w:rsid w:val="003964CE"/>
    <w:rsid w:val="00447D4F"/>
    <w:rsid w:val="005030EB"/>
    <w:rsid w:val="00504767"/>
    <w:rsid w:val="00535175"/>
    <w:rsid w:val="005552B9"/>
    <w:rsid w:val="00605C94"/>
    <w:rsid w:val="00605D87"/>
    <w:rsid w:val="006353D5"/>
    <w:rsid w:val="00710C46"/>
    <w:rsid w:val="00720061"/>
    <w:rsid w:val="00755A9E"/>
    <w:rsid w:val="007F39AE"/>
    <w:rsid w:val="008041B3"/>
    <w:rsid w:val="00811F6F"/>
    <w:rsid w:val="0085780A"/>
    <w:rsid w:val="00873129"/>
    <w:rsid w:val="00876696"/>
    <w:rsid w:val="008D35F4"/>
    <w:rsid w:val="008E345A"/>
    <w:rsid w:val="0090120C"/>
    <w:rsid w:val="0098471D"/>
    <w:rsid w:val="00A24CD0"/>
    <w:rsid w:val="00AE696C"/>
    <w:rsid w:val="00BE3E48"/>
    <w:rsid w:val="00CE3529"/>
    <w:rsid w:val="00D425EA"/>
    <w:rsid w:val="00D70754"/>
    <w:rsid w:val="00D80CDE"/>
    <w:rsid w:val="00DA6225"/>
    <w:rsid w:val="00DB618D"/>
    <w:rsid w:val="00F24BDE"/>
    <w:rsid w:val="00F32C16"/>
    <w:rsid w:val="00F43DA6"/>
    <w:rsid w:val="00F6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5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5D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1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2C16"/>
  </w:style>
  <w:style w:type="paragraph" w:styleId="a9">
    <w:name w:val="footer"/>
    <w:basedOn w:val="a"/>
    <w:link w:val="aa"/>
    <w:uiPriority w:val="99"/>
    <w:unhideWhenUsed/>
    <w:rsid w:val="00F3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5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5D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1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2C16"/>
  </w:style>
  <w:style w:type="paragraph" w:styleId="a9">
    <w:name w:val="footer"/>
    <w:basedOn w:val="a"/>
    <w:link w:val="aa"/>
    <w:uiPriority w:val="99"/>
    <w:unhideWhenUsed/>
    <w:rsid w:val="00F3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5&amp;dst=1002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ces.oxt.adm:90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3824</Words>
  <Characters>21802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5</cp:revision>
  <cp:lastPrinted>2024-12-05T02:21:00Z</cp:lastPrinted>
  <dcterms:created xsi:type="dcterms:W3CDTF">2024-12-05T01:09:00Z</dcterms:created>
  <dcterms:modified xsi:type="dcterms:W3CDTF">2024-12-09T02:08:00Z</dcterms:modified>
</cp:coreProperties>
</file>