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D85367" w:rsidRPr="00294EB7" w:rsidRDefault="00D85367" w:rsidP="00D85367">
      <w:pPr>
        <w:pStyle w:val="a3"/>
        <w:jc w:val="center"/>
        <w:rPr>
          <w:sz w:val="28"/>
          <w:szCs w:val="28"/>
        </w:rPr>
      </w:pPr>
      <w:hyperlink r:id="rId4" w:history="1">
        <w:r w:rsidRPr="00294EB7">
          <w:rPr>
            <w:sz w:val="28"/>
            <w:szCs w:val="28"/>
          </w:rPr>
          <w:t>Постановление</w:t>
        </w:r>
      </w:hyperlink>
      <w:r w:rsidRPr="00294EB7">
        <w:rPr>
          <w:sz w:val="28"/>
          <w:szCs w:val="28"/>
        </w:rPr>
        <w:t xml:space="preserve"> администрации Охотского муниципальн</w:t>
      </w:r>
      <w:r w:rsidRPr="00294EB7">
        <w:rPr>
          <w:sz w:val="28"/>
          <w:szCs w:val="28"/>
        </w:rPr>
        <w:t>о</w:t>
      </w:r>
      <w:r w:rsidRPr="00294EB7">
        <w:rPr>
          <w:sz w:val="28"/>
          <w:szCs w:val="28"/>
        </w:rPr>
        <w:t>го района от 29.08.2016 № 333 «Об административном регламенте предоставления муниципальной услуги «Предоставление земельных участков, находящихся в государственной или муниципальной со</w:t>
      </w:r>
      <w:r w:rsidRPr="00294EB7">
        <w:rPr>
          <w:sz w:val="28"/>
          <w:szCs w:val="28"/>
        </w:rPr>
        <w:t>б</w:t>
      </w:r>
      <w:r w:rsidRPr="00294EB7">
        <w:rPr>
          <w:sz w:val="28"/>
          <w:szCs w:val="28"/>
        </w:rPr>
        <w:t>ственности, без проведения торгов»</w:t>
      </w:r>
    </w:p>
    <w:p w:rsidR="00D85367" w:rsidRPr="00294EB7" w:rsidRDefault="00D85367" w:rsidP="00D85367">
      <w:pPr>
        <w:pStyle w:val="a3"/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Отдел 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>
        <w:rPr>
          <w:sz w:val="28"/>
          <w:szCs w:val="28"/>
        </w:rPr>
        <w:t xml:space="preserve"> </w:t>
      </w:r>
      <w:r w:rsidRPr="00294EB7">
        <w:rPr>
          <w:sz w:val="28"/>
          <w:szCs w:val="28"/>
        </w:rPr>
        <w:t>акт</w:t>
      </w:r>
      <w:r w:rsidR="00294EB7">
        <w:rPr>
          <w:sz w:val="28"/>
          <w:szCs w:val="28"/>
        </w:rPr>
        <w:t xml:space="preserve">а </w:t>
      </w:r>
      <w:hyperlink r:id="rId5" w:history="1">
        <w:proofErr w:type="gramStart"/>
        <w:r w:rsidRPr="00294EB7">
          <w:rPr>
            <w:sz w:val="28"/>
            <w:szCs w:val="28"/>
          </w:rPr>
          <w:t>Постановлени</w:t>
        </w:r>
      </w:hyperlink>
      <w:r w:rsidR="00294EB7">
        <w:rPr>
          <w:sz w:val="28"/>
          <w:szCs w:val="28"/>
        </w:rPr>
        <w:t>я</w:t>
      </w:r>
      <w:proofErr w:type="gramEnd"/>
      <w:r w:rsidR="00294EB7">
        <w:rPr>
          <w:sz w:val="28"/>
          <w:szCs w:val="28"/>
        </w:rPr>
        <w:t xml:space="preserve"> </w:t>
      </w:r>
      <w:r w:rsidRPr="00294EB7">
        <w:rPr>
          <w:sz w:val="28"/>
          <w:szCs w:val="28"/>
        </w:rPr>
        <w:t>администрации Охотского муниципальн</w:t>
      </w:r>
      <w:r w:rsidRPr="00294EB7">
        <w:rPr>
          <w:sz w:val="28"/>
          <w:szCs w:val="28"/>
        </w:rPr>
        <w:t>о</w:t>
      </w:r>
      <w:r w:rsidRPr="00294EB7">
        <w:rPr>
          <w:sz w:val="28"/>
          <w:szCs w:val="28"/>
        </w:rPr>
        <w:t>го района от 29.08.2016 № 333 «Об административном регламенте предоставления муниципальной услуги «Предоставление земельных участков, находящихся в государственной или муниципальной со</w:t>
      </w:r>
      <w:r w:rsidRPr="00294EB7">
        <w:rPr>
          <w:sz w:val="28"/>
          <w:szCs w:val="28"/>
        </w:rPr>
        <w:t>б</w:t>
      </w:r>
      <w:r w:rsidRPr="00294EB7">
        <w:rPr>
          <w:sz w:val="28"/>
          <w:szCs w:val="28"/>
        </w:rPr>
        <w:t>ственности, без проведения торгов» и сборе предложений заинтересованных лиц.</w:t>
      </w:r>
    </w:p>
    <w:p w:rsidR="00D85367" w:rsidRPr="00294EB7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682480 Хабаровский край, р.п. Охотск, ул. Ленина, д.16, кабинет 23, а также по адресу электронной почты: </w:t>
      </w:r>
      <w:proofErr w:type="spellStart"/>
      <w:r w:rsidRPr="00294EB7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94EB7"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4EB7">
        <w:rPr>
          <w:rFonts w:ascii="Times New Roman" w:hAnsi="Times New Roman" w:cs="Times New Roman"/>
          <w:sz w:val="28"/>
          <w:szCs w:val="28"/>
          <w:lang w:val="en-US"/>
        </w:rPr>
        <w:t>kht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4E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Сроки приема предложений: с </w:t>
      </w:r>
      <w:r w:rsidR="001B674D" w:rsidRPr="00294EB7">
        <w:rPr>
          <w:rFonts w:ascii="Times New Roman" w:hAnsi="Times New Roman" w:cs="Times New Roman"/>
          <w:sz w:val="28"/>
          <w:szCs w:val="28"/>
        </w:rPr>
        <w:t>21.03.2018</w:t>
      </w:r>
      <w:r w:rsidRPr="00294EB7">
        <w:rPr>
          <w:rFonts w:ascii="Times New Roman" w:hAnsi="Times New Roman" w:cs="Times New Roman"/>
          <w:sz w:val="28"/>
          <w:szCs w:val="28"/>
        </w:rPr>
        <w:t xml:space="preserve"> по </w:t>
      </w:r>
      <w:r w:rsidR="001B674D" w:rsidRPr="00294EB7">
        <w:rPr>
          <w:rFonts w:ascii="Times New Roman" w:hAnsi="Times New Roman" w:cs="Times New Roman"/>
          <w:sz w:val="28"/>
          <w:szCs w:val="28"/>
        </w:rPr>
        <w:t>17.04.2018</w:t>
      </w:r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Место размещения уведомления о </w:t>
      </w:r>
      <w:r w:rsidR="00B6195D" w:rsidRPr="00294EB7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294EB7">
        <w:rPr>
          <w:rFonts w:ascii="Times New Roman" w:hAnsi="Times New Roman" w:cs="Times New Roman"/>
          <w:sz w:val="28"/>
          <w:szCs w:val="28"/>
        </w:rPr>
        <w:t xml:space="preserve"> </w:t>
      </w:r>
      <w:r w:rsidR="001B674D" w:rsidRPr="00294EB7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B6195D" w:rsidRPr="00294EB7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94EB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6195D" w:rsidRPr="00294EB7">
        <w:rPr>
          <w:rFonts w:ascii="Times New Roman" w:hAnsi="Times New Roman" w:cs="Times New Roman"/>
          <w:sz w:val="28"/>
          <w:szCs w:val="28"/>
        </w:rPr>
        <w:t>24.04.2018</w:t>
      </w:r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9E7FE8" w:rsidRPr="00294EB7">
        <w:rPr>
          <w:rFonts w:ascii="Times New Roman" w:hAnsi="Times New Roman" w:cs="Times New Roman"/>
          <w:sz w:val="28"/>
          <w:szCs w:val="28"/>
        </w:rPr>
        <w:t>Инициатор проведения экспертизы муниципального нормативного правового акта, подавший пре</w:t>
      </w:r>
      <w:r w:rsidR="009E7FE8" w:rsidRPr="00294EB7">
        <w:rPr>
          <w:rFonts w:ascii="Times New Roman" w:hAnsi="Times New Roman" w:cs="Times New Roman"/>
          <w:sz w:val="28"/>
          <w:szCs w:val="28"/>
        </w:rPr>
        <w:t>д</w:t>
      </w:r>
      <w:r w:rsidR="009E7FE8" w:rsidRPr="00294EB7">
        <w:rPr>
          <w:rFonts w:ascii="Times New Roman" w:hAnsi="Times New Roman" w:cs="Times New Roman"/>
          <w:sz w:val="28"/>
          <w:szCs w:val="28"/>
        </w:rPr>
        <w:t>ложение о ее проведении: Лопатин Семен Викторович – заместитель председателя комитета по управлению муниципальным имуществом Охотского м</w:t>
      </w:r>
      <w:r w:rsidR="009E7FE8" w:rsidRPr="00294EB7">
        <w:rPr>
          <w:rFonts w:ascii="Times New Roman" w:hAnsi="Times New Roman" w:cs="Times New Roman"/>
          <w:sz w:val="28"/>
          <w:szCs w:val="28"/>
        </w:rPr>
        <w:t>у</w:t>
      </w:r>
      <w:r w:rsidR="009E7FE8" w:rsidRPr="00294EB7">
        <w:rPr>
          <w:rFonts w:ascii="Times New Roman" w:hAnsi="Times New Roman" w:cs="Times New Roman"/>
          <w:sz w:val="28"/>
          <w:szCs w:val="28"/>
        </w:rPr>
        <w:t>ниципального района.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94E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94EB7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D85367" w:rsidRPr="00294EB7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294EB7" w:rsidRPr="00294EB7">
        <w:rPr>
          <w:rFonts w:ascii="Times New Roman" w:hAnsi="Times New Roman" w:cs="Times New Roman"/>
          <w:sz w:val="28"/>
          <w:szCs w:val="28"/>
        </w:rPr>
        <w:t>П</w:t>
      </w:r>
      <w:r w:rsidRPr="00294EB7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="00294EB7" w:rsidRPr="00294EB7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294EB7" w:rsidRPr="00294EB7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lastRenderedPageBreak/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94EB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1B674D"/>
    <w:rsid w:val="00294EB7"/>
    <w:rsid w:val="00435390"/>
    <w:rsid w:val="009E7FE8"/>
    <w:rsid w:val="00B6195D"/>
    <w:rsid w:val="00D8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85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hyperlink" Target="consultantplus://offline/ref=79F482CDF74FC1B430A200751474D7BBB113EDA180B198792B7CE29F74114EE7f1F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2018-03-21T00:47:00Z</dcterms:created>
  <dcterms:modified xsi:type="dcterms:W3CDTF">2018-03-21T01:36:00Z</dcterms:modified>
</cp:coreProperties>
</file>