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C4" w:rsidRPr="008E23BD" w:rsidRDefault="00120DC4" w:rsidP="00120DC4">
      <w:pPr>
        <w:ind w:firstLine="0"/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:rsidR="00120DC4" w:rsidRPr="008E23BD" w:rsidRDefault="00120DC4" w:rsidP="00120DC4">
      <w:pPr>
        <w:jc w:val="right"/>
        <w:rPr>
          <w:highlight w:val="yellow"/>
        </w:rPr>
      </w:pPr>
    </w:p>
    <w:p w:rsidR="00120DC4" w:rsidRPr="008E23BD" w:rsidRDefault="00120DC4" w:rsidP="00120DC4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:rsidR="00F54BB0" w:rsidRPr="008E23BD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:rsidR="00FB29D0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Pr="008E23BD" w:rsidRDefault="008E23BD" w:rsidP="008E23BD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от                     N</w:t>
      </w:r>
    </w:p>
    <w:p w:rsidR="008E23BD" w:rsidRDefault="008E23BD" w:rsidP="008E23BD">
      <w:pPr>
        <w:ind w:firstLine="0"/>
      </w:pPr>
    </w:p>
    <w:p w:rsidR="008E23BD" w:rsidRDefault="008E23BD" w:rsidP="008E23BD">
      <w:pPr>
        <w:ind w:firstLine="0"/>
      </w:pPr>
    </w:p>
    <w:p w:rsidR="00B045C0" w:rsidRDefault="00457098" w:rsidP="00B045C0">
      <w:pPr>
        <w:spacing w:line="240" w:lineRule="exact"/>
        <w:ind w:firstLine="0"/>
      </w:pPr>
      <w:r w:rsidRPr="00457098">
        <w:t xml:space="preserve"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</w:t>
      </w:r>
      <w:r>
        <w:t>округа</w:t>
      </w:r>
      <w:r w:rsidRPr="00457098">
        <w:t xml:space="preserve"> Хабаровского края</w:t>
      </w:r>
    </w:p>
    <w:p w:rsidR="00B045C0" w:rsidRDefault="00B045C0" w:rsidP="00B045C0"/>
    <w:p w:rsidR="00B045C0" w:rsidRDefault="00B045C0" w:rsidP="0041498F"/>
    <w:p w:rsidR="00B045C0" w:rsidRDefault="00457098" w:rsidP="0041498F">
      <w:r w:rsidRPr="00457098">
        <w:t>В соответствии с пунктом 6 части 1 ст</w:t>
      </w:r>
      <w:r>
        <w:t xml:space="preserve">атьи 15 Федерального закона от </w:t>
      </w:r>
      <w:r w:rsidRPr="00457098">
        <w:t>6</w:t>
      </w:r>
      <w:r>
        <w:t xml:space="preserve"> октября </w:t>
      </w:r>
      <w:r w:rsidRPr="00457098">
        <w:t>2003</w:t>
      </w:r>
      <w:r>
        <w:t xml:space="preserve"> г.</w:t>
      </w:r>
      <w:r w:rsidRPr="00457098">
        <w:t xml:space="preserve"> </w:t>
      </w:r>
      <w:r>
        <w:t>N</w:t>
      </w:r>
      <w:r w:rsidRPr="00457098">
        <w:t xml:space="preserve"> 131-ФЗ </w:t>
      </w:r>
      <w:r w:rsidR="001F69CA">
        <w:t>"</w:t>
      </w:r>
      <w:r w:rsidRPr="00457098">
        <w:t>Об общих принципах организации местного самоуправления в Российской Федерации</w:t>
      </w:r>
      <w:r w:rsidR="001F69CA">
        <w:t>"</w:t>
      </w:r>
      <w:r w:rsidRPr="00457098">
        <w:t xml:space="preserve">, </w:t>
      </w:r>
      <w:r w:rsidR="00B045C0" w:rsidRPr="00B4553F">
        <w:t>статьей 78 Бюджетного кодекса Российской Федерации</w:t>
      </w:r>
      <w:r w:rsidR="00B4553F" w:rsidRPr="00B4553F">
        <w:t>,</w:t>
      </w:r>
      <w:r w:rsidR="00B045C0"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</w:t>
      </w:r>
      <w:r w:rsidR="001F69CA" w:rsidRPr="001F69CA">
        <w:t>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</w:r>
      <w:r w:rsidR="00F54BB0">
        <w:t>.</w:t>
      </w:r>
    </w:p>
    <w:p w:rsidR="003223D0" w:rsidRDefault="00F54BB0" w:rsidP="003223D0">
      <w:r>
        <w:t xml:space="preserve">2. </w:t>
      </w:r>
      <w:r w:rsidR="003223D0">
        <w:t>Признать утратившими силу постановления администрации Охотского муниципального района Хабаровского края:</w:t>
      </w:r>
    </w:p>
    <w:p w:rsidR="003223D0" w:rsidRDefault="003223D0" w:rsidP="003223D0">
      <w:r>
        <w:t xml:space="preserve">- от </w:t>
      </w:r>
      <w:r w:rsidR="001F69CA" w:rsidRPr="001F69CA">
        <w:t>13</w:t>
      </w:r>
      <w:r w:rsidR="001F69CA">
        <w:t xml:space="preserve"> августа </w:t>
      </w:r>
      <w:r w:rsidR="001F69CA" w:rsidRPr="001F69CA">
        <w:t>2018</w:t>
      </w:r>
      <w:r w:rsidR="001F69CA">
        <w:t xml:space="preserve"> г.</w:t>
      </w:r>
      <w:r w:rsidR="001F69CA" w:rsidRPr="001F69CA">
        <w:t xml:space="preserve"> </w:t>
      </w:r>
      <w:r w:rsidR="001F69CA">
        <w:t>N</w:t>
      </w:r>
      <w:r w:rsidR="001F69CA" w:rsidRPr="001F69CA">
        <w:t xml:space="preserve"> 259</w:t>
      </w:r>
      <w:r w:rsidR="001F69CA">
        <w:t xml:space="preserve"> </w:t>
      </w:r>
      <w:r>
        <w:t>"</w:t>
      </w:r>
      <w:r w:rsidR="001F69CA" w:rsidRPr="001F69CA"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 Хабаровского края</w:t>
      </w:r>
      <w:r>
        <w:t>";</w:t>
      </w:r>
    </w:p>
    <w:p w:rsidR="003223D0" w:rsidRDefault="003223D0" w:rsidP="003223D0">
      <w:r>
        <w:t xml:space="preserve">- от </w:t>
      </w:r>
      <w:r w:rsidR="001F69CA" w:rsidRPr="001F69CA">
        <w:t>23</w:t>
      </w:r>
      <w:r w:rsidR="001F69CA">
        <w:t xml:space="preserve"> апреля </w:t>
      </w:r>
      <w:r w:rsidR="001F69CA" w:rsidRPr="001F69CA">
        <w:t>2020</w:t>
      </w:r>
      <w:r w:rsidR="001F69CA">
        <w:t xml:space="preserve"> г.</w:t>
      </w:r>
      <w:r w:rsidR="001F69CA" w:rsidRPr="001F69CA">
        <w:t xml:space="preserve"> </w:t>
      </w:r>
      <w:r w:rsidR="001F69CA">
        <w:t>N</w:t>
      </w:r>
      <w:r w:rsidR="001F69CA" w:rsidRPr="001F69CA">
        <w:t xml:space="preserve"> 131</w:t>
      </w:r>
      <w:r>
        <w:t xml:space="preserve"> "</w:t>
      </w:r>
      <w:r w:rsidR="001F69CA" w:rsidRPr="001F69CA">
        <w:t xml:space="preserve">О внесении изменений в Порядок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района, утвержденный постановлением </w:t>
      </w:r>
      <w:r w:rsidR="001F69CA" w:rsidRPr="001F69CA">
        <w:lastRenderedPageBreak/>
        <w:t>администрации Охотского муниципального района от 13.08.2018 № 259</w:t>
      </w:r>
      <w:r>
        <w:t>";</w:t>
      </w:r>
    </w:p>
    <w:p w:rsidR="003223D0" w:rsidRDefault="003223D0" w:rsidP="003223D0">
      <w:r>
        <w:t xml:space="preserve">- от </w:t>
      </w:r>
      <w:r w:rsidR="001F69CA" w:rsidRPr="001F69CA">
        <w:t>30</w:t>
      </w:r>
      <w:r w:rsidR="001F69CA">
        <w:t xml:space="preserve"> марта </w:t>
      </w:r>
      <w:r w:rsidR="001F69CA" w:rsidRPr="001F69CA">
        <w:t>2021</w:t>
      </w:r>
      <w:r w:rsidR="001F69CA">
        <w:t xml:space="preserve"> г.</w:t>
      </w:r>
      <w:r w:rsidR="001F69CA" w:rsidRPr="001F69CA">
        <w:t xml:space="preserve"> </w:t>
      </w:r>
      <w:r w:rsidR="001F69CA">
        <w:t>N</w:t>
      </w:r>
      <w:r w:rsidR="001F69CA" w:rsidRPr="001F69CA">
        <w:t xml:space="preserve"> 78</w:t>
      </w:r>
      <w:r>
        <w:t xml:space="preserve"> "</w:t>
      </w:r>
      <w:r w:rsidR="001F69CA" w:rsidRPr="001F69CA">
        <w:t xml:space="preserve">О внесении изменений в постановление администрации Охотского муниципального района Хабаровского края от 13.08.2018 № 259 </w:t>
      </w:r>
      <w:r w:rsidR="001F69CA">
        <w:t>"</w:t>
      </w:r>
      <w:r w:rsidR="001F69CA" w:rsidRPr="001F69CA"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</w:t>
      </w:r>
      <w:r>
        <w:t>";</w:t>
      </w:r>
    </w:p>
    <w:p w:rsidR="003223D0" w:rsidRDefault="003223D0" w:rsidP="003223D0">
      <w:r>
        <w:t xml:space="preserve">- от </w:t>
      </w:r>
      <w:r w:rsidR="001F69CA" w:rsidRPr="001F69CA">
        <w:t>4</w:t>
      </w:r>
      <w:r w:rsidR="001F69CA">
        <w:t xml:space="preserve"> февраля </w:t>
      </w:r>
      <w:r w:rsidR="001F69CA" w:rsidRPr="001F69CA">
        <w:t>2022</w:t>
      </w:r>
      <w:r w:rsidR="001F69CA">
        <w:t xml:space="preserve"> г.</w:t>
      </w:r>
      <w:r w:rsidR="001F69CA" w:rsidRPr="001F69CA">
        <w:t xml:space="preserve"> </w:t>
      </w:r>
      <w:r w:rsidR="001F69CA">
        <w:t>N</w:t>
      </w:r>
      <w:r w:rsidR="001F69CA" w:rsidRPr="001F69CA">
        <w:t xml:space="preserve"> 41</w:t>
      </w:r>
      <w:r>
        <w:t xml:space="preserve"> "</w:t>
      </w:r>
      <w:r w:rsidR="001F69CA" w:rsidRPr="001F69CA">
        <w:t>О внесении изменения в Порядок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района, утвержденный постановлением администрации Охотского муниципального района Хабаровского края от 13.08.2018 № 259</w:t>
      </w:r>
      <w:r>
        <w:t>";</w:t>
      </w:r>
    </w:p>
    <w:p w:rsidR="003223D0" w:rsidRDefault="003223D0" w:rsidP="003223D0">
      <w:r>
        <w:t xml:space="preserve">- от </w:t>
      </w:r>
      <w:r w:rsidR="001F69CA" w:rsidRPr="001F69CA">
        <w:t>27</w:t>
      </w:r>
      <w:r w:rsidR="001F69CA">
        <w:t xml:space="preserve"> февраля </w:t>
      </w:r>
      <w:r w:rsidR="001F69CA" w:rsidRPr="001F69CA">
        <w:t>2023</w:t>
      </w:r>
      <w:r w:rsidR="001F69CA">
        <w:t xml:space="preserve"> г.</w:t>
      </w:r>
      <w:r w:rsidR="001F69CA" w:rsidRPr="001F69CA">
        <w:t xml:space="preserve"> </w:t>
      </w:r>
      <w:r w:rsidR="001F69CA">
        <w:t>N</w:t>
      </w:r>
      <w:r w:rsidR="001F69CA" w:rsidRPr="001F69CA">
        <w:t xml:space="preserve"> 62</w:t>
      </w:r>
      <w:r>
        <w:t xml:space="preserve"> "</w:t>
      </w:r>
      <w:r w:rsidR="001F69CA" w:rsidRPr="001F69CA">
        <w:t xml:space="preserve">О внесении изменений в постановление администрации Охотского муниципального района Хабаровского края от 13.08.2018 № 259 </w:t>
      </w:r>
      <w:r w:rsidR="001F69CA">
        <w:t>"</w:t>
      </w:r>
      <w:r w:rsidR="001F69CA" w:rsidRPr="001F69CA"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</w:t>
      </w:r>
      <w:r>
        <w:t>";</w:t>
      </w:r>
    </w:p>
    <w:p w:rsidR="003223D0" w:rsidRDefault="003223D0" w:rsidP="003223D0">
      <w:r>
        <w:t xml:space="preserve">- </w:t>
      </w:r>
      <w:r w:rsidRPr="003223D0">
        <w:t xml:space="preserve">от </w:t>
      </w:r>
      <w:r w:rsidR="001F69CA" w:rsidRPr="001F69CA">
        <w:t>3</w:t>
      </w:r>
      <w:r w:rsidR="001F69CA">
        <w:t xml:space="preserve"> апреля </w:t>
      </w:r>
      <w:r w:rsidR="001F69CA" w:rsidRPr="001F69CA">
        <w:t>2023</w:t>
      </w:r>
      <w:r w:rsidR="001F69CA">
        <w:t xml:space="preserve"> г.</w:t>
      </w:r>
      <w:r w:rsidR="001F69CA" w:rsidRPr="001F69CA">
        <w:t xml:space="preserve"> </w:t>
      </w:r>
      <w:r w:rsidR="001F69CA">
        <w:t>N</w:t>
      </w:r>
      <w:r w:rsidR="001F69CA" w:rsidRPr="001F69CA">
        <w:t xml:space="preserve"> 108</w:t>
      </w:r>
      <w:r>
        <w:t xml:space="preserve"> "</w:t>
      </w:r>
      <w:r w:rsidR="001F69CA" w:rsidRPr="001F69CA">
        <w:t>О внесении изменений в Порядок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района, утвержденный постановлением администрации Охотского муниципального района Хабаровского края от 13.08.2018 № 259</w:t>
      </w:r>
      <w:r>
        <w:t>";</w:t>
      </w:r>
    </w:p>
    <w:p w:rsidR="003223D0" w:rsidRDefault="003223D0" w:rsidP="003223D0">
      <w:r>
        <w:t xml:space="preserve">- от </w:t>
      </w:r>
      <w:r w:rsidR="001F69CA" w:rsidRPr="001F69CA">
        <w:t>2</w:t>
      </w:r>
      <w:r w:rsidR="001F69CA">
        <w:t xml:space="preserve"> мая </w:t>
      </w:r>
      <w:r w:rsidR="001F69CA" w:rsidRPr="001F69CA">
        <w:t>2023</w:t>
      </w:r>
      <w:r w:rsidR="001F69CA">
        <w:t xml:space="preserve"> г.</w:t>
      </w:r>
      <w:r w:rsidR="001F69CA" w:rsidRPr="001F69CA">
        <w:t xml:space="preserve"> </w:t>
      </w:r>
      <w:r w:rsidR="001F69CA">
        <w:t>N</w:t>
      </w:r>
      <w:r w:rsidR="001F69CA" w:rsidRPr="001F69CA">
        <w:t xml:space="preserve"> 147</w:t>
      </w:r>
      <w:r>
        <w:t xml:space="preserve"> "</w:t>
      </w:r>
      <w:r w:rsidR="001F69CA" w:rsidRPr="001F69CA">
        <w:t>О внесении изменений в Порядок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района, утвержденный постановлением администрации Охотского муниципального района Хабаровского края от 13.08.2018 № 259</w:t>
      </w:r>
      <w:r w:rsidR="00485457" w:rsidRPr="00485457">
        <w:t>"</w:t>
      </w:r>
      <w:r w:rsidR="00485457">
        <w:t>.</w:t>
      </w:r>
    </w:p>
    <w:p w:rsidR="00F54BB0" w:rsidRDefault="003223D0" w:rsidP="002E5196">
      <w:r>
        <w:t xml:space="preserve">3. </w:t>
      </w:r>
      <w:r w:rsidR="002E5196">
        <w:t>Опубликовать</w:t>
      </w:r>
      <w:r w:rsidR="00485457">
        <w:t xml:space="preserve"> (обнародовать)</w:t>
      </w:r>
      <w:r w:rsidR="002E5196">
        <w:t xml:space="preserve">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3223D0" w:rsidP="0041498F">
      <w:r>
        <w:t>4</w:t>
      </w:r>
      <w:r w:rsidR="00022DE7">
        <w:t xml:space="preserve">. </w:t>
      </w:r>
      <w:r w:rsidR="002E5196">
        <w:t xml:space="preserve">Настоящее постановление вступает в силу после его официального </w:t>
      </w:r>
      <w:r w:rsidR="00485457">
        <w:t>обнародования</w:t>
      </w:r>
      <w:r w:rsidR="002E5196" w:rsidRPr="00D22262">
        <w:t xml:space="preserve"> и распространяется на правоотношения, возникшие с 1 января 202</w:t>
      </w:r>
      <w:r>
        <w:t>5</w:t>
      </w:r>
      <w:r w:rsidR="002E5196" w:rsidRPr="00D22262">
        <w:t xml:space="preserve"> года.</w:t>
      </w:r>
    </w:p>
    <w:p w:rsidR="009D683F" w:rsidRDefault="009D683F" w:rsidP="00B045C0">
      <w:pPr>
        <w:jc w:val="left"/>
      </w:pPr>
    </w:p>
    <w:p w:rsidR="00485457" w:rsidRDefault="00485457" w:rsidP="00B045C0">
      <w:pPr>
        <w:jc w:val="left"/>
      </w:pPr>
    </w:p>
    <w:p w:rsidR="00022DE7" w:rsidRDefault="003223D0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1F69CA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1F69CA">
        <w:rPr>
          <w:rFonts w:cs="Times New Roman"/>
          <w:szCs w:val="28"/>
        </w:rPr>
        <w:t>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</w:r>
    </w:p>
    <w:p w:rsidR="00B045C0" w:rsidRDefault="00B045C0" w:rsidP="00901994">
      <w:pPr>
        <w:ind w:firstLine="0"/>
        <w:jc w:val="center"/>
        <w:rPr>
          <w:rFonts w:cs="Times New Roman"/>
          <w:szCs w:val="28"/>
        </w:rPr>
      </w:pPr>
    </w:p>
    <w:p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Порядок </w:t>
      </w:r>
      <w:r w:rsidR="00485457" w:rsidRPr="00485457">
        <w:rPr>
          <w:rFonts w:cs="Times New Roman"/>
          <w:szCs w:val="28"/>
        </w:rPr>
        <w:t xml:space="preserve">правила предоставления субсидии на возмещение недополученных доходов, связанных </w:t>
      </w:r>
      <w:r w:rsidR="003062CC" w:rsidRPr="003062CC">
        <w:rPr>
          <w:rFonts w:cs="Times New Roman"/>
          <w:szCs w:val="28"/>
        </w:rPr>
        <w:t>с перевозкой пассажиров и багажа авиационным транспортом в границах Охотского муниципального округа Хабаровского края</w:t>
      </w:r>
      <w:r w:rsidR="00243A09" w:rsidRPr="00652260">
        <w:rPr>
          <w:rFonts w:cs="Times New Roman"/>
          <w:szCs w:val="28"/>
        </w:rPr>
        <w:t xml:space="preserve">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5A0BB1" w:rsidRDefault="006A4771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D22262">
        <w:rPr>
          <w:rFonts w:cs="Times New Roman"/>
          <w:szCs w:val="28"/>
        </w:rPr>
        <w:t>округа</w:t>
      </w:r>
      <w:r w:rsidRPr="00D22262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265275">
        <w:rPr>
          <w:rFonts w:cs="Times New Roman"/>
          <w:szCs w:val="28"/>
        </w:rPr>
        <w:t>округа;</w:t>
      </w:r>
    </w:p>
    <w:p w:rsidR="00265275" w:rsidRPr="004A5140" w:rsidRDefault="00265275" w:rsidP="00265275">
      <w:pPr>
        <w:rPr>
          <w:rFonts w:cs="Times New Roman"/>
          <w:szCs w:val="28"/>
        </w:rPr>
      </w:pPr>
      <w:r w:rsidRPr="004A5140">
        <w:rPr>
          <w:rFonts w:cs="Times New Roman"/>
          <w:szCs w:val="28"/>
        </w:rPr>
        <w:t>- льготный проезд – проезд отдельных категорий граждан, предусмотренных в приложении к настоящему Порядку, по льготному тарифу;</w:t>
      </w:r>
    </w:p>
    <w:p w:rsidR="00265275" w:rsidRPr="00D22262" w:rsidRDefault="00265275" w:rsidP="00265275">
      <w:pPr>
        <w:rPr>
          <w:rFonts w:cs="Times New Roman"/>
          <w:szCs w:val="28"/>
        </w:rPr>
      </w:pPr>
      <w:r w:rsidRPr="004A5140">
        <w:rPr>
          <w:rFonts w:cs="Times New Roman"/>
          <w:szCs w:val="28"/>
        </w:rPr>
        <w:t>- льготный тариф – стоимость билетов на перевозку пассажиров и провоз платного багажа авиационным транспортом в границах района, предусмотренная приложением к настоящему Порядку.</w:t>
      </w:r>
    </w:p>
    <w:p w:rsidR="003062CC" w:rsidRDefault="006A4771" w:rsidP="002E5196">
      <w:r w:rsidRPr="00D22262">
        <w:rPr>
          <w:rFonts w:cs="Times New Roman"/>
          <w:szCs w:val="28"/>
        </w:rPr>
        <w:t>1.3. Целью предоставления субсидии является</w:t>
      </w:r>
      <w:r w:rsidR="00D7764C" w:rsidRPr="00D22262">
        <w:t xml:space="preserve"> </w:t>
      </w:r>
      <w:r w:rsidR="00593D09">
        <w:t xml:space="preserve">возмещение недополученных доходов, связанных с </w:t>
      </w:r>
      <w:r w:rsidR="003062CC">
        <w:t>перевозкой пассажиров и багажа авиационным транспортом в границах округа по маршрутам:</w:t>
      </w:r>
    </w:p>
    <w:p w:rsidR="003062CC" w:rsidRDefault="003062CC" w:rsidP="003062CC">
      <w:r>
        <w:t xml:space="preserve">- </w:t>
      </w:r>
      <w:proofErr w:type="spellStart"/>
      <w:r>
        <w:t>рп</w:t>
      </w:r>
      <w:proofErr w:type="spellEnd"/>
      <w:r>
        <w:t xml:space="preserve">. Охотск – п. Новая Иня – </w:t>
      </w:r>
      <w:proofErr w:type="spellStart"/>
      <w:r>
        <w:t>рп</w:t>
      </w:r>
      <w:proofErr w:type="spellEnd"/>
      <w:r>
        <w:t>. Охотск;</w:t>
      </w:r>
    </w:p>
    <w:p w:rsidR="003062CC" w:rsidRDefault="003062CC" w:rsidP="003062CC">
      <w:r>
        <w:t xml:space="preserve">- </w:t>
      </w:r>
      <w:proofErr w:type="spellStart"/>
      <w:r>
        <w:t>рп</w:t>
      </w:r>
      <w:proofErr w:type="spellEnd"/>
      <w:r>
        <w:t xml:space="preserve">. Охотск – с. Арка – </w:t>
      </w:r>
      <w:proofErr w:type="spellStart"/>
      <w:r>
        <w:t>рп</w:t>
      </w:r>
      <w:proofErr w:type="spellEnd"/>
      <w:r>
        <w:t>. Охотск;</w:t>
      </w:r>
    </w:p>
    <w:p w:rsidR="003062CC" w:rsidRDefault="003062CC" w:rsidP="003062CC">
      <w:r>
        <w:t xml:space="preserve">- </w:t>
      </w:r>
      <w:proofErr w:type="spellStart"/>
      <w:r>
        <w:t>рп</w:t>
      </w:r>
      <w:proofErr w:type="spellEnd"/>
      <w:r>
        <w:t xml:space="preserve">. Охотск – п. Новое Устье – </w:t>
      </w:r>
      <w:proofErr w:type="spellStart"/>
      <w:r>
        <w:t>рп</w:t>
      </w:r>
      <w:proofErr w:type="spellEnd"/>
      <w:r>
        <w:t>. Охотск.</w:t>
      </w:r>
    </w:p>
    <w:p w:rsidR="006A4771" w:rsidRPr="003062CC" w:rsidRDefault="003062CC" w:rsidP="003062CC">
      <w:r w:rsidRPr="003062CC">
        <w:t xml:space="preserve">Субсидии предоставляются в рамках реализации муниципальной программы </w:t>
      </w:r>
      <w:r>
        <w:t>"</w:t>
      </w:r>
      <w:r w:rsidRPr="003062CC">
        <w:t>Развитие транспортной системы Охотского муниципального округа Хабаровского края на 2024 - 2030 годы", утвержденн</w:t>
      </w:r>
      <w:r>
        <w:t>ой</w:t>
      </w:r>
      <w:r w:rsidRPr="003062CC">
        <w:t xml:space="preserve"> постановлением администрации Охотского муниципального района Хабаровского края от 24 ноября 2023 г. N 383</w:t>
      </w:r>
      <w:r w:rsidR="00652260" w:rsidRPr="00922BC4">
        <w:rPr>
          <w:rFonts w:cs="Times New Roman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593D09" w:rsidRPr="00270B65" w:rsidRDefault="003062CC" w:rsidP="00593D0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1.5. Субсидия предоставляется </w:t>
      </w:r>
      <w:r w:rsidR="00593D09" w:rsidRPr="00F3462D">
        <w:rPr>
          <w:rFonts w:cs="Times New Roman"/>
          <w:color w:val="000000" w:themeColor="text1"/>
          <w:szCs w:val="28"/>
        </w:rPr>
        <w:t xml:space="preserve">обществу с ограниченной </w:t>
      </w:r>
      <w:r w:rsidR="00593D09" w:rsidRPr="00F3462D">
        <w:rPr>
          <w:rFonts w:cs="Times New Roman"/>
          <w:color w:val="000000" w:themeColor="text1"/>
          <w:szCs w:val="28"/>
        </w:rPr>
        <w:lastRenderedPageBreak/>
        <w:t>ответственностью "</w:t>
      </w:r>
      <w:r>
        <w:rPr>
          <w:rFonts w:cs="Times New Roman"/>
          <w:color w:val="000000" w:themeColor="text1"/>
          <w:szCs w:val="28"/>
        </w:rPr>
        <w:t xml:space="preserve">Дальнереченск Авиа" </w:t>
      </w:r>
      <w:r w:rsidR="00593D09" w:rsidRPr="00270B65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6640C0" w:rsidRPr="00F3462D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7C38D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5F2080" w:rsidRDefault="00A11D9A" w:rsidP="00A11D9A">
      <w:pPr>
        <w:widowControl/>
        <w:ind w:firstLine="708"/>
        <w:rPr>
          <w:rFonts w:eastAsia="Times New Roman" w:cs="Times New Roman"/>
          <w:szCs w:val="28"/>
          <w:highlight w:val="yellow"/>
          <w:lang w:eastAsia="ru-RU"/>
        </w:rPr>
      </w:pPr>
    </w:p>
    <w:p w:rsidR="00AE43F1" w:rsidRPr="007C38DD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7C38DD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7C38D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7C38D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7C38DD">
        <w:rPr>
          <w:rFonts w:eastAsia="Times New Roman" w:cs="Times New Roman"/>
          <w:szCs w:val="28"/>
          <w:lang w:eastAsia="ru-RU"/>
        </w:rPr>
        <w:t>пункт</w:t>
      </w:r>
      <w:r w:rsidR="006B4F38" w:rsidRPr="007C38DD">
        <w:rPr>
          <w:rFonts w:eastAsia="Times New Roman" w:cs="Times New Roman"/>
          <w:szCs w:val="28"/>
          <w:lang w:eastAsia="ru-RU"/>
        </w:rPr>
        <w:t>ами 2.</w:t>
      </w:r>
      <w:r w:rsidR="00D943E7">
        <w:rPr>
          <w:rFonts w:eastAsia="Times New Roman" w:cs="Times New Roman"/>
          <w:szCs w:val="28"/>
          <w:lang w:eastAsia="ru-RU"/>
        </w:rPr>
        <w:t>8</w:t>
      </w:r>
      <w:r w:rsidR="006B4F38" w:rsidRPr="007C38DD">
        <w:rPr>
          <w:rFonts w:eastAsia="Times New Roman" w:cs="Times New Roman"/>
          <w:szCs w:val="28"/>
          <w:lang w:eastAsia="ru-RU"/>
        </w:rPr>
        <w:t xml:space="preserve"> и</w:t>
      </w:r>
      <w:r w:rsidR="00834DE2" w:rsidRPr="007C38DD">
        <w:rPr>
          <w:rFonts w:eastAsia="Times New Roman" w:cs="Times New Roman"/>
          <w:szCs w:val="28"/>
          <w:lang w:eastAsia="ru-RU"/>
        </w:rPr>
        <w:t xml:space="preserve"> 2.</w:t>
      </w:r>
      <w:r w:rsidR="00D943E7">
        <w:rPr>
          <w:rFonts w:eastAsia="Times New Roman" w:cs="Times New Roman"/>
          <w:szCs w:val="28"/>
          <w:lang w:eastAsia="ru-RU"/>
        </w:rPr>
        <w:t>9</w:t>
      </w:r>
      <w:r w:rsidR="00834DE2" w:rsidRPr="007C38DD">
        <w:rPr>
          <w:rFonts w:eastAsia="Times New Roman" w:cs="Times New Roman"/>
          <w:szCs w:val="28"/>
          <w:lang w:eastAsia="ru-RU"/>
        </w:rPr>
        <w:t xml:space="preserve"> </w:t>
      </w:r>
      <w:r w:rsidR="00834DE2" w:rsidRPr="007C38DD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:rsidR="007C38DD" w:rsidRPr="00F3462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Pr="00F3462D">
        <w:rPr>
          <w:rFonts w:eastAsia="Times New Roman" w:cs="Times New Roman"/>
          <w:szCs w:val="28"/>
          <w:lang w:eastAsia="ru-RU"/>
        </w:rPr>
        <w:t>Требования к получателю субсидии:</w:t>
      </w:r>
    </w:p>
    <w:p w:rsidR="007C38DD" w:rsidRPr="00F3462D" w:rsidRDefault="007C38DD" w:rsidP="007C38D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F3462D">
        <w:rPr>
          <w:rFonts w:eastAsia="Times New Roman" w:cs="Times New Roman"/>
          <w:szCs w:val="28"/>
          <w:lang w:eastAsia="ru-RU"/>
        </w:rPr>
        <w:t xml:space="preserve">) на первое число месяца, предшествующего месяцу, в котором </w:t>
      </w: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7C38DD">
        <w:rPr>
          <w:rFonts w:eastAsia="Times New Roman" w:cs="Times New Roman"/>
          <w:szCs w:val="28"/>
          <w:lang w:eastAsia="ru-RU"/>
        </w:rPr>
        <w:lastRenderedPageBreak/>
        <w:t>организациями и террористами или с распространением оружия массового уничтожения;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7C38DD">
        <w:rPr>
          <w:rFonts w:eastAsia="Times New Roman" w:cs="Times New Roman"/>
          <w:szCs w:val="28"/>
          <w:lang w:eastAsia="ru-RU"/>
        </w:rPr>
        <w:t xml:space="preserve"> округа</w:t>
      </w:r>
      <w:r w:rsidRPr="007C38DD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7C38DD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7C38DD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</w:t>
      </w:r>
      <w:r w:rsidR="0080372B" w:rsidRPr="0080372B">
        <w:rPr>
          <w:rFonts w:eastAsia="Times New Roman" w:cs="Times New Roman"/>
          <w:szCs w:val="28"/>
          <w:lang w:eastAsia="ru-RU"/>
        </w:rPr>
        <w:t>не является иностранным агентом в соответствии с Федеральным законом от 14 июля 2022 г. N 255-ФЗ "О контроле за деятельностью лиц, находящихся под иностранным влиянием"</w:t>
      </w:r>
      <w:r w:rsidR="00921386" w:rsidRPr="007C38DD">
        <w:rPr>
          <w:rFonts w:eastAsia="Times New Roman" w:cs="Times New Roman"/>
          <w:szCs w:val="28"/>
          <w:lang w:eastAsia="ru-RU"/>
        </w:rPr>
        <w:t>;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A5140">
        <w:rPr>
          <w:rFonts w:eastAsia="Times New Roman" w:cs="Times New Roman"/>
          <w:szCs w:val="28"/>
          <w:lang w:eastAsia="ru-RU"/>
        </w:rPr>
        <w:t>- имеет право на возмещение недополученных доходов, возникающих в результате государственного регулирования (цен) тарифов и (или) установления льготных</w:t>
      </w:r>
      <w:r w:rsidR="007C1240" w:rsidRPr="004A5140">
        <w:rPr>
          <w:rFonts w:eastAsia="Times New Roman" w:cs="Times New Roman"/>
          <w:szCs w:val="28"/>
          <w:lang w:eastAsia="ru-RU"/>
        </w:rPr>
        <w:t xml:space="preserve"> тарифов (предоставления льгот);</w:t>
      </w:r>
    </w:p>
    <w:p w:rsidR="007C1240" w:rsidRPr="007C38DD" w:rsidRDefault="007C1240" w:rsidP="007C1240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A5140">
        <w:rPr>
          <w:rFonts w:eastAsia="Times New Roman" w:cs="Times New Roman"/>
          <w:szCs w:val="28"/>
          <w:lang w:eastAsia="ru-RU"/>
        </w:rPr>
        <w:t xml:space="preserve">- осуществляет услугу по перевозке пассажиров и багажа воздушным транспортом на основании сертификата </w:t>
      </w:r>
      <w:proofErr w:type="spellStart"/>
      <w:r w:rsidRPr="004A5140">
        <w:rPr>
          <w:rFonts w:eastAsia="Times New Roman" w:cs="Times New Roman"/>
          <w:szCs w:val="28"/>
          <w:lang w:eastAsia="ru-RU"/>
        </w:rPr>
        <w:t>эксплуатанта</w:t>
      </w:r>
      <w:proofErr w:type="spellEnd"/>
      <w:r w:rsidRPr="004A5140">
        <w:rPr>
          <w:rFonts w:eastAsia="Times New Roman" w:cs="Times New Roman"/>
          <w:szCs w:val="28"/>
          <w:lang w:eastAsia="ru-RU"/>
        </w:rPr>
        <w:t xml:space="preserve"> для осуществления коммерческих воздушных перевозок и авиационных работ.</w:t>
      </w:r>
    </w:p>
    <w:p w:rsidR="007C38DD" w:rsidRPr="003062CC" w:rsidRDefault="007C38DD" w:rsidP="007C38D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Pr="00F3462D">
        <w:rPr>
          <w:rFonts w:eastAsia="Times New Roman" w:cs="Times New Roman"/>
          <w:szCs w:val="28"/>
          <w:lang w:eastAsia="ru-RU"/>
        </w:rPr>
        <w:t xml:space="preserve">) на 1 число месяца, в котором планируется принятие решения о </w:t>
      </w:r>
      <w:r w:rsidRPr="003062CC">
        <w:rPr>
          <w:rFonts w:eastAsia="Times New Roman" w:cs="Times New Roman"/>
          <w:szCs w:val="28"/>
          <w:lang w:eastAsia="ru-RU"/>
        </w:rPr>
        <w:t>предоставлении субсидии, оказ</w:t>
      </w:r>
      <w:r w:rsidR="00DC7303" w:rsidRPr="003062CC">
        <w:rPr>
          <w:rFonts w:eastAsia="Times New Roman" w:cs="Times New Roman"/>
          <w:szCs w:val="28"/>
          <w:lang w:eastAsia="ru-RU"/>
        </w:rPr>
        <w:t>ал</w:t>
      </w:r>
      <w:r w:rsidRPr="003062CC">
        <w:rPr>
          <w:rFonts w:eastAsia="Times New Roman" w:cs="Times New Roman"/>
          <w:szCs w:val="28"/>
          <w:lang w:eastAsia="ru-RU"/>
        </w:rPr>
        <w:t xml:space="preserve"> услуг</w:t>
      </w:r>
      <w:r w:rsidR="003062CC" w:rsidRPr="003062CC">
        <w:rPr>
          <w:rFonts w:eastAsia="Times New Roman" w:cs="Times New Roman"/>
          <w:szCs w:val="28"/>
          <w:lang w:eastAsia="ru-RU"/>
        </w:rPr>
        <w:t>у по перевозке пассажиров и багажа</w:t>
      </w:r>
      <w:r w:rsidR="003062CC">
        <w:rPr>
          <w:rFonts w:eastAsia="Times New Roman" w:cs="Times New Roman"/>
          <w:szCs w:val="28"/>
          <w:lang w:eastAsia="ru-RU"/>
        </w:rPr>
        <w:t xml:space="preserve"> </w:t>
      </w:r>
      <w:r w:rsidR="003062CC" w:rsidRPr="003062CC">
        <w:rPr>
          <w:rFonts w:eastAsia="Times New Roman" w:cs="Times New Roman"/>
          <w:color w:val="000000" w:themeColor="text1"/>
          <w:szCs w:val="28"/>
          <w:lang w:eastAsia="ru-RU"/>
        </w:rPr>
        <w:t xml:space="preserve">воздушным транспортом по </w:t>
      </w:r>
      <w:r w:rsidR="004A5140">
        <w:rPr>
          <w:rFonts w:eastAsia="Times New Roman" w:cs="Times New Roman"/>
          <w:color w:val="000000" w:themeColor="text1"/>
          <w:szCs w:val="28"/>
          <w:lang w:eastAsia="ru-RU"/>
        </w:rPr>
        <w:t>местным</w:t>
      </w:r>
      <w:r w:rsidR="003062CC" w:rsidRPr="003062CC">
        <w:rPr>
          <w:rFonts w:eastAsia="Times New Roman" w:cs="Times New Roman"/>
          <w:color w:val="000000" w:themeColor="text1"/>
          <w:szCs w:val="28"/>
          <w:lang w:eastAsia="ru-RU"/>
        </w:rPr>
        <w:t xml:space="preserve"> маршрутам</w:t>
      </w:r>
      <w:r w:rsidRPr="003062C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C38DD" w:rsidRPr="00552549" w:rsidRDefault="007C38DD" w:rsidP="007C38DD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2.3.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трех рабочих дней со дня поступления документов, указанных в пункте 2.4 настоящего Порядка, проводит проверку </w:t>
      </w:r>
      <w:r w:rsidRPr="00552549">
        <w:rPr>
          <w:rFonts w:cs="Times New Roman"/>
          <w:color w:val="000000" w:themeColor="text1"/>
          <w:szCs w:val="28"/>
        </w:rPr>
        <w:t>на соответствие требованиям, указанным в пункте 2.2 настоящего Порядка:</w:t>
      </w:r>
    </w:p>
    <w:p w:rsidR="007C38DD" w:rsidRPr="00351BE1" w:rsidRDefault="007C38DD" w:rsidP="007C38DD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4A5140">
        <w:rPr>
          <w:rFonts w:cs="Times New Roman"/>
          <w:color w:val="000000" w:themeColor="text1"/>
          <w:szCs w:val="28"/>
        </w:rPr>
        <w:t xml:space="preserve">- в абзацах втором, </w:t>
      </w:r>
      <w:r w:rsidRPr="004A5140">
        <w:rPr>
          <w:rFonts w:eastAsia="Times New Roman" w:cs="Times New Roman"/>
          <w:color w:val="000000" w:themeColor="text1"/>
          <w:szCs w:val="28"/>
          <w:lang w:eastAsia="ru-RU"/>
        </w:rPr>
        <w:t>пятом</w:t>
      </w:r>
      <w:r w:rsidR="00E371E0" w:rsidRPr="004A5140">
        <w:rPr>
          <w:rFonts w:eastAsia="Times New Roman" w:cs="Times New Roman"/>
          <w:color w:val="000000" w:themeColor="text1"/>
          <w:szCs w:val="28"/>
          <w:lang w:eastAsia="ru-RU"/>
        </w:rPr>
        <w:t xml:space="preserve"> и</w:t>
      </w:r>
      <w:r w:rsidRPr="004A5140">
        <w:rPr>
          <w:rFonts w:cs="Times New Roman"/>
          <w:color w:val="000000" w:themeColor="text1"/>
          <w:szCs w:val="28"/>
        </w:rPr>
        <w:t xml:space="preserve"> </w:t>
      </w:r>
      <w:r w:rsidRPr="004A5140">
        <w:rPr>
          <w:rFonts w:eastAsia="Times New Roman" w:cs="Times New Roman"/>
          <w:color w:val="000000" w:themeColor="text1"/>
          <w:szCs w:val="28"/>
          <w:lang w:eastAsia="ru-RU"/>
        </w:rPr>
        <w:t>седьмом</w:t>
      </w:r>
      <w:r w:rsidRPr="004A5140">
        <w:rPr>
          <w:rFonts w:cs="Times New Roman"/>
          <w:color w:val="000000" w:themeColor="text1"/>
          <w:szCs w:val="28"/>
        </w:rPr>
        <w:t xml:space="preserve"> подпункта "а" и подпункте "б"</w:t>
      </w:r>
      <w:r w:rsidRPr="00351BE1">
        <w:rPr>
          <w:rFonts w:cs="Times New Roman"/>
          <w:color w:val="000000" w:themeColor="text1"/>
          <w:szCs w:val="28"/>
        </w:rPr>
        <w:t xml:space="preserve"> посредством сверки данных, указанных в документах, с нормативными правовыми актами и муниципальными правовыми актами;</w:t>
      </w:r>
    </w:p>
    <w:p w:rsidR="007C38DD" w:rsidRPr="00552549" w:rsidRDefault="007C38DD" w:rsidP="007C38D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A5140">
        <w:rPr>
          <w:rFonts w:cs="Times New Roman"/>
          <w:color w:val="000000" w:themeColor="text1"/>
          <w:szCs w:val="28"/>
        </w:rPr>
        <w:t xml:space="preserve">- в </w:t>
      </w:r>
      <w:r w:rsidRPr="004A5140">
        <w:rPr>
          <w:rFonts w:eastAsia="Times New Roman" w:cs="Times New Roman"/>
          <w:color w:val="000000" w:themeColor="text1"/>
          <w:szCs w:val="28"/>
          <w:lang w:eastAsia="ru-RU"/>
        </w:rPr>
        <w:t xml:space="preserve">абзацах </w:t>
      </w:r>
      <w:r w:rsidRPr="004A5140">
        <w:rPr>
          <w:rFonts w:cs="Times New Roman"/>
          <w:color w:val="000000" w:themeColor="text1"/>
          <w:szCs w:val="28"/>
        </w:rPr>
        <w:t xml:space="preserve">третьем, </w:t>
      </w:r>
      <w:r w:rsidRPr="004A5140">
        <w:rPr>
          <w:rFonts w:eastAsia="Times New Roman" w:cs="Times New Roman"/>
          <w:color w:val="000000" w:themeColor="text1"/>
          <w:szCs w:val="28"/>
          <w:lang w:eastAsia="ru-RU"/>
        </w:rPr>
        <w:t>четвертом</w:t>
      </w:r>
      <w:r w:rsidR="007C1240" w:rsidRPr="004A5140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4A514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A5140">
        <w:rPr>
          <w:rFonts w:cs="Times New Roman"/>
          <w:color w:val="000000" w:themeColor="text1"/>
          <w:szCs w:val="28"/>
        </w:rPr>
        <w:t>шестом</w:t>
      </w:r>
      <w:r w:rsidR="007C1240" w:rsidRPr="004A5140">
        <w:rPr>
          <w:rFonts w:cs="Times New Roman"/>
          <w:color w:val="000000" w:themeColor="text1"/>
          <w:szCs w:val="28"/>
        </w:rPr>
        <w:t xml:space="preserve"> и восьмом</w:t>
      </w:r>
      <w:r w:rsidRPr="004A5140">
        <w:rPr>
          <w:rFonts w:cs="Times New Roman"/>
          <w:color w:val="000000" w:themeColor="text1"/>
          <w:szCs w:val="28"/>
        </w:rPr>
        <w:t xml:space="preserve"> </w:t>
      </w:r>
      <w:r w:rsidRPr="004A5140">
        <w:rPr>
          <w:rFonts w:eastAsia="Times New Roman" w:cs="Times New Roman"/>
          <w:color w:val="000000" w:themeColor="text1"/>
          <w:szCs w:val="28"/>
          <w:lang w:eastAsia="ru-RU"/>
        </w:rPr>
        <w:t>подпункта "а"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 xml:space="preserve"> посредством получения сведений на официальных сайтах Федеральной службы </w:t>
      </w:r>
      <w:r w:rsidR="007C1240">
        <w:rPr>
          <w:rFonts w:eastAsia="Times New Roman" w:cs="Times New Roman"/>
          <w:color w:val="000000" w:themeColor="text1"/>
          <w:szCs w:val="28"/>
          <w:lang w:eastAsia="ru-RU"/>
        </w:rPr>
        <w:t>по финансовому мониторингу,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 xml:space="preserve"> Министерст</w:t>
      </w:r>
      <w:r w:rsidR="007C1240">
        <w:rPr>
          <w:rFonts w:eastAsia="Times New Roman" w:cs="Times New Roman"/>
          <w:color w:val="000000" w:themeColor="text1"/>
          <w:szCs w:val="28"/>
          <w:lang w:eastAsia="ru-RU"/>
        </w:rPr>
        <w:t xml:space="preserve">ва юстиции Российской </w:t>
      </w:r>
      <w:r w:rsidR="007C1240" w:rsidRPr="004A5140">
        <w:rPr>
          <w:rFonts w:eastAsia="Times New Roman" w:cs="Times New Roman"/>
          <w:color w:val="000000" w:themeColor="text1"/>
          <w:szCs w:val="28"/>
          <w:lang w:eastAsia="ru-RU"/>
        </w:rPr>
        <w:t>Федерации и Федерального агентства воздушного транспорта.</w:t>
      </w:r>
    </w:p>
    <w:p w:rsidR="009932CA" w:rsidRPr="007C38DD" w:rsidRDefault="0034416B" w:rsidP="0034416B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7C38DD">
        <w:rPr>
          <w:rFonts w:cs="Times New Roman"/>
          <w:color w:val="000000" w:themeColor="text1"/>
          <w:szCs w:val="28"/>
        </w:rPr>
        <w:t xml:space="preserve">По результатам проверки администрация округа принимает </w:t>
      </w:r>
      <w:r w:rsidR="009932CA" w:rsidRPr="007C38DD">
        <w:rPr>
          <w:rFonts w:cs="Times New Roman"/>
          <w:color w:val="000000" w:themeColor="text1"/>
          <w:szCs w:val="28"/>
        </w:rPr>
        <w:t>решение о предоставлении субсидии посредством заключения соглашения и издания распоряжения администрации округа о предоставлении</w:t>
      </w:r>
      <w:r w:rsidR="00B50EE2" w:rsidRPr="007C38DD">
        <w:rPr>
          <w:rFonts w:cs="Times New Roman"/>
          <w:color w:val="000000" w:themeColor="text1"/>
          <w:szCs w:val="28"/>
        </w:rPr>
        <w:t xml:space="preserve"> субсидии либо направляет мотивированный отказ с указанием основания, предусмотренного пунктом 2.5 настоящего Порядка.</w:t>
      </w:r>
    </w:p>
    <w:p w:rsidR="007C38DD" w:rsidRPr="0056590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7C38DD" w:rsidRPr="0056590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56590D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>
        <w:rPr>
          <w:rFonts w:eastAsia="Times New Roman" w:cs="Times New Roman"/>
          <w:szCs w:val="28"/>
          <w:lang w:eastAsia="ru-RU"/>
        </w:rPr>
        <w:t>"а"</w:t>
      </w:r>
      <w:r w:rsidRPr="0056590D">
        <w:rPr>
          <w:rFonts w:eastAsia="Times New Roman" w:cs="Times New Roman"/>
          <w:szCs w:val="28"/>
          <w:lang w:eastAsia="ru-RU"/>
        </w:rPr>
        <w:t xml:space="preserve"> пункта 2.2 настоящего Порядка:</w:t>
      </w:r>
    </w:p>
    <w:p w:rsidR="0033372A" w:rsidRPr="007C38DD" w:rsidRDefault="0033372A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33372A" w:rsidRPr="007C38DD" w:rsidRDefault="009D683F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копия</w:t>
      </w:r>
      <w:r w:rsidR="0033372A" w:rsidRPr="007C38DD">
        <w:rPr>
          <w:rFonts w:eastAsia="Times New Roman" w:cs="Times New Roman"/>
          <w:szCs w:val="28"/>
          <w:lang w:eastAsia="ru-RU"/>
        </w:rPr>
        <w:t xml:space="preserve"> устава;</w:t>
      </w:r>
    </w:p>
    <w:p w:rsidR="00043F5E" w:rsidRPr="004A5140" w:rsidRDefault="007C38DD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A5140">
        <w:rPr>
          <w:rFonts w:eastAsia="Times New Roman" w:cs="Times New Roman"/>
          <w:szCs w:val="28"/>
          <w:lang w:eastAsia="ru-RU"/>
        </w:rPr>
        <w:t xml:space="preserve">- </w:t>
      </w:r>
      <w:r w:rsidR="00043F5E" w:rsidRPr="004A5140">
        <w:rPr>
          <w:rFonts w:eastAsia="Times New Roman" w:cs="Times New Roman"/>
          <w:szCs w:val="28"/>
          <w:lang w:eastAsia="ru-RU"/>
        </w:rPr>
        <w:t xml:space="preserve">справка о нахождении в собственности или в ином вещном праве авиационного транспорта, предназначенного для перевозки пассажиров и багажа; </w:t>
      </w:r>
    </w:p>
    <w:p w:rsidR="00043F5E" w:rsidRPr="004A5140" w:rsidRDefault="00043F5E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A5140">
        <w:rPr>
          <w:rFonts w:eastAsia="Times New Roman" w:cs="Times New Roman"/>
          <w:szCs w:val="28"/>
          <w:lang w:eastAsia="ru-RU"/>
        </w:rPr>
        <w:lastRenderedPageBreak/>
        <w:t xml:space="preserve">- копия согласованного комитетом по ценам и тарифам Правительства Хабаровского края предельного максимального тарифа на перевозку пассажиров и провоз багажа в границах района; </w:t>
      </w:r>
    </w:p>
    <w:p w:rsidR="00777CB1" w:rsidRDefault="00043F5E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A5140">
        <w:rPr>
          <w:rFonts w:eastAsia="Times New Roman" w:cs="Times New Roman"/>
          <w:szCs w:val="28"/>
          <w:lang w:eastAsia="ru-RU"/>
        </w:rPr>
        <w:t>- проект договора фрахтования воздушного судна</w:t>
      </w:r>
      <w:r w:rsidR="0080372B" w:rsidRPr="004A5140">
        <w:rPr>
          <w:rFonts w:eastAsia="Times New Roman" w:cs="Times New Roman"/>
          <w:szCs w:val="28"/>
          <w:lang w:eastAsia="ru-RU"/>
        </w:rPr>
        <w:t>.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A5140">
        <w:rPr>
          <w:rFonts w:eastAsia="Times New Roman" w:cs="Times New Roman"/>
          <w:szCs w:val="28"/>
          <w:lang w:eastAsia="ru-RU"/>
        </w:rPr>
        <w:t>Документы, указанные в настоящем подпунк</w:t>
      </w:r>
      <w:r w:rsidR="0080372B" w:rsidRPr="004A5140">
        <w:rPr>
          <w:rFonts w:eastAsia="Times New Roman" w:cs="Times New Roman"/>
          <w:szCs w:val="28"/>
          <w:lang w:eastAsia="ru-RU"/>
        </w:rPr>
        <w:t xml:space="preserve">те, предоставляются не позднее </w:t>
      </w:r>
      <w:r w:rsidR="004A5140" w:rsidRPr="004A5140">
        <w:rPr>
          <w:rFonts w:eastAsia="Times New Roman" w:cs="Times New Roman"/>
          <w:szCs w:val="28"/>
          <w:lang w:eastAsia="ru-RU"/>
        </w:rPr>
        <w:t>2</w:t>
      </w:r>
      <w:r w:rsidR="00043F5E" w:rsidRPr="004A5140">
        <w:rPr>
          <w:rFonts w:eastAsia="Times New Roman" w:cs="Times New Roman"/>
          <w:szCs w:val="28"/>
          <w:lang w:eastAsia="ru-RU"/>
        </w:rPr>
        <w:t>0</w:t>
      </w:r>
      <w:r w:rsidRPr="004A5140">
        <w:rPr>
          <w:rFonts w:eastAsia="Times New Roman" w:cs="Times New Roman"/>
          <w:szCs w:val="28"/>
          <w:lang w:eastAsia="ru-RU"/>
        </w:rPr>
        <w:t xml:space="preserve"> </w:t>
      </w:r>
      <w:r w:rsidR="00043F5E" w:rsidRPr="004A5140">
        <w:rPr>
          <w:rFonts w:eastAsia="Times New Roman" w:cs="Times New Roman"/>
          <w:szCs w:val="28"/>
          <w:lang w:eastAsia="ru-RU"/>
        </w:rPr>
        <w:t>числа месяца</w:t>
      </w:r>
      <w:r w:rsidRPr="004A5140">
        <w:rPr>
          <w:rFonts w:eastAsia="Times New Roman" w:cs="Times New Roman"/>
          <w:szCs w:val="28"/>
          <w:lang w:eastAsia="ru-RU"/>
        </w:rPr>
        <w:t xml:space="preserve"> текущего года и должны быть заверены подписью и печатью получателя субсидии (за исключением документа, указанного в</w:t>
      </w:r>
      <w:r w:rsidRPr="00062F5D">
        <w:rPr>
          <w:rFonts w:eastAsia="Times New Roman" w:cs="Times New Roman"/>
          <w:szCs w:val="28"/>
          <w:lang w:eastAsia="ru-RU"/>
        </w:rPr>
        <w:t xml:space="preserve"> абзаце первом)</w:t>
      </w:r>
      <w:r>
        <w:rPr>
          <w:rFonts w:eastAsia="Times New Roman" w:cs="Times New Roman"/>
          <w:szCs w:val="28"/>
          <w:lang w:eastAsia="ru-RU"/>
        </w:rPr>
        <w:t>;</w:t>
      </w:r>
    </w:p>
    <w:p w:rsidR="00BB50BD" w:rsidRPr="00BB50BD" w:rsidRDefault="00BB50BD" w:rsidP="00BB50B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50BD">
        <w:rPr>
          <w:rFonts w:eastAsia="Times New Roman" w:cs="Times New Roman"/>
          <w:szCs w:val="28"/>
          <w:lang w:eastAsia="ru-RU"/>
        </w:rPr>
        <w:t>2) указанным в подпункте "б" пункта 2.2 настоящего Порядка:</w:t>
      </w:r>
    </w:p>
    <w:p w:rsidR="00BB50BD" w:rsidRPr="00BB50BD" w:rsidRDefault="00BB50BD" w:rsidP="00BB50B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50BD">
        <w:rPr>
          <w:rFonts w:eastAsia="Times New Roman" w:cs="Times New Roman"/>
          <w:szCs w:val="28"/>
          <w:lang w:eastAsia="ru-RU"/>
        </w:rPr>
        <w:t>а) расчет размера потребностей в субсидии за отчетный месяц;</w:t>
      </w:r>
    </w:p>
    <w:p w:rsidR="00BB50BD" w:rsidRPr="00BB50BD" w:rsidRDefault="00BB50BD" w:rsidP="00BB50B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Pr="00BB50BD">
        <w:rPr>
          <w:rFonts w:eastAsia="Times New Roman" w:cs="Times New Roman"/>
          <w:szCs w:val="28"/>
          <w:lang w:eastAsia="ru-RU"/>
        </w:rPr>
        <w:t xml:space="preserve"> реестр перевозочных документов, предусмотренный статьей 105 Воздушного кодекса Российской Федерации;</w:t>
      </w:r>
    </w:p>
    <w:p w:rsidR="007C38DD" w:rsidRDefault="00BB50BD" w:rsidP="00BB50B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в) </w:t>
      </w:r>
      <w:r w:rsidRPr="00BB50BD">
        <w:rPr>
          <w:rFonts w:eastAsia="Times New Roman" w:cs="Times New Roman"/>
          <w:szCs w:val="28"/>
          <w:lang w:eastAsia="ru-RU"/>
        </w:rPr>
        <w:t>акт выполненных работ.</w:t>
      </w:r>
    </w:p>
    <w:p w:rsidR="00994126" w:rsidRPr="007C38DD" w:rsidRDefault="00994126" w:rsidP="00BB50B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A5140">
        <w:rPr>
          <w:rFonts w:eastAsia="Times New Roman" w:cs="Times New Roman"/>
          <w:szCs w:val="28"/>
          <w:lang w:eastAsia="ru-RU"/>
        </w:rPr>
        <w:t xml:space="preserve">Документы, указанные в настоящем подпункте, предоставляются не позднее </w:t>
      </w:r>
      <w:r w:rsidR="004A5140" w:rsidRPr="004A5140">
        <w:rPr>
          <w:rFonts w:eastAsia="Times New Roman" w:cs="Times New Roman"/>
          <w:szCs w:val="28"/>
          <w:lang w:eastAsia="ru-RU"/>
        </w:rPr>
        <w:t>2</w:t>
      </w:r>
      <w:r w:rsidRPr="004A5140">
        <w:rPr>
          <w:rFonts w:eastAsia="Times New Roman" w:cs="Times New Roman"/>
          <w:szCs w:val="28"/>
          <w:lang w:eastAsia="ru-RU"/>
        </w:rPr>
        <w:t>0 числа месяца текущего года и должны быть заверены подписью и</w:t>
      </w:r>
      <w:r w:rsidRPr="00994126">
        <w:rPr>
          <w:rFonts w:eastAsia="Times New Roman" w:cs="Times New Roman"/>
          <w:szCs w:val="28"/>
          <w:lang w:eastAsia="ru-RU"/>
        </w:rPr>
        <w:t xml:space="preserve"> печатью получателя субс</w:t>
      </w:r>
      <w:r>
        <w:rPr>
          <w:rFonts w:eastAsia="Times New Roman" w:cs="Times New Roman"/>
          <w:szCs w:val="28"/>
          <w:lang w:eastAsia="ru-RU"/>
        </w:rPr>
        <w:t>идии.</w:t>
      </w:r>
    </w:p>
    <w:p w:rsidR="00D07C73" w:rsidRPr="007C38DD" w:rsidRDefault="00D07C73" w:rsidP="00D07C73">
      <w:pPr>
        <w:widowControl/>
        <w:ind w:firstLine="708"/>
        <w:rPr>
          <w:rFonts w:cs="Times New Roman"/>
          <w:szCs w:val="28"/>
        </w:rPr>
      </w:pPr>
      <w:r w:rsidRPr="007C38DD">
        <w:rPr>
          <w:rFonts w:eastAsia="Times New Roman" w:cs="Times New Roman"/>
          <w:szCs w:val="28"/>
          <w:lang w:eastAsia="ru-RU"/>
        </w:rPr>
        <w:t>2.5.</w:t>
      </w:r>
      <w:r w:rsidRPr="007C38DD">
        <w:rPr>
          <w:rFonts w:cs="Times New Roman"/>
          <w:szCs w:val="28"/>
        </w:rPr>
        <w:t xml:space="preserve"> </w:t>
      </w:r>
      <w:r w:rsidRPr="007C38DD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D943E7" w:rsidRPr="00D943E7" w:rsidRDefault="00D07C73" w:rsidP="00D943E7">
      <w:pPr>
        <w:ind w:firstLine="720"/>
        <w:rPr>
          <w:szCs w:val="28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2.6. </w:t>
      </w:r>
      <w:r w:rsidR="00D943E7" w:rsidRPr="00D943E7">
        <w:rPr>
          <w:szCs w:val="28"/>
        </w:rPr>
        <w:t>Предельный размер субсидии (</w:t>
      </w:r>
      <w:proofErr w:type="spellStart"/>
      <w:r w:rsidR="00D943E7" w:rsidRPr="00D943E7">
        <w:rPr>
          <w:szCs w:val="28"/>
        </w:rPr>
        <w:t>Si</w:t>
      </w:r>
      <w:proofErr w:type="spellEnd"/>
      <w:r w:rsidR="00D943E7" w:rsidRPr="00D943E7">
        <w:rPr>
          <w:szCs w:val="28"/>
        </w:rPr>
        <w:t>), предусматриваемый в заключаемых с получателями субсидии соглашениях, рассчитывается по формулам: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 xml:space="preserve">а) в случае если общий расчет плановой суммы субсидии на текущий год не превышает утвержденные лимиты бюджетных обязательств (P &lt;=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>):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Si</w:t>
      </w:r>
      <w:proofErr w:type="spellEnd"/>
      <w:r w:rsidRPr="00D943E7">
        <w:rPr>
          <w:szCs w:val="28"/>
        </w:rPr>
        <w:t xml:space="preserve"> = </w:t>
      </w: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>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б) в случае если общий расчет плановой суммы субсидии на текущий год превышает утвержденный лимит бюджетных обязательств (</w:t>
      </w:r>
      <w:proofErr w:type="gramStart"/>
      <w:r w:rsidRPr="00D943E7">
        <w:rPr>
          <w:szCs w:val="28"/>
        </w:rPr>
        <w:t>P &gt;</w:t>
      </w:r>
      <w:proofErr w:type="gramEnd"/>
      <w:r w:rsidRPr="00D943E7">
        <w:rPr>
          <w:szCs w:val="28"/>
        </w:rPr>
        <w:t xml:space="preserve">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>):</w:t>
      </w:r>
    </w:p>
    <w:p w:rsidR="00D943E7" w:rsidRPr="00D943E7" w:rsidRDefault="00D943E7" w:rsidP="00D943E7">
      <w:pPr>
        <w:rPr>
          <w:szCs w:val="28"/>
        </w:rPr>
      </w:pPr>
      <w:r w:rsidRPr="00D943E7">
        <w:rPr>
          <w:szCs w:val="28"/>
        </w:rPr>
        <w:t>- при отсутствии задолженности перед получателями по состоянию на 01 января текущего года: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Si</w:t>
      </w:r>
      <w:proofErr w:type="spellEnd"/>
      <w:r w:rsidRPr="00D943E7">
        <w:rPr>
          <w:szCs w:val="28"/>
        </w:rPr>
        <w:t xml:space="preserve"> = </w:t>
      </w: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 xml:space="preserve"> / P x S;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- при наличии задолженности перед получателями субсидии по состоянию на 1 января текущего года:</w:t>
      </w:r>
    </w:p>
    <w:p w:rsidR="00D943E7" w:rsidRPr="00D943E7" w:rsidRDefault="00D943E7" w:rsidP="00D943E7">
      <w:pPr>
        <w:ind w:firstLine="720"/>
        <w:rPr>
          <w:szCs w:val="28"/>
          <w:lang w:val="en-US"/>
        </w:rPr>
      </w:pPr>
      <w:r w:rsidRPr="00D943E7">
        <w:rPr>
          <w:szCs w:val="28"/>
          <w:lang w:val="en-US"/>
        </w:rPr>
        <w:t>Si = Pi / P x S + Di,</w:t>
      </w:r>
    </w:p>
    <w:p w:rsidR="00D943E7" w:rsidRPr="00D943E7" w:rsidRDefault="00D943E7" w:rsidP="00D943E7">
      <w:pPr>
        <w:ind w:firstLine="720"/>
        <w:rPr>
          <w:szCs w:val="28"/>
          <w:lang w:val="en-US"/>
        </w:rPr>
      </w:pPr>
      <w:r w:rsidRPr="00D943E7">
        <w:rPr>
          <w:szCs w:val="28"/>
        </w:rPr>
        <w:t>где</w:t>
      </w:r>
      <w:r w:rsidRPr="00D943E7">
        <w:rPr>
          <w:szCs w:val="28"/>
          <w:lang w:val="en-US"/>
        </w:rPr>
        <w:t>: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 xml:space="preserve">P – </w:t>
      </w:r>
      <w:r w:rsidR="00994126">
        <w:rPr>
          <w:szCs w:val="28"/>
        </w:rPr>
        <w:t>общий объем потребности получателей субсидии в рамках настоящего Порядка</w:t>
      </w:r>
      <w:r w:rsidRPr="00D943E7">
        <w:rPr>
          <w:szCs w:val="28"/>
        </w:rPr>
        <w:t xml:space="preserve"> (руб.);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t>L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утвержденные</w:t>
      </w:r>
      <w:proofErr w:type="gramEnd"/>
      <w:r w:rsidRPr="00D943E7">
        <w:rPr>
          <w:szCs w:val="28"/>
        </w:rPr>
        <w:t xml:space="preserve"> лимиты бюджетных обязательств (руб.);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lastRenderedPageBreak/>
        <w:t>Pi</w:t>
      </w:r>
      <w:proofErr w:type="spellEnd"/>
      <w:r w:rsidRPr="00D943E7">
        <w:rPr>
          <w:szCs w:val="28"/>
        </w:rPr>
        <w:t xml:space="preserve"> – расчет </w:t>
      </w:r>
      <w:r w:rsidR="00994126">
        <w:rPr>
          <w:szCs w:val="28"/>
        </w:rPr>
        <w:t>потребности</w:t>
      </w:r>
      <w:r w:rsidRPr="00D943E7">
        <w:rPr>
          <w:szCs w:val="28"/>
        </w:rPr>
        <w:t xml:space="preserve"> i-</w:t>
      </w:r>
      <w:proofErr w:type="spellStart"/>
      <w:r w:rsidRPr="00D943E7">
        <w:rPr>
          <w:szCs w:val="28"/>
        </w:rPr>
        <w:t>го</w:t>
      </w:r>
      <w:proofErr w:type="spellEnd"/>
      <w:r w:rsidRPr="00D943E7">
        <w:rPr>
          <w:szCs w:val="28"/>
        </w:rPr>
        <w:t xml:space="preserve"> получателя субсидии (руб.);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t>S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объем</w:t>
      </w:r>
      <w:proofErr w:type="gramEnd"/>
      <w:r w:rsidRPr="00D943E7">
        <w:rPr>
          <w:szCs w:val="28"/>
        </w:rPr>
        <w:t xml:space="preserve"> субсидии без учета задолженности перед получателями субсидии по состоянию на 1 января текущего года (руб.), который рассчитывается по формуле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 xml:space="preserve"> – </w:t>
      </w:r>
      <w:r w:rsidRPr="00D943E7">
        <w:rPr>
          <w:szCs w:val="28"/>
          <w:lang w:val="en-US"/>
        </w:rPr>
        <w:t>D</w:t>
      </w:r>
      <w:r w:rsidRPr="00D943E7">
        <w:rPr>
          <w:szCs w:val="28"/>
        </w:rPr>
        <w:t>, где:</w:t>
      </w:r>
    </w:p>
    <w:p w:rsid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t>D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общая</w:t>
      </w:r>
      <w:proofErr w:type="gramEnd"/>
      <w:r w:rsidRPr="00D943E7">
        <w:rPr>
          <w:szCs w:val="28"/>
        </w:rPr>
        <w:t xml:space="preserve"> задолженность перед получателями субсидии по состоянию на 1 января текущего года (руб.), рассчитываемая по формуле </w:t>
      </w:r>
      <w:r w:rsidRPr="00D943E7">
        <w:rPr>
          <w:rFonts w:cs="Times New Roman"/>
          <w:szCs w:val="28"/>
        </w:rPr>
        <w:t>∑</w:t>
      </w:r>
      <w:r w:rsidRPr="00D943E7">
        <w:rPr>
          <w:szCs w:val="28"/>
          <w:lang w:val="en-US"/>
        </w:rPr>
        <w:t>Di</w:t>
      </w:r>
      <w:r w:rsidRPr="00D943E7">
        <w:rPr>
          <w:szCs w:val="28"/>
        </w:rPr>
        <w:t xml:space="preserve">, где </w:t>
      </w:r>
      <w:r w:rsidRPr="00D943E7">
        <w:rPr>
          <w:szCs w:val="28"/>
          <w:lang w:val="en-US"/>
        </w:rPr>
        <w:t>Di</w:t>
      </w:r>
      <w:r w:rsidRPr="00D943E7">
        <w:rPr>
          <w:szCs w:val="28"/>
        </w:rPr>
        <w:t xml:space="preserve"> – задолженность перед </w:t>
      </w:r>
      <w:proofErr w:type="spellStart"/>
      <w:r w:rsidRPr="00D943E7">
        <w:rPr>
          <w:szCs w:val="28"/>
          <w:lang w:val="en-US"/>
        </w:rPr>
        <w:t>i</w:t>
      </w:r>
      <w:proofErr w:type="spellEnd"/>
      <w:r w:rsidRPr="00D943E7">
        <w:rPr>
          <w:szCs w:val="28"/>
        </w:rPr>
        <w:t>-ым получателем субсидии (руб.)</w:t>
      </w:r>
      <w:r>
        <w:rPr>
          <w:szCs w:val="28"/>
        </w:rPr>
        <w:t>.</w:t>
      </w:r>
    </w:p>
    <w:p w:rsidR="00D943E7" w:rsidRDefault="00D943E7" w:rsidP="00994126">
      <w:pPr>
        <w:ind w:firstLine="720"/>
        <w:rPr>
          <w:szCs w:val="28"/>
        </w:rPr>
      </w:pPr>
      <w:r>
        <w:rPr>
          <w:szCs w:val="28"/>
        </w:rPr>
        <w:t>2.7.</w:t>
      </w:r>
      <w:r w:rsidRPr="00D943E7">
        <w:t xml:space="preserve"> </w:t>
      </w:r>
      <w:r w:rsidRPr="00D943E7">
        <w:rPr>
          <w:szCs w:val="28"/>
        </w:rPr>
        <w:t>Размер субсидии</w:t>
      </w:r>
      <w:r>
        <w:rPr>
          <w:szCs w:val="28"/>
        </w:rPr>
        <w:t xml:space="preserve"> </w:t>
      </w:r>
      <w:r w:rsidRPr="00D943E7">
        <w:rPr>
          <w:szCs w:val="28"/>
        </w:rPr>
        <w:t xml:space="preserve">не может превышать объем субсидии, предусмотренный в пункте 2.6 настоящего Порядка, </w:t>
      </w:r>
      <w:r w:rsidR="00994126" w:rsidRPr="00994126">
        <w:rPr>
          <w:szCs w:val="28"/>
        </w:rPr>
        <w:t>и рассчитывается по формуле:</w:t>
      </w:r>
    </w:p>
    <w:p w:rsidR="00994126" w:rsidRDefault="00994126" w:rsidP="00994126">
      <w:pPr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S = S1 + … + </w:t>
      </w:r>
      <w:proofErr w:type="spellStart"/>
      <w:r>
        <w:rPr>
          <w:sz w:val="27"/>
          <w:szCs w:val="27"/>
        </w:rPr>
        <w:t>Si</w:t>
      </w:r>
      <w:proofErr w:type="spellEnd"/>
      <w:r>
        <w:rPr>
          <w:sz w:val="27"/>
          <w:szCs w:val="27"/>
        </w:rPr>
        <w:t>,</w:t>
      </w:r>
    </w:p>
    <w:p w:rsidR="00994126" w:rsidRPr="00897E0C" w:rsidRDefault="00994126" w:rsidP="00994126">
      <w:pPr>
        <w:ind w:firstLine="720"/>
        <w:rPr>
          <w:sz w:val="27"/>
          <w:szCs w:val="27"/>
        </w:rPr>
      </w:pPr>
      <w:r w:rsidRPr="00897E0C">
        <w:rPr>
          <w:sz w:val="27"/>
          <w:szCs w:val="27"/>
        </w:rPr>
        <w:t>где:</w:t>
      </w:r>
    </w:p>
    <w:p w:rsidR="00994126" w:rsidRPr="00897E0C" w:rsidRDefault="00994126" w:rsidP="00994126">
      <w:pPr>
        <w:ind w:firstLine="720"/>
        <w:rPr>
          <w:sz w:val="27"/>
          <w:szCs w:val="27"/>
        </w:rPr>
      </w:pPr>
      <w:r w:rsidRPr="00897E0C">
        <w:rPr>
          <w:sz w:val="27"/>
          <w:szCs w:val="27"/>
        </w:rPr>
        <w:t>S1 – размер субсидии за 1 рейс, который рассчитывается по следующей формуле:</w:t>
      </w:r>
    </w:p>
    <w:p w:rsidR="00994126" w:rsidRPr="00897E0C" w:rsidRDefault="00994126" w:rsidP="00994126">
      <w:pPr>
        <w:ind w:firstLine="720"/>
        <w:rPr>
          <w:sz w:val="27"/>
          <w:szCs w:val="27"/>
        </w:rPr>
      </w:pPr>
      <w:r w:rsidRPr="00897E0C">
        <w:rPr>
          <w:sz w:val="27"/>
          <w:szCs w:val="27"/>
        </w:rPr>
        <w:t>S1 = С – V, где:</w:t>
      </w:r>
    </w:p>
    <w:p w:rsidR="00994126" w:rsidRPr="00897E0C" w:rsidRDefault="00994126" w:rsidP="00994126">
      <w:pPr>
        <w:ind w:firstLine="720"/>
        <w:rPr>
          <w:sz w:val="27"/>
          <w:szCs w:val="27"/>
        </w:rPr>
      </w:pPr>
      <w:r w:rsidRPr="00897E0C">
        <w:rPr>
          <w:sz w:val="27"/>
          <w:szCs w:val="27"/>
        </w:rPr>
        <w:t>С – стоимость услуг заявки одного рейса, указанная в договоре фрахтования воздушного судна с учетом НДС;</w:t>
      </w:r>
    </w:p>
    <w:p w:rsidR="00994126" w:rsidRPr="00D943E7" w:rsidRDefault="00994126" w:rsidP="00994126">
      <w:pPr>
        <w:ind w:firstLine="720"/>
        <w:rPr>
          <w:szCs w:val="28"/>
        </w:rPr>
      </w:pPr>
      <w:r w:rsidRPr="00897E0C">
        <w:rPr>
          <w:sz w:val="27"/>
          <w:szCs w:val="27"/>
        </w:rPr>
        <w:t>V – сумма полученных доходов от реализации билетов и провоза платного багажа с учетом НДС.</w:t>
      </w:r>
    </w:p>
    <w:p w:rsidR="00B50EE2" w:rsidRPr="007C38DD" w:rsidRDefault="00D943E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2.8. </w:t>
      </w:r>
      <w:r w:rsidR="00B50EE2" w:rsidRPr="007C38DD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</w:t>
      </w:r>
      <w:r w:rsidR="00D63917" w:rsidRPr="007C38DD">
        <w:rPr>
          <w:rFonts w:eastAsia="Times New Roman" w:cs="Times New Roman"/>
          <w:szCs w:val="28"/>
          <w:lang w:eastAsia="ru-RU"/>
        </w:rPr>
        <w:t>нятое</w:t>
      </w:r>
      <w:r w:rsidR="00B50EE2" w:rsidRPr="007C38DD">
        <w:rPr>
          <w:rFonts w:eastAsia="Times New Roman" w:cs="Times New Roman"/>
          <w:szCs w:val="28"/>
          <w:lang w:eastAsia="ru-RU"/>
        </w:rPr>
        <w:t xml:space="preserve"> администрацией округа решени</w:t>
      </w:r>
      <w:r w:rsidR="00D63917" w:rsidRPr="007C38DD">
        <w:rPr>
          <w:rFonts w:eastAsia="Times New Roman" w:cs="Times New Roman"/>
          <w:szCs w:val="28"/>
          <w:lang w:eastAsia="ru-RU"/>
        </w:rPr>
        <w:t>е,</w:t>
      </w:r>
      <w:r w:rsidR="00B50EE2" w:rsidRPr="007C38DD">
        <w:rPr>
          <w:rFonts w:eastAsia="Times New Roman" w:cs="Times New Roman"/>
          <w:szCs w:val="28"/>
          <w:lang w:eastAsia="ru-RU"/>
        </w:rPr>
        <w:t xml:space="preserve"> </w:t>
      </w:r>
      <w:r w:rsidR="00D63917" w:rsidRPr="007C38DD">
        <w:rPr>
          <w:rFonts w:eastAsia="Times New Roman" w:cs="Times New Roman"/>
          <w:szCs w:val="28"/>
          <w:lang w:eastAsia="ru-RU"/>
        </w:rPr>
        <w:t>указанное в пункте 2.3 настоящего Порядка.</w:t>
      </w:r>
    </w:p>
    <w:p w:rsidR="00D63917" w:rsidRPr="007C38DD" w:rsidRDefault="00D6391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 w:rsidR="00D943E7">
        <w:rPr>
          <w:rFonts w:eastAsia="Times New Roman" w:cs="Times New Roman"/>
          <w:szCs w:val="28"/>
          <w:lang w:eastAsia="ru-RU"/>
        </w:rPr>
        <w:t>9</w:t>
      </w:r>
      <w:r w:rsidRPr="007C38DD">
        <w:rPr>
          <w:rFonts w:eastAsia="Times New Roman" w:cs="Times New Roman"/>
          <w:szCs w:val="28"/>
          <w:lang w:eastAsia="ru-RU"/>
        </w:rPr>
        <w:t xml:space="preserve"> настоящего Порядка</w:t>
      </w:r>
      <w:r w:rsidR="006B4F38" w:rsidRPr="007C38DD">
        <w:rPr>
          <w:rFonts w:eastAsia="Times New Roman" w:cs="Times New Roman"/>
          <w:szCs w:val="28"/>
          <w:lang w:eastAsia="ru-RU"/>
        </w:rPr>
        <w:t>.</w:t>
      </w:r>
    </w:p>
    <w:p w:rsidR="00DC123C" w:rsidRPr="007C38DD" w:rsidRDefault="00DC123C" w:rsidP="00B50E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Проект соглашения, дополнительного соглашения к соглашению, в том числе </w:t>
      </w:r>
      <w:r w:rsidR="006B4F38" w:rsidRPr="007C38DD">
        <w:rPr>
          <w:rFonts w:eastAsia="Times New Roman" w:cs="Times New Roman"/>
          <w:szCs w:val="28"/>
          <w:lang w:eastAsia="ru-RU"/>
        </w:rPr>
        <w:t xml:space="preserve">дополнительного соглашения </w:t>
      </w:r>
      <w:r w:rsidRPr="007C38DD">
        <w:rPr>
          <w:rFonts w:eastAsia="Times New Roman" w:cs="Times New Roman"/>
          <w:szCs w:val="28"/>
          <w:lang w:eastAsia="ru-RU"/>
        </w:rPr>
        <w:t>о расторжении соглашения направляет</w:t>
      </w:r>
      <w:r w:rsidR="009D683F" w:rsidRPr="007C38DD">
        <w:rPr>
          <w:rFonts w:eastAsia="Times New Roman" w:cs="Times New Roman"/>
          <w:szCs w:val="28"/>
          <w:lang w:eastAsia="ru-RU"/>
        </w:rPr>
        <w:t>ся получателю субсидии в течение</w:t>
      </w:r>
      <w:r w:rsidRPr="007C38DD">
        <w:rPr>
          <w:rFonts w:eastAsia="Times New Roman" w:cs="Times New Roman"/>
          <w:szCs w:val="28"/>
          <w:lang w:eastAsia="ru-RU"/>
        </w:rPr>
        <w:t xml:space="preserve"> двух рабочих дней со дня </w:t>
      </w:r>
      <w:r w:rsidR="006B4F38" w:rsidRPr="007C38DD">
        <w:rPr>
          <w:rFonts w:eastAsia="Times New Roman" w:cs="Times New Roman"/>
          <w:szCs w:val="28"/>
          <w:lang w:eastAsia="ru-RU"/>
        </w:rPr>
        <w:t>возникновения условий, указанных в абзацах первом и втором настоящего пункта.</w:t>
      </w:r>
    </w:p>
    <w:p w:rsidR="005069D0" w:rsidRPr="007C38DD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</w:t>
      </w:r>
      <w:r w:rsidR="00DC123C" w:rsidRPr="007C38DD">
        <w:rPr>
          <w:rFonts w:eastAsia="Times New Roman" w:cs="Times New Roman"/>
          <w:szCs w:val="28"/>
          <w:lang w:eastAsia="ru-RU"/>
        </w:rPr>
        <w:t>,</w:t>
      </w:r>
      <w:r w:rsidRPr="007C38DD">
        <w:rPr>
          <w:rFonts w:eastAsia="Times New Roman" w:cs="Times New Roman"/>
          <w:szCs w:val="28"/>
          <w:lang w:eastAsia="ru-RU"/>
        </w:rPr>
        <w:t xml:space="preserve"> рассмотреть их, подписать, скрепить печатью и направить в администрацию округа один экземпляр.</w:t>
      </w:r>
    </w:p>
    <w:p w:rsidR="00723AA9" w:rsidRPr="007C38DD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2.</w:t>
      </w:r>
      <w:r w:rsidR="0052397F">
        <w:rPr>
          <w:rFonts w:eastAsia="Times New Roman" w:cs="Times New Roman"/>
          <w:szCs w:val="28"/>
          <w:lang w:eastAsia="ru-RU"/>
        </w:rPr>
        <w:t>9</w:t>
      </w:r>
      <w:r w:rsidRPr="007C38DD">
        <w:rPr>
          <w:rFonts w:eastAsia="Times New Roman" w:cs="Times New Roman"/>
          <w:szCs w:val="28"/>
          <w:lang w:eastAsia="ru-RU"/>
        </w:rPr>
        <w:t xml:space="preserve">. </w:t>
      </w:r>
      <w:r w:rsidR="00723AA9" w:rsidRPr="007C38DD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723AA9" w:rsidRPr="007C38DD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</w:t>
      </w:r>
      <w:r w:rsidR="00D943E7" w:rsidRPr="00D943E7">
        <w:rPr>
          <w:rFonts w:eastAsia="Times New Roman" w:cs="Times New Roman"/>
          <w:szCs w:val="28"/>
          <w:lang w:eastAsia="ru-RU"/>
        </w:rPr>
        <w:t>согласие получателя субсидии, лиц, получающих средства на основании соглашений, заключенных с получателями субсидий, на осуществление в отношении их администрацией округа и органами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проверок, предусмотренных разделом 3 настоящего Порядка</w:t>
      </w:r>
      <w:r w:rsidR="005069D0" w:rsidRPr="007C38DD">
        <w:rPr>
          <w:rFonts w:eastAsia="Times New Roman" w:cs="Times New Roman"/>
          <w:szCs w:val="28"/>
          <w:lang w:eastAsia="ru-RU"/>
        </w:rPr>
        <w:t>;</w:t>
      </w:r>
    </w:p>
    <w:p w:rsidR="00834DE2" w:rsidRPr="007C38DD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lastRenderedPageBreak/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7C38DD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7C38DD">
        <w:rPr>
          <w:rFonts w:eastAsia="Times New Roman" w:cs="Times New Roman"/>
          <w:szCs w:val="28"/>
          <w:lang w:eastAsia="ru-RU"/>
        </w:rPr>
        <w:t xml:space="preserve"> согласия по новым условиям</w:t>
      </w:r>
      <w:r w:rsidR="005069D0" w:rsidRPr="007C38DD">
        <w:rPr>
          <w:rFonts w:eastAsia="Times New Roman" w:cs="Times New Roman"/>
          <w:szCs w:val="28"/>
          <w:lang w:eastAsia="ru-RU"/>
        </w:rPr>
        <w:t>.</w:t>
      </w:r>
    </w:p>
    <w:p w:rsidR="00213036" w:rsidRPr="007C38DD" w:rsidRDefault="00213036" w:rsidP="0021303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13036" w:rsidRPr="007C38DD" w:rsidRDefault="00213036" w:rsidP="007764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F22EE" w:rsidRPr="007C38DD">
        <w:rPr>
          <w:rFonts w:eastAsia="Times New Roman" w:cs="Times New Roman"/>
          <w:szCs w:val="28"/>
          <w:lang w:eastAsia="ru-RU"/>
        </w:rPr>
        <w:t>бюджет</w:t>
      </w:r>
      <w:r w:rsidR="009932CA" w:rsidRPr="007C38DD">
        <w:rPr>
          <w:rFonts w:eastAsia="Times New Roman" w:cs="Times New Roman"/>
          <w:szCs w:val="28"/>
          <w:lang w:eastAsia="ru-RU"/>
        </w:rPr>
        <w:t xml:space="preserve"> округа</w:t>
      </w:r>
      <w:r w:rsidRPr="007C38DD">
        <w:rPr>
          <w:rFonts w:eastAsia="Times New Roman" w:cs="Times New Roman"/>
          <w:szCs w:val="28"/>
          <w:lang w:eastAsia="ru-RU"/>
        </w:rPr>
        <w:t>.</w:t>
      </w:r>
    </w:p>
    <w:p w:rsidR="002574C0" w:rsidRDefault="0052397F" w:rsidP="00A76DB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5069D0" w:rsidRPr="007C38DD">
        <w:rPr>
          <w:rFonts w:eastAsia="Times New Roman" w:cs="Times New Roman"/>
          <w:szCs w:val="28"/>
          <w:lang w:eastAsia="ru-RU"/>
        </w:rPr>
        <w:t xml:space="preserve">. </w:t>
      </w:r>
      <w:r w:rsidR="00A76DBF" w:rsidRPr="007C38DD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</w:t>
      </w:r>
      <w:r w:rsidR="00994126" w:rsidRPr="00994126">
        <w:rPr>
          <w:rFonts w:eastAsia="Times New Roman" w:cs="Times New Roman"/>
          <w:szCs w:val="28"/>
          <w:lang w:eastAsia="ru-RU"/>
        </w:rPr>
        <w:t>ежемесячно не позднее десятого рабочего дня после издания распоряжения администрации округа о предоставлении субсидии на расчетные или корреспондентские счета, открытые получателем субсидии в учреждениях Центрального банка Российской Федерации</w:t>
      </w:r>
      <w:r w:rsidR="00A76DBF" w:rsidRPr="007C38DD">
        <w:rPr>
          <w:rFonts w:eastAsia="Times New Roman" w:cs="Times New Roman"/>
          <w:szCs w:val="28"/>
          <w:lang w:eastAsia="ru-RU"/>
        </w:rPr>
        <w:t>.</w:t>
      </w:r>
    </w:p>
    <w:p w:rsidR="00DC7303" w:rsidRPr="00173A33" w:rsidRDefault="00DC7303" w:rsidP="00DC7303">
      <w:pPr>
        <w:ind w:firstLine="720"/>
        <w:rPr>
          <w:szCs w:val="28"/>
        </w:rPr>
      </w:pPr>
      <w:r>
        <w:rPr>
          <w:szCs w:val="28"/>
        </w:rPr>
        <w:t>2.11</w:t>
      </w:r>
      <w:r w:rsidRPr="00E003C5">
        <w:rPr>
          <w:szCs w:val="28"/>
        </w:rPr>
        <w:t xml:space="preserve">. Администрация округа </w:t>
      </w:r>
      <w:r w:rsidR="00994126">
        <w:rPr>
          <w:szCs w:val="28"/>
        </w:rPr>
        <w:t>ежеквартально нарастающим итогом</w:t>
      </w:r>
      <w:r w:rsidRPr="00E003C5">
        <w:rPr>
          <w:szCs w:val="28"/>
        </w:rPr>
        <w:t xml:space="preserve"> составляет акт сверки между</w:t>
      </w:r>
      <w:r w:rsidRPr="00173A33">
        <w:rPr>
          <w:szCs w:val="28"/>
        </w:rPr>
        <w:t xml:space="preserve"> администрацией округа и получателями субсидии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DC7303" w:rsidRDefault="00DC7303" w:rsidP="00DC7303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:rsidR="00906462" w:rsidRPr="007C38DD" w:rsidRDefault="00D330D3" w:rsidP="00D330D3">
      <w:pPr>
        <w:widowControl/>
        <w:tabs>
          <w:tab w:val="left" w:pos="6024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ab/>
      </w:r>
    </w:p>
    <w:p w:rsidR="00906462" w:rsidRPr="007C38DD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3. Требования </w:t>
      </w:r>
      <w:r w:rsidR="00F64E53" w:rsidRPr="007C38DD">
        <w:rPr>
          <w:rFonts w:eastAsia="Times New Roman" w:cs="Times New Roman"/>
          <w:szCs w:val="28"/>
          <w:lang w:eastAsia="ru-RU"/>
        </w:rPr>
        <w:t xml:space="preserve">к </w:t>
      </w:r>
      <w:r w:rsidRPr="007C38DD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7C38DD">
        <w:rPr>
          <w:rFonts w:eastAsia="Times New Roman" w:cs="Times New Roman"/>
          <w:szCs w:val="28"/>
          <w:lang w:eastAsia="ru-RU"/>
        </w:rPr>
        <w:t>ю</w:t>
      </w:r>
      <w:r w:rsidRPr="007C38DD">
        <w:rPr>
          <w:rFonts w:eastAsia="Times New Roman" w:cs="Times New Roman"/>
          <w:szCs w:val="28"/>
          <w:lang w:eastAsia="ru-RU"/>
        </w:rPr>
        <w:t xml:space="preserve"> контроля за соблюдением условий и порядка предоставления субсиди</w:t>
      </w:r>
      <w:r w:rsidR="00755EA9" w:rsidRPr="007C38DD">
        <w:rPr>
          <w:rFonts w:eastAsia="Times New Roman" w:cs="Times New Roman"/>
          <w:szCs w:val="28"/>
          <w:lang w:eastAsia="ru-RU"/>
        </w:rPr>
        <w:t>и</w:t>
      </w:r>
      <w:r w:rsidR="00F64E53" w:rsidRPr="007C38DD">
        <w:rPr>
          <w:rFonts w:eastAsia="Times New Roman" w:cs="Times New Roman"/>
          <w:szCs w:val="28"/>
          <w:lang w:eastAsia="ru-RU"/>
        </w:rPr>
        <w:t xml:space="preserve"> </w:t>
      </w:r>
      <w:r w:rsidRPr="007C38DD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7C38DD">
        <w:rPr>
          <w:rFonts w:eastAsia="Times New Roman" w:cs="Times New Roman"/>
          <w:szCs w:val="28"/>
          <w:lang w:eastAsia="ru-RU"/>
        </w:rPr>
        <w:t>и</w:t>
      </w:r>
      <w:r w:rsidRPr="007C38DD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7C38DD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1D11BD" w:rsidRPr="007C38DD" w:rsidRDefault="00777CB1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3.1. </w:t>
      </w:r>
      <w:r w:rsidR="00F64E53" w:rsidRPr="007C38DD">
        <w:rPr>
          <w:rFonts w:eastAsia="Times New Roman" w:cs="Times New Roman"/>
          <w:szCs w:val="28"/>
          <w:lang w:eastAsia="ru-RU"/>
        </w:rPr>
        <w:t>Администрация округа осуществляет проверку соблюдения получателем</w:t>
      </w:r>
      <w:r w:rsidR="001D11BD" w:rsidRPr="007C38DD">
        <w:rPr>
          <w:rFonts w:eastAsia="Times New Roman" w:cs="Times New Roman"/>
          <w:szCs w:val="28"/>
          <w:lang w:eastAsia="ru-RU"/>
        </w:rPr>
        <w:t xml:space="preserve"> </w:t>
      </w:r>
      <w:r w:rsidR="00F64E53" w:rsidRPr="007C38DD">
        <w:rPr>
          <w:rFonts w:eastAsia="Times New Roman" w:cs="Times New Roman"/>
          <w:szCs w:val="28"/>
          <w:lang w:eastAsia="ru-RU"/>
        </w:rPr>
        <w:t>субсидии</w:t>
      </w:r>
      <w:r w:rsidR="001D11BD" w:rsidRPr="007C38DD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порядке, предусмотренном пунктом 2.3 настоящего Порядка.</w:t>
      </w:r>
    </w:p>
    <w:p w:rsidR="001D11BD" w:rsidRPr="007C38DD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3.</w:t>
      </w:r>
      <w:r w:rsidR="0052397F">
        <w:rPr>
          <w:rFonts w:eastAsia="Times New Roman" w:cs="Times New Roman"/>
          <w:szCs w:val="28"/>
          <w:lang w:eastAsia="ru-RU"/>
        </w:rPr>
        <w:t>2</w:t>
      </w:r>
      <w:r w:rsidRPr="007C38DD">
        <w:rPr>
          <w:rFonts w:eastAsia="Times New Roman" w:cs="Times New Roman"/>
          <w:szCs w:val="28"/>
          <w:lang w:eastAsia="ru-RU"/>
        </w:rPr>
        <w:t xml:space="preserve">. </w:t>
      </w:r>
      <w:r w:rsidR="0052397F" w:rsidRPr="0052397F">
        <w:rPr>
          <w:rFonts w:eastAsia="Times New Roman" w:cs="Times New Roman"/>
          <w:szCs w:val="28"/>
          <w:lang w:eastAsia="ru-RU"/>
        </w:rPr>
        <w:t>Органы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осуществляют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</w:t>
      </w:r>
      <w:r w:rsidR="001D11BD" w:rsidRPr="007C38DD">
        <w:rPr>
          <w:rFonts w:eastAsia="Times New Roman" w:cs="Times New Roman"/>
          <w:szCs w:val="28"/>
          <w:lang w:eastAsia="ru-RU"/>
        </w:rPr>
        <w:t>.</w:t>
      </w:r>
    </w:p>
    <w:p w:rsidR="0052397F" w:rsidRPr="0052397F" w:rsidRDefault="005C0B5C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3.6</w:t>
      </w:r>
      <w:r w:rsidR="008B43B9" w:rsidRPr="007C38DD">
        <w:rPr>
          <w:rFonts w:eastAsia="Times New Roman" w:cs="Times New Roman"/>
          <w:szCs w:val="28"/>
          <w:lang w:eastAsia="ru-RU"/>
        </w:rPr>
        <w:t xml:space="preserve">. </w:t>
      </w:r>
      <w:r w:rsidR="0052397F" w:rsidRPr="0052397F">
        <w:rPr>
          <w:rFonts w:eastAsia="Times New Roman" w:cs="Times New Roman"/>
          <w:szCs w:val="28"/>
          <w:lang w:eastAsia="ru-RU"/>
        </w:rPr>
        <w:t xml:space="preserve">В случае установления администрацией округа и органами муниципального (государственного в случае передачи им полномочий по </w:t>
      </w:r>
      <w:r w:rsidR="0052397F" w:rsidRPr="0052397F">
        <w:rPr>
          <w:rFonts w:eastAsia="Times New Roman" w:cs="Times New Roman"/>
          <w:szCs w:val="28"/>
          <w:lang w:eastAsia="ru-RU"/>
        </w:rPr>
        <w:lastRenderedPageBreak/>
        <w:t>осуществлению внешнего муниципального финансового контроля)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52397F" w:rsidRPr="0052397F" w:rsidRDefault="0052397F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52397F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8B43B9" w:rsidRPr="007C38DD" w:rsidRDefault="0052397F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52397F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в сроки, установленные в соответствии с бюджетным законодательством Российской Федерации</w:t>
      </w:r>
      <w:r w:rsidR="008B43B9" w:rsidRPr="007C38DD">
        <w:rPr>
          <w:rFonts w:eastAsia="Times New Roman" w:cs="Times New Roman"/>
          <w:szCs w:val="28"/>
          <w:lang w:eastAsia="ru-RU"/>
        </w:rPr>
        <w:t>.</w:t>
      </w:r>
    </w:p>
    <w:p w:rsidR="00120DC4" w:rsidRPr="007C38DD" w:rsidRDefault="00120DC4" w:rsidP="00071A7A">
      <w:pPr>
        <w:ind w:firstLine="0"/>
        <w:jc w:val="center"/>
        <w:rPr>
          <w:rFonts w:cs="Times New Roman"/>
          <w:szCs w:val="28"/>
        </w:rPr>
      </w:pPr>
    </w:p>
    <w:p w:rsidR="003160F1" w:rsidRDefault="000348BB" w:rsidP="00071A7A">
      <w:pPr>
        <w:ind w:firstLine="0"/>
        <w:jc w:val="center"/>
        <w:rPr>
          <w:rFonts w:cs="Times New Roman"/>
          <w:szCs w:val="28"/>
        </w:rPr>
      </w:pPr>
      <w:r w:rsidRPr="007C38DD">
        <w:rPr>
          <w:rFonts w:cs="Times New Roman"/>
          <w:szCs w:val="28"/>
        </w:rPr>
        <w:t>____________</w:t>
      </w:r>
    </w:p>
    <w:p w:rsidR="00DC7303" w:rsidRDefault="00DC7303" w:rsidP="00071A7A">
      <w:pPr>
        <w:ind w:firstLine="0"/>
        <w:jc w:val="center"/>
        <w:sectPr w:rsidR="00DC7303" w:rsidSect="00E9481B">
          <w:pgSz w:w="11906" w:h="16838"/>
          <w:pgMar w:top="1134" w:right="567" w:bottom="993" w:left="1985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DC7303" w:rsidRPr="006B66B1" w:rsidTr="00252492">
        <w:tc>
          <w:tcPr>
            <w:tcW w:w="4673" w:type="dxa"/>
          </w:tcPr>
          <w:p w:rsidR="00DC7303" w:rsidRPr="006B66B1" w:rsidRDefault="00DC7303" w:rsidP="00252492">
            <w:pPr>
              <w:spacing w:line="240" w:lineRule="exact"/>
              <w:rPr>
                <w:szCs w:val="28"/>
              </w:rPr>
            </w:pPr>
          </w:p>
        </w:tc>
        <w:tc>
          <w:tcPr>
            <w:tcW w:w="4671" w:type="dxa"/>
          </w:tcPr>
          <w:p w:rsidR="00DC7303" w:rsidRPr="006B66B1" w:rsidRDefault="00DC7303" w:rsidP="00252492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6B66B1">
              <w:rPr>
                <w:szCs w:val="28"/>
              </w:rPr>
              <w:t>ПРИЛОЖЕНИЕ</w:t>
            </w:r>
          </w:p>
          <w:p w:rsidR="00DC7303" w:rsidRPr="006B66B1" w:rsidRDefault="00DC7303" w:rsidP="00252492">
            <w:pPr>
              <w:spacing w:line="240" w:lineRule="exact"/>
              <w:ind w:firstLine="0"/>
              <w:jc w:val="center"/>
              <w:rPr>
                <w:szCs w:val="28"/>
              </w:rPr>
            </w:pPr>
          </w:p>
          <w:p w:rsidR="00DC7303" w:rsidRPr="00265275" w:rsidRDefault="00DC7303" w:rsidP="00265275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Cs w:val="28"/>
              </w:rPr>
            </w:pPr>
            <w:r w:rsidRPr="006B66B1">
              <w:rPr>
                <w:szCs w:val="28"/>
              </w:rPr>
              <w:t xml:space="preserve">к Порядку </w:t>
            </w:r>
            <w:r w:rsidR="00265275" w:rsidRPr="00265275">
              <w:rPr>
                <w:szCs w:val="28"/>
              </w:rPr>
              <w:t>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      </w:r>
          </w:p>
        </w:tc>
      </w:tr>
    </w:tbl>
    <w:p w:rsidR="00265275" w:rsidRDefault="00265275" w:rsidP="00265275">
      <w:pPr>
        <w:rPr>
          <w:szCs w:val="28"/>
        </w:rPr>
      </w:pPr>
    </w:p>
    <w:p w:rsidR="00265275" w:rsidRDefault="00265275" w:rsidP="00265275">
      <w:pPr>
        <w:rPr>
          <w:szCs w:val="28"/>
        </w:rPr>
      </w:pPr>
    </w:p>
    <w:p w:rsidR="00265275" w:rsidRPr="008E5383" w:rsidRDefault="00265275" w:rsidP="00265275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СТОИМОСТЬ</w:t>
      </w:r>
    </w:p>
    <w:p w:rsidR="00265275" w:rsidRDefault="00265275" w:rsidP="00265275">
      <w:pPr>
        <w:spacing w:line="240" w:lineRule="exact"/>
        <w:jc w:val="center"/>
        <w:rPr>
          <w:sz w:val="26"/>
          <w:szCs w:val="26"/>
        </w:rPr>
      </w:pPr>
    </w:p>
    <w:p w:rsidR="00265275" w:rsidRDefault="00265275" w:rsidP="00265275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билетов на перевозку пассажиров и провоз платного багажа</w:t>
      </w:r>
      <w:r w:rsidRPr="00503192">
        <w:t xml:space="preserve"> </w:t>
      </w:r>
      <w:r w:rsidRPr="00503192">
        <w:rPr>
          <w:sz w:val="26"/>
          <w:szCs w:val="26"/>
        </w:rPr>
        <w:t xml:space="preserve">авиационным транспортом в границах Охотского муниципального </w:t>
      </w:r>
      <w:r>
        <w:rPr>
          <w:sz w:val="26"/>
          <w:szCs w:val="26"/>
        </w:rPr>
        <w:t>округа Хабаровского края</w:t>
      </w:r>
    </w:p>
    <w:p w:rsidR="00265275" w:rsidRDefault="00265275" w:rsidP="00265275">
      <w:pPr>
        <w:spacing w:line="240" w:lineRule="exact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3257"/>
        <w:gridCol w:w="1849"/>
        <w:gridCol w:w="1849"/>
        <w:gridCol w:w="1849"/>
      </w:tblGrid>
      <w:tr w:rsidR="00265275" w:rsidTr="0077702F">
        <w:tc>
          <w:tcPr>
            <w:tcW w:w="540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№ п/п</w:t>
            </w:r>
          </w:p>
        </w:tc>
        <w:tc>
          <w:tcPr>
            <w:tcW w:w="3257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Отпускная стоимость билета на одного взрослого пассажира в одну сторону с учетом НДС</w:t>
            </w:r>
          </w:p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(руб.)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Отпускная стоимость билета на одного пассажира (дети от 2-х до 12 лет) в одну сторону с учетом НДС</w:t>
            </w:r>
          </w:p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(руб.)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Отпускная стоимость провоза 1 кг платного багажа с учетом НДС (руб.)</w:t>
            </w:r>
          </w:p>
        </w:tc>
      </w:tr>
      <w:tr w:rsidR="00265275" w:rsidTr="0077702F">
        <w:tc>
          <w:tcPr>
            <w:tcW w:w="540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5</w:t>
            </w:r>
          </w:p>
        </w:tc>
      </w:tr>
      <w:tr w:rsidR="00265275" w:rsidTr="0077702F">
        <w:tc>
          <w:tcPr>
            <w:tcW w:w="540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265275" w:rsidRPr="00265275" w:rsidRDefault="00265275" w:rsidP="00265275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265275">
              <w:rPr>
                <w:sz w:val="24"/>
                <w:szCs w:val="24"/>
              </w:rPr>
              <w:t>рп</w:t>
            </w:r>
            <w:proofErr w:type="spellEnd"/>
            <w:r w:rsidRPr="00265275">
              <w:rPr>
                <w:sz w:val="24"/>
                <w:szCs w:val="24"/>
              </w:rPr>
              <w:t xml:space="preserve">. Охотск – п. Новая Иня – </w:t>
            </w:r>
            <w:proofErr w:type="spellStart"/>
            <w:r w:rsidRPr="00265275">
              <w:rPr>
                <w:sz w:val="24"/>
                <w:szCs w:val="24"/>
              </w:rPr>
              <w:t>рп</w:t>
            </w:r>
            <w:proofErr w:type="spellEnd"/>
            <w:r w:rsidRPr="00265275">
              <w:rPr>
                <w:sz w:val="24"/>
                <w:szCs w:val="24"/>
              </w:rPr>
              <w:t>. Охотск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3000,0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1500,0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35,0</w:t>
            </w:r>
          </w:p>
        </w:tc>
      </w:tr>
      <w:tr w:rsidR="00265275" w:rsidTr="0077702F">
        <w:tc>
          <w:tcPr>
            <w:tcW w:w="540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265275" w:rsidRPr="00265275" w:rsidRDefault="00265275" w:rsidP="00265275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265275">
              <w:rPr>
                <w:sz w:val="24"/>
                <w:szCs w:val="24"/>
              </w:rPr>
              <w:t>рп</w:t>
            </w:r>
            <w:proofErr w:type="spellEnd"/>
            <w:r w:rsidRPr="00265275">
              <w:rPr>
                <w:sz w:val="24"/>
                <w:szCs w:val="24"/>
              </w:rPr>
              <w:t xml:space="preserve">. Охотск – с. Арка – п. </w:t>
            </w:r>
            <w:proofErr w:type="spellStart"/>
            <w:r w:rsidRPr="00265275">
              <w:rPr>
                <w:sz w:val="24"/>
                <w:szCs w:val="24"/>
              </w:rPr>
              <w:t>рп</w:t>
            </w:r>
            <w:proofErr w:type="spellEnd"/>
            <w:r w:rsidRPr="00265275">
              <w:rPr>
                <w:sz w:val="24"/>
                <w:szCs w:val="24"/>
              </w:rPr>
              <w:t>. Охотск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3500,0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1750,0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35,0</w:t>
            </w:r>
          </w:p>
        </w:tc>
      </w:tr>
      <w:tr w:rsidR="00265275" w:rsidTr="0077702F">
        <w:tc>
          <w:tcPr>
            <w:tcW w:w="540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265275" w:rsidRPr="00265275" w:rsidRDefault="00265275" w:rsidP="00265275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265275">
              <w:rPr>
                <w:sz w:val="24"/>
                <w:szCs w:val="24"/>
              </w:rPr>
              <w:t>рп</w:t>
            </w:r>
            <w:proofErr w:type="spellEnd"/>
            <w:r w:rsidRPr="00265275">
              <w:rPr>
                <w:sz w:val="24"/>
                <w:szCs w:val="24"/>
              </w:rPr>
              <w:t xml:space="preserve">. Охотск – п. Новое Устье – </w:t>
            </w:r>
            <w:proofErr w:type="spellStart"/>
            <w:r w:rsidRPr="00265275">
              <w:rPr>
                <w:sz w:val="24"/>
                <w:szCs w:val="24"/>
              </w:rPr>
              <w:t>рп</w:t>
            </w:r>
            <w:proofErr w:type="spellEnd"/>
            <w:r w:rsidRPr="00265275">
              <w:rPr>
                <w:sz w:val="24"/>
                <w:szCs w:val="24"/>
              </w:rPr>
              <w:t>. Охотск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2000,0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1000,0</w:t>
            </w:r>
          </w:p>
        </w:tc>
        <w:tc>
          <w:tcPr>
            <w:tcW w:w="1849" w:type="dxa"/>
          </w:tcPr>
          <w:p w:rsidR="00265275" w:rsidRPr="00265275" w:rsidRDefault="00265275" w:rsidP="0026527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65275">
              <w:rPr>
                <w:sz w:val="24"/>
                <w:szCs w:val="24"/>
              </w:rPr>
              <w:t>20,0</w:t>
            </w:r>
          </w:p>
        </w:tc>
      </w:tr>
    </w:tbl>
    <w:p w:rsidR="00265275" w:rsidRPr="00897E0C" w:rsidRDefault="00265275" w:rsidP="00265275">
      <w:pPr>
        <w:rPr>
          <w:szCs w:val="28"/>
        </w:rPr>
      </w:pPr>
      <w:r w:rsidRPr="00897E0C">
        <w:rPr>
          <w:szCs w:val="28"/>
        </w:rPr>
        <w:t xml:space="preserve">Право на осуществление льготного проезда по маршруту перевозки имеют граждане Российской Федерации, зарегистрированные по месту жительства на территории района, что подтверждается в документах, удостоверяющих личность граждан, а также </w:t>
      </w:r>
      <w:proofErr w:type="gramStart"/>
      <w:r w:rsidRPr="00897E0C">
        <w:rPr>
          <w:szCs w:val="28"/>
        </w:rPr>
        <w:t>граждане</w:t>
      </w:r>
      <w:proofErr w:type="gramEnd"/>
      <w:r w:rsidRPr="00897E0C">
        <w:rPr>
          <w:szCs w:val="28"/>
        </w:rPr>
        <w:t xml:space="preserve"> фактически проживающие на территории Охотского </w:t>
      </w:r>
      <w:r w:rsidR="00142C10">
        <w:rPr>
          <w:szCs w:val="28"/>
        </w:rPr>
        <w:t>округа</w:t>
      </w:r>
      <w:r w:rsidRPr="00897E0C">
        <w:rPr>
          <w:szCs w:val="28"/>
        </w:rPr>
        <w:t xml:space="preserve"> Хабаровского края не менее 12 месяцев подряд на дату оформления льготного проезда, что подтверждается справкой, выданной администрацией поселения по месту проживания граждан.</w:t>
      </w:r>
    </w:p>
    <w:p w:rsidR="00DC7303" w:rsidRDefault="00DC7303" w:rsidP="00DC7303">
      <w:pPr>
        <w:jc w:val="center"/>
      </w:pPr>
      <w:r w:rsidRPr="006B66B1">
        <w:rPr>
          <w:szCs w:val="28"/>
        </w:rPr>
        <w:t>___________</w:t>
      </w:r>
    </w:p>
    <w:p w:rsidR="00DC7303" w:rsidRDefault="00DC7303" w:rsidP="00071A7A">
      <w:pPr>
        <w:ind w:firstLine="0"/>
        <w:jc w:val="center"/>
      </w:pPr>
    </w:p>
    <w:sectPr w:rsidR="00DC7303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7B" w:rsidRDefault="00C27D7B" w:rsidP="00B045C0">
      <w:r>
        <w:separator/>
      </w:r>
    </w:p>
  </w:endnote>
  <w:endnote w:type="continuationSeparator" w:id="0">
    <w:p w:rsidR="00C27D7B" w:rsidRDefault="00C27D7B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7B" w:rsidRDefault="00C27D7B" w:rsidP="00B045C0">
      <w:r>
        <w:separator/>
      </w:r>
    </w:p>
  </w:footnote>
  <w:footnote w:type="continuationSeparator" w:id="0">
    <w:p w:rsidR="00C27D7B" w:rsidRDefault="00C27D7B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6B">
          <w:rPr>
            <w:noProof/>
          </w:rPr>
          <w:t>7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873"/>
    <w:rsid w:val="000069C6"/>
    <w:rsid w:val="00022DE7"/>
    <w:rsid w:val="000348BB"/>
    <w:rsid w:val="00043F5E"/>
    <w:rsid w:val="000473F2"/>
    <w:rsid w:val="00053A48"/>
    <w:rsid w:val="00071A7A"/>
    <w:rsid w:val="0008375D"/>
    <w:rsid w:val="00083DEC"/>
    <w:rsid w:val="00092D80"/>
    <w:rsid w:val="000A0BD1"/>
    <w:rsid w:val="000D28C2"/>
    <w:rsid w:val="000D2FAA"/>
    <w:rsid w:val="000D664E"/>
    <w:rsid w:val="000E5951"/>
    <w:rsid w:val="00100E1C"/>
    <w:rsid w:val="001029DD"/>
    <w:rsid w:val="00105B23"/>
    <w:rsid w:val="00112B4E"/>
    <w:rsid w:val="00120DC4"/>
    <w:rsid w:val="001253A2"/>
    <w:rsid w:val="001307AC"/>
    <w:rsid w:val="00132DB5"/>
    <w:rsid w:val="00142C10"/>
    <w:rsid w:val="00143272"/>
    <w:rsid w:val="00146883"/>
    <w:rsid w:val="00173A33"/>
    <w:rsid w:val="001750DB"/>
    <w:rsid w:val="001918C6"/>
    <w:rsid w:val="00197E7B"/>
    <w:rsid w:val="001D11BD"/>
    <w:rsid w:val="001F1661"/>
    <w:rsid w:val="001F69CA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74C0"/>
    <w:rsid w:val="002611BA"/>
    <w:rsid w:val="00265275"/>
    <w:rsid w:val="00277BEE"/>
    <w:rsid w:val="002B1B8E"/>
    <w:rsid w:val="002B3E06"/>
    <w:rsid w:val="002B5E79"/>
    <w:rsid w:val="002B6FDA"/>
    <w:rsid w:val="002B7FAC"/>
    <w:rsid w:val="002C7E95"/>
    <w:rsid w:val="002D3EAA"/>
    <w:rsid w:val="002E5196"/>
    <w:rsid w:val="003062CC"/>
    <w:rsid w:val="00306337"/>
    <w:rsid w:val="00310045"/>
    <w:rsid w:val="003160F1"/>
    <w:rsid w:val="003223D0"/>
    <w:rsid w:val="00326451"/>
    <w:rsid w:val="0033094B"/>
    <w:rsid w:val="0033372A"/>
    <w:rsid w:val="00341B83"/>
    <w:rsid w:val="0034416B"/>
    <w:rsid w:val="00371040"/>
    <w:rsid w:val="0038405D"/>
    <w:rsid w:val="003A14FC"/>
    <w:rsid w:val="003A455E"/>
    <w:rsid w:val="003B3433"/>
    <w:rsid w:val="003C0A49"/>
    <w:rsid w:val="003E114F"/>
    <w:rsid w:val="003F44EA"/>
    <w:rsid w:val="003F6F56"/>
    <w:rsid w:val="004079E5"/>
    <w:rsid w:val="0041498F"/>
    <w:rsid w:val="00422129"/>
    <w:rsid w:val="004235C3"/>
    <w:rsid w:val="00431FC4"/>
    <w:rsid w:val="00432A02"/>
    <w:rsid w:val="00435CC4"/>
    <w:rsid w:val="0044581E"/>
    <w:rsid w:val="00457098"/>
    <w:rsid w:val="004642D7"/>
    <w:rsid w:val="004819AE"/>
    <w:rsid w:val="00485457"/>
    <w:rsid w:val="004928A9"/>
    <w:rsid w:val="004A4745"/>
    <w:rsid w:val="004A5140"/>
    <w:rsid w:val="004C07BB"/>
    <w:rsid w:val="004E6B6D"/>
    <w:rsid w:val="004F0BB6"/>
    <w:rsid w:val="004F7480"/>
    <w:rsid w:val="00506078"/>
    <w:rsid w:val="005069D0"/>
    <w:rsid w:val="00506BBF"/>
    <w:rsid w:val="0051459A"/>
    <w:rsid w:val="0052397F"/>
    <w:rsid w:val="0053250E"/>
    <w:rsid w:val="0054130D"/>
    <w:rsid w:val="00545336"/>
    <w:rsid w:val="00552549"/>
    <w:rsid w:val="005650A6"/>
    <w:rsid w:val="0056590D"/>
    <w:rsid w:val="00592F6A"/>
    <w:rsid w:val="00593D09"/>
    <w:rsid w:val="00597DAA"/>
    <w:rsid w:val="005A0BB1"/>
    <w:rsid w:val="005A2440"/>
    <w:rsid w:val="005B4E7C"/>
    <w:rsid w:val="005C0B5C"/>
    <w:rsid w:val="005D7383"/>
    <w:rsid w:val="005E06FD"/>
    <w:rsid w:val="005E35FC"/>
    <w:rsid w:val="005F2080"/>
    <w:rsid w:val="005F3B8B"/>
    <w:rsid w:val="00614C8B"/>
    <w:rsid w:val="00633107"/>
    <w:rsid w:val="00647418"/>
    <w:rsid w:val="00652260"/>
    <w:rsid w:val="006539E7"/>
    <w:rsid w:val="006640C0"/>
    <w:rsid w:val="006926C0"/>
    <w:rsid w:val="0069616B"/>
    <w:rsid w:val="006A2AF9"/>
    <w:rsid w:val="006A4771"/>
    <w:rsid w:val="006B4F38"/>
    <w:rsid w:val="006C505B"/>
    <w:rsid w:val="006C7A8C"/>
    <w:rsid w:val="006F39DA"/>
    <w:rsid w:val="007212E3"/>
    <w:rsid w:val="00723A63"/>
    <w:rsid w:val="00723AA9"/>
    <w:rsid w:val="00726986"/>
    <w:rsid w:val="00731B25"/>
    <w:rsid w:val="007348D6"/>
    <w:rsid w:val="0073557A"/>
    <w:rsid w:val="0073698A"/>
    <w:rsid w:val="0073715D"/>
    <w:rsid w:val="0075270C"/>
    <w:rsid w:val="00755EA9"/>
    <w:rsid w:val="007574C6"/>
    <w:rsid w:val="00766FE1"/>
    <w:rsid w:val="0077645D"/>
    <w:rsid w:val="00777CB1"/>
    <w:rsid w:val="007C1240"/>
    <w:rsid w:val="007C38DD"/>
    <w:rsid w:val="007D0508"/>
    <w:rsid w:val="007D0578"/>
    <w:rsid w:val="007D06E8"/>
    <w:rsid w:val="007E125F"/>
    <w:rsid w:val="0080372B"/>
    <w:rsid w:val="008166DD"/>
    <w:rsid w:val="00817146"/>
    <w:rsid w:val="00820A84"/>
    <w:rsid w:val="0082624B"/>
    <w:rsid w:val="00834DE2"/>
    <w:rsid w:val="00852069"/>
    <w:rsid w:val="00870411"/>
    <w:rsid w:val="008858E6"/>
    <w:rsid w:val="00896965"/>
    <w:rsid w:val="008B3C7E"/>
    <w:rsid w:val="008B43B9"/>
    <w:rsid w:val="008C1AD6"/>
    <w:rsid w:val="008D39A1"/>
    <w:rsid w:val="008D512A"/>
    <w:rsid w:val="008E23BD"/>
    <w:rsid w:val="008E5B9F"/>
    <w:rsid w:val="008E6026"/>
    <w:rsid w:val="008E77FE"/>
    <w:rsid w:val="008F2842"/>
    <w:rsid w:val="008F5D71"/>
    <w:rsid w:val="008F7D85"/>
    <w:rsid w:val="00901994"/>
    <w:rsid w:val="00906462"/>
    <w:rsid w:val="00921386"/>
    <w:rsid w:val="00922BC4"/>
    <w:rsid w:val="009409FD"/>
    <w:rsid w:val="009655F7"/>
    <w:rsid w:val="009932CA"/>
    <w:rsid w:val="00994126"/>
    <w:rsid w:val="009D48A8"/>
    <w:rsid w:val="009D683F"/>
    <w:rsid w:val="009D6E87"/>
    <w:rsid w:val="009E0507"/>
    <w:rsid w:val="009E40CC"/>
    <w:rsid w:val="009F22EE"/>
    <w:rsid w:val="009F62D4"/>
    <w:rsid w:val="00A00357"/>
    <w:rsid w:val="00A00966"/>
    <w:rsid w:val="00A03F09"/>
    <w:rsid w:val="00A11D9A"/>
    <w:rsid w:val="00A52CAE"/>
    <w:rsid w:val="00A541BD"/>
    <w:rsid w:val="00A62C9A"/>
    <w:rsid w:val="00A630BB"/>
    <w:rsid w:val="00A65DDD"/>
    <w:rsid w:val="00A67659"/>
    <w:rsid w:val="00A76DBF"/>
    <w:rsid w:val="00A8209D"/>
    <w:rsid w:val="00A873B9"/>
    <w:rsid w:val="00A93DD8"/>
    <w:rsid w:val="00AA6A3D"/>
    <w:rsid w:val="00AB1772"/>
    <w:rsid w:val="00AD1A31"/>
    <w:rsid w:val="00AE43F1"/>
    <w:rsid w:val="00B045C0"/>
    <w:rsid w:val="00B12022"/>
    <w:rsid w:val="00B4553F"/>
    <w:rsid w:val="00B50EE2"/>
    <w:rsid w:val="00B511B7"/>
    <w:rsid w:val="00B82085"/>
    <w:rsid w:val="00B86FA2"/>
    <w:rsid w:val="00B92811"/>
    <w:rsid w:val="00BA056A"/>
    <w:rsid w:val="00BB3340"/>
    <w:rsid w:val="00BB50BD"/>
    <w:rsid w:val="00BC02A3"/>
    <w:rsid w:val="00BC35B5"/>
    <w:rsid w:val="00BD1FA7"/>
    <w:rsid w:val="00BD2681"/>
    <w:rsid w:val="00BD67C8"/>
    <w:rsid w:val="00BE19F4"/>
    <w:rsid w:val="00BF33BF"/>
    <w:rsid w:val="00C20002"/>
    <w:rsid w:val="00C202BF"/>
    <w:rsid w:val="00C27D7B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9729D"/>
    <w:rsid w:val="00CA42E8"/>
    <w:rsid w:val="00CB25EF"/>
    <w:rsid w:val="00CB261B"/>
    <w:rsid w:val="00CB38CC"/>
    <w:rsid w:val="00D02DF1"/>
    <w:rsid w:val="00D07C73"/>
    <w:rsid w:val="00D22262"/>
    <w:rsid w:val="00D249C1"/>
    <w:rsid w:val="00D330D3"/>
    <w:rsid w:val="00D554C0"/>
    <w:rsid w:val="00D63917"/>
    <w:rsid w:val="00D7764C"/>
    <w:rsid w:val="00D9295A"/>
    <w:rsid w:val="00D943E7"/>
    <w:rsid w:val="00D9502B"/>
    <w:rsid w:val="00DC123C"/>
    <w:rsid w:val="00DC5106"/>
    <w:rsid w:val="00DC7303"/>
    <w:rsid w:val="00DE55C9"/>
    <w:rsid w:val="00DF3694"/>
    <w:rsid w:val="00E16768"/>
    <w:rsid w:val="00E3251F"/>
    <w:rsid w:val="00E371E0"/>
    <w:rsid w:val="00E451CB"/>
    <w:rsid w:val="00E53663"/>
    <w:rsid w:val="00E61FC2"/>
    <w:rsid w:val="00E76C2F"/>
    <w:rsid w:val="00E85DFB"/>
    <w:rsid w:val="00E9481B"/>
    <w:rsid w:val="00EA4C1E"/>
    <w:rsid w:val="00EB2127"/>
    <w:rsid w:val="00ED3302"/>
    <w:rsid w:val="00EE7ECB"/>
    <w:rsid w:val="00EF17A5"/>
    <w:rsid w:val="00F3256B"/>
    <w:rsid w:val="00F3462D"/>
    <w:rsid w:val="00F4471A"/>
    <w:rsid w:val="00F54BB0"/>
    <w:rsid w:val="00F64E53"/>
    <w:rsid w:val="00F724EE"/>
    <w:rsid w:val="00F72C4A"/>
    <w:rsid w:val="00F835BD"/>
    <w:rsid w:val="00F908AC"/>
    <w:rsid w:val="00F952AA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17F6-A592-4D13-BC01-FD31E00C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10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48</cp:revision>
  <cp:lastPrinted>2025-02-13T01:56:00Z</cp:lastPrinted>
  <dcterms:created xsi:type="dcterms:W3CDTF">2024-01-21T23:19:00Z</dcterms:created>
  <dcterms:modified xsi:type="dcterms:W3CDTF">2025-02-13T04:20:00Z</dcterms:modified>
</cp:coreProperties>
</file>