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EB" w:rsidRPr="00795DEB" w:rsidRDefault="00795DEB" w:rsidP="00795DEB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95DEB">
        <w:rPr>
          <w:rFonts w:eastAsia="Times New Roman" w:cs="Times New Roman"/>
          <w:color w:val="000000"/>
          <w:szCs w:val="28"/>
          <w:lang w:eastAsia="ru-RU"/>
        </w:rPr>
        <w:t>Срок приема заключений по результатам проведения независимой</w:t>
      </w:r>
    </w:p>
    <w:p w:rsidR="00795DEB" w:rsidRPr="00795DEB" w:rsidRDefault="00795DEB" w:rsidP="00795DEB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95DEB">
        <w:rPr>
          <w:rFonts w:eastAsia="Times New Roman" w:cs="Times New Roman"/>
          <w:color w:val="000000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/>
          <w:szCs w:val="28"/>
          <w:lang w:eastAsia="ru-RU"/>
        </w:rPr>
        <w:t>03</w:t>
      </w:r>
      <w:r w:rsidRPr="00795DEB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795DEB">
        <w:rPr>
          <w:rFonts w:eastAsia="Times New Roman" w:cs="Times New Roman"/>
          <w:color w:val="000000"/>
          <w:szCs w:val="28"/>
          <w:lang w:eastAsia="ru-RU"/>
        </w:rPr>
        <w:t>.202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795DEB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r>
        <w:rPr>
          <w:rFonts w:eastAsia="Times New Roman" w:cs="Times New Roman"/>
          <w:color w:val="000000"/>
          <w:szCs w:val="28"/>
          <w:lang w:eastAsia="ru-RU"/>
        </w:rPr>
        <w:t>10</w:t>
      </w:r>
      <w:r w:rsidRPr="00795DEB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Pr="00795DEB">
        <w:rPr>
          <w:rFonts w:eastAsia="Times New Roman" w:cs="Times New Roman"/>
          <w:color w:val="000000"/>
          <w:szCs w:val="28"/>
          <w:lang w:eastAsia="ru-RU"/>
        </w:rPr>
        <w:t>.202</w:t>
      </w:r>
      <w:r w:rsidR="005353B2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795DEB" w:rsidRPr="00795DEB" w:rsidRDefault="00795DEB" w:rsidP="00795DEB">
      <w:pPr>
        <w:spacing w:line="240" w:lineRule="exact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95DEB">
        <w:rPr>
          <w:rFonts w:eastAsia="Times New Roman" w:cs="Times New Roman"/>
          <w:color w:val="000000"/>
          <w:szCs w:val="28"/>
          <w:lang w:eastAsia="ru-RU"/>
        </w:rPr>
        <w:t>Разработчик: отдел правового обеспечения администрации округа</w:t>
      </w:r>
    </w:p>
    <w:p w:rsidR="00795DEB" w:rsidRPr="00795DEB" w:rsidRDefault="00795DEB" w:rsidP="00795DEB">
      <w:pPr>
        <w:suppressAutoHyphens/>
        <w:autoSpaceDE w:val="0"/>
        <w:autoSpaceDN w:val="0"/>
        <w:adjustRightInd w:val="0"/>
        <w:contextualSpacing/>
        <w:jc w:val="right"/>
        <w:rPr>
          <w:rFonts w:eastAsia="Calibri" w:cs="Times New Roman"/>
          <w:color w:val="000000"/>
          <w:szCs w:val="28"/>
          <w:lang w:eastAsia="ru-RU"/>
        </w:rPr>
      </w:pPr>
      <w:r w:rsidRPr="00795DEB">
        <w:rPr>
          <w:rFonts w:eastAsia="Calibri" w:cs="Times New Roman"/>
          <w:color w:val="000000"/>
          <w:szCs w:val="28"/>
          <w:lang w:eastAsia="ru-RU"/>
        </w:rPr>
        <w:t>ПРОЕКТ</w:t>
      </w:r>
    </w:p>
    <w:p w:rsidR="00795DEB" w:rsidRPr="00795DEB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795DEB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795DEB" w:rsidRPr="00795DEB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795DEB">
        <w:rPr>
          <w:rFonts w:eastAsia="Calibri" w:cs="Times New Roman"/>
          <w:color w:val="000000"/>
          <w:szCs w:val="28"/>
          <w:lang w:eastAsia="ru-RU"/>
        </w:rPr>
        <w:t>ОХОТСКОГО МУНИЦИПАЛЬНОГО ОКРУГА</w:t>
      </w:r>
    </w:p>
    <w:p w:rsidR="00795DEB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795DEB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795DEB" w:rsidRPr="00795DEB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795DEB" w:rsidRPr="00795DEB" w:rsidRDefault="00795DEB" w:rsidP="00795DEB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795DEB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795DEB" w:rsidRDefault="00795DEB" w:rsidP="00335615">
      <w:pPr>
        <w:spacing w:line="240" w:lineRule="exact"/>
        <w:ind w:firstLine="0"/>
      </w:pPr>
    </w:p>
    <w:p w:rsidR="00795DEB" w:rsidRDefault="00795DEB" w:rsidP="00335615">
      <w:pPr>
        <w:spacing w:line="240" w:lineRule="exact"/>
        <w:ind w:firstLine="0"/>
      </w:pPr>
    </w:p>
    <w:p w:rsidR="00E01E22" w:rsidRPr="00D627E8" w:rsidRDefault="00E01E22" w:rsidP="00335615">
      <w:pPr>
        <w:spacing w:line="240" w:lineRule="exact"/>
        <w:ind w:firstLine="0"/>
      </w:pPr>
      <w:r>
        <w:t xml:space="preserve">О внесении изменений в </w:t>
      </w:r>
      <w:r w:rsidRPr="00E01E22">
        <w:t>Положение 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края,</w:t>
      </w:r>
      <w:r>
        <w:t xml:space="preserve"> утвержденное постановлением </w:t>
      </w:r>
      <w:r w:rsidRPr="00E01E22">
        <w:t>администрации Охотского муниципального округа Хабаровского края</w:t>
      </w:r>
      <w:r>
        <w:t xml:space="preserve"> от 1 ноября 2024</w:t>
      </w:r>
      <w:r w:rsidR="00D627E8">
        <w:t xml:space="preserve"> г. </w:t>
      </w:r>
      <w:r w:rsidR="00D627E8">
        <w:rPr>
          <w:lang w:val="en-US"/>
        </w:rPr>
        <w:t>N</w:t>
      </w:r>
      <w:r w:rsidR="00D627E8">
        <w:t xml:space="preserve"> 455</w:t>
      </w:r>
    </w:p>
    <w:p w:rsidR="00E01E22" w:rsidRDefault="00E01E22"/>
    <w:p w:rsidR="00E01E22" w:rsidRDefault="00E01E22"/>
    <w:p w:rsidR="00335615" w:rsidRPr="00335615" w:rsidRDefault="00AB387C" w:rsidP="00335615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AB387C">
        <w:t xml:space="preserve">В соответствии с Указом Президента Российской Федерации от 7 мая 2012 г. N 597 "О мероприятиях о реализации государственной социальной политики", </w:t>
      </w:r>
      <w:r>
        <w:t xml:space="preserve">распоряжением </w:t>
      </w:r>
      <w:r w:rsidR="00B66FD0" w:rsidRPr="00B66FD0">
        <w:t>администрации Охотского муниципального округа Хабаровского края</w:t>
      </w:r>
      <w:r w:rsidR="00B66FD0">
        <w:t xml:space="preserve"> от 15 января 2025 г. № 04-о</w:t>
      </w:r>
      <w:r w:rsidR="00335615">
        <w:t xml:space="preserve"> "О повышении заработной платы отдельным работникам муниципальных учреждений"</w:t>
      </w:r>
      <w:r w:rsidR="00B66FD0">
        <w:t xml:space="preserve">, </w:t>
      </w:r>
      <w:r w:rsidRPr="00AB387C">
        <w:t xml:space="preserve">рекомендациями министерства образования и науки Хабаровского края от </w:t>
      </w:r>
      <w:r w:rsidR="00127215">
        <w:t>3</w:t>
      </w:r>
      <w:r w:rsidRPr="00AB387C">
        <w:t xml:space="preserve"> </w:t>
      </w:r>
      <w:r w:rsidR="00127215">
        <w:t>февраля</w:t>
      </w:r>
      <w:r w:rsidRPr="00AB387C">
        <w:t xml:space="preserve"> 202</w:t>
      </w:r>
      <w:r w:rsidR="00127215">
        <w:t>5</w:t>
      </w:r>
      <w:r w:rsidRPr="00AB387C">
        <w:t xml:space="preserve"> г. N 06.4-13-</w:t>
      </w:r>
      <w:r w:rsidR="00127215">
        <w:t>1116</w:t>
      </w:r>
      <w:r w:rsidRPr="00AB387C">
        <w:t xml:space="preserve"> "О повышении должностных окладов, ставок заработной платы педагогических работников"</w:t>
      </w:r>
      <w:r w:rsidR="00335615">
        <w:t xml:space="preserve"> </w:t>
      </w:r>
      <w:r w:rsidR="00335615" w:rsidRPr="00335615">
        <w:rPr>
          <w:rFonts w:eastAsia="Times New Roman" w:cs="Times New Roman"/>
          <w:color w:val="000000"/>
          <w:szCs w:val="28"/>
          <w:lang w:eastAsia="ru-RU"/>
        </w:rPr>
        <w:t>администрация Охотского муниципального округа Хабаровского края</w:t>
      </w:r>
    </w:p>
    <w:p w:rsidR="00D627E8" w:rsidRDefault="00335615" w:rsidP="00335615">
      <w:pPr>
        <w:ind w:firstLine="0"/>
      </w:pPr>
      <w:r w:rsidRPr="00335615">
        <w:rPr>
          <w:rFonts w:eastAsia="Times New Roman" w:cs="Times New Roman"/>
          <w:color w:val="000000"/>
          <w:szCs w:val="28"/>
          <w:lang w:eastAsia="ru-RU"/>
        </w:rPr>
        <w:t>ПОСТАНОВЛЯЕТ:</w:t>
      </w:r>
    </w:p>
    <w:p w:rsidR="00201765" w:rsidRDefault="00335615">
      <w:r>
        <w:t>1. Внести</w:t>
      </w:r>
      <w:r w:rsidR="00D627E8" w:rsidRPr="00D627E8">
        <w:t xml:space="preserve"> в Положение об оплате труда работников муниципальных казенных учреждений, подведомственных отделу образования администрации Охотского муниципального округа Хабаровского края и администрации Охотского муниципального округа Хабаровского края, утвержденное постановлением администрации Охотского муниципального округа Хабаровского края от 1 ноября 2024 г. N 455</w:t>
      </w:r>
      <w:r w:rsidR="00D627E8">
        <w:t>,</w:t>
      </w:r>
      <w:r w:rsidR="00E01E22">
        <w:t xml:space="preserve"> </w:t>
      </w:r>
      <w:r>
        <w:t>следующие изменения:</w:t>
      </w:r>
    </w:p>
    <w:p w:rsidR="00E01E22" w:rsidRDefault="0034048D">
      <w:r>
        <w:t>а) табличную часть приложения 1 изложить в следующей редакции: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55"/>
        <w:gridCol w:w="1984"/>
        <w:gridCol w:w="1843"/>
        <w:gridCol w:w="1139"/>
        <w:gridCol w:w="423"/>
      </w:tblGrid>
      <w:tr w:rsidR="00A41938" w:rsidRPr="00200FC5" w:rsidTr="005353B2">
        <w:trPr>
          <w:trHeight w:val="4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C3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FC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55" w:type="dxa"/>
            <w:vMerge w:val="restart"/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FC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4966" w:type="dxa"/>
            <w:gridSpan w:val="3"/>
            <w:tcBorders>
              <w:right w:val="single" w:sz="4" w:space="0" w:color="auto"/>
            </w:tcBorders>
            <w:vAlign w:val="center"/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0FC5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Размер оклада (должностного оклада), ставки заработной платы (рублей)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200FC5" w:rsidTr="005353B2">
        <w:trPr>
          <w:trHeight w:val="4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A41938" w:rsidRPr="00200FC5" w:rsidRDefault="00A41938" w:rsidP="00200FC5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1938" w:rsidRPr="00200FC5" w:rsidRDefault="00A41938" w:rsidP="00200FC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proofErr w:type="gramStart"/>
            <w:r w:rsidRPr="00200FC5">
              <w:rPr>
                <w:sz w:val="24"/>
                <w:szCs w:val="20"/>
              </w:rPr>
              <w:t>общеобразова</w:t>
            </w:r>
            <w:proofErr w:type="spellEnd"/>
            <w:r w:rsidRPr="00200FC5">
              <w:rPr>
                <w:sz w:val="24"/>
                <w:szCs w:val="20"/>
              </w:rPr>
              <w:t>-тельные</w:t>
            </w:r>
            <w:proofErr w:type="gramEnd"/>
            <w:r w:rsidRPr="00200FC5">
              <w:rPr>
                <w:sz w:val="24"/>
                <w:szCs w:val="20"/>
              </w:rPr>
              <w:t xml:space="preserve"> учреждения, методический кабинет, хозяйственно-</w:t>
            </w:r>
            <w:proofErr w:type="spellStart"/>
            <w:r w:rsidRPr="00200FC5">
              <w:rPr>
                <w:sz w:val="24"/>
                <w:szCs w:val="20"/>
              </w:rPr>
              <w:t>эксплуата</w:t>
            </w:r>
            <w:proofErr w:type="spellEnd"/>
            <w:r w:rsidRPr="00200FC5">
              <w:rPr>
                <w:sz w:val="24"/>
                <w:szCs w:val="20"/>
              </w:rPr>
              <w:t>-</w:t>
            </w:r>
            <w:proofErr w:type="spellStart"/>
            <w:r w:rsidRPr="00200FC5">
              <w:rPr>
                <w:sz w:val="24"/>
                <w:szCs w:val="20"/>
              </w:rPr>
              <w:t>ционная</w:t>
            </w:r>
            <w:proofErr w:type="spellEnd"/>
            <w:r w:rsidRPr="00200FC5">
              <w:rPr>
                <w:sz w:val="24"/>
                <w:szCs w:val="20"/>
              </w:rPr>
              <w:t xml:space="preserve"> группа</w:t>
            </w:r>
          </w:p>
        </w:tc>
        <w:tc>
          <w:tcPr>
            <w:tcW w:w="1843" w:type="dxa"/>
          </w:tcPr>
          <w:p w:rsidR="00A41938" w:rsidRPr="00200FC5" w:rsidRDefault="00A41938" w:rsidP="00200FC5">
            <w:pPr>
              <w:ind w:firstLine="0"/>
              <w:jc w:val="center"/>
              <w:rPr>
                <w:sz w:val="24"/>
                <w:szCs w:val="20"/>
              </w:rPr>
            </w:pPr>
            <w:r w:rsidRPr="00200FC5">
              <w:rPr>
                <w:sz w:val="24"/>
                <w:szCs w:val="20"/>
              </w:rPr>
              <w:t xml:space="preserve">учреждения </w:t>
            </w:r>
            <w:proofErr w:type="gramStart"/>
            <w:r w:rsidRPr="00200FC5">
              <w:rPr>
                <w:sz w:val="24"/>
                <w:szCs w:val="20"/>
              </w:rPr>
              <w:t>дополнительно-</w:t>
            </w:r>
            <w:proofErr w:type="spellStart"/>
            <w:r w:rsidRPr="00200FC5">
              <w:rPr>
                <w:sz w:val="24"/>
                <w:szCs w:val="20"/>
              </w:rPr>
              <w:t>го</w:t>
            </w:r>
            <w:proofErr w:type="spellEnd"/>
            <w:proofErr w:type="gramEnd"/>
            <w:r w:rsidRPr="00200FC5">
              <w:rPr>
                <w:sz w:val="24"/>
                <w:szCs w:val="20"/>
              </w:rPr>
              <w:t xml:space="preserve"> образования детей, учреждения, осуществляю-</w:t>
            </w:r>
            <w:proofErr w:type="spellStart"/>
            <w:r w:rsidRPr="00200FC5">
              <w:rPr>
                <w:sz w:val="24"/>
                <w:szCs w:val="20"/>
              </w:rPr>
              <w:t>щие</w:t>
            </w:r>
            <w:proofErr w:type="spellEnd"/>
            <w:r w:rsidRPr="00200FC5">
              <w:rPr>
                <w:sz w:val="24"/>
                <w:szCs w:val="20"/>
              </w:rPr>
              <w:t xml:space="preserve"> спортивную подготовку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200FC5" w:rsidRDefault="00A41938" w:rsidP="00200FC5">
            <w:pPr>
              <w:ind w:firstLine="0"/>
              <w:jc w:val="center"/>
              <w:rPr>
                <w:sz w:val="24"/>
                <w:szCs w:val="20"/>
              </w:rPr>
            </w:pPr>
            <w:proofErr w:type="spellStart"/>
            <w:proofErr w:type="gramStart"/>
            <w:r w:rsidRPr="00200FC5">
              <w:rPr>
                <w:sz w:val="24"/>
                <w:szCs w:val="20"/>
              </w:rPr>
              <w:t>дошколь-ные</w:t>
            </w:r>
            <w:proofErr w:type="spellEnd"/>
            <w:proofErr w:type="gramEnd"/>
            <w:r w:rsidRPr="00200FC5">
              <w:rPr>
                <w:sz w:val="24"/>
                <w:szCs w:val="20"/>
              </w:rPr>
              <w:t xml:space="preserve"> </w:t>
            </w:r>
            <w:proofErr w:type="spellStart"/>
            <w:r w:rsidRPr="00200FC5">
              <w:rPr>
                <w:sz w:val="24"/>
                <w:szCs w:val="20"/>
              </w:rPr>
              <w:t>образова</w:t>
            </w:r>
            <w:proofErr w:type="spellEnd"/>
            <w:r w:rsidRPr="00200FC5">
              <w:rPr>
                <w:sz w:val="24"/>
                <w:szCs w:val="20"/>
              </w:rPr>
              <w:t xml:space="preserve">-тельные </w:t>
            </w:r>
            <w:proofErr w:type="spellStart"/>
            <w:r w:rsidRPr="00200FC5">
              <w:rPr>
                <w:sz w:val="24"/>
                <w:szCs w:val="20"/>
              </w:rPr>
              <w:t>учрежде-ния</w:t>
            </w:r>
            <w:proofErr w:type="spellEnd"/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200FC5" w:rsidRDefault="00A41938" w:rsidP="00200FC5">
            <w:pPr>
              <w:ind w:firstLine="0"/>
              <w:jc w:val="center"/>
              <w:rPr>
                <w:sz w:val="24"/>
                <w:szCs w:val="20"/>
              </w:rPr>
            </w:pPr>
          </w:p>
        </w:tc>
      </w:tr>
    </w:tbl>
    <w:p w:rsidR="00200FC5" w:rsidRPr="00200FC5" w:rsidRDefault="00200FC5">
      <w:pPr>
        <w:rPr>
          <w:sz w:val="2"/>
          <w:szCs w:val="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3255"/>
        <w:gridCol w:w="1984"/>
        <w:gridCol w:w="1843"/>
        <w:gridCol w:w="1139"/>
        <w:gridCol w:w="423"/>
      </w:tblGrid>
      <w:tr w:rsidR="00A41938" w:rsidRPr="00E01E22" w:rsidTr="005353B2">
        <w:trPr>
          <w:trHeight w:val="75"/>
          <w:tblHeader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6">
              <w:r w:rsidRPr="00E01E22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должностей работников образования, утвержденные Приказом Минздравсоцразвития России от 5 мая 2008 г. N 216н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7 374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7 374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7 374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7 610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7 610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9699</w:t>
            </w:r>
          </w:p>
        </w:tc>
        <w:tc>
          <w:tcPr>
            <w:tcW w:w="1843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9699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9699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10 537</w:t>
            </w:r>
          </w:p>
        </w:tc>
        <w:tc>
          <w:tcPr>
            <w:tcW w:w="1843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10 537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10 537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11 274</w:t>
            </w:r>
          </w:p>
        </w:tc>
        <w:tc>
          <w:tcPr>
            <w:tcW w:w="1843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11 274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11 274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11 553</w:t>
            </w:r>
          </w:p>
        </w:tc>
        <w:tc>
          <w:tcPr>
            <w:tcW w:w="1843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11 553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11 553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  <w:vAlign w:val="center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11 699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11 699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11 699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7">
              <w:r w:rsidRPr="00E01E22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должностей работников культуры, искусства и кинематографии, утвержденные Приказом Минздравсоцразвития России от 31 августа 2007 г. N 570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8 565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8 565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8 565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9 113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9 113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9 113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8">
              <w:r w:rsidRPr="00E01E22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должностей медицинских и фармацевтических работников, утвержденные Приказом Минздравсоцразвития России от 6 августа 2007 г. N 526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5 136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5 136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5 136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квалификационная группа "Средний медицинский и </w:t>
            </w: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фармацевтический персонал"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6 869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6 869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6 869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7 299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7 299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7 299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"Врачи и провизоры"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16 053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16 053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16 053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9">
              <w:r w:rsidRPr="00E01E22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общеотраслевых должностей руководителей, специалистов и служащих, утвержденные Приказом Минздравсоцразвития России от 29 мая 2008 г. N 247н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lef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5 719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5 719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5 719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6 220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6 220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6 220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7 461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7 461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7 461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8 205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8 205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8 205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8 948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8 948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8 948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9 198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9 448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9 448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9 448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8 704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8 704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8 704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8 948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8 948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8 948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9 198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9 198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9 448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9 448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9 448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10 442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10 442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10 442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10 939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11 416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11 416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11 416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11 892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11 892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11 892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10">
              <w:r w:rsidRPr="00E01E22">
                <w:rPr>
                  <w:rFonts w:eastAsiaTheme="minorEastAsia" w:cs="Times New Roman"/>
                  <w:color w:val="000000" w:themeColor="text1"/>
                  <w:sz w:val="24"/>
                  <w:szCs w:val="24"/>
                  <w:lang w:eastAsia="ru-RU"/>
                </w:rPr>
                <w:t>группы</w:t>
              </w:r>
            </w:hyperlink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общеотраслевых профессий рабочих, утвержденные Приказом Минздравсоцразвития России от 29 мая 2008 г. N 248н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5 407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5 407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5 407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5 969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5 969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5 969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3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6 097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6 097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6 097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7 006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7 006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7 006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7 652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7 652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7 652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10 069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10 069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10 069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rPr>
          <w:trHeight w:val="55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outlineLvl w:val="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Работники муниципальных казенных учреждений, подведомственных отделу образования администрации Охотского муниципального округа Хабаровского края, не отнесенную к профессиональной квалификационной группе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1938" w:rsidRPr="00E01E22" w:rsidTr="005353B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55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984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10 923</w:t>
            </w:r>
          </w:p>
        </w:tc>
        <w:tc>
          <w:tcPr>
            <w:tcW w:w="1843" w:type="dxa"/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E2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EBD" w:rsidRDefault="00B80EBD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0EBD" w:rsidRDefault="00B80EBD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DC3" w:rsidRDefault="00CE1DC3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0EBD" w:rsidRDefault="00B80EBD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1938" w:rsidRPr="00E01E22" w:rsidRDefault="00A41938" w:rsidP="00E01E22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1DC3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"</w:t>
            </w:r>
            <w:r w:rsidR="001944B9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;</w:t>
            </w:r>
          </w:p>
        </w:tc>
      </w:tr>
    </w:tbl>
    <w:p w:rsidR="00E01E22" w:rsidRDefault="001944B9">
      <w:r>
        <w:t>б) в абзаце последн</w:t>
      </w:r>
      <w:r w:rsidR="00C9123F">
        <w:t>е</w:t>
      </w:r>
      <w:r>
        <w:t xml:space="preserve">м </w:t>
      </w:r>
      <w:r w:rsidR="00C9123F">
        <w:t xml:space="preserve">текстовой части </w:t>
      </w:r>
      <w:r>
        <w:t>приложения 3 слов</w:t>
      </w:r>
      <w:r w:rsidR="005B01CE">
        <w:t>о</w:t>
      </w:r>
      <w:bookmarkStart w:id="0" w:name="_GoBack"/>
      <w:bookmarkEnd w:id="0"/>
      <w:r w:rsidR="00C9123F">
        <w:t xml:space="preserve"> "работодателем" заменить словом "учредителем".</w:t>
      </w:r>
    </w:p>
    <w:p w:rsidR="00C9123F" w:rsidRDefault="00C9123F">
      <w:r>
        <w:t>2.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C9123F" w:rsidRDefault="00C9123F">
      <w:r>
        <w:t xml:space="preserve">3. </w:t>
      </w:r>
      <w:r w:rsidR="00795DEB">
        <w:t>Настоящее постановление вступает в силу после его официального обнародования.</w:t>
      </w:r>
    </w:p>
    <w:p w:rsidR="00795DEB" w:rsidRDefault="00795DEB"/>
    <w:p w:rsidR="0039500F" w:rsidRDefault="0039500F"/>
    <w:p w:rsidR="00795DEB" w:rsidRDefault="00795DEB"/>
    <w:p w:rsidR="00C9123F" w:rsidRDefault="00795DEB" w:rsidP="00795DEB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C9123F" w:rsidSect="00795DEB">
      <w:headerReference w:type="default" r:id="rId11"/>
      <w:pgSz w:w="11906" w:h="16838"/>
      <w:pgMar w:top="1134" w:right="567" w:bottom="1134" w:left="1985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F3" w:rsidRDefault="00571CF3" w:rsidP="00795DEB">
      <w:r>
        <w:separator/>
      </w:r>
    </w:p>
  </w:endnote>
  <w:endnote w:type="continuationSeparator" w:id="0">
    <w:p w:rsidR="00571CF3" w:rsidRDefault="00571CF3" w:rsidP="007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F3" w:rsidRDefault="00571CF3" w:rsidP="00795DEB">
      <w:r>
        <w:separator/>
      </w:r>
    </w:p>
  </w:footnote>
  <w:footnote w:type="continuationSeparator" w:id="0">
    <w:p w:rsidR="00571CF3" w:rsidRDefault="00571CF3" w:rsidP="0079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582940"/>
      <w:docPartObj>
        <w:docPartGallery w:val="Page Numbers (Top of Page)"/>
        <w:docPartUnique/>
      </w:docPartObj>
    </w:sdtPr>
    <w:sdtContent>
      <w:p w:rsidR="00795DEB" w:rsidRDefault="00795DEB" w:rsidP="00795DEB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22"/>
    <w:rsid w:val="00127215"/>
    <w:rsid w:val="001944B9"/>
    <w:rsid w:val="00200FC5"/>
    <w:rsid w:val="00201765"/>
    <w:rsid w:val="0025281F"/>
    <w:rsid w:val="00335615"/>
    <w:rsid w:val="0034048D"/>
    <w:rsid w:val="0039500F"/>
    <w:rsid w:val="003A2FCC"/>
    <w:rsid w:val="005353B2"/>
    <w:rsid w:val="00571CF3"/>
    <w:rsid w:val="005B01CE"/>
    <w:rsid w:val="00795DEB"/>
    <w:rsid w:val="00A0227F"/>
    <w:rsid w:val="00A41938"/>
    <w:rsid w:val="00AB387C"/>
    <w:rsid w:val="00B66FD0"/>
    <w:rsid w:val="00B80EBD"/>
    <w:rsid w:val="00C9123F"/>
    <w:rsid w:val="00CE1DC3"/>
    <w:rsid w:val="00D627E8"/>
    <w:rsid w:val="00E0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6B17"/>
  <w15:chartTrackingRefBased/>
  <w15:docId w15:val="{9AC47EA4-28E7-4E8B-B30F-D3F4DEF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795D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D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5D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DEB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B0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641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71507&amp;dst=1000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5537&amp;dst=10000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79570&amp;dst=1000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416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2025-03-03T06:50:00Z</cp:lastPrinted>
  <dcterms:created xsi:type="dcterms:W3CDTF">2025-03-03T06:07:00Z</dcterms:created>
  <dcterms:modified xsi:type="dcterms:W3CDTF">2025-03-03T06:50:00Z</dcterms:modified>
</cp:coreProperties>
</file>