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FC2" w:rsidRPr="00941FC2" w:rsidRDefault="00941FC2" w:rsidP="00941FC2">
      <w:pPr>
        <w:widowControl/>
        <w:autoSpaceDE w:val="0"/>
        <w:autoSpaceDN w:val="0"/>
        <w:adjustRightInd w:val="0"/>
        <w:spacing w:line="240" w:lineRule="exact"/>
        <w:ind w:left="538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41F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Проект</w:t>
      </w:r>
    </w:p>
    <w:p w:rsidR="00941FC2" w:rsidRPr="00941FC2" w:rsidRDefault="00941FC2" w:rsidP="00941FC2">
      <w:pPr>
        <w:widowControl/>
        <w:autoSpaceDE w:val="0"/>
        <w:autoSpaceDN w:val="0"/>
        <w:adjustRightInd w:val="0"/>
        <w:spacing w:line="240" w:lineRule="exact"/>
        <w:ind w:firstLine="7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41FC2" w:rsidRPr="00941FC2" w:rsidRDefault="00941FC2" w:rsidP="00941FC2">
      <w:pPr>
        <w:widowControl/>
        <w:autoSpaceDE w:val="0"/>
        <w:autoSpaceDN w:val="0"/>
        <w:adjustRightInd w:val="0"/>
        <w:spacing w:line="240" w:lineRule="exact"/>
        <w:ind w:left="5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41FC2" w:rsidRPr="00941FC2" w:rsidRDefault="00941FC2" w:rsidP="00941FC2">
      <w:pPr>
        <w:widowControl/>
        <w:autoSpaceDE w:val="0"/>
        <w:autoSpaceDN w:val="0"/>
        <w:adjustRightInd w:val="0"/>
        <w:spacing w:line="240" w:lineRule="exact"/>
        <w:ind w:left="5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41FC2" w:rsidRPr="00941FC2" w:rsidRDefault="00941FC2" w:rsidP="00941FC2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1F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Собрание депутатов </w:t>
      </w:r>
    </w:p>
    <w:p w:rsidR="00941FC2" w:rsidRPr="00941FC2" w:rsidRDefault="00941FC2" w:rsidP="00941FC2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1FC2">
        <w:rPr>
          <w:rFonts w:ascii="Times New Roman" w:eastAsia="Times New Roman" w:hAnsi="Times New Roman" w:cs="Times New Roman"/>
          <w:color w:val="auto"/>
          <w:sz w:val="28"/>
          <w:szCs w:val="28"/>
        </w:rPr>
        <w:t>Охотского муниципального округа Хабаровского края</w:t>
      </w:r>
    </w:p>
    <w:p w:rsidR="00941FC2" w:rsidRPr="00941FC2" w:rsidRDefault="00941FC2" w:rsidP="00941FC2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1FC2" w:rsidRPr="00941FC2" w:rsidRDefault="00941FC2" w:rsidP="00941FC2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1FC2" w:rsidRPr="00941FC2" w:rsidRDefault="00941FC2" w:rsidP="00941FC2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1FC2" w:rsidRPr="00941FC2" w:rsidRDefault="00941FC2" w:rsidP="00941FC2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1FC2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</w:t>
      </w:r>
    </w:p>
    <w:p w:rsidR="00941FC2" w:rsidRPr="00941FC2" w:rsidRDefault="00941FC2" w:rsidP="00941FC2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1FC2" w:rsidRPr="00941FC2" w:rsidRDefault="00941FC2" w:rsidP="00941FC2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1FC2" w:rsidRPr="00941FC2" w:rsidRDefault="00941FC2" w:rsidP="00941FC2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</w:pPr>
      <w:bookmarkStart w:id="0" w:name="_Hlk195516671"/>
      <w:r w:rsidRPr="00941F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 проекте решения Собрания депутатов Охотского муниципального округа Хабаровского края "О стратегии социально-экономического развития Охотского муниципального округа Хабаровского края на период до 2030 года"</w:t>
      </w:r>
    </w:p>
    <w:bookmarkEnd w:id="0"/>
    <w:p w:rsidR="00941FC2" w:rsidRPr="00941FC2" w:rsidRDefault="00941FC2" w:rsidP="00941FC2">
      <w:pPr>
        <w:widowControl/>
        <w:spacing w:line="259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41FC2" w:rsidRPr="00941FC2" w:rsidRDefault="00941FC2" w:rsidP="00941FC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41F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Во исполнение Федерального </w:t>
      </w:r>
      <w:hyperlink r:id="rId8" w:history="1">
        <w:r w:rsidRPr="00941FC2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закона</w:t>
        </w:r>
      </w:hyperlink>
      <w:r w:rsidRPr="00941F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28 июня 2014 г. № 172-ФЗ "О стратегическом планировании в Российской Федерации", в соответствии с Порядком организации и проведения публичных слушаний или общественных обсуждений в Охотском муниципальном округе Хабаровского края от 20.09.2023 № 10, Собрание депутатов Охотского муниципального округа Хабаровского края </w:t>
      </w:r>
    </w:p>
    <w:p w:rsidR="00941FC2" w:rsidRPr="00941FC2" w:rsidRDefault="00941FC2" w:rsidP="00941FC2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41F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РЕШИЛО:</w:t>
      </w:r>
    </w:p>
    <w:p w:rsidR="00941FC2" w:rsidRPr="00941FC2" w:rsidRDefault="00941FC2" w:rsidP="00941FC2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41F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Утвердить прилагаемый </w:t>
      </w:r>
      <w:r w:rsidRPr="00941F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проект решения Собрания депутатов Охотского муниципального округа Хабаровского края «О </w:t>
      </w:r>
      <w:hyperlink r:id="rId9" w:history="1">
        <w:r w:rsidRPr="00941FC2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Стратеги</w:t>
        </w:r>
      </w:hyperlink>
      <w:r w:rsidRPr="00941F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941F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41F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социально-экономического развития Охотского муниципального округа Хабаровского края на период  до 2030 года»</w:t>
      </w:r>
      <w:r w:rsidRPr="00941F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(далее – Проект решения).</w:t>
      </w:r>
      <w:r w:rsidRPr="00941F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941FC2" w:rsidRPr="00941FC2" w:rsidRDefault="00941FC2" w:rsidP="00941FC2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41FC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</w:t>
      </w:r>
      <w:r w:rsidRPr="00941F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Назначить публичные слушания по Проекту решения.</w:t>
      </w:r>
    </w:p>
    <w:p w:rsidR="00941FC2" w:rsidRPr="00941FC2" w:rsidRDefault="00941FC2" w:rsidP="00941FC2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41F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 Определить:</w:t>
      </w:r>
    </w:p>
    <w:p w:rsidR="00941FC2" w:rsidRPr="00941FC2" w:rsidRDefault="00941FC2" w:rsidP="00941F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41F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организатором публичных слушаний – отдел экономики и прогнозирования администрации Охотского муниципального округа Хабаровского края;</w:t>
      </w:r>
    </w:p>
    <w:p w:rsidR="00941FC2" w:rsidRPr="00941FC2" w:rsidRDefault="00941FC2" w:rsidP="00941F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41F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срок проведения публичных слушаний с 17.04.2025 по 21.05.2025;</w:t>
      </w:r>
    </w:p>
    <w:p w:rsidR="00941FC2" w:rsidRPr="00941FC2" w:rsidRDefault="00941FC2" w:rsidP="00941F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41F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проведение собрания участников публичных слушаний 19.05.2025, в 16 часов в администрации Охотского муниципального округа Хабаровского края по адресу: р.п. Охотск, ул. Ленина, 16 (зал заседаний).</w:t>
      </w:r>
    </w:p>
    <w:p w:rsidR="00941FC2" w:rsidRPr="00941FC2" w:rsidRDefault="00941FC2" w:rsidP="00941FC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41F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4. Опубликовать настоящее решение в Сборнике муниципальных правовых актов Охотского муниципального округа Хабаровского края.</w:t>
      </w:r>
    </w:p>
    <w:p w:rsidR="00941FC2" w:rsidRPr="00941FC2" w:rsidRDefault="00941FC2" w:rsidP="00941F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41F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 xml:space="preserve">5. Настоящее решение вступает в силу со дня его </w:t>
      </w:r>
      <w:r w:rsidR="0043544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подписания</w:t>
      </w:r>
      <w:bookmarkStart w:id="1" w:name="_GoBack"/>
      <w:bookmarkEnd w:id="1"/>
      <w:r w:rsidRPr="00941F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941FC2" w:rsidRPr="00941FC2" w:rsidRDefault="00941FC2" w:rsidP="00941FC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41FC2" w:rsidRPr="00941FC2" w:rsidRDefault="00941FC2" w:rsidP="00941FC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41FC2" w:rsidRPr="00941FC2" w:rsidRDefault="00941FC2" w:rsidP="00941FC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41F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Председатель Собрания депутатов                                                   Н.А. Фомина</w:t>
      </w:r>
    </w:p>
    <w:p w:rsidR="00941FC2" w:rsidRDefault="00941FC2" w:rsidP="0080552A">
      <w:pPr>
        <w:pStyle w:val="1"/>
      </w:pPr>
    </w:p>
    <w:p w:rsidR="00941FC2" w:rsidRDefault="00941FC2" w:rsidP="0080552A">
      <w:pPr>
        <w:pStyle w:val="1"/>
      </w:pPr>
    </w:p>
    <w:p w:rsidR="00941FC2" w:rsidRDefault="00941FC2" w:rsidP="0080552A">
      <w:pPr>
        <w:pStyle w:val="1"/>
      </w:pPr>
    </w:p>
    <w:p w:rsidR="00941FC2" w:rsidRDefault="00941FC2" w:rsidP="0080552A">
      <w:pPr>
        <w:pStyle w:val="1"/>
      </w:pPr>
    </w:p>
    <w:p w:rsidR="00941FC2" w:rsidRDefault="00941FC2" w:rsidP="0080552A">
      <w:pPr>
        <w:pStyle w:val="1"/>
        <w:sectPr w:rsidR="00941FC2" w:rsidSect="00941FC2">
          <w:headerReference w:type="default" r:id="rId10"/>
          <w:pgSz w:w="11906" w:h="16840"/>
          <w:pgMar w:top="1134" w:right="567" w:bottom="1134" w:left="1985" w:header="709" w:footer="709" w:gutter="0"/>
          <w:pgNumType w:start="0"/>
          <w:cols w:space="708"/>
          <w:titlePg/>
          <w:docGrid w:linePitch="360"/>
        </w:sectPr>
      </w:pPr>
    </w:p>
    <w:p w:rsidR="00941FC2" w:rsidRPr="00941FC2" w:rsidRDefault="00941FC2" w:rsidP="00941FC2">
      <w:pPr>
        <w:pStyle w:val="1"/>
        <w:spacing w:line="240" w:lineRule="exact"/>
        <w:ind w:left="5670"/>
      </w:pPr>
      <w:r w:rsidRPr="00941FC2">
        <w:lastRenderedPageBreak/>
        <w:t>УТВЕРЖДЕНА</w:t>
      </w:r>
    </w:p>
    <w:p w:rsidR="00941FC2" w:rsidRPr="00941FC2" w:rsidRDefault="00941FC2" w:rsidP="00941FC2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41FC2" w:rsidRDefault="00941FC2" w:rsidP="00941FC2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941FC2">
        <w:rPr>
          <w:rFonts w:ascii="Times New Roman" w:hAnsi="Times New Roman" w:cs="Times New Roman"/>
          <w:sz w:val="28"/>
          <w:szCs w:val="28"/>
          <w:lang w:eastAsia="en-US"/>
        </w:rPr>
        <w:t>ешением Собрания депутатов Охотского муниципального округа Хабаровского края</w:t>
      </w:r>
    </w:p>
    <w:p w:rsidR="00941FC2" w:rsidRDefault="00941FC2" w:rsidP="00941FC2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41FC2" w:rsidRPr="0043544D" w:rsidRDefault="00941FC2" w:rsidP="00941FC2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                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</w:p>
    <w:p w:rsidR="00941FC2" w:rsidRDefault="00941FC2" w:rsidP="0080552A">
      <w:pPr>
        <w:pStyle w:val="1"/>
      </w:pPr>
    </w:p>
    <w:p w:rsidR="0082799C" w:rsidRDefault="0082799C" w:rsidP="0082799C">
      <w:pPr>
        <w:pStyle w:val="1"/>
        <w:spacing w:line="240" w:lineRule="exact"/>
      </w:pPr>
    </w:p>
    <w:p w:rsidR="0082799C" w:rsidRDefault="0082799C" w:rsidP="0082799C">
      <w:pPr>
        <w:pStyle w:val="1"/>
        <w:spacing w:line="240" w:lineRule="exact"/>
      </w:pPr>
      <w:r>
        <w:t>СТРАТЕГИЯ</w:t>
      </w:r>
    </w:p>
    <w:p w:rsidR="0082799C" w:rsidRPr="00F91990" w:rsidRDefault="0082799C" w:rsidP="0082799C">
      <w:pPr>
        <w:spacing w:line="240" w:lineRule="exact"/>
        <w:rPr>
          <w:lang w:eastAsia="en-US"/>
        </w:rPr>
      </w:pPr>
    </w:p>
    <w:p w:rsidR="0082799C" w:rsidRDefault="0082799C" w:rsidP="0082799C">
      <w:pPr>
        <w:pStyle w:val="1"/>
        <w:spacing w:line="240" w:lineRule="exact"/>
      </w:pPr>
      <w:r>
        <w:t>социально-экономического развития</w:t>
      </w:r>
      <w:r w:rsidRPr="00F91990">
        <w:t xml:space="preserve"> </w:t>
      </w:r>
      <w:r>
        <w:t>Охотского муниципального округа Хабаровского края до 2030 года</w:t>
      </w:r>
    </w:p>
    <w:p w:rsidR="00941FC2" w:rsidRDefault="00941FC2" w:rsidP="007A6FFC">
      <w:pPr>
        <w:pStyle w:val="3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</w:p>
    <w:p w:rsidR="007A6FFC" w:rsidRPr="00D14D6E" w:rsidRDefault="007A6FFC" w:rsidP="007A6FFC">
      <w:pPr>
        <w:pStyle w:val="3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D14D6E">
        <w:rPr>
          <w:spacing w:val="0"/>
          <w:sz w:val="28"/>
          <w:szCs w:val="28"/>
        </w:rPr>
        <w:t xml:space="preserve">Стратегия социально-экономического развития Охотского муниципального </w:t>
      </w:r>
      <w:r w:rsidR="00EA4C3E">
        <w:rPr>
          <w:spacing w:val="0"/>
          <w:sz w:val="28"/>
          <w:szCs w:val="28"/>
        </w:rPr>
        <w:t>округа</w:t>
      </w:r>
      <w:r w:rsidRPr="00D14D6E">
        <w:rPr>
          <w:spacing w:val="0"/>
          <w:sz w:val="28"/>
          <w:szCs w:val="28"/>
        </w:rPr>
        <w:t xml:space="preserve"> </w:t>
      </w:r>
      <w:r w:rsidR="00EA4C3E">
        <w:rPr>
          <w:spacing w:val="0"/>
          <w:sz w:val="28"/>
          <w:szCs w:val="28"/>
        </w:rPr>
        <w:t xml:space="preserve">Хабаровского края </w:t>
      </w:r>
      <w:r w:rsidRPr="00D14D6E">
        <w:rPr>
          <w:spacing w:val="0"/>
          <w:sz w:val="28"/>
          <w:szCs w:val="28"/>
        </w:rPr>
        <w:t>(далее - Стратегия) - документ стратегического планирова</w:t>
      </w:r>
      <w:r w:rsidRPr="00D14D6E">
        <w:rPr>
          <w:spacing w:val="0"/>
          <w:sz w:val="28"/>
          <w:szCs w:val="28"/>
        </w:rPr>
        <w:softHyphen/>
        <w:t>ния, содержащий систему среднесрочных приоритетов, целей и задач муни</w:t>
      </w:r>
      <w:r w:rsidRPr="00D14D6E">
        <w:rPr>
          <w:spacing w:val="0"/>
          <w:sz w:val="28"/>
          <w:szCs w:val="28"/>
        </w:rPr>
        <w:softHyphen/>
        <w:t xml:space="preserve">ципального управления, согласованных с приоритетами и целями социально-экономического развития Российской Федерации и Хабаровского края </w:t>
      </w:r>
      <w:r w:rsidR="00EA4C3E">
        <w:rPr>
          <w:spacing w:val="0"/>
          <w:sz w:val="28"/>
          <w:szCs w:val="28"/>
        </w:rPr>
        <w:t xml:space="preserve">(далее – край) </w:t>
      </w:r>
      <w:r w:rsidRPr="00D14D6E">
        <w:rPr>
          <w:spacing w:val="0"/>
          <w:sz w:val="28"/>
          <w:szCs w:val="28"/>
        </w:rPr>
        <w:t>и на</w:t>
      </w:r>
      <w:r w:rsidRPr="00D14D6E">
        <w:rPr>
          <w:spacing w:val="0"/>
          <w:sz w:val="28"/>
          <w:szCs w:val="28"/>
        </w:rPr>
        <w:softHyphen/>
        <w:t xml:space="preserve">правленных на обеспечение устойчивого и сбалансированного развития </w:t>
      </w:r>
      <w:r w:rsidR="00EA4C3E" w:rsidRPr="00EA4C3E">
        <w:rPr>
          <w:spacing w:val="0"/>
          <w:sz w:val="28"/>
          <w:szCs w:val="28"/>
        </w:rPr>
        <w:t>Охотского муниципального округа Хабаровского края</w:t>
      </w:r>
      <w:r w:rsidR="00EA4C3E">
        <w:rPr>
          <w:spacing w:val="0"/>
          <w:sz w:val="28"/>
          <w:szCs w:val="28"/>
        </w:rPr>
        <w:t xml:space="preserve"> (далее – округ)</w:t>
      </w:r>
      <w:r w:rsidRPr="00D14D6E">
        <w:rPr>
          <w:spacing w:val="0"/>
          <w:sz w:val="28"/>
          <w:szCs w:val="28"/>
        </w:rPr>
        <w:t>.</w:t>
      </w:r>
    </w:p>
    <w:p w:rsidR="009935C6" w:rsidRPr="00D14D6E" w:rsidRDefault="007A6FFC" w:rsidP="009935C6">
      <w:pPr>
        <w:pStyle w:val="3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D14D6E">
        <w:rPr>
          <w:spacing w:val="0"/>
          <w:sz w:val="28"/>
          <w:szCs w:val="28"/>
        </w:rPr>
        <w:t xml:space="preserve">Стратегия определяет общие ориентиры будущего развития социальной и экономической системы на территории </w:t>
      </w:r>
      <w:r w:rsidR="00EA4C3E">
        <w:rPr>
          <w:spacing w:val="0"/>
          <w:sz w:val="28"/>
          <w:szCs w:val="28"/>
        </w:rPr>
        <w:t>округа</w:t>
      </w:r>
      <w:r w:rsidRPr="00D14D6E">
        <w:rPr>
          <w:spacing w:val="0"/>
          <w:sz w:val="28"/>
          <w:szCs w:val="28"/>
        </w:rPr>
        <w:t xml:space="preserve"> для органов местного самоуправления, бизнеса, потенциальных инвесторов, является базой для разработки планов, программ, проектов, прогнозов</w:t>
      </w:r>
      <w:r w:rsidR="0078156E">
        <w:rPr>
          <w:spacing w:val="0"/>
          <w:sz w:val="28"/>
          <w:szCs w:val="28"/>
        </w:rPr>
        <w:t xml:space="preserve">, </w:t>
      </w:r>
      <w:r w:rsidR="0078156E" w:rsidRPr="0078156E">
        <w:rPr>
          <w:spacing w:val="0"/>
          <w:sz w:val="28"/>
          <w:szCs w:val="28"/>
        </w:rPr>
        <w:t xml:space="preserve">представляет собой видение желаемого будущего </w:t>
      </w:r>
      <w:r w:rsidR="0078156E">
        <w:rPr>
          <w:spacing w:val="0"/>
          <w:sz w:val="28"/>
          <w:szCs w:val="28"/>
        </w:rPr>
        <w:t>округа</w:t>
      </w:r>
      <w:r w:rsidR="0078156E" w:rsidRPr="0078156E">
        <w:rPr>
          <w:spacing w:val="0"/>
          <w:sz w:val="28"/>
          <w:szCs w:val="28"/>
        </w:rPr>
        <w:t xml:space="preserve"> в 2030 году.</w:t>
      </w:r>
      <w:r w:rsidR="009935C6">
        <w:rPr>
          <w:spacing w:val="0"/>
          <w:sz w:val="28"/>
          <w:szCs w:val="28"/>
        </w:rPr>
        <w:t xml:space="preserve"> </w:t>
      </w:r>
      <w:r w:rsidR="009935C6" w:rsidRPr="009935C6">
        <w:rPr>
          <w:spacing w:val="0"/>
          <w:sz w:val="28"/>
          <w:szCs w:val="28"/>
        </w:rPr>
        <w:t xml:space="preserve">Стратегия отражает специфику </w:t>
      </w:r>
      <w:r w:rsidR="009935C6">
        <w:rPr>
          <w:spacing w:val="0"/>
          <w:sz w:val="28"/>
          <w:szCs w:val="28"/>
        </w:rPr>
        <w:t>округа</w:t>
      </w:r>
      <w:r w:rsidR="009935C6" w:rsidRPr="009935C6">
        <w:rPr>
          <w:spacing w:val="0"/>
          <w:sz w:val="28"/>
          <w:szCs w:val="28"/>
        </w:rPr>
        <w:t xml:space="preserve"> и направлена на реализацию его основных конкурентных преимуществ. </w:t>
      </w:r>
    </w:p>
    <w:p w:rsidR="007A6FFC" w:rsidRPr="00D14D6E" w:rsidRDefault="007A6FFC" w:rsidP="007A6FFC">
      <w:pPr>
        <w:pStyle w:val="3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D14D6E">
        <w:rPr>
          <w:spacing w:val="0"/>
          <w:sz w:val="28"/>
          <w:szCs w:val="28"/>
        </w:rPr>
        <w:t>Стратегия содержит:</w:t>
      </w:r>
    </w:p>
    <w:p w:rsidR="007A6FFC" w:rsidRPr="007F39FA" w:rsidRDefault="007A6FFC" w:rsidP="007A6FFC">
      <w:pPr>
        <w:pStyle w:val="3"/>
        <w:numPr>
          <w:ilvl w:val="0"/>
          <w:numId w:val="1"/>
        </w:numPr>
        <w:shd w:val="clear" w:color="auto" w:fill="auto"/>
        <w:tabs>
          <w:tab w:val="left" w:pos="934"/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7F39FA">
        <w:rPr>
          <w:spacing w:val="0"/>
          <w:sz w:val="28"/>
          <w:szCs w:val="28"/>
        </w:rPr>
        <w:t xml:space="preserve">анализ социально-экономического развития </w:t>
      </w:r>
      <w:r w:rsidR="00EA4C3E" w:rsidRPr="007F39FA">
        <w:rPr>
          <w:spacing w:val="0"/>
          <w:sz w:val="28"/>
          <w:szCs w:val="28"/>
        </w:rPr>
        <w:t>округа</w:t>
      </w:r>
      <w:r w:rsidRPr="007F39FA">
        <w:rPr>
          <w:spacing w:val="0"/>
          <w:sz w:val="28"/>
          <w:szCs w:val="28"/>
        </w:rPr>
        <w:t xml:space="preserve">, включая оценку внешних и внутренних факторов, оказывающих влияние на социально-экономическое развитие </w:t>
      </w:r>
      <w:r w:rsidR="00EA4C3E" w:rsidRPr="007F39FA">
        <w:rPr>
          <w:spacing w:val="0"/>
          <w:sz w:val="28"/>
          <w:szCs w:val="28"/>
        </w:rPr>
        <w:t>округа</w:t>
      </w:r>
      <w:r w:rsidRPr="007F39FA">
        <w:rPr>
          <w:spacing w:val="0"/>
          <w:sz w:val="28"/>
          <w:szCs w:val="28"/>
        </w:rPr>
        <w:t>;</w:t>
      </w:r>
    </w:p>
    <w:p w:rsidR="007A6FFC" w:rsidRPr="007F39FA" w:rsidRDefault="007A6FFC" w:rsidP="007A6FFC">
      <w:pPr>
        <w:pStyle w:val="3"/>
        <w:numPr>
          <w:ilvl w:val="0"/>
          <w:numId w:val="1"/>
        </w:numPr>
        <w:shd w:val="clear" w:color="auto" w:fill="auto"/>
        <w:tabs>
          <w:tab w:val="left" w:pos="934"/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7F39FA">
        <w:rPr>
          <w:spacing w:val="0"/>
          <w:sz w:val="28"/>
          <w:szCs w:val="28"/>
        </w:rPr>
        <w:t>основные стратегические цели, приоритеты и направления социально- экономической политики на долгосрочную перспективу;</w:t>
      </w:r>
    </w:p>
    <w:p w:rsidR="007A6FFC" w:rsidRPr="007F39FA" w:rsidRDefault="007A6FFC" w:rsidP="007A6FFC">
      <w:pPr>
        <w:pStyle w:val="3"/>
        <w:numPr>
          <w:ilvl w:val="0"/>
          <w:numId w:val="1"/>
        </w:numPr>
        <w:shd w:val="clear" w:color="auto" w:fill="auto"/>
        <w:tabs>
          <w:tab w:val="left" w:pos="934"/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7F39FA">
        <w:rPr>
          <w:spacing w:val="0"/>
          <w:sz w:val="28"/>
          <w:szCs w:val="28"/>
        </w:rPr>
        <w:t>направление действий по достижению указанных целей с описанием механизмов их реализации;</w:t>
      </w:r>
    </w:p>
    <w:p w:rsidR="007A6FFC" w:rsidRPr="007F39FA" w:rsidRDefault="007A6FFC" w:rsidP="007F39FA">
      <w:pPr>
        <w:pStyle w:val="3"/>
        <w:numPr>
          <w:ilvl w:val="0"/>
          <w:numId w:val="1"/>
        </w:numPr>
        <w:shd w:val="clear" w:color="auto" w:fill="auto"/>
        <w:tabs>
          <w:tab w:val="left" w:pos="934"/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7F39FA">
        <w:rPr>
          <w:spacing w:val="0"/>
          <w:sz w:val="28"/>
          <w:szCs w:val="28"/>
        </w:rPr>
        <w:t>управление реализацией Стратегии</w:t>
      </w:r>
      <w:r w:rsidR="0065551E" w:rsidRPr="007F39FA">
        <w:rPr>
          <w:spacing w:val="0"/>
          <w:sz w:val="28"/>
          <w:szCs w:val="28"/>
        </w:rPr>
        <w:t>.</w:t>
      </w:r>
    </w:p>
    <w:p w:rsidR="007A6FFC" w:rsidRPr="00D14D6E" w:rsidRDefault="0065551E" w:rsidP="007A6FFC">
      <w:pPr>
        <w:pStyle w:val="3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7F39FA">
        <w:rPr>
          <w:spacing w:val="0"/>
          <w:sz w:val="28"/>
          <w:szCs w:val="28"/>
        </w:rPr>
        <w:t xml:space="preserve">Стратегия </w:t>
      </w:r>
      <w:r w:rsidR="007A6FFC" w:rsidRPr="007F39FA">
        <w:rPr>
          <w:spacing w:val="0"/>
          <w:sz w:val="28"/>
          <w:szCs w:val="28"/>
        </w:rPr>
        <w:t>разработана с учетом стратегических ориентиров и целей социально-экономического развития Хабаровского края.</w:t>
      </w:r>
      <w:r w:rsidR="007A6FFC" w:rsidRPr="00D14D6E">
        <w:rPr>
          <w:spacing w:val="0"/>
          <w:sz w:val="28"/>
          <w:szCs w:val="28"/>
        </w:rPr>
        <w:t xml:space="preserve"> </w:t>
      </w:r>
    </w:p>
    <w:p w:rsidR="007A6FFC" w:rsidRPr="00D14D6E" w:rsidRDefault="007A6FFC" w:rsidP="007A6FFC">
      <w:pPr>
        <w:pStyle w:val="3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</w:p>
    <w:p w:rsidR="00572A92" w:rsidRPr="003635FF" w:rsidRDefault="00572A92" w:rsidP="007D67B8">
      <w:pPr>
        <w:pStyle w:val="3"/>
        <w:numPr>
          <w:ilvl w:val="0"/>
          <w:numId w:val="37"/>
        </w:numPr>
        <w:shd w:val="clear" w:color="auto" w:fill="auto"/>
        <w:tabs>
          <w:tab w:val="left" w:pos="0"/>
        </w:tabs>
        <w:spacing w:before="0" w:line="240" w:lineRule="auto"/>
        <w:ind w:right="-1"/>
        <w:jc w:val="center"/>
        <w:rPr>
          <w:bCs/>
          <w:spacing w:val="0"/>
          <w:sz w:val="28"/>
          <w:szCs w:val="28"/>
        </w:rPr>
      </w:pPr>
      <w:r w:rsidRPr="003635FF">
        <w:rPr>
          <w:bCs/>
          <w:spacing w:val="0"/>
          <w:sz w:val="28"/>
          <w:szCs w:val="28"/>
        </w:rPr>
        <w:t xml:space="preserve">Итоги и потенциал развития округа </w:t>
      </w:r>
    </w:p>
    <w:p w:rsidR="00572A92" w:rsidRPr="003635FF" w:rsidRDefault="00572A92" w:rsidP="00572A92">
      <w:pPr>
        <w:pStyle w:val="3"/>
        <w:shd w:val="clear" w:color="auto" w:fill="auto"/>
        <w:tabs>
          <w:tab w:val="left" w:pos="0"/>
        </w:tabs>
        <w:spacing w:before="0" w:line="240" w:lineRule="auto"/>
        <w:ind w:left="720" w:right="-1"/>
        <w:rPr>
          <w:bCs/>
          <w:spacing w:val="0"/>
          <w:sz w:val="28"/>
          <w:szCs w:val="28"/>
        </w:rPr>
      </w:pPr>
    </w:p>
    <w:p w:rsidR="00960477" w:rsidRPr="003635FF" w:rsidRDefault="00960477" w:rsidP="00572A92">
      <w:pPr>
        <w:pStyle w:val="3"/>
        <w:numPr>
          <w:ilvl w:val="1"/>
          <w:numId w:val="37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left="0" w:right="-1" w:firstLine="0"/>
        <w:jc w:val="center"/>
        <w:rPr>
          <w:bCs/>
          <w:spacing w:val="0"/>
          <w:sz w:val="28"/>
          <w:szCs w:val="28"/>
        </w:rPr>
      </w:pPr>
      <w:r w:rsidRPr="003635FF">
        <w:rPr>
          <w:bCs/>
          <w:spacing w:val="0"/>
          <w:sz w:val="28"/>
          <w:szCs w:val="28"/>
        </w:rPr>
        <w:t xml:space="preserve">Общая характеристика </w:t>
      </w:r>
      <w:r w:rsidR="009935C6" w:rsidRPr="003635FF">
        <w:rPr>
          <w:bCs/>
          <w:spacing w:val="0"/>
          <w:sz w:val="28"/>
          <w:szCs w:val="28"/>
        </w:rPr>
        <w:t>округа</w:t>
      </w:r>
      <w:r w:rsidR="009935C6" w:rsidRPr="003635FF">
        <w:rPr>
          <w:bCs/>
        </w:rPr>
        <w:t xml:space="preserve"> </w:t>
      </w:r>
      <w:r w:rsidR="009935C6" w:rsidRPr="003635FF">
        <w:rPr>
          <w:bCs/>
          <w:spacing w:val="0"/>
          <w:sz w:val="28"/>
          <w:szCs w:val="28"/>
        </w:rPr>
        <w:t>и административное устройство</w:t>
      </w:r>
    </w:p>
    <w:p w:rsidR="00960477" w:rsidRPr="003635FF" w:rsidRDefault="00960477" w:rsidP="00514C6F">
      <w:pPr>
        <w:pStyle w:val="3"/>
        <w:shd w:val="clear" w:color="auto" w:fill="auto"/>
        <w:tabs>
          <w:tab w:val="left" w:pos="993"/>
        </w:tabs>
        <w:spacing w:before="0" w:line="240" w:lineRule="auto"/>
        <w:ind w:right="-1"/>
        <w:rPr>
          <w:bCs/>
          <w:spacing w:val="0"/>
          <w:sz w:val="28"/>
          <w:szCs w:val="28"/>
        </w:rPr>
      </w:pP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bCs/>
          <w:sz w:val="28"/>
          <w:szCs w:val="28"/>
        </w:rPr>
        <w:t xml:space="preserve">Охотский район </w:t>
      </w:r>
      <w:r w:rsidR="0065551E" w:rsidRPr="003635FF">
        <w:rPr>
          <w:rFonts w:ascii="Times New Roman" w:hAnsi="Times New Roman" w:cs="Times New Roman"/>
          <w:bCs/>
          <w:sz w:val="28"/>
          <w:szCs w:val="28"/>
        </w:rPr>
        <w:t xml:space="preserve">(далее – район) </w:t>
      </w:r>
      <w:r w:rsidRPr="003635FF">
        <w:rPr>
          <w:rFonts w:ascii="Times New Roman" w:hAnsi="Times New Roman" w:cs="Times New Roman"/>
          <w:bCs/>
          <w:color w:val="auto"/>
          <w:sz w:val="28"/>
          <w:szCs w:val="28"/>
        </w:rPr>
        <w:t>образован в 1923 году</w:t>
      </w:r>
      <w:r w:rsidR="00EA4C3E" w:rsidRPr="003635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EA4C3E" w:rsidRPr="003635FF">
        <w:rPr>
          <w:rFonts w:ascii="Times New Roman" w:hAnsi="Times New Roman" w:cs="Times New Roman"/>
          <w:bCs/>
          <w:sz w:val="28"/>
          <w:szCs w:val="28"/>
        </w:rPr>
        <w:t>входит в состав Хабаровского края (далее – край)</w:t>
      </w:r>
      <w:r w:rsidRPr="003635F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C106CE" w:rsidRPr="003635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635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Площадь его территории составляет </w:t>
      </w:r>
      <w:r w:rsidRPr="003635FF">
        <w:rPr>
          <w:rFonts w:ascii="Times New Roman" w:hAnsi="Times New Roman" w:cs="Times New Roman"/>
          <w:bCs/>
          <w:sz w:val="28"/>
        </w:rPr>
        <w:t xml:space="preserve">158,5 </w:t>
      </w:r>
      <w:r w:rsidRPr="003635F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тыс. кв. км, или 20 процентов территории</w:t>
      </w:r>
      <w:r w:rsidR="000E5175" w:rsidRPr="003635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Хабаровского</w:t>
      </w:r>
      <w:r w:rsidRPr="003635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края</w:t>
      </w:r>
      <w:r w:rsidR="000E5175" w:rsidRPr="003635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край)</w:t>
      </w:r>
      <w:r w:rsidRPr="003635F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C106CE" w:rsidRPr="003635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635FF">
        <w:rPr>
          <w:rFonts w:ascii="Times New Roman" w:hAnsi="Times New Roman" w:cs="Times New Roman"/>
          <w:bCs/>
          <w:color w:val="auto"/>
          <w:sz w:val="28"/>
          <w:szCs w:val="28"/>
        </w:rPr>
        <w:t>Является одним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из крупнейших по размерам районов</w:t>
      </w:r>
      <w:r w:rsidR="00C106CE"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Хабаровского края (второе место). </w:t>
      </w:r>
    </w:p>
    <w:p w:rsidR="00960477" w:rsidRPr="003635FF" w:rsidRDefault="00960477" w:rsidP="00514C6F">
      <w:pPr>
        <w:pStyle w:val="3"/>
        <w:shd w:val="clear" w:color="auto" w:fill="auto"/>
        <w:tabs>
          <w:tab w:val="left" w:pos="993"/>
        </w:tabs>
        <w:spacing w:before="0" w:line="240" w:lineRule="auto"/>
        <w:ind w:left="60" w:right="-1" w:firstLine="649"/>
        <w:rPr>
          <w:spacing w:val="0"/>
          <w:sz w:val="28"/>
          <w:szCs w:val="28"/>
        </w:rPr>
      </w:pPr>
      <w:r w:rsidRPr="003635FF">
        <w:rPr>
          <w:sz w:val="28"/>
        </w:rPr>
        <w:t>Район я</w:t>
      </w:r>
      <w:r w:rsidRPr="003635FF">
        <w:rPr>
          <w:spacing w:val="0"/>
          <w:sz w:val="28"/>
          <w:szCs w:val="28"/>
        </w:rPr>
        <w:t>вляется самым отдаленным северным районом края. Сухопутная граница протянулась на 1530 километров, морская - на 460. С восточной стороны район граничит с Магаданской областью, на севере и северо-западе</w:t>
      </w:r>
      <w:r w:rsidR="00C106CE" w:rsidRPr="003635FF">
        <w:rPr>
          <w:spacing w:val="0"/>
          <w:sz w:val="28"/>
          <w:szCs w:val="28"/>
        </w:rPr>
        <w:t xml:space="preserve"> </w:t>
      </w:r>
      <w:r w:rsidRPr="003635FF">
        <w:rPr>
          <w:spacing w:val="0"/>
          <w:sz w:val="28"/>
          <w:szCs w:val="28"/>
        </w:rPr>
        <w:t>-</w:t>
      </w:r>
      <w:r w:rsidR="00C106CE" w:rsidRPr="003635FF">
        <w:rPr>
          <w:spacing w:val="0"/>
          <w:sz w:val="28"/>
          <w:szCs w:val="28"/>
        </w:rPr>
        <w:t xml:space="preserve"> </w:t>
      </w:r>
      <w:r w:rsidRPr="003635FF">
        <w:rPr>
          <w:spacing w:val="0"/>
          <w:sz w:val="28"/>
          <w:szCs w:val="28"/>
        </w:rPr>
        <w:t>с республикой Саха (Якутия). С южной стороны границей является Охотское море.</w:t>
      </w:r>
    </w:p>
    <w:p w:rsidR="00960477" w:rsidRPr="003635FF" w:rsidRDefault="00960477" w:rsidP="00514C6F">
      <w:pPr>
        <w:pStyle w:val="3"/>
        <w:shd w:val="clear" w:color="auto" w:fill="auto"/>
        <w:spacing w:before="0" w:line="240" w:lineRule="auto"/>
        <w:ind w:left="20" w:right="-1" w:firstLine="688"/>
        <w:rPr>
          <w:sz w:val="28"/>
          <w:szCs w:val="28"/>
        </w:rPr>
      </w:pPr>
      <w:r w:rsidRPr="003635FF">
        <w:rPr>
          <w:sz w:val="28"/>
          <w:szCs w:val="28"/>
        </w:rPr>
        <w:t>В структуре расселения преобладают мелкие и средние сельские по</w:t>
      </w:r>
      <w:r w:rsidRPr="003635FF">
        <w:rPr>
          <w:sz w:val="28"/>
          <w:szCs w:val="28"/>
        </w:rPr>
        <w:softHyphen/>
        <w:t>селения с численностью от 101-500 человек.</w:t>
      </w:r>
    </w:p>
    <w:p w:rsidR="0065551E" w:rsidRPr="003635FF" w:rsidRDefault="00371E00" w:rsidP="00EA4C3E">
      <w:pPr>
        <w:pStyle w:val="3"/>
        <w:shd w:val="clear" w:color="auto" w:fill="auto"/>
        <w:spacing w:before="0" w:line="240" w:lineRule="auto"/>
        <w:ind w:left="20" w:right="-1" w:firstLine="688"/>
        <w:rPr>
          <w:sz w:val="28"/>
          <w:szCs w:val="28"/>
        </w:rPr>
      </w:pPr>
      <w:r w:rsidRPr="003635FF">
        <w:rPr>
          <w:sz w:val="28"/>
        </w:rPr>
        <w:t xml:space="preserve">С внешним миром район связан круглый год воздушным транспортом, а в летний период - морским транспортом.     </w:t>
      </w:r>
      <w:r w:rsidR="00EA4C3E" w:rsidRPr="003635FF">
        <w:rPr>
          <w:sz w:val="28"/>
          <w:szCs w:val="28"/>
        </w:rPr>
        <w:t xml:space="preserve">Расстояние до </w:t>
      </w:r>
      <w:r w:rsidRPr="003635FF">
        <w:rPr>
          <w:sz w:val="28"/>
          <w:szCs w:val="28"/>
        </w:rPr>
        <w:t>г. Хабаровска</w:t>
      </w:r>
      <w:r w:rsidR="00EA4C3E" w:rsidRPr="003635FF">
        <w:rPr>
          <w:sz w:val="28"/>
          <w:szCs w:val="28"/>
        </w:rPr>
        <w:t xml:space="preserve"> по воздуху </w:t>
      </w:r>
      <w:r w:rsidRPr="003635FF">
        <w:rPr>
          <w:sz w:val="28"/>
          <w:szCs w:val="28"/>
        </w:rPr>
        <w:t xml:space="preserve">составляет </w:t>
      </w:r>
      <w:r w:rsidR="00EA4C3E" w:rsidRPr="003635FF">
        <w:rPr>
          <w:sz w:val="28"/>
          <w:szCs w:val="28"/>
        </w:rPr>
        <w:t xml:space="preserve">- </w:t>
      </w:r>
      <w:r w:rsidRPr="003635FF">
        <w:rPr>
          <w:sz w:val="28"/>
          <w:szCs w:val="28"/>
        </w:rPr>
        <w:t>1887 км, до г. Николаевска-на-Амуре морем - 1071 км.</w:t>
      </w:r>
    </w:p>
    <w:p w:rsidR="009935C6" w:rsidRPr="003635FF" w:rsidRDefault="009935C6" w:rsidP="009935C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</w:rPr>
        <w:t xml:space="preserve">В районе преобладают грунтовые дороги, в зимнее время используются автозимники. </w:t>
      </w:r>
    </w:p>
    <w:p w:rsidR="009935C6" w:rsidRPr="003635FF" w:rsidRDefault="009935C6" w:rsidP="009935C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>В состав округа входят 13 населенных пунктов. Во всех поселениях сформирована структура поселковой и сельских администраций, система экономических, юридиче</w:t>
      </w:r>
      <w:r w:rsidRPr="003635FF">
        <w:rPr>
          <w:rFonts w:ascii="Times New Roman" w:hAnsi="Times New Roman" w:cs="Times New Roman"/>
          <w:sz w:val="28"/>
          <w:szCs w:val="28"/>
        </w:rPr>
        <w:softHyphen/>
        <w:t>ских и финансовых взаимоотношений. Законом Хабаровского края от 14.03.2005 № 264 «Об административных центрах сельских поселений и му</w:t>
      </w:r>
      <w:r w:rsidRPr="003635FF">
        <w:rPr>
          <w:rFonts w:ascii="Times New Roman" w:hAnsi="Times New Roman" w:cs="Times New Roman"/>
          <w:sz w:val="28"/>
          <w:szCs w:val="28"/>
        </w:rPr>
        <w:softHyphen/>
        <w:t>ниципальных районов Хабаровского края» определены административные центры сельских поселений.</w:t>
      </w:r>
    </w:p>
    <w:p w:rsidR="009935C6" w:rsidRPr="003635FF" w:rsidRDefault="009935C6" w:rsidP="009935C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3635FF">
        <w:rPr>
          <w:rFonts w:ascii="Times New Roman" w:hAnsi="Times New Roman" w:cs="Times New Roman"/>
          <w:sz w:val="28"/>
        </w:rPr>
        <w:t xml:space="preserve">Административный центр </w:t>
      </w:r>
      <w:r w:rsidR="00371E00" w:rsidRPr="003635FF">
        <w:rPr>
          <w:rFonts w:ascii="Times New Roman" w:hAnsi="Times New Roman" w:cs="Times New Roman"/>
          <w:sz w:val="28"/>
        </w:rPr>
        <w:t>округа</w:t>
      </w:r>
      <w:r w:rsidRPr="003635FF">
        <w:rPr>
          <w:rFonts w:ascii="Times New Roman" w:hAnsi="Times New Roman" w:cs="Times New Roman"/>
          <w:sz w:val="28"/>
        </w:rPr>
        <w:t xml:space="preserve"> – рабочий поселок Охотск (население составля</w:t>
      </w:r>
      <w:r w:rsidR="00371E00" w:rsidRPr="003635FF">
        <w:rPr>
          <w:rFonts w:ascii="Times New Roman" w:hAnsi="Times New Roman" w:cs="Times New Roman"/>
          <w:sz w:val="28"/>
        </w:rPr>
        <w:t>ет</w:t>
      </w:r>
      <w:r w:rsidRPr="003635FF">
        <w:rPr>
          <w:rFonts w:ascii="Times New Roman" w:hAnsi="Times New Roman" w:cs="Times New Roman"/>
          <w:sz w:val="28"/>
        </w:rPr>
        <w:t xml:space="preserve"> 3</w:t>
      </w:r>
      <w:r w:rsidR="00371E00" w:rsidRPr="003635FF">
        <w:rPr>
          <w:rFonts w:ascii="Times New Roman" w:hAnsi="Times New Roman" w:cs="Times New Roman"/>
          <w:sz w:val="28"/>
        </w:rPr>
        <w:t>138</w:t>
      </w:r>
      <w:r w:rsidRPr="003635FF">
        <w:rPr>
          <w:rFonts w:ascii="Times New Roman" w:hAnsi="Times New Roman" w:cs="Times New Roman"/>
          <w:sz w:val="28"/>
        </w:rPr>
        <w:t xml:space="preserve"> человек по состоянию на 01.01.20</w:t>
      </w:r>
      <w:r w:rsidR="00371E00" w:rsidRPr="003635FF">
        <w:rPr>
          <w:rFonts w:ascii="Times New Roman" w:hAnsi="Times New Roman" w:cs="Times New Roman"/>
          <w:sz w:val="28"/>
        </w:rPr>
        <w:t>25</w:t>
      </w:r>
      <w:r w:rsidRPr="003635FF">
        <w:rPr>
          <w:rFonts w:ascii="Times New Roman" w:hAnsi="Times New Roman" w:cs="Times New Roman"/>
          <w:sz w:val="28"/>
        </w:rPr>
        <w:t>), находится на побережье Охотского моря и расположен на Тунгусской косе.</w:t>
      </w:r>
    </w:p>
    <w:p w:rsidR="006E28B1" w:rsidRPr="003635FF" w:rsidRDefault="006E28B1" w:rsidP="00514C6F">
      <w:pPr>
        <w:pStyle w:val="3"/>
        <w:shd w:val="clear" w:color="auto" w:fill="auto"/>
        <w:spacing w:before="0" w:line="240" w:lineRule="auto"/>
        <w:ind w:left="20" w:right="-1" w:firstLine="688"/>
        <w:rPr>
          <w:sz w:val="28"/>
          <w:szCs w:val="28"/>
        </w:rPr>
      </w:pPr>
    </w:p>
    <w:p w:rsidR="00960477" w:rsidRPr="003635FF" w:rsidRDefault="00960477" w:rsidP="00572A92">
      <w:pPr>
        <w:pStyle w:val="a8"/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ind w:left="0" w:right="-1" w:firstLine="0"/>
        <w:jc w:val="center"/>
        <w:outlineLvl w:val="0"/>
        <w:rPr>
          <w:bCs/>
          <w:sz w:val="28"/>
          <w:szCs w:val="28"/>
        </w:rPr>
      </w:pPr>
      <w:r w:rsidRPr="003635FF">
        <w:rPr>
          <w:bCs/>
          <w:sz w:val="28"/>
          <w:szCs w:val="28"/>
        </w:rPr>
        <w:t>Географическое положение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60477" w:rsidRPr="003635FF" w:rsidRDefault="00572A92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3635FF">
        <w:rPr>
          <w:rFonts w:ascii="Times New Roman" w:hAnsi="Times New Roman" w:cs="Times New Roman"/>
          <w:sz w:val="28"/>
        </w:rPr>
        <w:t xml:space="preserve">Район расположен вдоль северо-западного побережья Охотского моря. Длина береговой линии составляет 520 км. </w:t>
      </w:r>
      <w:r w:rsidR="001D7798" w:rsidRPr="003635FF">
        <w:rPr>
          <w:rFonts w:ascii="Times New Roman" w:hAnsi="Times New Roman" w:cs="Times New Roman"/>
          <w:sz w:val="28"/>
        </w:rPr>
        <w:t>М</w:t>
      </w:r>
      <w:r w:rsidRPr="003635FF">
        <w:rPr>
          <w:rFonts w:ascii="Times New Roman" w:hAnsi="Times New Roman" w:cs="Times New Roman"/>
          <w:sz w:val="28"/>
        </w:rPr>
        <w:t xml:space="preserve">аксимальное удаление северо-восточной границы округа от береговой линии — 360 км. </w:t>
      </w:r>
      <w:r w:rsidR="001D7798" w:rsidRPr="003635FF">
        <w:rPr>
          <w:rFonts w:ascii="Times New Roman" w:hAnsi="Times New Roman" w:cs="Times New Roman"/>
          <w:sz w:val="28"/>
        </w:rPr>
        <w:t>Район</w:t>
      </w:r>
      <w:r w:rsidRPr="003635FF">
        <w:rPr>
          <w:rFonts w:ascii="Times New Roman" w:hAnsi="Times New Roman" w:cs="Times New Roman"/>
          <w:sz w:val="28"/>
        </w:rPr>
        <w:t xml:space="preserve"> граничит на севере и северо-западе с Республикой Саха (Якутия), на северо-востоке с Магаданской областью, на юго-западе с Аяно-Майским районом Хабаровского края.</w:t>
      </w:r>
      <w:r w:rsidR="001D7798" w:rsidRPr="003635FF">
        <w:rPr>
          <w:rFonts w:ascii="Times New Roman" w:hAnsi="Times New Roman" w:cs="Times New Roman"/>
          <w:sz w:val="28"/>
        </w:rPr>
        <w:t xml:space="preserve"> </w:t>
      </w:r>
    </w:p>
    <w:p w:rsidR="00960477" w:rsidRPr="003635FF" w:rsidRDefault="001D7798" w:rsidP="00514C6F">
      <w:pPr>
        <w:pStyle w:val="a5"/>
        <w:tabs>
          <w:tab w:val="left" w:pos="0"/>
        </w:tabs>
        <w:ind w:right="-1" w:firstLine="709"/>
        <w:jc w:val="both"/>
        <w:rPr>
          <w:b w:val="0"/>
          <w:sz w:val="28"/>
          <w:szCs w:val="28"/>
        </w:rPr>
      </w:pPr>
      <w:r w:rsidRPr="003635FF">
        <w:rPr>
          <w:b w:val="0"/>
          <w:sz w:val="28"/>
          <w:szCs w:val="28"/>
        </w:rPr>
        <w:t>Особенности географического</w:t>
      </w:r>
      <w:r w:rsidR="00960477" w:rsidRPr="003635FF">
        <w:rPr>
          <w:b w:val="0"/>
          <w:sz w:val="28"/>
          <w:szCs w:val="28"/>
        </w:rPr>
        <w:t xml:space="preserve"> расположени</w:t>
      </w:r>
      <w:r w:rsidRPr="003635FF">
        <w:rPr>
          <w:b w:val="0"/>
          <w:sz w:val="28"/>
          <w:szCs w:val="28"/>
        </w:rPr>
        <w:t>я</w:t>
      </w:r>
      <w:r w:rsidR="00960477" w:rsidRPr="003635FF">
        <w:rPr>
          <w:b w:val="0"/>
          <w:sz w:val="28"/>
          <w:szCs w:val="28"/>
        </w:rPr>
        <w:t xml:space="preserve">  –  высокие горные массивы и суровое Охотское море - формиру</w:t>
      </w:r>
      <w:r w:rsidRPr="003635FF">
        <w:rPr>
          <w:b w:val="0"/>
          <w:sz w:val="28"/>
          <w:szCs w:val="28"/>
        </w:rPr>
        <w:t>ю</w:t>
      </w:r>
      <w:r w:rsidR="00960477" w:rsidRPr="003635FF">
        <w:rPr>
          <w:b w:val="0"/>
          <w:sz w:val="28"/>
          <w:szCs w:val="28"/>
        </w:rPr>
        <w:t>т климат. Климат муссонный, основным</w:t>
      </w:r>
      <w:r w:rsidR="000E5175" w:rsidRPr="003635FF">
        <w:rPr>
          <w:b w:val="0"/>
          <w:sz w:val="28"/>
          <w:szCs w:val="28"/>
        </w:rPr>
        <w:t>и</w:t>
      </w:r>
      <w:r w:rsidR="00960477" w:rsidRPr="003635FF">
        <w:rPr>
          <w:b w:val="0"/>
          <w:sz w:val="28"/>
          <w:szCs w:val="28"/>
        </w:rPr>
        <w:t xml:space="preserve"> его чертами явля</w:t>
      </w:r>
      <w:r w:rsidRPr="003635FF">
        <w:rPr>
          <w:b w:val="0"/>
          <w:sz w:val="28"/>
          <w:szCs w:val="28"/>
        </w:rPr>
        <w:t>ю</w:t>
      </w:r>
      <w:r w:rsidR="00960477" w:rsidRPr="003635FF">
        <w:rPr>
          <w:b w:val="0"/>
          <w:sz w:val="28"/>
          <w:szCs w:val="28"/>
        </w:rPr>
        <w:t>тся холодная сухая зима и прохладное влажное лето. Сезонная смена ветров на границе двух систем «материк-океан» обуславливает пасмурную погоду летом</w:t>
      </w:r>
      <w:r w:rsidR="000E5175" w:rsidRPr="003635FF">
        <w:rPr>
          <w:b w:val="0"/>
          <w:sz w:val="28"/>
          <w:szCs w:val="28"/>
        </w:rPr>
        <w:t>,</w:t>
      </w:r>
      <w:r w:rsidR="00960477" w:rsidRPr="003635FF">
        <w:rPr>
          <w:b w:val="0"/>
          <w:sz w:val="28"/>
          <w:szCs w:val="28"/>
        </w:rPr>
        <w:t xml:space="preserve"> когда ветер дует с моря, и ясную морозную зимой, когда ветер дует с материка.  </w:t>
      </w:r>
    </w:p>
    <w:p w:rsidR="00960477" w:rsidRPr="003635FF" w:rsidRDefault="00960477" w:rsidP="00514C6F">
      <w:pPr>
        <w:pStyle w:val="3"/>
        <w:shd w:val="clear" w:color="auto" w:fill="auto"/>
        <w:tabs>
          <w:tab w:val="left" w:pos="993"/>
        </w:tabs>
        <w:spacing w:before="0" w:line="240" w:lineRule="auto"/>
        <w:ind w:left="60" w:right="-1" w:firstLine="649"/>
        <w:rPr>
          <w:spacing w:val="0"/>
          <w:sz w:val="28"/>
          <w:szCs w:val="28"/>
        </w:rPr>
      </w:pPr>
    </w:p>
    <w:p w:rsidR="00960477" w:rsidRPr="003635FF" w:rsidRDefault="00960477" w:rsidP="001D7798">
      <w:pPr>
        <w:pStyle w:val="a8"/>
        <w:numPr>
          <w:ilvl w:val="1"/>
          <w:numId w:val="37"/>
        </w:numPr>
        <w:tabs>
          <w:tab w:val="left" w:pos="0"/>
          <w:tab w:val="left" w:pos="567"/>
        </w:tabs>
        <w:ind w:left="0" w:right="-1" w:firstLine="0"/>
        <w:jc w:val="center"/>
        <w:rPr>
          <w:bCs/>
          <w:iCs/>
          <w:sz w:val="28"/>
          <w:szCs w:val="28"/>
        </w:rPr>
      </w:pPr>
      <w:r w:rsidRPr="003635FF">
        <w:rPr>
          <w:bCs/>
          <w:iCs/>
          <w:sz w:val="28"/>
          <w:szCs w:val="28"/>
        </w:rPr>
        <w:t>Природно-климатические условия</w:t>
      </w:r>
    </w:p>
    <w:p w:rsidR="00960477" w:rsidRPr="003635FF" w:rsidRDefault="00960477" w:rsidP="00514C6F">
      <w:pPr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60477" w:rsidRPr="003635FF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 xml:space="preserve">Район отнесен к районам Крайнего Севера. В целом район отнесен ко второй зоне природной дискомфортности (неблагоприятной) с наличием </w:t>
      </w:r>
      <w:r w:rsidRPr="003635FF">
        <w:rPr>
          <w:rFonts w:ascii="Times New Roman" w:hAnsi="Times New Roman" w:cs="Times New Roman"/>
          <w:sz w:val="28"/>
          <w:szCs w:val="28"/>
        </w:rPr>
        <w:lastRenderedPageBreak/>
        <w:t>локальных зон очень неблагоприятных для проживания населения.</w:t>
      </w:r>
    </w:p>
    <w:p w:rsidR="00960477" w:rsidRPr="003635FF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>Разность среднемесячных температур доходит между континентальными (Арка, Уега) и морскими (Охотск, Иня, Улья) пунктами наблюдения до 10</w:t>
      </w:r>
      <w:r w:rsidRPr="003635F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635FF">
        <w:rPr>
          <w:rFonts w:ascii="Times New Roman" w:hAnsi="Times New Roman" w:cs="Times New Roman"/>
          <w:sz w:val="28"/>
          <w:szCs w:val="28"/>
        </w:rPr>
        <w:t>С и более. Таким образом, в таежных районах побережья в 100 и более кило</w:t>
      </w:r>
      <w:r w:rsidRPr="003635FF">
        <w:rPr>
          <w:rFonts w:ascii="Times New Roman" w:hAnsi="Times New Roman" w:cs="Times New Roman"/>
          <w:sz w:val="28"/>
          <w:szCs w:val="28"/>
        </w:rPr>
        <w:softHyphen/>
        <w:t xml:space="preserve">метров от моря климат носит черты резко-континентального. </w:t>
      </w:r>
    </w:p>
    <w:p w:rsidR="00960477" w:rsidRPr="003635FF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>Зимний температурный режим в районе сходен с арктическим, что обуславливает суровые ледовые условия в море.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 xml:space="preserve">Поверхность Охотского района представляется сложной расчлененной системой горных хребтов, надгорий и отдельных гор, приподнятой в среднем на 1500 метров над уровнем моря и прорезанной частой сетью речных долин. 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Большую часть территории </w:t>
      </w:r>
      <w:r w:rsidR="0065551E" w:rsidRPr="003635F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занимают горы, образующие горные хребты Джугджур, </w:t>
      </w:r>
      <w:r w:rsidRPr="003635FF">
        <w:rPr>
          <w:rFonts w:ascii="Times New Roman" w:hAnsi="Times New Roman" w:cs="Times New Roman"/>
          <w:sz w:val="28"/>
          <w:szCs w:val="28"/>
        </w:rPr>
        <w:t>Верхо-Аянский, Сунтар-Хаята, Юдомский, Ульбейский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3635FF">
        <w:rPr>
          <w:rFonts w:ascii="Times New Roman" w:hAnsi="Times New Roman" w:cs="Times New Roman"/>
          <w:sz w:val="28"/>
          <w:szCs w:val="28"/>
        </w:rPr>
        <w:t>Отдельные вершины хребта Сунтар-Хаята достигают 3000 метров.</w:t>
      </w:r>
    </w:p>
    <w:p w:rsidR="00960477" w:rsidRPr="003635FF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>В центральной части района расположены Кетандинская, Анмайская и Кухтуйская гряды, круто обрывающиеся на юге и окаймляющие почти отвесными склонами всхолмленную и прибрежную Нижне-Кухтуйскую равнину.</w:t>
      </w:r>
    </w:p>
    <w:p w:rsidR="00960477" w:rsidRPr="003635FF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>Реки района не</w:t>
      </w:r>
      <w:r w:rsidR="000E5175" w:rsidRPr="003635FF">
        <w:rPr>
          <w:rFonts w:ascii="Times New Roman" w:hAnsi="Times New Roman" w:cs="Times New Roman"/>
          <w:sz w:val="28"/>
          <w:szCs w:val="28"/>
        </w:rPr>
        <w:t xml:space="preserve"> </w:t>
      </w:r>
      <w:r w:rsidRPr="003635FF">
        <w:rPr>
          <w:rFonts w:ascii="Times New Roman" w:hAnsi="Times New Roman" w:cs="Times New Roman"/>
          <w:sz w:val="28"/>
          <w:szCs w:val="28"/>
        </w:rPr>
        <w:t>судоходны.</w:t>
      </w:r>
      <w:r w:rsidR="00681E02" w:rsidRPr="003635FF">
        <w:rPr>
          <w:rFonts w:ascii="Times New Roman" w:hAnsi="Times New Roman" w:cs="Times New Roman"/>
          <w:sz w:val="28"/>
          <w:szCs w:val="28"/>
        </w:rPr>
        <w:t xml:space="preserve"> В устья рек могут заходить катера и баржи, в устье реки Кухтуй заходят суда типа "река-море".</w:t>
      </w:r>
    </w:p>
    <w:p w:rsidR="00960477" w:rsidRPr="003635FF" w:rsidRDefault="00960477" w:rsidP="00514C6F">
      <w:pPr>
        <w:ind w:left="40" w:right="-1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>Реки Охотского бассейна - Иня, Ульбея, Охота, Кухтуй, Урак, Улья, а также ряд более мелких рек, относятся к группе рек восточно-сибирского типа с высоким весенним половодьем, летне-осенним дождевым паводком и очень низкой зимней меженью, вплоть до прекращения руслового стока по отдельным протокам и небольшим рекам. Как правило, все реки этого бассейна являются нерестовыми для лососевых пород рыб, поэто</w:t>
      </w:r>
      <w:r w:rsidRPr="003635FF">
        <w:rPr>
          <w:rFonts w:ascii="Times New Roman" w:hAnsi="Times New Roman" w:cs="Times New Roman"/>
          <w:sz w:val="28"/>
          <w:szCs w:val="28"/>
        </w:rPr>
        <w:softHyphen/>
        <w:t>му не могут рассматриваться в качестве естественных транспорт</w:t>
      </w:r>
      <w:r w:rsidRPr="003635FF">
        <w:rPr>
          <w:rFonts w:ascii="Times New Roman" w:hAnsi="Times New Roman" w:cs="Times New Roman"/>
          <w:sz w:val="28"/>
          <w:szCs w:val="28"/>
        </w:rPr>
        <w:softHyphen/>
        <w:t>ных путей района, в том числе и для прокладки зимников</w:t>
      </w:r>
      <w:r w:rsidR="00681E02" w:rsidRPr="003635FF">
        <w:rPr>
          <w:rFonts w:ascii="Times New Roman" w:hAnsi="Times New Roman" w:cs="Times New Roman"/>
          <w:sz w:val="28"/>
          <w:szCs w:val="28"/>
        </w:rPr>
        <w:t>, и имеют большое значение для экономики округа</w:t>
      </w:r>
      <w:r w:rsidRPr="003635FF">
        <w:rPr>
          <w:rFonts w:ascii="Times New Roman" w:hAnsi="Times New Roman" w:cs="Times New Roman"/>
          <w:sz w:val="28"/>
          <w:szCs w:val="28"/>
        </w:rPr>
        <w:t>.</w:t>
      </w:r>
    </w:p>
    <w:p w:rsidR="00960477" w:rsidRPr="003635FF" w:rsidRDefault="00960477" w:rsidP="00514C6F">
      <w:pPr>
        <w:ind w:left="40" w:right="-1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>Реки Ленского бассейна - Юдома, Мая, Анча - по своему ха</w:t>
      </w:r>
      <w:r w:rsidRPr="003635FF">
        <w:rPr>
          <w:rFonts w:ascii="Times New Roman" w:hAnsi="Times New Roman" w:cs="Times New Roman"/>
          <w:sz w:val="28"/>
          <w:szCs w:val="28"/>
        </w:rPr>
        <w:softHyphen/>
        <w:t>рактеру являются горными с очень быстрым течением на всем про</w:t>
      </w:r>
      <w:r w:rsidRPr="003635FF">
        <w:rPr>
          <w:rFonts w:ascii="Times New Roman" w:hAnsi="Times New Roman" w:cs="Times New Roman"/>
          <w:sz w:val="28"/>
          <w:szCs w:val="28"/>
        </w:rPr>
        <w:softHyphen/>
        <w:t>тяжении. Реки</w:t>
      </w:r>
      <w:r w:rsidR="00EF1581" w:rsidRPr="003635FF">
        <w:rPr>
          <w:rFonts w:ascii="Times New Roman" w:hAnsi="Times New Roman" w:cs="Times New Roman"/>
          <w:sz w:val="28"/>
          <w:szCs w:val="28"/>
        </w:rPr>
        <w:t xml:space="preserve"> </w:t>
      </w:r>
      <w:r w:rsidRPr="003635FF">
        <w:rPr>
          <w:rFonts w:ascii="Times New Roman" w:hAnsi="Times New Roman" w:cs="Times New Roman"/>
          <w:sz w:val="28"/>
          <w:szCs w:val="28"/>
        </w:rPr>
        <w:t xml:space="preserve">бассейна Северного Ледовитого океана для </w:t>
      </w:r>
      <w:r w:rsidR="00681E02" w:rsidRPr="003635FF">
        <w:rPr>
          <w:rFonts w:ascii="Times New Roman" w:hAnsi="Times New Roman" w:cs="Times New Roman"/>
          <w:sz w:val="28"/>
          <w:szCs w:val="28"/>
        </w:rPr>
        <w:t>округа</w:t>
      </w:r>
      <w:r w:rsidRPr="003635FF">
        <w:rPr>
          <w:rFonts w:ascii="Times New Roman" w:hAnsi="Times New Roman" w:cs="Times New Roman"/>
          <w:sz w:val="28"/>
          <w:szCs w:val="28"/>
        </w:rPr>
        <w:t xml:space="preserve"> экономического значения не имеют. </w:t>
      </w:r>
    </w:p>
    <w:p w:rsidR="00960477" w:rsidRPr="003635FF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477" w:rsidRPr="003635FF" w:rsidRDefault="00960477" w:rsidP="001D7798">
      <w:pPr>
        <w:pStyle w:val="a8"/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ind w:left="0" w:right="-1" w:firstLine="0"/>
        <w:jc w:val="center"/>
        <w:outlineLvl w:val="0"/>
        <w:rPr>
          <w:bCs/>
          <w:sz w:val="28"/>
          <w:szCs w:val="28"/>
        </w:rPr>
      </w:pPr>
      <w:r w:rsidRPr="003635FF">
        <w:rPr>
          <w:bCs/>
          <w:sz w:val="28"/>
          <w:szCs w:val="28"/>
        </w:rPr>
        <w:t>Потенциал природных ресурсов</w:t>
      </w:r>
    </w:p>
    <w:p w:rsidR="00960477" w:rsidRPr="003635FF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>Минерально-сырьевая база</w:t>
      </w:r>
    </w:p>
    <w:p w:rsidR="00960477" w:rsidRPr="003635FF" w:rsidRDefault="0065551E" w:rsidP="00514C6F">
      <w:pPr>
        <w:widowControl/>
        <w:autoSpaceDE w:val="0"/>
        <w:autoSpaceDN w:val="0"/>
        <w:adjustRightInd w:val="0"/>
        <w:spacing w:before="28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</w:rPr>
        <w:t>Р</w:t>
      </w:r>
      <w:r w:rsidR="00960477" w:rsidRPr="003635FF">
        <w:rPr>
          <w:rFonts w:ascii="Times New Roman" w:hAnsi="Times New Roman" w:cs="Times New Roman"/>
          <w:sz w:val="28"/>
        </w:rPr>
        <w:t>айон богат полезными ископаемыми. О</w:t>
      </w:r>
      <w:r w:rsidR="00960477" w:rsidRPr="003635FF">
        <w:rPr>
          <w:rFonts w:ascii="Times New Roman" w:hAnsi="Times New Roman" w:cs="Times New Roman"/>
          <w:sz w:val="28"/>
          <w:szCs w:val="28"/>
        </w:rPr>
        <w:t>существляется добыча россыпного и рудного золота, рудного серебра</w:t>
      </w:r>
      <w:r w:rsidR="001D7798" w:rsidRPr="003635FF">
        <w:rPr>
          <w:rFonts w:ascii="Times New Roman" w:hAnsi="Times New Roman" w:cs="Times New Roman"/>
          <w:sz w:val="28"/>
          <w:szCs w:val="28"/>
        </w:rPr>
        <w:t>, бурого угля</w:t>
      </w:r>
      <w:r w:rsidR="00960477" w:rsidRPr="003635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477" w:rsidRPr="003635FF" w:rsidRDefault="00787C45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3635FF">
        <w:rPr>
          <w:rFonts w:ascii="Times New Roman" w:hAnsi="Times New Roman" w:cs="Times New Roman"/>
          <w:sz w:val="28"/>
        </w:rPr>
        <w:t xml:space="preserve">Район богат строительными материалами. </w:t>
      </w:r>
      <w:r w:rsidRPr="003635FF">
        <w:rPr>
          <w:rFonts w:ascii="Times New Roman" w:hAnsi="Times New Roman" w:cs="Times New Roman"/>
          <w:sz w:val="28"/>
          <w:szCs w:val="28"/>
        </w:rPr>
        <w:t xml:space="preserve">Имеются запасы глин, пригодных для производства обыкновенного и пустотелого кирпича. Разведаны месторождения гравия, песка. Охотские перлиты (мареканиты) по своему химическому составу относятся к редким разновидностям пригодных для изготовления фильтрпорошка и заполнителя легких бетонов, а также для производства теплоизоляционных материалов. </w:t>
      </w:r>
      <w:r w:rsidR="00A95C69" w:rsidRPr="003635FF">
        <w:rPr>
          <w:rFonts w:ascii="Times New Roman" w:hAnsi="Times New Roman" w:cs="Times New Roman"/>
          <w:sz w:val="28"/>
        </w:rPr>
        <w:t xml:space="preserve">По геологической разведке </w:t>
      </w:r>
      <w:r w:rsidR="00A95C69" w:rsidRPr="003635FF">
        <w:rPr>
          <w:rFonts w:ascii="Times New Roman" w:hAnsi="Times New Roman" w:cs="Times New Roman"/>
          <w:sz w:val="28"/>
        </w:rPr>
        <w:lastRenderedPageBreak/>
        <w:t>недр в прошлых периодах</w:t>
      </w:r>
      <w:r w:rsidRPr="003635FF">
        <w:rPr>
          <w:rFonts w:ascii="Times New Roman" w:hAnsi="Times New Roman" w:cs="Times New Roman"/>
          <w:sz w:val="28"/>
        </w:rPr>
        <w:t xml:space="preserve"> имеются облицовочные камни</w:t>
      </w:r>
      <w:r w:rsidR="00FC670C" w:rsidRPr="003635FF">
        <w:rPr>
          <w:rFonts w:ascii="Times New Roman" w:hAnsi="Times New Roman" w:cs="Times New Roman"/>
          <w:sz w:val="28"/>
        </w:rPr>
        <w:t xml:space="preserve"> </w:t>
      </w:r>
      <w:r w:rsidR="008343E4" w:rsidRPr="003635FF">
        <w:rPr>
          <w:rFonts w:ascii="Times New Roman" w:hAnsi="Times New Roman" w:cs="Times New Roman"/>
          <w:sz w:val="28"/>
        </w:rPr>
        <w:t>мрамор</w:t>
      </w:r>
      <w:r w:rsidRPr="003635FF">
        <w:rPr>
          <w:rFonts w:ascii="Times New Roman" w:hAnsi="Times New Roman" w:cs="Times New Roman"/>
          <w:sz w:val="28"/>
        </w:rPr>
        <w:t xml:space="preserve">а, гранита. </w:t>
      </w:r>
      <w:r w:rsidR="00FC670C" w:rsidRPr="003635FF">
        <w:rPr>
          <w:rFonts w:ascii="Times New Roman" w:hAnsi="Times New Roman" w:cs="Times New Roman"/>
          <w:sz w:val="28"/>
        </w:rPr>
        <w:t>О</w:t>
      </w:r>
      <w:r w:rsidR="00960477" w:rsidRPr="003635FF">
        <w:rPr>
          <w:rFonts w:ascii="Times New Roman" w:hAnsi="Times New Roman" w:cs="Times New Roman"/>
          <w:sz w:val="28"/>
        </w:rPr>
        <w:t>троги Джугджура обогащены залежами магнитного железняка</w:t>
      </w:r>
      <w:r w:rsidR="00A95C69" w:rsidRPr="003635FF">
        <w:rPr>
          <w:rFonts w:ascii="Times New Roman" w:hAnsi="Times New Roman" w:cs="Times New Roman"/>
          <w:sz w:val="28"/>
        </w:rPr>
        <w:t xml:space="preserve">, </w:t>
      </w:r>
      <w:r w:rsidR="00960477" w:rsidRPr="003635FF">
        <w:rPr>
          <w:rFonts w:ascii="Times New Roman" w:hAnsi="Times New Roman" w:cs="Times New Roman"/>
          <w:sz w:val="28"/>
        </w:rPr>
        <w:t xml:space="preserve">встречаются трахит и полевошпатовый порфир, а ближе к морю все трещины заполнены базальтовыми породами. </w:t>
      </w:r>
      <w:r w:rsidR="00A95C69" w:rsidRPr="003635FF">
        <w:rPr>
          <w:rFonts w:ascii="Times New Roman" w:hAnsi="Times New Roman" w:cs="Times New Roman"/>
          <w:sz w:val="28"/>
        </w:rPr>
        <w:t>Присутствуют</w:t>
      </w:r>
      <w:r w:rsidR="00960477" w:rsidRPr="003635FF">
        <w:rPr>
          <w:rFonts w:ascii="Times New Roman" w:hAnsi="Times New Roman" w:cs="Times New Roman"/>
          <w:sz w:val="28"/>
        </w:rPr>
        <w:t xml:space="preserve"> таки</w:t>
      </w:r>
      <w:r w:rsidR="00A95C69" w:rsidRPr="003635FF">
        <w:rPr>
          <w:rFonts w:ascii="Times New Roman" w:hAnsi="Times New Roman" w:cs="Times New Roman"/>
          <w:sz w:val="28"/>
        </w:rPr>
        <w:t>е</w:t>
      </w:r>
      <w:r w:rsidR="00960477" w:rsidRPr="003635FF">
        <w:rPr>
          <w:rFonts w:ascii="Times New Roman" w:hAnsi="Times New Roman" w:cs="Times New Roman"/>
          <w:sz w:val="28"/>
        </w:rPr>
        <w:t xml:space="preserve"> ценны</w:t>
      </w:r>
      <w:r w:rsidR="00A95C69" w:rsidRPr="003635FF">
        <w:rPr>
          <w:rFonts w:ascii="Times New Roman" w:hAnsi="Times New Roman" w:cs="Times New Roman"/>
          <w:sz w:val="28"/>
        </w:rPr>
        <w:t>е</w:t>
      </w:r>
      <w:r w:rsidR="00960477" w:rsidRPr="003635FF">
        <w:rPr>
          <w:rFonts w:ascii="Times New Roman" w:hAnsi="Times New Roman" w:cs="Times New Roman"/>
          <w:sz w:val="28"/>
        </w:rPr>
        <w:t xml:space="preserve"> элемент</w:t>
      </w:r>
      <w:r w:rsidR="00A95C69" w:rsidRPr="003635FF">
        <w:rPr>
          <w:rFonts w:ascii="Times New Roman" w:hAnsi="Times New Roman" w:cs="Times New Roman"/>
          <w:sz w:val="28"/>
        </w:rPr>
        <w:t>ы</w:t>
      </w:r>
      <w:r w:rsidR="00960477" w:rsidRPr="003635FF">
        <w:rPr>
          <w:rFonts w:ascii="Times New Roman" w:hAnsi="Times New Roman" w:cs="Times New Roman"/>
          <w:sz w:val="28"/>
        </w:rPr>
        <w:t xml:space="preserve"> как </w:t>
      </w:r>
      <w:r w:rsidR="00960477" w:rsidRPr="003635FF">
        <w:rPr>
          <w:rFonts w:ascii="Times New Roman" w:hAnsi="Times New Roman" w:cs="Times New Roman"/>
          <w:sz w:val="28"/>
          <w:szCs w:val="28"/>
        </w:rPr>
        <w:t>золотосеребряные руды, золотые руды, рассыпное золото, бурый уголь, проявления полиметаллических, оловянных и р</w:t>
      </w:r>
      <w:r w:rsidR="0065551E" w:rsidRPr="003635FF">
        <w:rPr>
          <w:rFonts w:ascii="Times New Roman" w:hAnsi="Times New Roman" w:cs="Times New Roman"/>
          <w:sz w:val="28"/>
          <w:szCs w:val="28"/>
        </w:rPr>
        <w:t>уд драгоценных цветных металлов</w:t>
      </w:r>
      <w:r w:rsidR="00FC670C" w:rsidRPr="003635FF">
        <w:rPr>
          <w:rFonts w:ascii="Times New Roman" w:hAnsi="Times New Roman" w:cs="Times New Roman"/>
          <w:sz w:val="28"/>
          <w:szCs w:val="28"/>
        </w:rPr>
        <w:t>, молибдена и марганца</w:t>
      </w:r>
      <w:r w:rsidR="00960477" w:rsidRPr="003635FF">
        <w:rPr>
          <w:rFonts w:ascii="Times New Roman" w:hAnsi="Times New Roman" w:cs="Times New Roman"/>
          <w:sz w:val="28"/>
          <w:szCs w:val="28"/>
        </w:rPr>
        <w:t>. Охотская и Южно-Кухтуйская впадины охотоморского шельфа перспективны для поисков нефти и газа.</w:t>
      </w:r>
    </w:p>
    <w:p w:rsidR="00283301" w:rsidRPr="003635FF" w:rsidRDefault="00960477" w:rsidP="00514C6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>В Охотском районе имеются две тектонические впадины</w:t>
      </w:r>
      <w:r w:rsidR="00283301" w:rsidRPr="003635FF">
        <w:rPr>
          <w:rFonts w:ascii="Times New Roman" w:hAnsi="Times New Roman" w:cs="Times New Roman"/>
          <w:sz w:val="28"/>
          <w:szCs w:val="28"/>
        </w:rPr>
        <w:t>:</w:t>
      </w:r>
      <w:r w:rsidRPr="003635FF">
        <w:rPr>
          <w:rFonts w:ascii="Times New Roman" w:hAnsi="Times New Roman" w:cs="Times New Roman"/>
          <w:sz w:val="28"/>
          <w:szCs w:val="28"/>
        </w:rPr>
        <w:t xml:space="preserve"> Охотско-Кухтуйская и Мареканская. В пределах этих впадин изучены Кухтуйское и Мареканское буроугольные месторождения. В Мареканской впадине, в 20 км к северо-востоку от Охотска, в 1990 году установлено широкое развитие угленосных отложений, которые вмещают до 8 пластов угля, залегающих на глубине 5-80 м. </w:t>
      </w:r>
      <w:r w:rsidR="00FC670C" w:rsidRPr="003635FF">
        <w:rPr>
          <w:rFonts w:ascii="Times New Roman" w:hAnsi="Times New Roman" w:cs="Times New Roman"/>
          <w:sz w:val="28"/>
          <w:szCs w:val="28"/>
        </w:rPr>
        <w:t xml:space="preserve">Прогнозные запасы Мареканского месторождения оцениваются в 400 миллионов тонн. Ежегодная добыча составляет 30 тыс. тонн. </w:t>
      </w:r>
      <w:r w:rsidRPr="003635FF">
        <w:rPr>
          <w:rFonts w:ascii="Times New Roman" w:hAnsi="Times New Roman" w:cs="Times New Roman"/>
          <w:sz w:val="28"/>
          <w:szCs w:val="28"/>
        </w:rPr>
        <w:t>Кухтуйское месторождение расположено в 7 км северо-восточнее р.п. Охотск, на западном предгорном склоне хребта Лонжин.</w:t>
      </w:r>
      <w:r w:rsidR="00283301" w:rsidRPr="003635FF">
        <w:rPr>
          <w:rFonts w:ascii="Times New Roman" w:hAnsi="Times New Roman" w:cs="Times New Roman"/>
          <w:sz w:val="28"/>
          <w:szCs w:val="28"/>
        </w:rPr>
        <w:t xml:space="preserve"> </w:t>
      </w:r>
      <w:r w:rsidRPr="003635FF">
        <w:rPr>
          <w:rFonts w:ascii="Times New Roman" w:hAnsi="Times New Roman" w:cs="Times New Roman"/>
          <w:sz w:val="28"/>
          <w:szCs w:val="28"/>
        </w:rPr>
        <w:t xml:space="preserve">Угли бурые, низкой степени углефикации (технологической группы Б-1), среднезольные. </w:t>
      </w:r>
    </w:p>
    <w:p w:rsidR="00960477" w:rsidRPr="003635FF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bCs/>
          <w:color w:val="auto"/>
          <w:sz w:val="28"/>
          <w:szCs w:val="28"/>
        </w:rPr>
        <w:t>Водн</w:t>
      </w:r>
      <w:r w:rsidR="003C1303" w:rsidRPr="003635FF">
        <w:rPr>
          <w:rFonts w:ascii="Times New Roman" w:hAnsi="Times New Roman" w:cs="Times New Roman"/>
          <w:bCs/>
          <w:color w:val="auto"/>
          <w:sz w:val="28"/>
          <w:szCs w:val="28"/>
        </w:rPr>
        <w:t>ые и водно</w:t>
      </w:r>
      <w:r w:rsidRPr="003635FF">
        <w:rPr>
          <w:rFonts w:ascii="Times New Roman" w:hAnsi="Times New Roman" w:cs="Times New Roman"/>
          <w:bCs/>
          <w:color w:val="auto"/>
          <w:sz w:val="28"/>
          <w:szCs w:val="28"/>
        </w:rPr>
        <w:t>-биологические ресурсы</w:t>
      </w:r>
    </w:p>
    <w:p w:rsidR="00960477" w:rsidRPr="003635FF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477" w:rsidRPr="003635FF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>Из промысловых водоемов, где проходит естественное размножение лососевых, наибольшую ценность представляет река Охота, занимающая третье месте среди рек Дальнего Востока, после реки Амур и реки Большая (п-ов Камчатка).</w:t>
      </w:r>
    </w:p>
    <w:p w:rsidR="00960477" w:rsidRPr="003635FF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 xml:space="preserve">Долинные и горные озера, как правило, расположены целыми системами и имеют связь с главными реками. Много озер на тундре, они небольших размеров, неглубокие, в зимнее время промерзают, рыбой не богаты. </w:t>
      </w:r>
    </w:p>
    <w:p w:rsidR="00EE4481" w:rsidRPr="003635FF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3635FF">
        <w:rPr>
          <w:rFonts w:ascii="Times New Roman" w:hAnsi="Times New Roman" w:cs="Times New Roman"/>
          <w:sz w:val="28"/>
        </w:rPr>
        <w:t xml:space="preserve">Ихтиофауна района представлена следующими видами рыб: щука, ленок, хариус, сиг, карась, камбала, </w:t>
      </w:r>
      <w:r w:rsidR="00EE4481" w:rsidRPr="003635FF">
        <w:rPr>
          <w:rFonts w:ascii="Times New Roman" w:hAnsi="Times New Roman" w:cs="Times New Roman"/>
          <w:sz w:val="28"/>
        </w:rPr>
        <w:t xml:space="preserve">корюшка, </w:t>
      </w:r>
      <w:r w:rsidRPr="003635FF">
        <w:rPr>
          <w:rFonts w:ascii="Times New Roman" w:hAnsi="Times New Roman" w:cs="Times New Roman"/>
          <w:sz w:val="28"/>
        </w:rPr>
        <w:t xml:space="preserve">обитающими в реках и озерах района и не имеющими промыслового значения (вылов рыбы производится местным населением для собственного потребления). </w:t>
      </w:r>
    </w:p>
    <w:p w:rsidR="00960477" w:rsidRPr="003635FF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3635FF">
        <w:rPr>
          <w:rFonts w:ascii="Times New Roman" w:hAnsi="Times New Roman" w:cs="Times New Roman"/>
          <w:sz w:val="28"/>
        </w:rPr>
        <w:t>В рек</w:t>
      </w:r>
      <w:r w:rsidR="00EE4481" w:rsidRPr="003635FF">
        <w:rPr>
          <w:rFonts w:ascii="Times New Roman" w:hAnsi="Times New Roman" w:cs="Times New Roman"/>
          <w:sz w:val="28"/>
        </w:rPr>
        <w:t>и</w:t>
      </w:r>
      <w:r w:rsidRPr="003635FF">
        <w:rPr>
          <w:rFonts w:ascii="Times New Roman" w:hAnsi="Times New Roman" w:cs="Times New Roman"/>
          <w:sz w:val="28"/>
        </w:rPr>
        <w:t xml:space="preserve"> Охотского бассейна для нереста заходит кета, горбуша, голец, нерка, кижуч. </w:t>
      </w:r>
      <w:r w:rsidR="00EE4481" w:rsidRPr="003635FF">
        <w:rPr>
          <w:rFonts w:ascii="Times New Roman" w:hAnsi="Times New Roman" w:cs="Times New Roman"/>
          <w:sz w:val="28"/>
        </w:rPr>
        <w:t>Организованный промысел составляет е</w:t>
      </w:r>
      <w:r w:rsidRPr="003635FF">
        <w:rPr>
          <w:rFonts w:ascii="Times New Roman" w:hAnsi="Times New Roman" w:cs="Times New Roman"/>
          <w:sz w:val="28"/>
        </w:rPr>
        <w:t xml:space="preserve">жегодно </w:t>
      </w:r>
      <w:r w:rsidR="00EE4481" w:rsidRPr="003635FF">
        <w:rPr>
          <w:rFonts w:ascii="Times New Roman" w:hAnsi="Times New Roman" w:cs="Times New Roman"/>
          <w:sz w:val="28"/>
        </w:rPr>
        <w:t>до</w:t>
      </w:r>
      <w:r w:rsidRPr="003635FF">
        <w:rPr>
          <w:rFonts w:ascii="Times New Roman" w:hAnsi="Times New Roman" w:cs="Times New Roman"/>
          <w:sz w:val="28"/>
        </w:rPr>
        <w:t xml:space="preserve"> </w:t>
      </w:r>
      <w:r w:rsidR="00EE4481" w:rsidRPr="003635FF">
        <w:rPr>
          <w:rFonts w:ascii="Times New Roman" w:hAnsi="Times New Roman" w:cs="Times New Roman"/>
          <w:sz w:val="28"/>
        </w:rPr>
        <w:t>2</w:t>
      </w:r>
      <w:r w:rsidRPr="003635FF">
        <w:rPr>
          <w:rFonts w:ascii="Times New Roman" w:hAnsi="Times New Roman" w:cs="Times New Roman"/>
          <w:sz w:val="28"/>
        </w:rPr>
        <w:t xml:space="preserve">0 тыс. тонн рыбы лососевых пород. В открытых водоемах Охотского моря ловится </w:t>
      </w:r>
      <w:r w:rsidR="00EE4481" w:rsidRPr="003635FF">
        <w:rPr>
          <w:rFonts w:ascii="Times New Roman" w:hAnsi="Times New Roman" w:cs="Times New Roman"/>
          <w:sz w:val="28"/>
        </w:rPr>
        <w:t>тихоокеанская</w:t>
      </w:r>
      <w:r w:rsidRPr="003635FF">
        <w:rPr>
          <w:rFonts w:ascii="Times New Roman" w:hAnsi="Times New Roman" w:cs="Times New Roman"/>
          <w:sz w:val="28"/>
        </w:rPr>
        <w:t xml:space="preserve"> сельдь. Ежегодно производится вылов до 1</w:t>
      </w:r>
      <w:r w:rsidR="00EE4481" w:rsidRPr="003635FF">
        <w:rPr>
          <w:rFonts w:ascii="Times New Roman" w:hAnsi="Times New Roman" w:cs="Times New Roman"/>
          <w:sz w:val="28"/>
        </w:rPr>
        <w:t>0</w:t>
      </w:r>
      <w:r w:rsidRPr="003635FF">
        <w:rPr>
          <w:rFonts w:ascii="Times New Roman" w:hAnsi="Times New Roman" w:cs="Times New Roman"/>
          <w:sz w:val="28"/>
        </w:rPr>
        <w:t xml:space="preserve"> тыс. тонн нерестовой сельди.</w:t>
      </w:r>
    </w:p>
    <w:p w:rsidR="008343E4" w:rsidRPr="003635FF" w:rsidRDefault="008343E4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3635FF">
        <w:rPr>
          <w:rFonts w:ascii="Times New Roman" w:hAnsi="Times New Roman" w:cs="Times New Roman"/>
          <w:sz w:val="28"/>
        </w:rPr>
        <w:t>В море присутствуют популяции нескольких видов крабов, минтая, мойвы, креветки. Потенциал их изъятия изучен слабо.</w:t>
      </w:r>
    </w:p>
    <w:p w:rsidR="00DB47EF" w:rsidRPr="003635FF" w:rsidRDefault="00DB47EF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  <w:sz w:val="28"/>
        </w:rPr>
      </w:pPr>
      <w:r w:rsidRPr="003635FF">
        <w:rPr>
          <w:rFonts w:ascii="Times New Roman" w:hAnsi="Times New Roman" w:cs="Times New Roman"/>
          <w:sz w:val="28"/>
        </w:rPr>
        <w:t>При наличии огромного по величине поверхностного стока и подземных вод, которые обеспечивают район чистой питьевой водой, есть проблема с водообеспечением Охотска.</w:t>
      </w:r>
      <w:r w:rsidR="003C1303" w:rsidRPr="003635FF">
        <w:rPr>
          <w:rFonts w:ascii="Times New Roman" w:hAnsi="Times New Roman" w:cs="Times New Roman"/>
          <w:sz w:val="28"/>
        </w:rPr>
        <w:t xml:space="preserve"> Специфика размещения населенного пункта на гравийно-песчаной косе на границе соединения пресных вод Кухтуя и соленых вод Охотского моря предопределяет повышенную соленость всех подземных </w:t>
      </w:r>
      <w:r w:rsidR="003C1303" w:rsidRPr="003635FF">
        <w:rPr>
          <w:rFonts w:ascii="Times New Roman" w:hAnsi="Times New Roman" w:cs="Times New Roman"/>
          <w:sz w:val="28"/>
        </w:rPr>
        <w:lastRenderedPageBreak/>
        <w:t xml:space="preserve">вод, изыскиваемых в пределах поселка и его непосредственных окрестностях. Более или менее пресными являются верховодные слои, но они загрязнены и по санитарным нормам не годятся для питьевых целей. </w:t>
      </w:r>
    </w:p>
    <w:p w:rsidR="00960477" w:rsidRPr="003635FF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bCs/>
          <w:color w:val="auto"/>
          <w:sz w:val="28"/>
          <w:szCs w:val="28"/>
        </w:rPr>
        <w:t>Земельные ресурсы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spacing w:before="28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Площадь земельного фонда </w:t>
      </w:r>
      <w:r w:rsidR="00EE4481" w:rsidRPr="003635FF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– 15899 тыс. гектаров, из которых земли сельскохозяйственного назначения составляют 1394 гектара (0,009% территории района), земли населенных пунктов – 2314 гектаров (0,015%), земли лесного фонда – 15825444 гектара (99,537%), земли запаса – 69123 гектара (0,435%), земли особо охраняемых природных территорий и объектов – 10 гектаров (0,0001%), земли промышленности и иного специального назначения - 692 гектара (0,004%).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Общая площадь сельскохозяйственных угодий во всех категориях земель составила 18467 гектаров (0,116% всего земельного фонда </w:t>
      </w:r>
      <w:r w:rsidR="00EE4481" w:rsidRPr="003635FF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E28B1" w:rsidRPr="003635FF" w:rsidRDefault="006E28B1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bCs/>
          <w:color w:val="auto"/>
          <w:sz w:val="28"/>
          <w:szCs w:val="28"/>
        </w:rPr>
        <w:t>Лесные ресурсы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60477" w:rsidRPr="003635FF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>Леса Охотского района не образуют сплошных массивов, под влиянием суровых климатических условий</w:t>
      </w:r>
      <w:r w:rsidR="00721F97" w:rsidRPr="003635FF">
        <w:rPr>
          <w:rFonts w:ascii="Times New Roman" w:hAnsi="Times New Roman" w:cs="Times New Roman"/>
          <w:sz w:val="28"/>
          <w:szCs w:val="28"/>
        </w:rPr>
        <w:t xml:space="preserve"> </w:t>
      </w:r>
      <w:r w:rsidRPr="003635FF">
        <w:rPr>
          <w:rFonts w:ascii="Times New Roman" w:hAnsi="Times New Roman" w:cs="Times New Roman"/>
          <w:sz w:val="28"/>
          <w:szCs w:val="28"/>
        </w:rPr>
        <w:t>они про</w:t>
      </w:r>
      <w:r w:rsidRPr="003635FF">
        <w:rPr>
          <w:rFonts w:ascii="Times New Roman" w:hAnsi="Times New Roman" w:cs="Times New Roman"/>
          <w:sz w:val="28"/>
          <w:szCs w:val="28"/>
        </w:rPr>
        <w:softHyphen/>
        <w:t>израстают небольшими площадями в зависимости от рельефа и экспозиции склона. Площадь лесов составляет 2500,7 тыс. га или 18% территории района, а с учетом редин, имеющих в подлеске кедровой стланик, процент лесистости составит 34%. Леса в районе относятся к третьей груп</w:t>
      </w:r>
      <w:r w:rsidRPr="003635FF">
        <w:rPr>
          <w:rFonts w:ascii="Times New Roman" w:hAnsi="Times New Roman" w:cs="Times New Roman"/>
          <w:sz w:val="28"/>
          <w:szCs w:val="28"/>
        </w:rPr>
        <w:softHyphen/>
        <w:t>пе лесов.</w:t>
      </w:r>
    </w:p>
    <w:p w:rsidR="00960477" w:rsidRPr="003635FF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>Среди древостоев преобладающее положение занимают лиственничные насаждения, они составляют 38% от всей лесопокрытой пло</w:t>
      </w:r>
      <w:r w:rsidRPr="003635FF">
        <w:rPr>
          <w:rFonts w:ascii="Times New Roman" w:hAnsi="Times New Roman" w:cs="Times New Roman"/>
          <w:sz w:val="28"/>
          <w:szCs w:val="28"/>
        </w:rPr>
        <w:softHyphen/>
        <w:t>щади. Лиственные насаждения составляют всего 1 % общей площади лесов, а 61% покрытой лесной площади занимает кедровый стланик. Наиболее высокий возраст имеют лиственничные на</w:t>
      </w:r>
      <w:r w:rsidRPr="003635FF">
        <w:rPr>
          <w:rFonts w:ascii="Times New Roman" w:hAnsi="Times New Roman" w:cs="Times New Roman"/>
          <w:sz w:val="28"/>
          <w:szCs w:val="28"/>
        </w:rPr>
        <w:softHyphen/>
        <w:t>саждения - свыше 100 лет. Общий запас насаждений составляет 114670 тыс.</w:t>
      </w:r>
      <w:r w:rsidR="000E5175" w:rsidRPr="003635FF">
        <w:rPr>
          <w:rFonts w:ascii="Times New Roman" w:hAnsi="Times New Roman" w:cs="Times New Roman"/>
          <w:sz w:val="28"/>
          <w:szCs w:val="28"/>
        </w:rPr>
        <w:t xml:space="preserve"> </w:t>
      </w:r>
      <w:r w:rsidRPr="003635FF">
        <w:rPr>
          <w:rFonts w:ascii="Times New Roman" w:hAnsi="Times New Roman" w:cs="Times New Roman"/>
          <w:sz w:val="28"/>
          <w:szCs w:val="28"/>
        </w:rPr>
        <w:t>кубических метров. Средний</w:t>
      </w:r>
      <w:r w:rsidR="00721F97" w:rsidRPr="003635FF">
        <w:rPr>
          <w:rFonts w:ascii="Times New Roman" w:hAnsi="Times New Roman" w:cs="Times New Roman"/>
          <w:sz w:val="28"/>
          <w:szCs w:val="28"/>
        </w:rPr>
        <w:t xml:space="preserve"> </w:t>
      </w:r>
      <w:r w:rsidRPr="003635FF">
        <w:rPr>
          <w:rFonts w:ascii="Times New Roman" w:hAnsi="Times New Roman" w:cs="Times New Roman"/>
          <w:sz w:val="28"/>
          <w:szCs w:val="28"/>
        </w:rPr>
        <w:t>запас сос</w:t>
      </w:r>
      <w:r w:rsidRPr="003635FF">
        <w:rPr>
          <w:rFonts w:ascii="Times New Roman" w:hAnsi="Times New Roman" w:cs="Times New Roman"/>
          <w:sz w:val="28"/>
          <w:szCs w:val="28"/>
        </w:rPr>
        <w:softHyphen/>
        <w:t>тавляет 63 кубических метра на один гектар.</w:t>
      </w:r>
    </w:p>
    <w:p w:rsidR="00960477" w:rsidRPr="003635FF" w:rsidRDefault="00960477" w:rsidP="00514C6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Имеются три особо охраняемые природные территории краевого значения – краевые зоологические заказники </w:t>
      </w:r>
      <w:r w:rsidRPr="003635FF">
        <w:rPr>
          <w:rFonts w:ascii="Times New Roman" w:hAnsi="Times New Roman" w:cs="Times New Roman"/>
          <w:sz w:val="28"/>
          <w:szCs w:val="28"/>
        </w:rPr>
        <w:t>Кава, Озерный, Улья</w:t>
      </w:r>
      <w:r w:rsidR="000E5175" w:rsidRPr="003635FF">
        <w:rPr>
          <w:rFonts w:ascii="Times New Roman" w:hAnsi="Times New Roman" w:cs="Times New Roman"/>
          <w:sz w:val="28"/>
          <w:szCs w:val="28"/>
        </w:rPr>
        <w:t>,</w:t>
      </w:r>
      <w:r w:rsidRPr="003635FF">
        <w:rPr>
          <w:rFonts w:ascii="Times New Roman" w:hAnsi="Times New Roman" w:cs="Times New Roman"/>
          <w:sz w:val="28"/>
          <w:szCs w:val="28"/>
        </w:rPr>
        <w:t xml:space="preserve"> 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>общей площадью</w:t>
      </w:r>
      <w:r w:rsidR="00721F97"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35FF">
        <w:rPr>
          <w:rFonts w:ascii="Times New Roman" w:hAnsi="Times New Roman" w:cs="Times New Roman"/>
          <w:sz w:val="28"/>
          <w:szCs w:val="28"/>
        </w:rPr>
        <w:t>10 гектаров.</w:t>
      </w:r>
    </w:p>
    <w:p w:rsidR="00DB47EF" w:rsidRPr="003635FF" w:rsidRDefault="00DB47EF" w:rsidP="00514C6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>Охотские леса относятся к числу достаточно богатых по наличию ресурсов грибов, ягод, диких животных. Которые являются серьезной сырьевой базой для личных хозяйств.</w:t>
      </w:r>
    </w:p>
    <w:p w:rsidR="00DB47EF" w:rsidRPr="003635FF" w:rsidRDefault="00DB47EF" w:rsidP="00514C6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 xml:space="preserve">Одной из особенностей района является проживание населения, относящегося к коренным народностям и занимающегося оленеводством. </w:t>
      </w:r>
    </w:p>
    <w:p w:rsidR="00A11779" w:rsidRPr="003635FF" w:rsidRDefault="00A11779" w:rsidP="00514C6F">
      <w:pPr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477" w:rsidRPr="003635FF" w:rsidRDefault="00960477" w:rsidP="00FC670C">
      <w:pPr>
        <w:pStyle w:val="a8"/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ind w:left="0" w:right="-1" w:firstLine="0"/>
        <w:jc w:val="center"/>
        <w:outlineLvl w:val="0"/>
        <w:rPr>
          <w:bCs/>
          <w:sz w:val="28"/>
          <w:szCs w:val="28"/>
        </w:rPr>
      </w:pPr>
      <w:r w:rsidRPr="003635FF">
        <w:rPr>
          <w:bCs/>
          <w:sz w:val="28"/>
          <w:szCs w:val="28"/>
        </w:rPr>
        <w:t>Экономический потенциал</w:t>
      </w:r>
    </w:p>
    <w:p w:rsidR="00960477" w:rsidRPr="003635FF" w:rsidRDefault="00960477" w:rsidP="00514C6F">
      <w:pPr>
        <w:pStyle w:val="3"/>
        <w:shd w:val="clear" w:color="auto" w:fill="auto"/>
        <w:spacing w:before="0" w:line="240" w:lineRule="auto"/>
        <w:ind w:left="60" w:right="-1" w:firstLine="649"/>
        <w:rPr>
          <w:sz w:val="28"/>
          <w:szCs w:val="28"/>
        </w:rPr>
      </w:pPr>
    </w:p>
    <w:p w:rsidR="00960477" w:rsidRPr="003635FF" w:rsidRDefault="00960477" w:rsidP="001F73A6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В структуре экономики </w:t>
      </w:r>
      <w:r w:rsidR="008343E4" w:rsidRPr="003635FF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основное место занимает промышленное производство, меньшая доля приходится на транспорт и связь, торговлю и 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общественное питание, операции с недвижимым имуществом, сельское хозяйство.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По объемам производства ведущими в промышленности </w:t>
      </w:r>
      <w:r w:rsidR="00557D6B" w:rsidRPr="003635FF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являются: добыча руд драгоценных металлов, водно-биологических ресурсов, бурого угля; жилищно-коммунальное хозяйство.</w:t>
      </w:r>
    </w:p>
    <w:p w:rsidR="00960477" w:rsidRPr="003635FF" w:rsidRDefault="00557D6B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bCs/>
          <w:color w:val="auto"/>
          <w:sz w:val="28"/>
          <w:szCs w:val="28"/>
        </w:rPr>
        <w:t>Округ</w:t>
      </w:r>
      <w:r w:rsidR="00960477" w:rsidRPr="003635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267CC" w:rsidRPr="003635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продолжает </w:t>
      </w:r>
      <w:r w:rsidR="00960477" w:rsidRPr="003635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занимает одно из ведущих мест </w:t>
      </w:r>
      <w:r w:rsidR="00820F1C" w:rsidRPr="003635FF">
        <w:rPr>
          <w:rFonts w:ascii="Times New Roman" w:hAnsi="Times New Roman" w:cs="Times New Roman"/>
          <w:bCs/>
          <w:color w:val="auto"/>
          <w:sz w:val="28"/>
          <w:szCs w:val="28"/>
        </w:rPr>
        <w:t>крае по</w:t>
      </w:r>
      <w:r w:rsidR="00960477" w:rsidRPr="003635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освоени</w:t>
      </w:r>
      <w:r w:rsidR="00820F1C" w:rsidRPr="003635FF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="00960477" w:rsidRPr="003635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20F1C" w:rsidRPr="003635FF">
        <w:rPr>
          <w:rFonts w:ascii="Times New Roman" w:hAnsi="Times New Roman" w:cs="Times New Roman"/>
          <w:bCs/>
          <w:color w:val="auto"/>
          <w:sz w:val="28"/>
          <w:szCs w:val="28"/>
        </w:rPr>
        <w:t>полезных ископаемых</w:t>
      </w:r>
      <w:r w:rsidR="00960477" w:rsidRPr="003635F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="00960477" w:rsidRPr="003635FF">
        <w:rPr>
          <w:rFonts w:ascii="Times New Roman" w:hAnsi="Times New Roman" w:cs="Times New Roman"/>
          <w:spacing w:val="-6"/>
          <w:sz w:val="28"/>
          <w:szCs w:val="28"/>
        </w:rPr>
        <w:t xml:space="preserve">Доля </w:t>
      </w:r>
      <w:r w:rsidRPr="003635FF">
        <w:rPr>
          <w:rFonts w:ascii="Times New Roman" w:hAnsi="Times New Roman" w:cs="Times New Roman"/>
          <w:spacing w:val="-6"/>
          <w:sz w:val="28"/>
          <w:szCs w:val="28"/>
        </w:rPr>
        <w:t>округа</w:t>
      </w:r>
      <w:r w:rsidR="00960477" w:rsidRPr="003635FF">
        <w:rPr>
          <w:rFonts w:ascii="Times New Roman" w:hAnsi="Times New Roman" w:cs="Times New Roman"/>
          <w:spacing w:val="-6"/>
          <w:sz w:val="28"/>
          <w:szCs w:val="28"/>
        </w:rPr>
        <w:t xml:space="preserve"> в краевом объеме добычи золота – </w:t>
      </w:r>
      <w:r w:rsidR="004267CC" w:rsidRPr="003635FF">
        <w:rPr>
          <w:rFonts w:ascii="Times New Roman" w:hAnsi="Times New Roman" w:cs="Times New Roman"/>
          <w:spacing w:val="-6"/>
          <w:sz w:val="28"/>
          <w:szCs w:val="28"/>
        </w:rPr>
        <w:t>12,3</w:t>
      </w:r>
      <w:r w:rsidR="00960477" w:rsidRPr="003635FF">
        <w:rPr>
          <w:rFonts w:ascii="Times New Roman" w:hAnsi="Times New Roman" w:cs="Times New Roman"/>
          <w:spacing w:val="-6"/>
          <w:sz w:val="28"/>
          <w:szCs w:val="28"/>
        </w:rPr>
        <w:t xml:space="preserve"> процент</w:t>
      </w:r>
      <w:r w:rsidR="004267CC" w:rsidRPr="003635FF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960477" w:rsidRPr="003635FF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4267CC" w:rsidRPr="003635FF">
        <w:rPr>
          <w:rFonts w:ascii="Times New Roman" w:hAnsi="Times New Roman" w:cs="Times New Roman"/>
          <w:spacing w:val="-6"/>
          <w:sz w:val="28"/>
          <w:szCs w:val="28"/>
        </w:rPr>
        <w:t>пятое</w:t>
      </w:r>
      <w:r w:rsidR="00960477" w:rsidRPr="003635FF">
        <w:rPr>
          <w:rFonts w:ascii="Times New Roman" w:hAnsi="Times New Roman" w:cs="Times New Roman"/>
          <w:spacing w:val="-6"/>
          <w:sz w:val="28"/>
          <w:szCs w:val="28"/>
        </w:rPr>
        <w:t xml:space="preserve"> место в крае), серебра – </w:t>
      </w:r>
      <w:r w:rsidR="004267CC" w:rsidRPr="003635FF">
        <w:rPr>
          <w:rFonts w:ascii="Times New Roman" w:hAnsi="Times New Roman" w:cs="Times New Roman"/>
          <w:spacing w:val="-6"/>
          <w:sz w:val="28"/>
          <w:szCs w:val="28"/>
        </w:rPr>
        <w:t>1,9</w:t>
      </w:r>
      <w:r w:rsidR="00960477" w:rsidRPr="003635FF">
        <w:rPr>
          <w:rFonts w:ascii="Times New Roman" w:hAnsi="Times New Roman" w:cs="Times New Roman"/>
          <w:spacing w:val="-6"/>
          <w:sz w:val="28"/>
          <w:szCs w:val="28"/>
        </w:rPr>
        <w:t xml:space="preserve"> процента (</w:t>
      </w:r>
      <w:r w:rsidR="004267CC" w:rsidRPr="003635FF">
        <w:rPr>
          <w:rFonts w:ascii="Times New Roman" w:hAnsi="Times New Roman" w:cs="Times New Roman"/>
          <w:spacing w:val="-6"/>
          <w:sz w:val="28"/>
          <w:szCs w:val="28"/>
        </w:rPr>
        <w:t>шестое</w:t>
      </w:r>
      <w:r w:rsidR="00960477" w:rsidRPr="003635FF">
        <w:rPr>
          <w:rFonts w:ascii="Times New Roman" w:hAnsi="Times New Roman" w:cs="Times New Roman"/>
          <w:spacing w:val="-6"/>
          <w:sz w:val="28"/>
          <w:szCs w:val="28"/>
        </w:rPr>
        <w:t xml:space="preserve"> место в крае).</w:t>
      </w:r>
      <w:r w:rsidR="00F131D7" w:rsidRPr="003635FF">
        <w:rPr>
          <w:rFonts w:ascii="Times New Roman" w:hAnsi="Times New Roman" w:cs="Times New Roman"/>
          <w:sz w:val="28"/>
          <w:szCs w:val="28"/>
        </w:rPr>
        <w:t xml:space="preserve"> Добычей полезных ископаемых в </w:t>
      </w:r>
      <w:r w:rsidRPr="003635FF">
        <w:rPr>
          <w:rFonts w:ascii="Times New Roman" w:hAnsi="Times New Roman" w:cs="Times New Roman"/>
          <w:sz w:val="28"/>
          <w:szCs w:val="28"/>
        </w:rPr>
        <w:t>округе</w:t>
      </w:r>
      <w:r w:rsidR="00F131D7" w:rsidRPr="003635FF">
        <w:rPr>
          <w:rFonts w:ascii="Times New Roman" w:hAnsi="Times New Roman" w:cs="Times New Roman"/>
          <w:sz w:val="28"/>
          <w:szCs w:val="28"/>
        </w:rPr>
        <w:t xml:space="preserve"> занимаются </w:t>
      </w:r>
      <w:r w:rsidRPr="003635FF">
        <w:rPr>
          <w:rFonts w:ascii="Times New Roman" w:hAnsi="Times New Roman" w:cs="Times New Roman"/>
          <w:sz w:val="28"/>
          <w:szCs w:val="28"/>
        </w:rPr>
        <w:t>АО "Охотская горно-геологическая компания"</w:t>
      </w:r>
      <w:r w:rsidR="00DF069A" w:rsidRPr="003635FF">
        <w:rPr>
          <w:rFonts w:ascii="Times New Roman" w:hAnsi="Times New Roman" w:cs="Times New Roman"/>
          <w:sz w:val="28"/>
          <w:szCs w:val="28"/>
        </w:rPr>
        <w:t xml:space="preserve"> (далее – АО "Охотская ГГК")</w:t>
      </w:r>
      <w:r w:rsidRPr="003635FF">
        <w:rPr>
          <w:rFonts w:ascii="Times New Roman" w:hAnsi="Times New Roman" w:cs="Times New Roman"/>
          <w:sz w:val="28"/>
          <w:szCs w:val="28"/>
        </w:rPr>
        <w:t xml:space="preserve">, </w:t>
      </w:r>
      <w:r w:rsidR="00F131D7" w:rsidRPr="003635FF">
        <w:rPr>
          <w:rFonts w:ascii="Times New Roman" w:hAnsi="Times New Roman" w:cs="Times New Roman"/>
          <w:sz w:val="28"/>
          <w:szCs w:val="28"/>
        </w:rPr>
        <w:t xml:space="preserve">ООО </w:t>
      </w:r>
      <w:r w:rsidRPr="003635FF">
        <w:rPr>
          <w:rFonts w:ascii="Times New Roman" w:hAnsi="Times New Roman" w:cs="Times New Roman"/>
          <w:sz w:val="28"/>
          <w:szCs w:val="28"/>
        </w:rPr>
        <w:t>"</w:t>
      </w:r>
      <w:r w:rsidR="00F131D7" w:rsidRPr="003635FF">
        <w:rPr>
          <w:rFonts w:ascii="Times New Roman" w:hAnsi="Times New Roman" w:cs="Times New Roman"/>
          <w:sz w:val="28"/>
          <w:szCs w:val="28"/>
        </w:rPr>
        <w:t>Светлое</w:t>
      </w:r>
      <w:r w:rsidRPr="003635FF">
        <w:rPr>
          <w:rFonts w:ascii="Times New Roman" w:hAnsi="Times New Roman" w:cs="Times New Roman"/>
          <w:sz w:val="28"/>
          <w:szCs w:val="28"/>
        </w:rPr>
        <w:t>"</w:t>
      </w:r>
      <w:r w:rsidR="00F131D7" w:rsidRPr="003635FF">
        <w:rPr>
          <w:rFonts w:ascii="Times New Roman" w:hAnsi="Times New Roman" w:cs="Times New Roman"/>
          <w:sz w:val="28"/>
          <w:szCs w:val="28"/>
        </w:rPr>
        <w:t xml:space="preserve">, ООО </w:t>
      </w:r>
      <w:r w:rsidRPr="003635FF">
        <w:rPr>
          <w:rFonts w:ascii="Times New Roman" w:hAnsi="Times New Roman" w:cs="Times New Roman"/>
          <w:sz w:val="28"/>
          <w:szCs w:val="28"/>
        </w:rPr>
        <w:t xml:space="preserve">"Горно-геологическое предприятие </w:t>
      </w:r>
      <w:r w:rsidR="00F131D7" w:rsidRPr="003635FF">
        <w:rPr>
          <w:rFonts w:ascii="Times New Roman" w:hAnsi="Times New Roman" w:cs="Times New Roman"/>
          <w:sz w:val="28"/>
          <w:szCs w:val="28"/>
        </w:rPr>
        <w:t xml:space="preserve"> </w:t>
      </w:r>
      <w:r w:rsidRPr="003635FF">
        <w:rPr>
          <w:rFonts w:ascii="Times New Roman" w:hAnsi="Times New Roman" w:cs="Times New Roman"/>
          <w:sz w:val="28"/>
          <w:szCs w:val="28"/>
        </w:rPr>
        <w:t>"</w:t>
      </w:r>
      <w:r w:rsidR="00F131D7" w:rsidRPr="003635FF">
        <w:rPr>
          <w:rFonts w:ascii="Times New Roman" w:hAnsi="Times New Roman" w:cs="Times New Roman"/>
          <w:sz w:val="28"/>
          <w:szCs w:val="28"/>
        </w:rPr>
        <w:t>Марекан</w:t>
      </w:r>
      <w:r w:rsidRPr="003635FF">
        <w:rPr>
          <w:rFonts w:ascii="Times New Roman" w:hAnsi="Times New Roman" w:cs="Times New Roman"/>
          <w:sz w:val="28"/>
          <w:szCs w:val="28"/>
        </w:rPr>
        <w:t>"</w:t>
      </w:r>
      <w:r w:rsidR="00F131D7" w:rsidRPr="003635FF">
        <w:rPr>
          <w:rFonts w:ascii="Times New Roman" w:hAnsi="Times New Roman" w:cs="Times New Roman"/>
          <w:sz w:val="28"/>
          <w:szCs w:val="28"/>
        </w:rPr>
        <w:t xml:space="preserve"> и ОАО </w:t>
      </w:r>
      <w:r w:rsidRPr="003635FF">
        <w:rPr>
          <w:rFonts w:ascii="Times New Roman" w:hAnsi="Times New Roman" w:cs="Times New Roman"/>
          <w:sz w:val="28"/>
          <w:szCs w:val="28"/>
        </w:rPr>
        <w:t>"</w:t>
      </w:r>
      <w:r w:rsidR="00F131D7" w:rsidRPr="003635FF">
        <w:rPr>
          <w:rFonts w:ascii="Times New Roman" w:hAnsi="Times New Roman" w:cs="Times New Roman"/>
          <w:sz w:val="28"/>
          <w:szCs w:val="28"/>
        </w:rPr>
        <w:t>Ургалуголь</w:t>
      </w:r>
      <w:r w:rsidRPr="003635FF">
        <w:rPr>
          <w:rFonts w:ascii="Times New Roman" w:hAnsi="Times New Roman" w:cs="Times New Roman"/>
          <w:sz w:val="28"/>
          <w:szCs w:val="28"/>
        </w:rPr>
        <w:t>"</w:t>
      </w:r>
      <w:r w:rsidR="00F131D7" w:rsidRPr="003635FF">
        <w:rPr>
          <w:rFonts w:ascii="Times New Roman" w:hAnsi="Times New Roman" w:cs="Times New Roman"/>
          <w:sz w:val="28"/>
          <w:szCs w:val="28"/>
        </w:rPr>
        <w:t>.</w:t>
      </w:r>
    </w:p>
    <w:p w:rsidR="00DF069A" w:rsidRPr="003635FF" w:rsidRDefault="00DF069A" w:rsidP="00DF069A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35FF">
        <w:rPr>
          <w:rFonts w:ascii="Times New Roman" w:hAnsi="Times New Roman" w:cs="Times New Roman"/>
          <w:spacing w:val="-6"/>
          <w:sz w:val="28"/>
          <w:szCs w:val="28"/>
        </w:rPr>
        <w:t xml:space="preserve">АО «Охотская ГГК» продолжает поиски в районе перспективных площадей для восполнения минерально-сырьевой базы предприятия с целью вывода золотоизвлекательной фабрики в круглогодичный режим работы. Проектная мощность золотоизвлекательной фабрики «Хаканджинский» - 600 тыс. тонн в год. </w:t>
      </w:r>
    </w:p>
    <w:p w:rsidR="00DF069A" w:rsidRPr="003635FF" w:rsidRDefault="00DF069A" w:rsidP="00DF069A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35FF">
        <w:rPr>
          <w:rFonts w:ascii="Times New Roman" w:hAnsi="Times New Roman" w:cs="Times New Roman"/>
          <w:spacing w:val="-6"/>
          <w:sz w:val="28"/>
          <w:szCs w:val="28"/>
        </w:rPr>
        <w:t xml:space="preserve">ООО «Светлое» продолжает стабильно работать. В приоритете - доразведка запасов, выявление новых рудых зон, разработка новых участков. Холдинг «Полиметалл» стал владельцем геологоразведочного предприятия ООО «Новая Охотская рудная компания», которое имеет лицензии на право пользования недрами с запасами золота и серебра в районе. В предприятие внесены участок Высокий (ресурсы золота оцениваются в 37,2 тонны), участок Ветвистый. Также предполагается изучить участок Пуркикит. 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Район исторически является центром рыбной промышленности Хабаровского края. Главным преимуществом </w:t>
      </w:r>
      <w:r w:rsidR="00557D6B" w:rsidRPr="003635FF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является сосредоточение на его территории предприятий рыбохозяйственного комплекса.</w:t>
      </w:r>
      <w:r w:rsidR="00557D6B"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Эта отрасль остается ведущим экономическим звеном, которое определяет на ближайшую перспективу будущее округа, занятость населения, структуру хозяйства.</w:t>
      </w:r>
    </w:p>
    <w:p w:rsidR="00960477" w:rsidRPr="003635FF" w:rsidRDefault="00960477" w:rsidP="00514C6F">
      <w:pPr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5FF">
        <w:rPr>
          <w:rFonts w:ascii="Times New Roman" w:eastAsia="Times New Roman" w:hAnsi="Times New Roman" w:cs="Times New Roman"/>
          <w:sz w:val="28"/>
          <w:szCs w:val="28"/>
        </w:rPr>
        <w:t xml:space="preserve">Доля добычи (вылова) водных биологических ресурсов </w:t>
      </w:r>
      <w:r w:rsidR="00557D6B" w:rsidRPr="003635F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635FF">
        <w:rPr>
          <w:rFonts w:ascii="Times New Roman" w:eastAsia="Times New Roman" w:hAnsi="Times New Roman" w:cs="Times New Roman"/>
          <w:sz w:val="28"/>
          <w:szCs w:val="28"/>
        </w:rPr>
        <w:t xml:space="preserve"> составляет 7,5 процентов (третье место в крае), по выпуску рыбы и продуктов рыбных переработанных и консервированных – 7,0 процентов (третье место в крае). 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>Максимальный объем вылова определяется квотами на каждый промысловый объект. Общий уровень освоения квот составляет более 90 процентов.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>В районе проводится работа по воспроизводству тихоокеанских лососей. И</w:t>
      </w:r>
      <w:r w:rsidRPr="003635FF">
        <w:rPr>
          <w:rFonts w:ascii="Times New Roman" w:hAnsi="Times New Roman" w:cs="Times New Roman"/>
          <w:sz w:val="28"/>
          <w:szCs w:val="28"/>
        </w:rPr>
        <w:t>меется два лососевых рыборазводных завода: Булгинский и Уракский.</w:t>
      </w:r>
      <w:r w:rsidR="00DF069A" w:rsidRPr="003635FF">
        <w:t xml:space="preserve"> </w:t>
      </w:r>
      <w:r w:rsidR="00DF069A" w:rsidRPr="003635FF">
        <w:rPr>
          <w:rFonts w:ascii="Times New Roman" w:hAnsi="Times New Roman" w:cs="Times New Roman"/>
          <w:sz w:val="28"/>
          <w:szCs w:val="28"/>
        </w:rPr>
        <w:t xml:space="preserve">С 2020 по 2025 год Рыболовецкая артель «ИНЯ» и ООО «Востокинвест» совместно реализуют проект по строительству лососевого рыбоводного завода на р. Охота путем учреждения ООО «Охотинский научно-производственный комплекс» и финансирования его деятельности. </w:t>
      </w:r>
    </w:p>
    <w:p w:rsidR="00F131D7" w:rsidRPr="003635FF" w:rsidRDefault="00F131D7" w:rsidP="00F131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 xml:space="preserve">Основными рыбохозяйственными предприятиями в районе являются Рыболовецкий колхоз им. Ленина, ООО «Рыболовецкая компания имени Вострецова», ООО Рыболовецкая артель «Иня», ООО «Востокинвест». </w:t>
      </w:r>
    </w:p>
    <w:p w:rsidR="00F131D7" w:rsidRPr="003635FF" w:rsidRDefault="00F131D7" w:rsidP="00F131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 xml:space="preserve">Три предприятия отрасли носят статус градо- и поселкообразующих </w:t>
      </w:r>
      <w:r w:rsidRPr="003635FF">
        <w:rPr>
          <w:rFonts w:ascii="Times New Roman" w:hAnsi="Times New Roman" w:cs="Times New Roman"/>
          <w:sz w:val="28"/>
          <w:szCs w:val="28"/>
        </w:rPr>
        <w:lastRenderedPageBreak/>
        <w:t>российских р</w:t>
      </w:r>
      <w:r w:rsidR="000E5175" w:rsidRPr="003635FF">
        <w:rPr>
          <w:rFonts w:ascii="Times New Roman" w:hAnsi="Times New Roman" w:cs="Times New Roman"/>
          <w:sz w:val="28"/>
          <w:szCs w:val="28"/>
        </w:rPr>
        <w:t>ыбохозяйственных организаций - р</w:t>
      </w:r>
      <w:r w:rsidRPr="003635FF">
        <w:rPr>
          <w:rFonts w:ascii="Times New Roman" w:hAnsi="Times New Roman" w:cs="Times New Roman"/>
          <w:sz w:val="28"/>
          <w:szCs w:val="28"/>
        </w:rPr>
        <w:t>ыболовецкий колхоз им. Ленина, ООО «Рыболовецкая к</w:t>
      </w:r>
      <w:r w:rsidR="000E5175" w:rsidRPr="003635FF">
        <w:rPr>
          <w:rFonts w:ascii="Times New Roman" w:hAnsi="Times New Roman" w:cs="Times New Roman"/>
          <w:sz w:val="28"/>
          <w:szCs w:val="28"/>
        </w:rPr>
        <w:t>омпания имени Вострецова», р</w:t>
      </w:r>
      <w:r w:rsidRPr="003635FF">
        <w:rPr>
          <w:rFonts w:ascii="Times New Roman" w:hAnsi="Times New Roman" w:cs="Times New Roman"/>
          <w:sz w:val="28"/>
          <w:szCs w:val="28"/>
        </w:rPr>
        <w:t>ыболовецкая артель «И</w:t>
      </w:r>
      <w:r w:rsidR="000E5175" w:rsidRPr="003635FF">
        <w:rPr>
          <w:rFonts w:ascii="Times New Roman" w:hAnsi="Times New Roman" w:cs="Times New Roman"/>
          <w:sz w:val="28"/>
          <w:szCs w:val="28"/>
        </w:rPr>
        <w:t>НЯ</w:t>
      </w:r>
      <w:r w:rsidRPr="003635F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31D7" w:rsidRPr="003635FF" w:rsidRDefault="00F131D7" w:rsidP="00F131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 xml:space="preserve">Деятельность всех предприятий имеет сезонный характер. 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5FF">
        <w:rPr>
          <w:rFonts w:ascii="Times New Roman" w:eastAsia="SimSun" w:hAnsi="Times New Roman" w:cs="Times New Roman"/>
          <w:sz w:val="28"/>
          <w:szCs w:val="28"/>
        </w:rPr>
        <w:t xml:space="preserve">Район не имеет выраженной сельскохозяйственной специализации. </w:t>
      </w:r>
      <w:r w:rsidR="00003E92" w:rsidRPr="003635FF">
        <w:rPr>
          <w:rFonts w:ascii="Times New Roman" w:hAnsi="Times New Roman" w:cs="Times New Roman"/>
          <w:color w:val="auto"/>
          <w:sz w:val="28"/>
          <w:szCs w:val="28"/>
        </w:rPr>
        <w:t>Тем не менее, с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ельскохозяйственным производством в районе занимаются сельскохозяйственные товаропроизводители различных форм собственности </w:t>
      </w:r>
      <w:r w:rsidRPr="003635FF">
        <w:rPr>
          <w:rFonts w:ascii="Times New Roman" w:eastAsia="Calibri" w:hAnsi="Times New Roman" w:cs="Times New Roman"/>
          <w:sz w:val="28"/>
          <w:szCs w:val="28"/>
        </w:rPr>
        <w:t>(крестьянские (фермерские) хозяйства и хозяйства индивидуальных предпринимателей, общины коренных малочисленных народов Севера,</w:t>
      </w:r>
      <w:r w:rsidR="00003E92" w:rsidRPr="003635FF"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сельскохозяйственные потребительские кооперативы</w:t>
      </w:r>
      <w:r w:rsidR="002B0239" w:rsidRPr="003635FF">
        <w:rPr>
          <w:rFonts w:ascii="Times New Roman" w:eastAsia="Calibri" w:hAnsi="Times New Roman" w:cs="Times New Roman"/>
          <w:sz w:val="28"/>
          <w:szCs w:val="28"/>
        </w:rPr>
        <w:t>, личные подсобные хозяйства</w:t>
      </w:r>
      <w:r w:rsidRPr="003635FF">
        <w:rPr>
          <w:rFonts w:ascii="Times New Roman" w:eastAsia="Calibri" w:hAnsi="Times New Roman" w:cs="Times New Roman"/>
          <w:sz w:val="28"/>
          <w:szCs w:val="28"/>
        </w:rPr>
        <w:t>)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. Основные виды деятельности – молочное и мясное скотоводство, птицеводство, а также традиционный вид деятельности для коренных малочисленных народов Севера - оленеводство. </w:t>
      </w:r>
    </w:p>
    <w:p w:rsidR="00D52BB3" w:rsidRPr="003635FF" w:rsidRDefault="00960477" w:rsidP="00D52BB3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eastAsia="Calibri" w:hAnsi="Times New Roman" w:cs="Times New Roman"/>
          <w:sz w:val="28"/>
          <w:szCs w:val="28"/>
        </w:rPr>
        <w:t>Животноводство имеет ограниченные ресурсные возможности для развития, а завоз кормов делает производство мяса и молока экономически не</w:t>
      </w:r>
      <w:r w:rsidR="00003E92" w:rsidRPr="003635FF">
        <w:rPr>
          <w:rFonts w:ascii="Times New Roman" w:eastAsia="Calibri" w:hAnsi="Times New Roman" w:cs="Times New Roman"/>
          <w:sz w:val="28"/>
          <w:szCs w:val="28"/>
        </w:rPr>
        <w:t>выгодным</w:t>
      </w:r>
      <w:r w:rsidR="002B0239" w:rsidRPr="003635FF">
        <w:rPr>
          <w:rFonts w:ascii="Times New Roman" w:eastAsia="Calibri" w:hAnsi="Times New Roman" w:cs="Times New Roman"/>
          <w:sz w:val="28"/>
          <w:szCs w:val="28"/>
        </w:rPr>
        <w:t>, что частично компенсируется бюджетными субсидиями.</w:t>
      </w:r>
      <w:r w:rsidR="00966116" w:rsidRPr="00363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BB3" w:rsidRPr="003635FF">
        <w:rPr>
          <w:rFonts w:ascii="Times New Roman" w:hAnsi="Times New Roman" w:cs="Times New Roman"/>
          <w:color w:val="auto"/>
          <w:sz w:val="28"/>
          <w:szCs w:val="28"/>
        </w:rPr>
        <w:t>Район относится к зоне рискованного земледелия, что препятствует выращиванию здесь широкого разнообразия сельскохозяйственных культур. На территории района выращиваются картофель, отдельные овощи в открытом и закрытом грунте.</w:t>
      </w:r>
    </w:p>
    <w:p w:rsidR="00960477" w:rsidRPr="003635FF" w:rsidRDefault="00D52BB3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5FF">
        <w:rPr>
          <w:rFonts w:ascii="Times New Roman" w:eastAsia="Calibri" w:hAnsi="Times New Roman" w:cs="Times New Roman"/>
          <w:sz w:val="28"/>
          <w:szCs w:val="28"/>
        </w:rPr>
        <w:t xml:space="preserve">Самообеспечение населения сельхозпродовольствием представляется возможным, но в силу климатических условий сельское хозяйство не может стать товарным, без сочетания с другими типами производства. </w:t>
      </w:r>
    </w:p>
    <w:p w:rsidR="0007211E" w:rsidRPr="003635FF" w:rsidRDefault="00BC6230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В целях сохранения северного оленеводства используется значительная территория района, расположенная в экстремально-дискомфортной зоне. Общая характеристика состояния этого вида деятельности населения приводит к выводу о </w:t>
      </w:r>
      <w:r w:rsidR="00966116"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его 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состоянии, близком к полной деградации. Поголовье оленей, несмотря на принимаемы государством меры по </w:t>
      </w:r>
      <w:r w:rsidR="00420C31" w:rsidRPr="003635FF">
        <w:rPr>
          <w:rFonts w:ascii="Times New Roman" w:hAnsi="Times New Roman" w:cs="Times New Roman"/>
          <w:color w:val="auto"/>
          <w:sz w:val="28"/>
          <w:szCs w:val="28"/>
        </w:rPr>
        <w:t>поддержке отрасли, не удается нарастить за пределы 4 тысяч голов</w:t>
      </w:r>
      <w:r w:rsidR="00966116"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(против 13-16 тысяч голов в сложные 1990-е годы)</w:t>
      </w:r>
      <w:r w:rsidR="00420C31" w:rsidRPr="003635F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6116" w:rsidRPr="003635FF">
        <w:rPr>
          <w:rFonts w:ascii="Times New Roman" w:hAnsi="Times New Roman" w:cs="Times New Roman"/>
          <w:color w:val="auto"/>
          <w:sz w:val="28"/>
          <w:szCs w:val="28"/>
        </w:rPr>
        <w:t>Основной проблемой является нежелание представителей коренных народов – эвенов – возвращаться из "цивилизации" в тайгу с отсутствием комфортных бытовых условий и связи с современным миром, утрата национальных навыков, а также рыночные подходы к отрасли в целом.</w:t>
      </w:r>
    </w:p>
    <w:p w:rsidR="00960477" w:rsidRPr="003635FF" w:rsidRDefault="00960477" w:rsidP="00514C6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 xml:space="preserve">Транспортная система района включает в себя аэропорт регионального значения, морской порт, </w:t>
      </w:r>
      <w:r w:rsidR="00B0261D" w:rsidRPr="003635F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635FF">
        <w:rPr>
          <w:rFonts w:ascii="Times New Roman" w:hAnsi="Times New Roman" w:cs="Times New Roman"/>
          <w:sz w:val="28"/>
          <w:szCs w:val="28"/>
        </w:rPr>
        <w:t>сеть автомобильных дорог общего пользования регионального</w:t>
      </w:r>
      <w:r w:rsidR="00F512BF" w:rsidRPr="003635FF">
        <w:rPr>
          <w:rFonts w:ascii="Times New Roman" w:hAnsi="Times New Roman" w:cs="Times New Roman"/>
          <w:sz w:val="28"/>
          <w:szCs w:val="28"/>
        </w:rPr>
        <w:t xml:space="preserve"> </w:t>
      </w:r>
      <w:r w:rsidRPr="003635FF">
        <w:rPr>
          <w:rFonts w:ascii="Times New Roman" w:hAnsi="Times New Roman" w:cs="Times New Roman"/>
          <w:sz w:val="28"/>
          <w:szCs w:val="28"/>
        </w:rPr>
        <w:t>и местного значения</w:t>
      </w:r>
      <w:r w:rsidR="00B0261D" w:rsidRPr="003635FF">
        <w:rPr>
          <w:rFonts w:ascii="Times New Roman" w:hAnsi="Times New Roman" w:cs="Times New Roman"/>
          <w:sz w:val="28"/>
          <w:szCs w:val="28"/>
        </w:rPr>
        <w:t>, обеспечивающих пассажирские и грузовые перевозки внутри района</w:t>
      </w:r>
      <w:r w:rsidRPr="003635FF">
        <w:rPr>
          <w:rFonts w:ascii="Times New Roman" w:hAnsi="Times New Roman" w:cs="Times New Roman"/>
          <w:sz w:val="28"/>
          <w:szCs w:val="28"/>
        </w:rPr>
        <w:t>.</w:t>
      </w:r>
    </w:p>
    <w:p w:rsidR="00820F1C" w:rsidRPr="003635FF" w:rsidRDefault="00960477" w:rsidP="00820F1C">
      <w:pPr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>Аэропорт Охотск расположен в 37 километрах от административного центра. Регулярные пассажирские авиарейсы выполняются по маршруту «Хабаровск – Николаевск-на-Амуре – Охотск»</w:t>
      </w:r>
      <w:r w:rsidR="0086688A" w:rsidRPr="003635FF">
        <w:rPr>
          <w:rFonts w:ascii="Times New Roman" w:hAnsi="Times New Roman" w:cs="Times New Roman"/>
          <w:sz w:val="28"/>
          <w:szCs w:val="28"/>
        </w:rPr>
        <w:t xml:space="preserve"> и обратно</w:t>
      </w:r>
      <w:r w:rsidRPr="003635FF">
        <w:rPr>
          <w:rFonts w:ascii="Times New Roman" w:hAnsi="Times New Roman" w:cs="Times New Roman"/>
          <w:sz w:val="28"/>
          <w:szCs w:val="28"/>
        </w:rPr>
        <w:t>.</w:t>
      </w:r>
      <w:r w:rsidR="00F512BF"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688A"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Авиатранспортом полностью осуществляются перевозки пассажиров за пределы района, на него ложится главная нагрузка по перевозке скоропортящихся дорогостоящих продуктов питания и лекарств. </w:t>
      </w:r>
      <w:r w:rsidR="00820F1C"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С 2022 года велись работы по реконструкции </w:t>
      </w:r>
      <w:r w:rsidR="00820F1C" w:rsidRPr="003635F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аэродрома в аэропорту Охотск. Работы были разбиты на несколько этапов и должны были завершиться до конца 2024 года. Район смог бы принимать самолеты большей грузоподъемности, что позволило бы снизить стоимость доставки грузов. Планировалось удаление старого металлического покрытия и монтаж новой полосы из бетонных плит. Общая стоимость проекта составляла около 3,5 млрд. руб. Средства были выделены федеральным центром по программе «Развитие транспортной системы» и комплексному плану расширения магистральной инфраструктуры. </w:t>
      </w:r>
    </w:p>
    <w:p w:rsidR="00960477" w:rsidRPr="003635FF" w:rsidRDefault="00820F1C" w:rsidP="00820F1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Реконструкцию аэропорта проводило ООО «Строительная компания №1» (Белгород) в рамках исполнения государственного заказа. В 2024 году контракт был расторгнут по инициативе Правительства Хабаровского края. </w:t>
      </w:r>
      <w:r w:rsidR="0086688A" w:rsidRPr="003635FF">
        <w:rPr>
          <w:rFonts w:ascii="Times New Roman" w:hAnsi="Times New Roman" w:cs="Times New Roman"/>
          <w:color w:val="auto"/>
          <w:sz w:val="28"/>
          <w:szCs w:val="28"/>
        </w:rPr>
        <w:t>Без участия государства проблемы, связанные с авиаперевозками, пока не находят адекватных способов из разрешения.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>Морской порт со сроком навигации июнь – октябрь имеет пять причалов</w:t>
      </w:r>
      <w:r w:rsidR="00F15455" w:rsidRPr="003635FF">
        <w:rPr>
          <w:rFonts w:ascii="Times New Roman" w:hAnsi="Times New Roman" w:cs="Times New Roman"/>
          <w:sz w:val="28"/>
          <w:szCs w:val="28"/>
        </w:rPr>
        <w:t xml:space="preserve"> общей протяженностью 555,09 метров</w:t>
      </w:r>
      <w:r w:rsidRPr="003635FF">
        <w:rPr>
          <w:rFonts w:ascii="Times New Roman" w:hAnsi="Times New Roman" w:cs="Times New Roman"/>
          <w:sz w:val="28"/>
          <w:szCs w:val="28"/>
        </w:rPr>
        <w:t xml:space="preserve">, находящихся в управлении ФГУП «Нацрыбресурсы», которые позволяют осуществлять разгрузку судов с небольшой осадкой типа «река-море». </w:t>
      </w:r>
      <w:r w:rsidR="00F15455" w:rsidRPr="003635FF">
        <w:rPr>
          <w:rFonts w:ascii="Times New Roman" w:hAnsi="Times New Roman" w:cs="Times New Roman"/>
          <w:sz w:val="28"/>
          <w:szCs w:val="28"/>
        </w:rPr>
        <w:t>Причалы № 2, 3, 5 находятся в аренде ООО «Охотский порт» и в субаренде ООО «Охотский торговый порт», которое является резидентом территории опережающего развития "Хабаровск" и реализует инвестиционный проект "Глубокая модернизация действующего порта в соответствии с расширенной специализацией причалов".</w:t>
      </w:r>
      <w:r w:rsidRPr="003635FF">
        <w:rPr>
          <w:rFonts w:ascii="Times New Roman" w:hAnsi="Times New Roman" w:cs="Times New Roman"/>
          <w:sz w:val="28"/>
          <w:szCs w:val="28"/>
        </w:rPr>
        <w:t xml:space="preserve"> Крупнотоннажные суда – танкеры и сухогрузы - разгружаются на рейде. Порт 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>занимает особое место в жизнеобеспечении района, через него осуществляются значительные объемы перевозок социально значимых грузов.</w:t>
      </w:r>
      <w:r w:rsidR="000E5175"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2BB3" w:rsidRPr="003635FF">
        <w:rPr>
          <w:rFonts w:ascii="Times New Roman" w:hAnsi="Times New Roman" w:cs="Times New Roman"/>
          <w:color w:val="auto"/>
          <w:sz w:val="28"/>
          <w:szCs w:val="28"/>
        </w:rPr>
        <w:t>Пассажирские перевозки морским транспортом не осуществляются.</w:t>
      </w:r>
    </w:p>
    <w:p w:rsidR="00F512BF" w:rsidRPr="003635FF" w:rsidRDefault="005872FF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>Основные проблемы завоза грузов морским транспортом в район обусловлены сложностью транспортных схем завоза, сезонностью и высокой стоимостью транспортных издержек, доля которых в стоимости товаров может доходить до половины расходов.</w:t>
      </w:r>
      <w:r w:rsidR="00523BCC"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Сложившаяся транспортная логистика, включающая доставку грузов в том числе из центральной части страны, привязывает район к портам юга Дальнего Востока</w:t>
      </w:r>
      <w:r w:rsidR="00B82463"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со сложными схемами завоза ресурсов и вывоза продукции, ограничениями по навигации, медленным оборотом товаров, излишними перевалками грузов</w:t>
      </w:r>
      <w:r w:rsidR="00523BCC" w:rsidRPr="003635FF">
        <w:rPr>
          <w:rFonts w:ascii="Times New Roman" w:hAnsi="Times New Roman" w:cs="Times New Roman"/>
          <w:color w:val="auto"/>
          <w:sz w:val="28"/>
          <w:szCs w:val="28"/>
        </w:rPr>
        <w:t>, в то время как по экономическим параметрам Охотск предрасположен к снабжению через порт Магадан, где действует особая экономическая зона и предопределена возможность снижения транспортных затрат по сравнению с существующим вариантом завоза грузов.</w:t>
      </w:r>
      <w:r w:rsidR="00B82463" w:rsidRPr="003635FF">
        <w:t xml:space="preserve"> 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>Протяженность автомобильных дорог регионального</w:t>
      </w:r>
      <w:r w:rsidR="00F512BF"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>и местно</w:t>
      </w:r>
      <w:r w:rsidR="00312E7B" w:rsidRPr="003635FF">
        <w:rPr>
          <w:rFonts w:ascii="Times New Roman" w:hAnsi="Times New Roman" w:cs="Times New Roman"/>
          <w:color w:val="auto"/>
          <w:sz w:val="28"/>
          <w:szCs w:val="28"/>
        </w:rPr>
        <w:t>го значения составляет 445,6 км, на них обустроено 28 мостовых переправ.</w:t>
      </w:r>
      <w:r w:rsidR="00820F1C" w:rsidRPr="003635FF">
        <w:t xml:space="preserve"> </w:t>
      </w:r>
      <w:r w:rsidR="00820F1C" w:rsidRPr="003635FF">
        <w:rPr>
          <w:rFonts w:ascii="Times New Roman" w:hAnsi="Times New Roman" w:cs="Times New Roman"/>
          <w:color w:val="auto"/>
          <w:sz w:val="28"/>
          <w:szCs w:val="28"/>
        </w:rPr>
        <w:t>Все автомобильные дороги общего пользования местного значения в районе отвечают нормативным требованиям.</w:t>
      </w:r>
      <w:r w:rsidR="00820F1C" w:rsidRPr="003635FF">
        <w:t xml:space="preserve"> </w:t>
      </w:r>
      <w:r w:rsidR="00820F1C"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Регулярным автобусным пассажирским сообщением охвачены все населенные пункты округа, за исключением </w:t>
      </w:r>
      <w:r w:rsidR="00263C35"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Инского направления в весенне-осенний и летний периоды (в качестве альтернативы для перевозки пассажиров удаленных населенных пунктов на </w:t>
      </w:r>
      <w:r w:rsidR="00263C35" w:rsidRPr="003635FF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контрактной основе привлекается малый авиационный транспорт). Большое значение в хозяйстве округа имеют автозимники. Основной проблемой в автотранспортной сфере является содержание автодорог и зимников, в том числе автодороги "</w:t>
      </w:r>
      <w:r w:rsidR="00D2336A" w:rsidRPr="003635FF">
        <w:rPr>
          <w:rFonts w:ascii="Times New Roman" w:hAnsi="Times New Roman" w:cs="Times New Roman"/>
          <w:sz w:val="28"/>
          <w:szCs w:val="28"/>
        </w:rPr>
        <w:t>По</w:t>
      </w:r>
      <w:r w:rsidR="00D2336A" w:rsidRPr="003635FF">
        <w:rPr>
          <w:rFonts w:ascii="Times New Roman" w:hAnsi="Times New Roman" w:cs="Times New Roman"/>
          <w:color w:val="auto"/>
          <w:sz w:val="28"/>
          <w:szCs w:val="28"/>
        </w:rPr>
        <w:t>дъезд к мареканскому угольному месторождению", обеспечивающей перевозку мареканского угля в населенные пункты района для выработки теплоэнергии для социальных и производственных нужд.</w:t>
      </w:r>
      <w:r w:rsidR="00263C35"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>Капитальное строительство жилых помещений</w:t>
      </w:r>
      <w:r w:rsidR="00B0261D" w:rsidRPr="003635FF">
        <w:rPr>
          <w:rFonts w:ascii="Times New Roman" w:hAnsi="Times New Roman" w:cs="Times New Roman"/>
          <w:sz w:val="28"/>
          <w:szCs w:val="28"/>
        </w:rPr>
        <w:t>, а также помещений для обеспечения потребностей социальной сферы</w:t>
      </w:r>
      <w:r w:rsidRPr="003635FF">
        <w:rPr>
          <w:rFonts w:ascii="Times New Roman" w:hAnsi="Times New Roman" w:cs="Times New Roman"/>
          <w:sz w:val="28"/>
          <w:szCs w:val="28"/>
        </w:rPr>
        <w:t xml:space="preserve"> в районе не ведется с 1994 года.</w:t>
      </w:r>
    </w:p>
    <w:p w:rsidR="00B82463" w:rsidRPr="003635FF" w:rsidRDefault="00B82463" w:rsidP="00B82463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>Е</w:t>
      </w:r>
      <w:r w:rsidR="00D2336A" w:rsidRPr="003635FF">
        <w:rPr>
          <w:rFonts w:ascii="Times New Roman" w:hAnsi="Times New Roman" w:cs="Times New Roman"/>
          <w:sz w:val="28"/>
          <w:szCs w:val="28"/>
        </w:rPr>
        <w:t>жегодно</w:t>
      </w:r>
      <w:r w:rsidR="00960477" w:rsidRPr="003635FF">
        <w:rPr>
          <w:rFonts w:ascii="Times New Roman" w:hAnsi="Times New Roman" w:cs="Times New Roman"/>
          <w:sz w:val="28"/>
          <w:szCs w:val="28"/>
        </w:rPr>
        <w:t xml:space="preserve"> в экономику </w:t>
      </w:r>
      <w:r w:rsidR="00D2336A" w:rsidRPr="003635FF">
        <w:rPr>
          <w:rFonts w:ascii="Times New Roman" w:hAnsi="Times New Roman" w:cs="Times New Roman"/>
          <w:sz w:val="28"/>
          <w:szCs w:val="28"/>
        </w:rPr>
        <w:t>округ</w:t>
      </w:r>
      <w:r w:rsidR="00960477" w:rsidRPr="003635FF">
        <w:rPr>
          <w:rFonts w:ascii="Times New Roman" w:hAnsi="Times New Roman" w:cs="Times New Roman"/>
          <w:sz w:val="28"/>
          <w:szCs w:val="28"/>
        </w:rPr>
        <w:t>а привле</w:t>
      </w:r>
      <w:r w:rsidR="00D2336A" w:rsidRPr="003635FF">
        <w:rPr>
          <w:rFonts w:ascii="Times New Roman" w:hAnsi="Times New Roman" w:cs="Times New Roman"/>
          <w:sz w:val="28"/>
          <w:szCs w:val="28"/>
        </w:rPr>
        <w:t>кается</w:t>
      </w:r>
      <w:r w:rsidR="00960477" w:rsidRPr="003635F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D2336A" w:rsidRPr="003635FF">
        <w:rPr>
          <w:rFonts w:ascii="Times New Roman" w:hAnsi="Times New Roman" w:cs="Times New Roman"/>
          <w:sz w:val="28"/>
          <w:szCs w:val="28"/>
        </w:rPr>
        <w:t>3</w:t>
      </w:r>
      <w:r w:rsidR="00960477" w:rsidRPr="003635FF">
        <w:rPr>
          <w:rFonts w:ascii="Times New Roman" w:hAnsi="Times New Roman" w:cs="Times New Roman"/>
          <w:sz w:val="28"/>
          <w:szCs w:val="28"/>
        </w:rPr>
        <w:t xml:space="preserve"> миллиардов рублей инвестиций. По объему инвестиций в основной капитал </w:t>
      </w:r>
      <w:r w:rsidRPr="003635FF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960477" w:rsidRPr="003635FF">
        <w:rPr>
          <w:rFonts w:ascii="Times New Roman" w:hAnsi="Times New Roman" w:cs="Times New Roman"/>
          <w:sz w:val="28"/>
          <w:szCs w:val="28"/>
        </w:rPr>
        <w:t>занимает 12 место среди 19 районов края. Основная часть инвестиций направлена на развитие собственного производства</w:t>
      </w:r>
      <w:r w:rsidR="00990AEE" w:rsidRPr="003635FF">
        <w:rPr>
          <w:rFonts w:ascii="Times New Roman" w:hAnsi="Times New Roman" w:cs="Times New Roman"/>
          <w:sz w:val="28"/>
          <w:szCs w:val="28"/>
        </w:rPr>
        <w:t xml:space="preserve"> добывающих предприятий</w:t>
      </w:r>
      <w:r w:rsidR="00960477" w:rsidRPr="003635FF">
        <w:rPr>
          <w:rFonts w:ascii="Times New Roman" w:hAnsi="Times New Roman" w:cs="Times New Roman"/>
          <w:sz w:val="28"/>
          <w:szCs w:val="28"/>
        </w:rPr>
        <w:t xml:space="preserve">, а также вложена в объекты коммунальной инфраструктуры. </w:t>
      </w:r>
    </w:p>
    <w:p w:rsidR="00B82463" w:rsidRPr="003635FF" w:rsidRDefault="00B82463" w:rsidP="00B82463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Слабо развивающаяся экономика и отсутствие диверсифицированного производственного потенциала, отсутствие квалифицированного кадрового потенциала оказывают огромное влияние на инвестиционный климат, который характеризуется как неблагоприятный. Территория района не является привлекательной для инвесторов. Имеющиеся инвестиционные площадки и планируемые к разработке площадки </w:t>
      </w:r>
      <w:r w:rsidR="00242360" w:rsidRPr="003635FF">
        <w:rPr>
          <w:rFonts w:ascii="Times New Roman" w:hAnsi="Times New Roman" w:cs="Times New Roman"/>
          <w:color w:val="auto"/>
          <w:sz w:val="28"/>
          <w:szCs w:val="28"/>
        </w:rPr>
        <w:t>будут иметь слабую заинтересованность в них до тех пор, пока не будет налажена стабильная транспортная доступность территории и не стабилизируются транспортные тарифы. Кроме того, низкая численность населения округа является сдерживающим фактором при оценке инвестора территории присутствия.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Поддержка малого и среднего бизнеса - неизменный приоритет в социально-экономической политике администрации Охотского муниципального </w:t>
      </w:r>
      <w:r w:rsidR="002F50AC" w:rsidRPr="003635FF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>. Более 1</w:t>
      </w:r>
      <w:r w:rsidR="002F50AC" w:rsidRPr="003635FF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>0 субъектов малого и среднего предпринимательства обеспечивают занятость половины трудоспособного населения района (2000 человек).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Среди востребованных мер поддержки - возмещение части затрат на тепловую и электрическую энергии, жидкое и твердое топливо, корма для животных субъектам малого и среднего предпринимательства, осуществляющим деятельность в социально-значимых сферах, на приобретение оборудования в целях модернизации производства или начала ведения бизнеса. В помощь малому бизнесу </w:t>
      </w:r>
      <w:r w:rsidR="00817A42"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2F50AC" w:rsidRPr="003635FF">
        <w:rPr>
          <w:rFonts w:ascii="Times New Roman" w:hAnsi="Times New Roman" w:cs="Times New Roman"/>
          <w:color w:val="auto"/>
          <w:sz w:val="28"/>
          <w:szCs w:val="28"/>
        </w:rPr>
        <w:t>округе</w:t>
      </w:r>
      <w:r w:rsidR="00817A42"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>работает представитель Фонда поддержки малого предпринимательства Хабаровского края.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3635FF">
        <w:rPr>
          <w:rFonts w:ascii="Times New Roman" w:hAnsi="Times New Roman" w:cs="Times New Roman"/>
          <w:spacing w:val="5"/>
          <w:sz w:val="28"/>
          <w:szCs w:val="28"/>
        </w:rPr>
        <w:t xml:space="preserve">На развитие малого и среднего предпринимательства в </w:t>
      </w:r>
      <w:r w:rsidR="002F50AC" w:rsidRPr="003635FF">
        <w:rPr>
          <w:rFonts w:ascii="Times New Roman" w:hAnsi="Times New Roman" w:cs="Times New Roman"/>
          <w:spacing w:val="5"/>
          <w:sz w:val="28"/>
          <w:szCs w:val="28"/>
        </w:rPr>
        <w:t>округе</w:t>
      </w:r>
      <w:r w:rsidRPr="003635FF">
        <w:rPr>
          <w:rFonts w:ascii="Times New Roman" w:hAnsi="Times New Roman" w:cs="Times New Roman"/>
          <w:spacing w:val="5"/>
          <w:sz w:val="28"/>
          <w:szCs w:val="28"/>
        </w:rPr>
        <w:t xml:space="preserve"> оказывают влияние следующие негативные факторы: недостаток собственных финансовых ресурсов для развития бизнеса, высокая стоимость энергоресурсов, сложные стартовые условия для начала бизнеса, низкая производственная и инновационная активность малого бизнеса, недостаточно развитая инфраструктура для поддержки малого и среднего предпринимательства</w:t>
      </w:r>
      <w:r w:rsidR="000E5175" w:rsidRPr="003635FF">
        <w:rPr>
          <w:rFonts w:ascii="Times New Roman" w:hAnsi="Times New Roman" w:cs="Times New Roman"/>
          <w:spacing w:val="5"/>
          <w:sz w:val="28"/>
          <w:szCs w:val="28"/>
        </w:rPr>
        <w:t>, сложная транспортная логистика</w:t>
      </w:r>
      <w:r w:rsidRPr="003635FF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2F50AC" w:rsidRPr="003635FF">
        <w:rPr>
          <w:rFonts w:ascii="Times New Roman" w:hAnsi="Times New Roman" w:cs="Times New Roman"/>
          <w:color w:val="auto"/>
          <w:sz w:val="28"/>
          <w:szCs w:val="28"/>
        </w:rPr>
        <w:t>округе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проводится работа по формированию благоприятного инвестиционного климата. Ключевым инструментом улучшения бизнес-климата является внедрение целевых моделей Муниципального стандарта содействия инвестициям и развития предпринимательства в муниципальных образованиях Хабаровского края, направленных на устранение административных барьеров в развитии бизнеса, развитие инвестиционной деятельности, совершенствование механизмов поддержки бизнеса и стимулирование деловой инвестиционной активности.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 xml:space="preserve">  </w:t>
      </w:r>
      <w:r w:rsidR="00770C9F" w:rsidRPr="003635FF">
        <w:rPr>
          <w:rFonts w:ascii="Times New Roman" w:hAnsi="Times New Roman" w:cs="Times New Roman"/>
          <w:sz w:val="28"/>
          <w:szCs w:val="28"/>
        </w:rPr>
        <w:t>З</w:t>
      </w:r>
      <w:r w:rsidRPr="003635FF">
        <w:rPr>
          <w:rFonts w:ascii="Times New Roman" w:hAnsi="Times New Roman" w:cs="Times New Roman"/>
          <w:sz w:val="28"/>
          <w:szCs w:val="28"/>
        </w:rPr>
        <w:t xml:space="preserve">емли </w:t>
      </w:r>
      <w:r w:rsidR="002F50AC" w:rsidRPr="003635FF">
        <w:rPr>
          <w:rFonts w:ascii="Times New Roman" w:hAnsi="Times New Roman" w:cs="Times New Roman"/>
          <w:sz w:val="28"/>
          <w:szCs w:val="28"/>
        </w:rPr>
        <w:t>округа</w:t>
      </w:r>
      <w:r w:rsidRPr="003635FF">
        <w:rPr>
          <w:rFonts w:ascii="Times New Roman" w:hAnsi="Times New Roman" w:cs="Times New Roman"/>
          <w:sz w:val="28"/>
          <w:szCs w:val="28"/>
        </w:rPr>
        <w:t xml:space="preserve"> включены в состав границ территории опережающего развития «</w:t>
      </w:r>
      <w:r w:rsidR="002F50AC" w:rsidRPr="003635FF">
        <w:rPr>
          <w:rFonts w:ascii="Times New Roman" w:hAnsi="Times New Roman" w:cs="Times New Roman"/>
          <w:sz w:val="28"/>
          <w:szCs w:val="28"/>
        </w:rPr>
        <w:t>Хабаровск</w:t>
      </w:r>
      <w:r w:rsidRPr="003635FF">
        <w:rPr>
          <w:rFonts w:ascii="Times New Roman" w:hAnsi="Times New Roman" w:cs="Times New Roman"/>
          <w:sz w:val="28"/>
          <w:szCs w:val="28"/>
        </w:rPr>
        <w:t>», в целях создания производств</w:t>
      </w:r>
      <w:r w:rsidR="00770C9F" w:rsidRPr="003635FF">
        <w:rPr>
          <w:rFonts w:ascii="Times New Roman" w:hAnsi="Times New Roman" w:cs="Times New Roman"/>
          <w:sz w:val="28"/>
          <w:szCs w:val="28"/>
        </w:rPr>
        <w:t>а</w:t>
      </w:r>
      <w:r w:rsidRPr="003635FF">
        <w:rPr>
          <w:rFonts w:ascii="Times New Roman" w:hAnsi="Times New Roman" w:cs="Times New Roman"/>
          <w:sz w:val="28"/>
          <w:szCs w:val="28"/>
        </w:rPr>
        <w:t xml:space="preserve"> в судоремонтной области</w:t>
      </w:r>
      <w:r w:rsidR="002F50AC" w:rsidRPr="003635FF">
        <w:rPr>
          <w:rFonts w:ascii="Times New Roman" w:hAnsi="Times New Roman" w:cs="Times New Roman"/>
          <w:sz w:val="28"/>
          <w:szCs w:val="28"/>
        </w:rPr>
        <w:t xml:space="preserve"> и развития портовой инфраструктуры</w:t>
      </w:r>
      <w:r w:rsidRPr="003635FF">
        <w:rPr>
          <w:rFonts w:ascii="Times New Roman" w:hAnsi="Times New Roman" w:cs="Times New Roman"/>
          <w:sz w:val="28"/>
          <w:szCs w:val="28"/>
        </w:rPr>
        <w:t>.</w:t>
      </w:r>
    </w:p>
    <w:p w:rsidR="000846D9" w:rsidRPr="003635FF" w:rsidRDefault="00960477" w:rsidP="000846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 xml:space="preserve">Проводится работа по предоставлению земельных участков </w:t>
      </w:r>
      <w:r w:rsidR="004631E4" w:rsidRPr="003635FF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3635F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846D9" w:rsidRPr="003635FF">
        <w:rPr>
          <w:rFonts w:ascii="Times New Roman" w:hAnsi="Times New Roman"/>
          <w:sz w:val="28"/>
          <w:szCs w:val="28"/>
        </w:rPr>
        <w:t xml:space="preserve">Федерального закона от 01.05.2016 № 119-ФЗ «О дальневосточном гектаре». </w:t>
      </w:r>
    </w:p>
    <w:p w:rsidR="00960477" w:rsidRPr="003635FF" w:rsidRDefault="00960477" w:rsidP="00514C6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477" w:rsidRPr="003635FF" w:rsidRDefault="00960477" w:rsidP="003635FF">
      <w:pPr>
        <w:pStyle w:val="a8"/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ind w:left="0" w:right="-1" w:firstLine="0"/>
        <w:jc w:val="center"/>
        <w:outlineLvl w:val="0"/>
        <w:rPr>
          <w:bCs/>
          <w:sz w:val="28"/>
          <w:szCs w:val="28"/>
        </w:rPr>
      </w:pPr>
      <w:r w:rsidRPr="003635FF">
        <w:rPr>
          <w:bCs/>
          <w:sz w:val="28"/>
          <w:szCs w:val="28"/>
        </w:rPr>
        <w:t>Демографический и миграционный потенциал</w:t>
      </w:r>
    </w:p>
    <w:p w:rsidR="00960477" w:rsidRPr="003635FF" w:rsidRDefault="00960477" w:rsidP="00514C6F">
      <w:pPr>
        <w:pStyle w:val="3"/>
        <w:shd w:val="clear" w:color="auto" w:fill="auto"/>
        <w:spacing w:before="0" w:line="240" w:lineRule="auto"/>
        <w:ind w:right="-1" w:firstLine="720"/>
        <w:rPr>
          <w:sz w:val="28"/>
          <w:szCs w:val="28"/>
        </w:rPr>
      </w:pP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auto"/>
        </w:rPr>
      </w:pPr>
      <w:r w:rsidRPr="003635FF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2F50AC" w:rsidRPr="003635FF">
        <w:rPr>
          <w:rFonts w:ascii="Times New Roman" w:hAnsi="Times New Roman" w:cs="Times New Roman"/>
          <w:sz w:val="28"/>
          <w:szCs w:val="28"/>
        </w:rPr>
        <w:t>округа</w:t>
      </w:r>
      <w:r w:rsidR="00312E7B" w:rsidRPr="003635FF">
        <w:rPr>
          <w:rFonts w:ascii="Times New Roman" w:hAnsi="Times New Roman" w:cs="Times New Roman"/>
          <w:sz w:val="28"/>
          <w:szCs w:val="28"/>
        </w:rPr>
        <w:t xml:space="preserve"> </w:t>
      </w:r>
      <w:r w:rsidRPr="003635FF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2F50AC" w:rsidRPr="003635FF">
        <w:rPr>
          <w:rFonts w:ascii="Times New Roman" w:hAnsi="Times New Roman" w:cs="Times New Roman"/>
          <w:sz w:val="28"/>
          <w:szCs w:val="28"/>
        </w:rPr>
        <w:t>25</w:t>
      </w:r>
      <w:r w:rsidRPr="003635FF">
        <w:rPr>
          <w:rFonts w:ascii="Times New Roman" w:hAnsi="Times New Roman" w:cs="Times New Roman"/>
          <w:sz w:val="28"/>
          <w:szCs w:val="28"/>
        </w:rPr>
        <w:t xml:space="preserve"> составила 6</w:t>
      </w:r>
      <w:r w:rsidR="002F50AC" w:rsidRPr="003635FF">
        <w:rPr>
          <w:rFonts w:ascii="Times New Roman" w:hAnsi="Times New Roman" w:cs="Times New Roman"/>
          <w:sz w:val="28"/>
          <w:szCs w:val="28"/>
        </w:rPr>
        <w:t>055</w:t>
      </w:r>
      <w:r w:rsidRPr="003635FF">
        <w:rPr>
          <w:rFonts w:ascii="Times New Roman" w:hAnsi="Times New Roman" w:cs="Times New Roman"/>
          <w:sz w:val="28"/>
          <w:szCs w:val="28"/>
        </w:rPr>
        <w:t xml:space="preserve"> человек, в том числе 3</w:t>
      </w:r>
      <w:r w:rsidR="002F50AC" w:rsidRPr="003635FF">
        <w:rPr>
          <w:rFonts w:ascii="Times New Roman" w:hAnsi="Times New Roman" w:cs="Times New Roman"/>
          <w:sz w:val="28"/>
          <w:szCs w:val="28"/>
        </w:rPr>
        <w:t>138</w:t>
      </w:r>
      <w:r w:rsidRPr="003635FF">
        <w:rPr>
          <w:rFonts w:ascii="Times New Roman" w:hAnsi="Times New Roman" w:cs="Times New Roman"/>
          <w:sz w:val="28"/>
          <w:szCs w:val="28"/>
        </w:rPr>
        <w:t xml:space="preserve"> человек – городские жители, </w:t>
      </w:r>
      <w:r w:rsidR="002F50AC" w:rsidRPr="003635FF">
        <w:rPr>
          <w:rFonts w:ascii="Times New Roman" w:hAnsi="Times New Roman" w:cs="Times New Roman"/>
          <w:sz w:val="28"/>
          <w:szCs w:val="28"/>
        </w:rPr>
        <w:t>2917</w:t>
      </w:r>
      <w:r w:rsidRPr="003635FF">
        <w:rPr>
          <w:rFonts w:ascii="Times New Roman" w:hAnsi="Times New Roman" w:cs="Times New Roman"/>
          <w:sz w:val="28"/>
          <w:szCs w:val="28"/>
        </w:rPr>
        <w:t xml:space="preserve"> – сельские жители. 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По численности населения </w:t>
      </w:r>
      <w:r w:rsidR="002F50AC" w:rsidRPr="003635FF">
        <w:rPr>
          <w:rFonts w:ascii="Times New Roman" w:hAnsi="Times New Roman" w:cs="Times New Roman"/>
          <w:color w:val="auto"/>
          <w:sz w:val="28"/>
          <w:szCs w:val="28"/>
        </w:rPr>
        <w:t>округ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занимает 16 место в крае.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2F50AC" w:rsidRPr="003635FF">
        <w:rPr>
          <w:rFonts w:ascii="Times New Roman" w:hAnsi="Times New Roman" w:cs="Times New Roman"/>
          <w:color w:val="auto"/>
          <w:sz w:val="28"/>
          <w:szCs w:val="28"/>
        </w:rPr>
        <w:t>округе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проживают граждане из числа коренных малочисленных народов Севера, доля которых в составе населения составляет 21 процент.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Население размещено по территории района неравномерно. Специфические особенности расселения обусловлены значительной протяженностью территории, отдаленностью населенных пунктов от </w:t>
      </w:r>
      <w:r w:rsidR="002F50AC" w:rsidRPr="003635FF">
        <w:rPr>
          <w:rFonts w:ascii="Times New Roman" w:hAnsi="Times New Roman" w:cs="Times New Roman"/>
          <w:color w:val="auto"/>
          <w:sz w:val="28"/>
          <w:szCs w:val="28"/>
        </w:rPr>
        <w:t>окружного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центр</w:t>
      </w:r>
      <w:r w:rsidR="002F50AC" w:rsidRPr="003635F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, их труднодоступностью. Плотность населения по району составляет 0,04 человека на 1 кв. км, что в 40 раза меньше, чем по краю. 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2F50AC" w:rsidRPr="003635FF">
        <w:rPr>
          <w:rFonts w:ascii="Times New Roman" w:hAnsi="Times New Roman" w:cs="Times New Roman"/>
          <w:color w:val="auto"/>
          <w:sz w:val="28"/>
          <w:szCs w:val="28"/>
        </w:rPr>
        <w:t>округе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продолжается снижение численности населения, как по естественным причинам, так и в результате миграционного оттока. Отрицательная миграционная мотивация в </w:t>
      </w:r>
      <w:r w:rsidR="002F50AC" w:rsidRPr="003635FF">
        <w:rPr>
          <w:rFonts w:ascii="Times New Roman" w:hAnsi="Times New Roman" w:cs="Times New Roman"/>
          <w:color w:val="auto"/>
          <w:sz w:val="28"/>
          <w:szCs w:val="28"/>
        </w:rPr>
        <w:t>округе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обусловлена низкими оценками населением </w:t>
      </w:r>
      <w:r w:rsidR="002F50AC"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прежде всего ценовой политики, транспортной доступности, уровня заработной платы, 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>качества рабочих мест, карьерных перспектив, ассортимента и доступности услуг социальной сферы, то есть показателей, определяющих качество жизни. В результате «вымывается» в первую очередь трудоспособная часть населения.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>По состоянию на 01.01.20</w:t>
      </w:r>
      <w:r w:rsidR="00A5446F" w:rsidRPr="003635FF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доля населения в возрасте моложе трудоспособного составля</w:t>
      </w:r>
      <w:r w:rsidR="00B2542D" w:rsidRPr="003635FF">
        <w:rPr>
          <w:rFonts w:ascii="Times New Roman" w:hAnsi="Times New Roman" w:cs="Times New Roman"/>
          <w:color w:val="auto"/>
          <w:sz w:val="28"/>
          <w:szCs w:val="28"/>
        </w:rPr>
        <w:t>ла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25,3 процента из общей численности населения, в трудоспособном – 46,5 процента, старше трудоспособного возраста – 28,1 процента.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>Доля экономически активного населения составляет 6</w:t>
      </w:r>
      <w:r w:rsidR="00A5446F" w:rsidRPr="003635F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635FF">
        <w:rPr>
          <w:rFonts w:ascii="Times New Roman" w:hAnsi="Times New Roman" w:cs="Times New Roman"/>
          <w:color w:val="auto"/>
          <w:sz w:val="28"/>
          <w:szCs w:val="28"/>
        </w:rPr>
        <w:t xml:space="preserve"> процентов от численности постоянного населения.</w:t>
      </w:r>
    </w:p>
    <w:p w:rsidR="00960477" w:rsidRPr="003635FF" w:rsidRDefault="00960477" w:rsidP="00514C6F">
      <w:pPr>
        <w:pStyle w:val="3"/>
        <w:shd w:val="clear" w:color="auto" w:fill="auto"/>
        <w:spacing w:before="0" w:line="240" w:lineRule="auto"/>
        <w:ind w:left="20" w:right="-1" w:firstLine="688"/>
        <w:rPr>
          <w:sz w:val="28"/>
          <w:szCs w:val="28"/>
        </w:rPr>
      </w:pPr>
      <w:r w:rsidRPr="003635FF">
        <w:rPr>
          <w:sz w:val="28"/>
          <w:szCs w:val="28"/>
        </w:rPr>
        <w:t xml:space="preserve">Уровень регистрируемой безработицы </w:t>
      </w:r>
      <w:r w:rsidR="00A5446F" w:rsidRPr="003635FF">
        <w:rPr>
          <w:sz w:val="28"/>
          <w:szCs w:val="28"/>
        </w:rPr>
        <w:t xml:space="preserve">на конец 2024 года </w:t>
      </w:r>
      <w:r w:rsidRPr="003635FF">
        <w:rPr>
          <w:sz w:val="28"/>
          <w:szCs w:val="28"/>
        </w:rPr>
        <w:t>со</w:t>
      </w:r>
      <w:r w:rsidRPr="003635FF">
        <w:rPr>
          <w:sz w:val="28"/>
          <w:szCs w:val="28"/>
        </w:rPr>
        <w:softHyphen/>
        <w:t>ставил 1,</w:t>
      </w:r>
      <w:r w:rsidR="00A5446F" w:rsidRPr="003635FF">
        <w:rPr>
          <w:sz w:val="28"/>
          <w:szCs w:val="28"/>
        </w:rPr>
        <w:t>1</w:t>
      </w:r>
      <w:r w:rsidRPr="003635FF">
        <w:rPr>
          <w:sz w:val="28"/>
          <w:szCs w:val="28"/>
        </w:rPr>
        <w:t>%.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5FF">
        <w:rPr>
          <w:rFonts w:ascii="Times New Roman" w:hAnsi="Times New Roman" w:cs="Times New Roman"/>
          <w:color w:val="auto"/>
          <w:sz w:val="28"/>
          <w:szCs w:val="28"/>
        </w:rPr>
        <w:t>В районе необходимы дополнительные меры, направленные на снижение смертности, повышение уровня рождаемости, сокращение миграционного оттока населения, а также создание условий, обеспечивающих приток в район лиц трудоспособного возраста.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477" w:rsidRPr="003635FF" w:rsidRDefault="00960477" w:rsidP="003635FF">
      <w:pPr>
        <w:pStyle w:val="a8"/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ind w:left="0" w:right="-1" w:firstLine="0"/>
        <w:jc w:val="center"/>
        <w:outlineLvl w:val="0"/>
        <w:rPr>
          <w:bCs/>
          <w:sz w:val="28"/>
          <w:szCs w:val="28"/>
        </w:rPr>
      </w:pPr>
      <w:r w:rsidRPr="003635FF">
        <w:rPr>
          <w:bCs/>
          <w:sz w:val="28"/>
          <w:szCs w:val="28"/>
        </w:rPr>
        <w:t>Социальная сфера</w:t>
      </w:r>
    </w:p>
    <w:p w:rsidR="00960477" w:rsidRPr="003635FF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477" w:rsidRPr="003635FF" w:rsidRDefault="00960477" w:rsidP="004554B8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5FF">
        <w:rPr>
          <w:rFonts w:ascii="Times New Roman" w:hAnsi="Times New Roman" w:cs="Times New Roman"/>
          <w:bCs/>
          <w:sz w:val="28"/>
          <w:szCs w:val="28"/>
        </w:rPr>
        <w:t xml:space="preserve">Большое внимание в районе уделяется спорту. </w:t>
      </w:r>
      <w:r w:rsidR="004554B8" w:rsidRPr="003635FF">
        <w:rPr>
          <w:rFonts w:ascii="Times New Roman" w:hAnsi="Times New Roman" w:cs="Times New Roman"/>
          <w:bCs/>
          <w:sz w:val="28"/>
          <w:szCs w:val="28"/>
        </w:rPr>
        <w:t xml:space="preserve">43 спортивных сооружения, в том числе одно учреждение дополнительного образования – спортивная школа "Атлант". </w:t>
      </w:r>
      <w:r w:rsidRPr="003635FF">
        <w:rPr>
          <w:rFonts w:ascii="Times New Roman" w:hAnsi="Times New Roman" w:cs="Times New Roman"/>
          <w:bCs/>
          <w:sz w:val="28"/>
          <w:szCs w:val="28"/>
        </w:rPr>
        <w:t xml:space="preserve">Спортсмены </w:t>
      </w:r>
      <w:r w:rsidR="00F11EC4" w:rsidRPr="003635FF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3635FF">
        <w:rPr>
          <w:rFonts w:ascii="Times New Roman" w:hAnsi="Times New Roman" w:cs="Times New Roman"/>
          <w:bCs/>
          <w:sz w:val="28"/>
          <w:szCs w:val="28"/>
        </w:rPr>
        <w:t>выезжают для участия в краевых соревнованиях и занимают призовые места.</w:t>
      </w:r>
      <w:r w:rsidR="004554B8" w:rsidRPr="003635FF">
        <w:t xml:space="preserve"> </w:t>
      </w:r>
      <w:r w:rsidR="004554B8" w:rsidRPr="003635FF">
        <w:rPr>
          <w:rFonts w:ascii="Times New Roman" w:hAnsi="Times New Roman" w:cs="Times New Roman"/>
          <w:bCs/>
          <w:sz w:val="28"/>
          <w:szCs w:val="28"/>
        </w:rPr>
        <w:t xml:space="preserve">Также не остаются без внимания и жители округа с ограниченными возможностями здоровья. </w:t>
      </w:r>
    </w:p>
    <w:p w:rsidR="00960477" w:rsidRPr="003635FF" w:rsidRDefault="00960477" w:rsidP="00514C6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 xml:space="preserve">В </w:t>
      </w:r>
      <w:r w:rsidR="004554B8" w:rsidRPr="003635FF">
        <w:rPr>
          <w:rFonts w:ascii="Times New Roman" w:hAnsi="Times New Roman" w:cs="Times New Roman"/>
          <w:sz w:val="28"/>
          <w:szCs w:val="28"/>
        </w:rPr>
        <w:t>округе</w:t>
      </w:r>
      <w:r w:rsidRPr="003635FF">
        <w:rPr>
          <w:rFonts w:ascii="Times New Roman" w:hAnsi="Times New Roman" w:cs="Times New Roman"/>
          <w:sz w:val="28"/>
          <w:szCs w:val="28"/>
        </w:rPr>
        <w:t xml:space="preserve"> функционируют 17 образовательных организаций. Из них 8 детских садов, 8 школ, 1 организация дополнительного образования.</w:t>
      </w:r>
    </w:p>
    <w:p w:rsidR="00960477" w:rsidRPr="003635FF" w:rsidRDefault="004554B8" w:rsidP="00514C6F">
      <w:pPr>
        <w:pStyle w:val="a5"/>
        <w:widowControl w:val="0"/>
        <w:ind w:right="-1" w:firstLine="708"/>
        <w:jc w:val="both"/>
        <w:rPr>
          <w:b w:val="0"/>
          <w:spacing w:val="-4"/>
          <w:sz w:val="28"/>
          <w:szCs w:val="28"/>
        </w:rPr>
      </w:pPr>
      <w:r w:rsidRPr="003635FF">
        <w:rPr>
          <w:rFonts w:eastAsia="Courier New"/>
          <w:b w:val="0"/>
          <w:color w:val="000000"/>
          <w:sz w:val="28"/>
          <w:szCs w:val="28"/>
        </w:rPr>
        <w:t xml:space="preserve">В школах округа обучается 697 детей, работает 89 педагогов.  Обеспеченность педагогическими кадрами - 89 %. </w:t>
      </w:r>
      <w:r w:rsidR="00960477" w:rsidRPr="003635FF">
        <w:rPr>
          <w:b w:val="0"/>
          <w:sz w:val="28"/>
          <w:szCs w:val="28"/>
        </w:rPr>
        <w:t xml:space="preserve">В </w:t>
      </w:r>
      <w:r w:rsidRPr="003635FF">
        <w:rPr>
          <w:b w:val="0"/>
          <w:sz w:val="28"/>
          <w:szCs w:val="28"/>
        </w:rPr>
        <w:t>округе</w:t>
      </w:r>
      <w:r w:rsidR="00960477" w:rsidRPr="003635FF">
        <w:rPr>
          <w:b w:val="0"/>
          <w:sz w:val="28"/>
          <w:szCs w:val="28"/>
        </w:rPr>
        <w:t xml:space="preserve"> отсутствует обучение во вторую (третью) смену, а также </w:t>
      </w:r>
      <w:r w:rsidR="00960477" w:rsidRPr="003635FF">
        <w:rPr>
          <w:b w:val="0"/>
          <w:spacing w:val="-4"/>
          <w:sz w:val="28"/>
          <w:szCs w:val="28"/>
        </w:rPr>
        <w:t xml:space="preserve">очередь в </w:t>
      </w:r>
      <w:r w:rsidR="00960477" w:rsidRPr="003635FF">
        <w:rPr>
          <w:b w:val="0"/>
          <w:sz w:val="28"/>
          <w:szCs w:val="28"/>
        </w:rPr>
        <w:t>дошкольные образовательные учреждения</w:t>
      </w:r>
      <w:r w:rsidR="00960477" w:rsidRPr="003635FF">
        <w:rPr>
          <w:b w:val="0"/>
          <w:spacing w:val="-4"/>
          <w:sz w:val="28"/>
          <w:szCs w:val="28"/>
        </w:rPr>
        <w:t>.</w:t>
      </w:r>
      <w:r w:rsidR="00CF5A19" w:rsidRPr="003635FF">
        <w:rPr>
          <w:b w:val="0"/>
          <w:spacing w:val="-4"/>
          <w:sz w:val="28"/>
          <w:szCs w:val="28"/>
        </w:rPr>
        <w:t xml:space="preserve"> </w:t>
      </w:r>
    </w:p>
    <w:p w:rsidR="004554B8" w:rsidRPr="003635FF" w:rsidRDefault="004554B8" w:rsidP="004554B8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>Н</w:t>
      </w:r>
      <w:r w:rsidR="00960477" w:rsidRPr="003635FF">
        <w:rPr>
          <w:rFonts w:ascii="Times New Roman" w:hAnsi="Times New Roman" w:cs="Times New Roman"/>
          <w:sz w:val="28"/>
          <w:szCs w:val="28"/>
        </w:rPr>
        <w:t xml:space="preserve">а базе </w:t>
      </w:r>
      <w:r w:rsidRPr="003635FF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общеобразовательного учреждения "Средняя общеобразовательная школа № 1 имени В.С. Богатырева рп. Охотск" </w:t>
      </w:r>
      <w:r w:rsidR="00960477" w:rsidRPr="003635FF">
        <w:rPr>
          <w:rFonts w:ascii="Times New Roman" w:hAnsi="Times New Roman" w:cs="Times New Roman"/>
          <w:sz w:val="28"/>
          <w:szCs w:val="28"/>
        </w:rPr>
        <w:t xml:space="preserve">функционирует пришкольный интернат для детей из числа коренных малочисленных народов Севера, родители которых ведут кочевой образ жизни. </w:t>
      </w:r>
    </w:p>
    <w:p w:rsidR="004554B8" w:rsidRPr="003635FF" w:rsidRDefault="00960477" w:rsidP="004554B8">
      <w:pPr>
        <w:ind w:right="-1"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3635FF">
        <w:rPr>
          <w:rFonts w:ascii="Times New Roman" w:hAnsi="Times New Roman" w:cs="Times New Roman"/>
          <w:sz w:val="28"/>
          <w:szCs w:val="28"/>
        </w:rPr>
        <w:t xml:space="preserve">В </w:t>
      </w:r>
      <w:r w:rsidR="00CF5A19" w:rsidRPr="003635FF">
        <w:rPr>
          <w:rFonts w:ascii="Times New Roman" w:hAnsi="Times New Roman" w:cs="Times New Roman"/>
          <w:sz w:val="28"/>
          <w:szCs w:val="28"/>
        </w:rPr>
        <w:t>м</w:t>
      </w:r>
      <w:r w:rsidR="00CF5A19" w:rsidRPr="003635FF">
        <w:rPr>
          <w:rStyle w:val="st"/>
          <w:rFonts w:ascii="Times New Roman" w:hAnsi="Times New Roman" w:cs="Times New Roman"/>
          <w:sz w:val="28"/>
          <w:szCs w:val="28"/>
        </w:rPr>
        <w:t>униципальном казенном общеобразовательном учреждении «С</w:t>
      </w:r>
      <w:r w:rsidR="00CF5A19" w:rsidRPr="003635FF">
        <w:rPr>
          <w:rStyle w:val="af5"/>
          <w:rFonts w:ascii="Times New Roman" w:hAnsi="Times New Roman" w:cs="Times New Roman"/>
          <w:i w:val="0"/>
          <w:sz w:val="28"/>
          <w:szCs w:val="28"/>
        </w:rPr>
        <w:t>редняя</w:t>
      </w:r>
      <w:r w:rsidR="00CF5A19" w:rsidRPr="003635FF">
        <w:rPr>
          <w:rStyle w:val="st"/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="00CF5A19" w:rsidRPr="003635FF">
        <w:rPr>
          <w:rStyle w:val="af5"/>
          <w:rFonts w:ascii="Times New Roman" w:hAnsi="Times New Roman" w:cs="Times New Roman"/>
          <w:i w:val="0"/>
          <w:sz w:val="28"/>
          <w:szCs w:val="28"/>
        </w:rPr>
        <w:t>школа</w:t>
      </w:r>
      <w:r w:rsidR="00CF5A19" w:rsidRPr="003635FF">
        <w:rPr>
          <w:rStyle w:val="st"/>
          <w:rFonts w:ascii="Times New Roman" w:hAnsi="Times New Roman" w:cs="Times New Roman"/>
          <w:sz w:val="28"/>
          <w:szCs w:val="28"/>
        </w:rPr>
        <w:t xml:space="preserve"> имени И.Я. Куртукова Булгинского сельского</w:t>
      </w:r>
      <w:r w:rsidRPr="003635FF">
        <w:rPr>
          <w:rFonts w:ascii="Times New Roman" w:hAnsi="Times New Roman" w:cs="Times New Roman"/>
          <w:sz w:val="28"/>
          <w:szCs w:val="28"/>
        </w:rPr>
        <w:t xml:space="preserve"> </w:t>
      </w:r>
      <w:r w:rsidR="00CF5A19" w:rsidRPr="003635FF">
        <w:rPr>
          <w:rFonts w:ascii="Times New Roman" w:hAnsi="Times New Roman" w:cs="Times New Roman"/>
          <w:sz w:val="28"/>
          <w:szCs w:val="28"/>
        </w:rPr>
        <w:t xml:space="preserve">поселения» </w:t>
      </w:r>
      <w:r w:rsidRPr="003635FF">
        <w:rPr>
          <w:rFonts w:ascii="Times New Roman" w:hAnsi="Times New Roman" w:cs="Times New Roman"/>
          <w:sz w:val="28"/>
          <w:szCs w:val="28"/>
        </w:rPr>
        <w:t>имеется плавательный бассейн</w:t>
      </w:r>
      <w:r w:rsidR="004554B8" w:rsidRPr="003635FF">
        <w:rPr>
          <w:rFonts w:ascii="Times New Roman" w:hAnsi="Times New Roman" w:cs="Times New Roman"/>
          <w:sz w:val="28"/>
          <w:szCs w:val="28"/>
        </w:rPr>
        <w:t>, в котором проводятся ремонтные работы</w:t>
      </w:r>
      <w:r w:rsidRPr="003635FF">
        <w:rPr>
          <w:rFonts w:ascii="Times New Roman" w:hAnsi="Times New Roman" w:cs="Times New Roman"/>
          <w:sz w:val="28"/>
          <w:szCs w:val="28"/>
        </w:rPr>
        <w:t xml:space="preserve">. </w:t>
      </w:r>
      <w:r w:rsidR="004554B8" w:rsidRPr="003635FF">
        <w:rPr>
          <w:rFonts w:ascii="Times New Roman" w:hAnsi="Times New Roman" w:cs="Times New Roman"/>
          <w:sz w:val="28"/>
          <w:szCs w:val="28"/>
        </w:rPr>
        <w:t>Эта же школа принимает участие в програм</w:t>
      </w:r>
      <w:r w:rsidR="004554B8" w:rsidRPr="003635FF">
        <w:rPr>
          <w:rFonts w:ascii="Times New Roman" w:hAnsi="Times New Roman" w:cs="Times New Roman"/>
          <w:spacing w:val="6"/>
          <w:sz w:val="28"/>
          <w:szCs w:val="28"/>
        </w:rPr>
        <w:t>ме "Модернизация школьных систем образования".</w:t>
      </w:r>
    </w:p>
    <w:p w:rsidR="00960477" w:rsidRPr="003635FF" w:rsidRDefault="00960477" w:rsidP="00514C6F">
      <w:pPr>
        <w:pStyle w:val="a4"/>
        <w:spacing w:before="0" w:beforeAutospacing="0" w:after="0" w:afterAutospacing="0"/>
        <w:ind w:right="-1" w:firstLine="708"/>
        <w:jc w:val="both"/>
        <w:rPr>
          <w:spacing w:val="6"/>
          <w:sz w:val="28"/>
          <w:szCs w:val="28"/>
        </w:rPr>
      </w:pPr>
      <w:r w:rsidRPr="003635FF">
        <w:rPr>
          <w:sz w:val="28"/>
          <w:szCs w:val="28"/>
        </w:rPr>
        <w:t xml:space="preserve">Профессиональные образовательные организации в </w:t>
      </w:r>
      <w:r w:rsidR="003635FF" w:rsidRPr="003635FF">
        <w:rPr>
          <w:sz w:val="28"/>
          <w:szCs w:val="28"/>
        </w:rPr>
        <w:t>округе</w:t>
      </w:r>
      <w:r w:rsidRPr="003635FF">
        <w:rPr>
          <w:sz w:val="28"/>
          <w:szCs w:val="28"/>
        </w:rPr>
        <w:t xml:space="preserve"> отсутствуют.</w:t>
      </w:r>
    </w:p>
    <w:p w:rsidR="00960477" w:rsidRPr="003635FF" w:rsidRDefault="00960477" w:rsidP="004554B8">
      <w:pPr>
        <w:pStyle w:val="a7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635FF">
        <w:rPr>
          <w:rFonts w:ascii="Times New Roman" w:hAnsi="Times New Roman"/>
          <w:sz w:val="28"/>
          <w:szCs w:val="28"/>
        </w:rPr>
        <w:t xml:space="preserve">Сеть учреждений культуры </w:t>
      </w:r>
      <w:r w:rsidR="003635FF" w:rsidRPr="003635FF">
        <w:rPr>
          <w:rFonts w:ascii="Times New Roman" w:hAnsi="Times New Roman"/>
          <w:sz w:val="28"/>
          <w:szCs w:val="28"/>
        </w:rPr>
        <w:t>округа</w:t>
      </w:r>
      <w:r w:rsidRPr="003635FF">
        <w:rPr>
          <w:rFonts w:ascii="Times New Roman" w:hAnsi="Times New Roman"/>
          <w:sz w:val="28"/>
          <w:szCs w:val="28"/>
        </w:rPr>
        <w:t xml:space="preserve"> представлена </w:t>
      </w:r>
      <w:r w:rsidR="004554B8" w:rsidRPr="003635FF">
        <w:rPr>
          <w:rFonts w:ascii="Times New Roman" w:hAnsi="Times New Roman"/>
          <w:sz w:val="28"/>
          <w:szCs w:val="28"/>
        </w:rPr>
        <w:t>5</w:t>
      </w:r>
      <w:r w:rsidRPr="003635FF">
        <w:rPr>
          <w:rFonts w:ascii="Times New Roman" w:hAnsi="Times New Roman"/>
          <w:sz w:val="28"/>
          <w:szCs w:val="28"/>
        </w:rPr>
        <w:t xml:space="preserve"> учреждениями культуры с филиалами в сельских </w:t>
      </w:r>
      <w:r w:rsidR="004554B8" w:rsidRPr="003635FF">
        <w:rPr>
          <w:rFonts w:ascii="Times New Roman" w:hAnsi="Times New Roman"/>
          <w:sz w:val="28"/>
          <w:szCs w:val="28"/>
        </w:rPr>
        <w:t>населенных пунктах округа</w:t>
      </w:r>
      <w:r w:rsidRPr="003635FF">
        <w:rPr>
          <w:rFonts w:ascii="Times New Roman" w:hAnsi="Times New Roman"/>
          <w:sz w:val="28"/>
          <w:szCs w:val="28"/>
        </w:rPr>
        <w:t xml:space="preserve">. </w:t>
      </w:r>
      <w:r w:rsidR="00937BF3" w:rsidRPr="003635FF">
        <w:rPr>
          <w:rFonts w:ascii="Times New Roman" w:hAnsi="Times New Roman"/>
          <w:sz w:val="28"/>
          <w:szCs w:val="28"/>
        </w:rPr>
        <w:t>Обеспеченность кадрами составляет 90 %.</w:t>
      </w:r>
    </w:p>
    <w:p w:rsidR="00960477" w:rsidRPr="003635FF" w:rsidRDefault="00960477" w:rsidP="00937BF3">
      <w:pPr>
        <w:pStyle w:val="a7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635FF">
        <w:rPr>
          <w:rFonts w:ascii="Times New Roman" w:hAnsi="Times New Roman"/>
          <w:sz w:val="28"/>
          <w:szCs w:val="28"/>
        </w:rPr>
        <w:t xml:space="preserve">Образовательную деятельность в области «Культура» осуществляет </w:t>
      </w:r>
      <w:r w:rsidR="00937BF3" w:rsidRPr="003635FF">
        <w:rPr>
          <w:rFonts w:ascii="Times New Roman" w:hAnsi="Times New Roman"/>
          <w:sz w:val="28"/>
          <w:szCs w:val="28"/>
        </w:rPr>
        <w:t>муниципальное  казенное  образовательное  учреждение дополнительного образования "Детская школа искусств р.п.Охотск"</w:t>
      </w:r>
      <w:r w:rsidRPr="003635FF">
        <w:rPr>
          <w:rFonts w:ascii="Times New Roman" w:hAnsi="Times New Roman"/>
          <w:sz w:val="28"/>
          <w:szCs w:val="28"/>
        </w:rPr>
        <w:t xml:space="preserve">.  </w:t>
      </w:r>
    </w:p>
    <w:p w:rsidR="00960477" w:rsidRPr="007F39FA" w:rsidRDefault="00960477" w:rsidP="00B460B2">
      <w:pPr>
        <w:pStyle w:val="a8"/>
        <w:ind w:left="0" w:right="-1" w:firstLine="708"/>
        <w:jc w:val="both"/>
        <w:rPr>
          <w:sz w:val="28"/>
          <w:szCs w:val="28"/>
        </w:rPr>
      </w:pPr>
      <w:r w:rsidRPr="003635FF">
        <w:rPr>
          <w:sz w:val="28"/>
          <w:szCs w:val="28"/>
        </w:rPr>
        <w:t xml:space="preserve">Лечебная сеть </w:t>
      </w:r>
      <w:r w:rsidR="003635FF" w:rsidRPr="003635FF">
        <w:rPr>
          <w:sz w:val="28"/>
          <w:szCs w:val="28"/>
        </w:rPr>
        <w:t>округа</w:t>
      </w:r>
      <w:r w:rsidRPr="003635FF">
        <w:rPr>
          <w:sz w:val="28"/>
          <w:szCs w:val="28"/>
        </w:rPr>
        <w:t xml:space="preserve"> представлена краевыми государственными бюджетными учреждениями здравоохранения</w:t>
      </w:r>
      <w:r w:rsidR="00937BF3" w:rsidRPr="003635FF">
        <w:rPr>
          <w:sz w:val="28"/>
          <w:szCs w:val="28"/>
        </w:rPr>
        <w:t xml:space="preserve"> министерства здравоохранения края</w:t>
      </w:r>
      <w:r w:rsidRPr="003635FF">
        <w:rPr>
          <w:sz w:val="28"/>
          <w:szCs w:val="28"/>
        </w:rPr>
        <w:t>: Охотск</w:t>
      </w:r>
      <w:r w:rsidR="00937BF3" w:rsidRPr="003635FF">
        <w:rPr>
          <w:sz w:val="28"/>
          <w:szCs w:val="28"/>
        </w:rPr>
        <w:t>ая</w:t>
      </w:r>
      <w:r w:rsidRPr="003635FF">
        <w:rPr>
          <w:sz w:val="28"/>
          <w:szCs w:val="28"/>
        </w:rPr>
        <w:t xml:space="preserve"> центральн</w:t>
      </w:r>
      <w:r w:rsidR="00937BF3" w:rsidRPr="003635FF">
        <w:rPr>
          <w:sz w:val="28"/>
          <w:szCs w:val="28"/>
        </w:rPr>
        <w:t>ая</w:t>
      </w:r>
      <w:r w:rsidRPr="003635FF">
        <w:rPr>
          <w:sz w:val="28"/>
          <w:szCs w:val="28"/>
        </w:rPr>
        <w:t xml:space="preserve"> районн</w:t>
      </w:r>
      <w:r w:rsidR="00937BF3" w:rsidRPr="003635FF">
        <w:rPr>
          <w:sz w:val="28"/>
          <w:szCs w:val="28"/>
        </w:rPr>
        <w:t>ая</w:t>
      </w:r>
      <w:r w:rsidRPr="003635FF">
        <w:rPr>
          <w:sz w:val="28"/>
          <w:szCs w:val="28"/>
        </w:rPr>
        <w:t xml:space="preserve"> больниц</w:t>
      </w:r>
      <w:r w:rsidR="00937BF3" w:rsidRPr="003635FF">
        <w:rPr>
          <w:sz w:val="28"/>
          <w:szCs w:val="28"/>
        </w:rPr>
        <w:t>а</w:t>
      </w:r>
      <w:r w:rsidRPr="003635FF">
        <w:rPr>
          <w:sz w:val="28"/>
          <w:szCs w:val="28"/>
        </w:rPr>
        <w:t xml:space="preserve">, </w:t>
      </w:r>
      <w:r w:rsidRPr="003635FF">
        <w:rPr>
          <w:kern w:val="2"/>
          <w:sz w:val="28"/>
          <w:szCs w:val="28"/>
        </w:rPr>
        <w:t>в состав которой входят две участковых больницы, две врачебных амбулатории, 5 фельдшерско</w:t>
      </w:r>
      <w:r w:rsidRPr="00D14D6E">
        <w:rPr>
          <w:kern w:val="2"/>
          <w:sz w:val="28"/>
          <w:szCs w:val="28"/>
        </w:rPr>
        <w:t>-акушерских пунктов; и</w:t>
      </w:r>
      <w:r w:rsidRPr="00D14D6E">
        <w:rPr>
          <w:sz w:val="28"/>
          <w:szCs w:val="28"/>
        </w:rPr>
        <w:t xml:space="preserve"> </w:t>
      </w:r>
      <w:r w:rsidR="00937BF3" w:rsidRPr="00937BF3">
        <w:rPr>
          <w:sz w:val="28"/>
          <w:szCs w:val="28"/>
        </w:rPr>
        <w:t>Охотски</w:t>
      </w:r>
      <w:r w:rsidR="00937BF3">
        <w:rPr>
          <w:sz w:val="28"/>
          <w:szCs w:val="28"/>
        </w:rPr>
        <w:t>й</w:t>
      </w:r>
      <w:r w:rsidR="00937BF3" w:rsidRPr="00937BF3">
        <w:rPr>
          <w:sz w:val="28"/>
          <w:szCs w:val="28"/>
        </w:rPr>
        <w:t xml:space="preserve"> филиал </w:t>
      </w:r>
      <w:r w:rsidR="00937BF3">
        <w:rPr>
          <w:sz w:val="28"/>
          <w:szCs w:val="28"/>
        </w:rPr>
        <w:t>т</w:t>
      </w:r>
      <w:r w:rsidR="00937BF3" w:rsidRPr="00937BF3">
        <w:rPr>
          <w:sz w:val="28"/>
          <w:szCs w:val="28"/>
        </w:rPr>
        <w:t>уберкулезн</w:t>
      </w:r>
      <w:r w:rsidR="00937BF3">
        <w:rPr>
          <w:sz w:val="28"/>
          <w:szCs w:val="28"/>
        </w:rPr>
        <w:t>ой</w:t>
      </w:r>
      <w:r w:rsidR="00937BF3" w:rsidRPr="00937BF3">
        <w:rPr>
          <w:sz w:val="28"/>
          <w:szCs w:val="28"/>
        </w:rPr>
        <w:t xml:space="preserve"> больниц</w:t>
      </w:r>
      <w:r w:rsidR="00937BF3">
        <w:rPr>
          <w:sz w:val="28"/>
          <w:szCs w:val="28"/>
        </w:rPr>
        <w:t>ы</w:t>
      </w:r>
      <w:r w:rsidRPr="00D14D6E">
        <w:rPr>
          <w:sz w:val="28"/>
          <w:szCs w:val="28"/>
        </w:rPr>
        <w:t>.</w:t>
      </w:r>
      <w:r w:rsidR="00937BF3" w:rsidRPr="00937BF3">
        <w:t xml:space="preserve"> </w:t>
      </w:r>
      <w:r w:rsidR="00937BF3" w:rsidRPr="007F39FA">
        <w:rPr>
          <w:sz w:val="28"/>
          <w:szCs w:val="28"/>
        </w:rPr>
        <w:t>Обеспеченность врачами 82 %, средним медицинским персоналом – 86 %. Потребность в кадрах – один специалист (офтальмолог).</w:t>
      </w:r>
      <w:r w:rsidR="00B460B2" w:rsidRPr="007F39FA">
        <w:rPr>
          <w:sz w:val="28"/>
          <w:szCs w:val="28"/>
        </w:rPr>
        <w:t xml:space="preserve"> </w:t>
      </w:r>
      <w:r w:rsidR="00937BF3" w:rsidRPr="007F39FA">
        <w:rPr>
          <w:sz w:val="28"/>
          <w:szCs w:val="28"/>
        </w:rPr>
        <w:t xml:space="preserve">Ведется </w:t>
      </w:r>
      <w:r w:rsidRPr="007F39FA">
        <w:rPr>
          <w:sz w:val="28"/>
          <w:szCs w:val="28"/>
        </w:rPr>
        <w:t>строительств</w:t>
      </w:r>
      <w:r w:rsidR="00937BF3" w:rsidRPr="007F39FA">
        <w:rPr>
          <w:sz w:val="28"/>
          <w:szCs w:val="28"/>
        </w:rPr>
        <w:t>о</w:t>
      </w:r>
      <w:r w:rsidRPr="007F39FA">
        <w:rPr>
          <w:sz w:val="28"/>
          <w:szCs w:val="28"/>
        </w:rPr>
        <w:t xml:space="preserve"> амбулатории в с. Арка</w:t>
      </w:r>
      <w:r w:rsidR="00937BF3" w:rsidRPr="007F39FA">
        <w:rPr>
          <w:sz w:val="28"/>
          <w:szCs w:val="28"/>
        </w:rPr>
        <w:t xml:space="preserve"> и с. Вострецово.</w:t>
      </w:r>
      <w:r w:rsidRPr="007F39FA">
        <w:rPr>
          <w:sz w:val="28"/>
          <w:szCs w:val="28"/>
        </w:rPr>
        <w:t xml:space="preserve"> </w:t>
      </w:r>
    </w:p>
    <w:p w:rsidR="00960477" w:rsidRPr="007F39FA" w:rsidRDefault="00960477" w:rsidP="00514C6F">
      <w:pPr>
        <w:pStyle w:val="3"/>
        <w:shd w:val="clear" w:color="auto" w:fill="auto"/>
        <w:spacing w:before="0" w:line="240" w:lineRule="auto"/>
        <w:ind w:left="40" w:right="-1"/>
        <w:rPr>
          <w:sz w:val="28"/>
          <w:szCs w:val="28"/>
        </w:rPr>
      </w:pPr>
    </w:p>
    <w:p w:rsidR="00960477" w:rsidRPr="007F39FA" w:rsidRDefault="00960477" w:rsidP="003635FF">
      <w:pPr>
        <w:pStyle w:val="3"/>
        <w:numPr>
          <w:ilvl w:val="0"/>
          <w:numId w:val="37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left="0" w:right="-1" w:firstLine="0"/>
        <w:jc w:val="center"/>
        <w:rPr>
          <w:bCs/>
          <w:sz w:val="28"/>
          <w:szCs w:val="28"/>
        </w:rPr>
      </w:pPr>
      <w:r w:rsidRPr="007F39FA">
        <w:rPr>
          <w:bCs/>
          <w:sz w:val="28"/>
          <w:szCs w:val="28"/>
        </w:rPr>
        <w:t xml:space="preserve">Проблемы, препятствующие развитию </w:t>
      </w:r>
      <w:r w:rsidR="003635FF" w:rsidRPr="007F39FA">
        <w:rPr>
          <w:bCs/>
          <w:sz w:val="28"/>
          <w:szCs w:val="28"/>
        </w:rPr>
        <w:t>округа</w:t>
      </w:r>
      <w:r w:rsidRPr="007F39FA">
        <w:rPr>
          <w:bCs/>
          <w:sz w:val="28"/>
          <w:szCs w:val="28"/>
        </w:rPr>
        <w:t>, оценка внешних и внутренних факторов</w:t>
      </w:r>
    </w:p>
    <w:p w:rsidR="00960477" w:rsidRPr="007F39FA" w:rsidRDefault="00960477" w:rsidP="00514C6F">
      <w:pPr>
        <w:pStyle w:val="3"/>
        <w:shd w:val="clear" w:color="auto" w:fill="auto"/>
        <w:tabs>
          <w:tab w:val="left" w:pos="0"/>
        </w:tabs>
        <w:spacing w:before="0" w:line="240" w:lineRule="auto"/>
        <w:ind w:left="40" w:right="-1"/>
        <w:jc w:val="center"/>
        <w:rPr>
          <w:b/>
          <w:sz w:val="28"/>
          <w:szCs w:val="28"/>
        </w:rPr>
      </w:pPr>
    </w:p>
    <w:p w:rsidR="00960477" w:rsidRPr="00D14D6E" w:rsidRDefault="00960477" w:rsidP="00514C6F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r w:rsidRPr="007F39FA">
        <w:rPr>
          <w:sz w:val="28"/>
          <w:szCs w:val="28"/>
        </w:rPr>
        <w:t xml:space="preserve">Для более четкого и системного представления о процессе развития </w:t>
      </w:r>
      <w:r w:rsidR="003635FF" w:rsidRPr="007F39FA">
        <w:rPr>
          <w:sz w:val="28"/>
          <w:szCs w:val="28"/>
        </w:rPr>
        <w:t>округа</w:t>
      </w:r>
      <w:r w:rsidRPr="007F39FA">
        <w:rPr>
          <w:sz w:val="28"/>
          <w:szCs w:val="28"/>
        </w:rPr>
        <w:t xml:space="preserve"> следует выделить основные факторы, оказывающие</w:t>
      </w:r>
      <w:r w:rsidRPr="00D14D6E">
        <w:rPr>
          <w:sz w:val="28"/>
          <w:szCs w:val="28"/>
        </w:rPr>
        <w:t xml:space="preserve"> влияние на его развитие.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4685"/>
      </w:tblGrid>
      <w:tr w:rsidR="00960477" w:rsidRPr="00D14D6E" w:rsidTr="00514C6F">
        <w:trPr>
          <w:trHeight w:hRule="exact" w:val="29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Внутренние факторы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Внешние факторы</w:t>
            </w:r>
          </w:p>
        </w:tc>
      </w:tr>
      <w:tr w:rsidR="00960477" w:rsidRPr="00D14D6E" w:rsidTr="00514C6F">
        <w:trPr>
          <w:trHeight w:hRule="exact" w:val="83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1. Политика органов местного самоуправления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1. Федеральное и регион</w:t>
            </w:r>
            <w:r w:rsidR="0065551E">
              <w:rPr>
                <w:rStyle w:val="105pt0pt"/>
                <w:b w:val="0"/>
                <w:sz w:val="24"/>
                <w:szCs w:val="24"/>
              </w:rPr>
              <w:t>альное законодательство, влияюще</w:t>
            </w:r>
            <w:r w:rsidRPr="00D14D6E">
              <w:rPr>
                <w:rStyle w:val="105pt0pt"/>
                <w:b w:val="0"/>
                <w:sz w:val="24"/>
                <w:szCs w:val="24"/>
              </w:rPr>
              <w:t xml:space="preserve">е на жизнедеятельность и перспективы </w:t>
            </w:r>
            <w:r w:rsidR="000073D6">
              <w:rPr>
                <w:rStyle w:val="105pt0pt"/>
                <w:b w:val="0"/>
                <w:sz w:val="24"/>
                <w:szCs w:val="24"/>
              </w:rPr>
              <w:t>округа</w:t>
            </w:r>
          </w:p>
        </w:tc>
      </w:tr>
      <w:tr w:rsidR="00960477" w:rsidRPr="00D14D6E" w:rsidTr="00514C6F">
        <w:trPr>
          <w:trHeight w:hRule="exact" w:val="55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 xml:space="preserve">2. Экономический потенциал </w:t>
            </w:r>
            <w:r w:rsidR="000073D6">
              <w:rPr>
                <w:rStyle w:val="105pt0pt"/>
                <w:b w:val="0"/>
                <w:sz w:val="24"/>
                <w:szCs w:val="24"/>
              </w:rPr>
              <w:t>округа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2. Элементы федеральной и региональной политики</w:t>
            </w:r>
          </w:p>
        </w:tc>
      </w:tr>
      <w:tr w:rsidR="00960477" w:rsidRPr="00D14D6E" w:rsidTr="00514C6F">
        <w:trPr>
          <w:trHeight w:hRule="exact" w:val="55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3. Деловая активность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3. Ценовая и тарифная политика субъектов естественных монополий</w:t>
            </w:r>
          </w:p>
        </w:tc>
      </w:tr>
      <w:tr w:rsidR="00960477" w:rsidRPr="00D14D6E" w:rsidTr="00514C6F">
        <w:trPr>
          <w:trHeight w:hRule="exact" w:val="84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4. Функционирование различных видов экономической деятельности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4. Государственная поддержка развития отдельных секторов экономики и социальной сферы</w:t>
            </w:r>
          </w:p>
        </w:tc>
      </w:tr>
      <w:tr w:rsidR="00960477" w:rsidRPr="00D14D6E" w:rsidTr="00514C6F">
        <w:trPr>
          <w:trHeight w:hRule="exact" w:val="55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5. Состояние и уровень развития социальной инфраструктуры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5. Изменение конъюнктуры сырьевых и товарных рынков</w:t>
            </w:r>
          </w:p>
        </w:tc>
      </w:tr>
      <w:tr w:rsidR="00960477" w:rsidRPr="00D14D6E" w:rsidTr="00514C6F">
        <w:trPr>
          <w:trHeight w:hRule="exact" w:val="55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 xml:space="preserve">6. Функционирование общественных организаций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6. Потенциальная заинтересованность инвесторов</w:t>
            </w:r>
          </w:p>
        </w:tc>
      </w:tr>
      <w:tr w:rsidR="00960477" w:rsidRPr="00D14D6E" w:rsidTr="00514C6F">
        <w:trPr>
          <w:trHeight w:hRule="exact" w:val="55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7. Уровень интеллектуального и культурного развития населения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7. Межбюджетные отношения</w:t>
            </w:r>
          </w:p>
        </w:tc>
      </w:tr>
      <w:tr w:rsidR="00960477" w:rsidRPr="00D14D6E" w:rsidTr="00514C6F">
        <w:trPr>
          <w:trHeight w:hRule="exact" w:val="57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 xml:space="preserve">8. Стратегическая и территориальная значимость </w:t>
            </w:r>
            <w:r w:rsidR="000073D6">
              <w:rPr>
                <w:rStyle w:val="105pt0pt"/>
                <w:b w:val="0"/>
                <w:sz w:val="24"/>
                <w:szCs w:val="24"/>
              </w:rPr>
              <w:t>округа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8. Востребованность ресурсов</w:t>
            </w:r>
          </w:p>
        </w:tc>
      </w:tr>
    </w:tbl>
    <w:p w:rsidR="00960477" w:rsidRPr="00D14D6E" w:rsidRDefault="00960477" w:rsidP="00514C6F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r w:rsidRPr="00D14D6E">
        <w:rPr>
          <w:sz w:val="28"/>
          <w:szCs w:val="28"/>
        </w:rPr>
        <w:t xml:space="preserve">На основе оценки исходной социально-экономической ситуации </w:t>
      </w:r>
      <w:r w:rsidR="000073D6">
        <w:rPr>
          <w:sz w:val="28"/>
          <w:szCs w:val="28"/>
        </w:rPr>
        <w:t>округа</w:t>
      </w:r>
      <w:r w:rsidRPr="00D14D6E">
        <w:rPr>
          <w:sz w:val="28"/>
          <w:szCs w:val="28"/>
        </w:rPr>
        <w:t xml:space="preserve"> для обеспечения всестороннего учета местной специфи</w:t>
      </w:r>
      <w:r w:rsidRPr="00D14D6E">
        <w:rPr>
          <w:sz w:val="28"/>
          <w:szCs w:val="28"/>
        </w:rPr>
        <w:softHyphen/>
        <w:t xml:space="preserve">ки, анализа внутренних и внешних факторов, определяющих развитие </w:t>
      </w:r>
      <w:r w:rsidR="000073D6">
        <w:rPr>
          <w:sz w:val="28"/>
          <w:szCs w:val="28"/>
        </w:rPr>
        <w:t>округа</w:t>
      </w:r>
      <w:r w:rsidRPr="00D14D6E">
        <w:rPr>
          <w:sz w:val="28"/>
          <w:szCs w:val="28"/>
        </w:rPr>
        <w:t xml:space="preserve">, </w:t>
      </w:r>
      <w:r w:rsidRPr="001769F4">
        <w:rPr>
          <w:sz w:val="28"/>
          <w:szCs w:val="28"/>
        </w:rPr>
        <w:t xml:space="preserve">определения конкурентных преимуществ и проблем, тормозящих прогрессивное движение, негативных моментов и тенденций, проведен </w:t>
      </w:r>
      <w:r w:rsidRPr="001769F4">
        <w:rPr>
          <w:sz w:val="28"/>
          <w:szCs w:val="28"/>
          <w:lang w:val="en-US"/>
        </w:rPr>
        <w:t>SWOT</w:t>
      </w:r>
      <w:r w:rsidRPr="001769F4">
        <w:rPr>
          <w:sz w:val="28"/>
          <w:szCs w:val="28"/>
        </w:rPr>
        <w:t>-анализ</w:t>
      </w:r>
      <w:r w:rsidRPr="00D14D6E">
        <w:rPr>
          <w:sz w:val="28"/>
          <w:szCs w:val="28"/>
        </w:rPr>
        <w:t xml:space="preserve"> социально-экономического развития </w:t>
      </w:r>
      <w:r w:rsidR="000073D6">
        <w:rPr>
          <w:sz w:val="28"/>
          <w:szCs w:val="28"/>
        </w:rPr>
        <w:t>округа</w:t>
      </w:r>
      <w:r w:rsidRPr="00D14D6E">
        <w:rPr>
          <w:sz w:val="28"/>
          <w:szCs w:val="28"/>
        </w:rPr>
        <w:t>.</w:t>
      </w:r>
    </w:p>
    <w:p w:rsidR="00960477" w:rsidRDefault="00960477" w:rsidP="00514C6F">
      <w:pPr>
        <w:pStyle w:val="3"/>
        <w:shd w:val="clear" w:color="auto" w:fill="auto"/>
        <w:spacing w:before="0" w:line="240" w:lineRule="auto"/>
        <w:ind w:right="-1"/>
        <w:jc w:val="center"/>
        <w:rPr>
          <w:sz w:val="28"/>
          <w:szCs w:val="28"/>
        </w:rPr>
      </w:pPr>
    </w:p>
    <w:p w:rsidR="00960477" w:rsidRDefault="00960477" w:rsidP="00514C6F">
      <w:pPr>
        <w:pStyle w:val="3"/>
        <w:shd w:val="clear" w:color="auto" w:fill="auto"/>
        <w:spacing w:before="0" w:line="240" w:lineRule="auto"/>
        <w:ind w:right="-1"/>
        <w:jc w:val="center"/>
        <w:rPr>
          <w:sz w:val="28"/>
          <w:szCs w:val="28"/>
        </w:rPr>
      </w:pPr>
      <w:r w:rsidRPr="00D14D6E">
        <w:rPr>
          <w:sz w:val="28"/>
          <w:szCs w:val="28"/>
        </w:rPr>
        <w:t xml:space="preserve">Анализ особенностей и конкурентных преимущества Охотского муниципального </w:t>
      </w:r>
      <w:r w:rsidR="000073D6">
        <w:rPr>
          <w:sz w:val="28"/>
          <w:szCs w:val="28"/>
        </w:rPr>
        <w:t>округа</w:t>
      </w:r>
    </w:p>
    <w:p w:rsidR="00960477" w:rsidRDefault="00960477" w:rsidP="00514C6F">
      <w:pPr>
        <w:pStyle w:val="3"/>
        <w:shd w:val="clear" w:color="auto" w:fill="auto"/>
        <w:spacing w:before="0" w:line="240" w:lineRule="auto"/>
        <w:ind w:right="-1"/>
        <w:jc w:val="center"/>
        <w:rPr>
          <w:sz w:val="28"/>
          <w:szCs w:val="28"/>
        </w:rPr>
      </w:pPr>
    </w:p>
    <w:tbl>
      <w:tblPr>
        <w:tblStyle w:val="ac"/>
        <w:tblW w:w="9575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3513"/>
      </w:tblGrid>
      <w:tr w:rsidR="00960477" w:rsidRPr="00960477" w:rsidTr="00FC2A09">
        <w:trPr>
          <w:tblHeader/>
        </w:trPr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130"/>
              </w:tabs>
              <w:spacing w:before="0" w:line="240" w:lineRule="auto"/>
              <w:ind w:left="142"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Сферы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130"/>
              </w:tabs>
              <w:spacing w:before="0" w:line="240" w:lineRule="auto"/>
              <w:ind w:left="142"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Особенности и</w:t>
            </w:r>
            <w:r>
              <w:rPr>
                <w:rStyle w:val="105pt0pt"/>
                <w:b w:val="0"/>
                <w:sz w:val="24"/>
                <w:szCs w:val="24"/>
              </w:rPr>
              <w:t xml:space="preserve">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конкурентные преимущества</w:t>
            </w: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130"/>
              </w:tabs>
              <w:spacing w:before="0" w:line="240" w:lineRule="auto"/>
              <w:ind w:left="142"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Ключевые проблемы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1. Ресурсный потенциал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tabs>
                <w:tab w:val="left" w:pos="2302"/>
              </w:tabs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1.1. Географическое по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ложение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у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даленность и труднодоступность территории</w:t>
            </w:r>
          </w:p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о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тток населения в близлежащие территории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1.2. Природно-ресурсный потенциал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месторождений сырья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45"/>
                <w:tab w:val="left" w:pos="286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лесного фонда</w:t>
            </w:r>
          </w:p>
          <w:p w:rsidR="00960477" w:rsidRPr="00960477" w:rsidRDefault="00312E7B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крупных водных объектов</w:t>
            </w:r>
          </w:p>
        </w:tc>
        <w:tc>
          <w:tcPr>
            <w:tcW w:w="3513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едостаточно эффективное использование полез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ных ископаемых, лесных, водных и земельных ре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сурсов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 Качество жизни населения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2.1. Демография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tabs>
                <w:tab w:val="left" w:pos="2302"/>
              </w:tabs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87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с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окращение численности населения за счет ми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грационной и естественной убыли</w:t>
            </w:r>
          </w:p>
          <w:p w:rsidR="00960477" w:rsidRPr="00960477" w:rsidRDefault="007016A7" w:rsidP="00CF5A19">
            <w:pPr>
              <w:pStyle w:val="3"/>
              <w:shd w:val="clear" w:color="auto" w:fill="auto"/>
              <w:tabs>
                <w:tab w:val="left" w:pos="178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в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ысокий удельный вес населения пожилого воз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раста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2.2. Уровень жизни насе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ления</w:t>
            </w:r>
          </w:p>
        </w:tc>
        <w:tc>
          <w:tcPr>
            <w:tcW w:w="3402" w:type="dxa"/>
          </w:tcPr>
          <w:p w:rsidR="00960477" w:rsidRPr="00960477" w:rsidRDefault="007016A7" w:rsidP="00B460B2">
            <w:pPr>
              <w:pStyle w:val="3"/>
              <w:shd w:val="clear" w:color="auto" w:fill="auto"/>
              <w:tabs>
                <w:tab w:val="left" w:pos="226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беспечение роста заработной платы работникам бюджетной сферы, определенного «дорожными кар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 xml:space="preserve">тами» по выполнению </w:t>
            </w:r>
            <w:r w:rsidR="00CF5A19">
              <w:rPr>
                <w:rStyle w:val="105pt0pt"/>
                <w:b w:val="0"/>
                <w:sz w:val="24"/>
                <w:szCs w:val="24"/>
              </w:rPr>
              <w:t>у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казов Президента</w:t>
            </w:r>
            <w:r w:rsidR="00B460B2">
              <w:rPr>
                <w:rStyle w:val="105pt0pt"/>
                <w:b w:val="0"/>
                <w:sz w:val="24"/>
                <w:szCs w:val="24"/>
              </w:rPr>
              <w:t xml:space="preserve">,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номинальной заработной платы</w:t>
            </w:r>
          </w:p>
        </w:tc>
        <w:tc>
          <w:tcPr>
            <w:tcW w:w="3513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206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в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ысокий уровень межотраслевой дифференциа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ции среднемесячной номинальной заработной пла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ты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с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нижение покупатель</w:t>
            </w:r>
            <w:r>
              <w:rPr>
                <w:rStyle w:val="105pt0pt"/>
                <w:b w:val="0"/>
                <w:sz w:val="24"/>
                <w:szCs w:val="24"/>
              </w:rPr>
              <w:t>ск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ой способности населения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2.3. Социальная защита населения</w:t>
            </w:r>
          </w:p>
        </w:tc>
        <w:tc>
          <w:tcPr>
            <w:tcW w:w="3402" w:type="dxa"/>
          </w:tcPr>
          <w:p w:rsidR="00960477" w:rsidRPr="00960477" w:rsidRDefault="006551A1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э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ффективная работа органов социальной защиты на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селения</w:t>
            </w:r>
          </w:p>
          <w:p w:rsidR="00960477" w:rsidRPr="00960477" w:rsidRDefault="00960477" w:rsidP="006551A1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-</w:t>
            </w:r>
            <w:r w:rsidR="007016A7">
              <w:rPr>
                <w:rStyle w:val="105pt0pt"/>
                <w:b w:val="0"/>
                <w:sz w:val="24"/>
                <w:szCs w:val="24"/>
              </w:rPr>
              <w:t xml:space="preserve"> </w:t>
            </w:r>
            <w:r w:rsidR="006551A1">
              <w:rPr>
                <w:rStyle w:val="105pt0pt"/>
                <w:b w:val="0"/>
                <w:sz w:val="24"/>
                <w:szCs w:val="24"/>
              </w:rPr>
              <w:t>в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ысокий уровень проведения работы с семьями, по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павшими в трудную жизненную ситуацию</w:t>
            </w:r>
          </w:p>
        </w:tc>
        <w:tc>
          <w:tcPr>
            <w:tcW w:w="3513" w:type="dxa"/>
          </w:tcPr>
          <w:p w:rsidR="00960477" w:rsidRPr="00960477" w:rsidRDefault="006551A1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з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начительная доля пенсионеров, малообеспечен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ных граждан и семей в общей численности населе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 xml:space="preserve">ния </w:t>
            </w:r>
            <w:r w:rsidR="000073D6">
              <w:rPr>
                <w:rStyle w:val="105pt0pt"/>
                <w:b w:val="0"/>
                <w:sz w:val="24"/>
                <w:szCs w:val="24"/>
              </w:rPr>
              <w:t>округа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2.4.</w:t>
            </w:r>
            <w:r w:rsidR="007016A7">
              <w:rPr>
                <w:rStyle w:val="105pt0pt"/>
                <w:b w:val="0"/>
                <w:sz w:val="24"/>
                <w:szCs w:val="24"/>
              </w:rPr>
              <w:t xml:space="preserve"> Жилищ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но- коммунальная сфера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п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роведение модернизации теплового хозяйства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4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бустройство водовода в </w:t>
            </w:r>
            <w:r w:rsidR="000073D6">
              <w:rPr>
                <w:rStyle w:val="105pt0pt"/>
                <w:b w:val="0"/>
                <w:sz w:val="24"/>
                <w:szCs w:val="24"/>
              </w:rPr>
              <w:t>окружном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 центре</w:t>
            </w:r>
          </w:p>
        </w:tc>
        <w:tc>
          <w:tcPr>
            <w:tcW w:w="3513" w:type="dxa"/>
          </w:tcPr>
          <w:p w:rsidR="00960477" w:rsidRPr="00960477" w:rsidRDefault="006551A1" w:rsidP="00864688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р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ост стоимости услуг ЖКХ</w:t>
            </w:r>
          </w:p>
          <w:p w:rsidR="00960477" w:rsidRPr="00960477" w:rsidRDefault="007016A7" w:rsidP="006551A1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в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ысокая степень износа сетей теплоснабжения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2.5. Строительство жилья</w:t>
            </w:r>
          </w:p>
        </w:tc>
        <w:tc>
          <w:tcPr>
            <w:tcW w:w="3402" w:type="dxa"/>
          </w:tcPr>
          <w:p w:rsidR="00960477" w:rsidRPr="00960477" w:rsidRDefault="007016A7" w:rsidP="006551A1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территорий, пригодных для жилищной за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стройки</w:t>
            </w:r>
          </w:p>
        </w:tc>
        <w:tc>
          <w:tcPr>
            <w:tcW w:w="3513" w:type="dxa"/>
          </w:tcPr>
          <w:p w:rsidR="00960477" w:rsidRPr="00960477" w:rsidRDefault="006551A1" w:rsidP="00864688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5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едостаточное развитие инженерной инфраструк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туры для строительства жилья</w:t>
            </w:r>
          </w:p>
          <w:p w:rsidR="00960477" w:rsidRPr="00960477" w:rsidRDefault="007016A7" w:rsidP="006551A1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в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ысокая стоимость строительных материалов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2.6. Здравоохранение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д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остаточная сеть лечебных учреждений</w:t>
            </w:r>
          </w:p>
        </w:tc>
        <w:tc>
          <w:tcPr>
            <w:tcW w:w="3513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з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начительный дефицит квалифицированных вра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чебных кадров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  <w:lang w:val="en-US"/>
              </w:rPr>
              <w:t xml:space="preserve">2.7.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в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ысокая степень охвата детей кружковой работой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87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тсутствие очередности в детские дошкольные уч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реждения</w:t>
            </w:r>
          </w:p>
          <w:p w:rsidR="001B2D7F" w:rsidRPr="001B2D7F" w:rsidRDefault="001B2D7F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</w:rPr>
            </w:pPr>
            <w:r w:rsidRPr="001B2D7F">
              <w:rPr>
                <w:rStyle w:val="105pt0pt"/>
                <w:b w:val="0"/>
              </w:rPr>
              <w:t xml:space="preserve">- </w:t>
            </w:r>
            <w:r w:rsidR="006551A1">
              <w:rPr>
                <w:rStyle w:val="105pt0pt"/>
                <w:b w:val="0"/>
              </w:rPr>
              <w:t>о</w:t>
            </w:r>
            <w:r w:rsidRPr="001B2D7F">
              <w:rPr>
                <w:rStyle w:val="105pt0pt"/>
                <w:b w:val="0"/>
              </w:rPr>
              <w:t>бучение в одну смену</w:t>
            </w:r>
          </w:p>
          <w:p w:rsidR="001B2D7F" w:rsidRPr="00960477" w:rsidRDefault="001B2D7F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1B2D7F">
              <w:rPr>
                <w:rStyle w:val="105pt0pt"/>
                <w:b w:val="0"/>
              </w:rPr>
              <w:t>- 100% охват горячим питанием</w:t>
            </w:r>
          </w:p>
        </w:tc>
        <w:tc>
          <w:tcPr>
            <w:tcW w:w="3513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4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енормативная наполняемость классов в сельских общеобразовательных учреждениях</w:t>
            </w:r>
          </w:p>
          <w:p w:rsidR="00960477" w:rsidRPr="00960477" w:rsidRDefault="00B460B2" w:rsidP="006551A1">
            <w:pPr>
              <w:pStyle w:val="3"/>
              <w:shd w:val="clear" w:color="auto" w:fill="auto"/>
              <w:tabs>
                <w:tab w:val="left" w:pos="14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з</w:t>
            </w:r>
            <w:r w:rsidRPr="00960477">
              <w:rPr>
                <w:rStyle w:val="105pt0pt"/>
                <w:b w:val="0"/>
                <w:sz w:val="24"/>
                <w:szCs w:val="24"/>
              </w:rPr>
              <w:t xml:space="preserve">начительный дефицит квалифицированных </w:t>
            </w:r>
            <w:r>
              <w:rPr>
                <w:rStyle w:val="105pt0pt"/>
                <w:b w:val="0"/>
                <w:sz w:val="24"/>
                <w:szCs w:val="24"/>
              </w:rPr>
              <w:t>педагогических</w:t>
            </w:r>
            <w:r w:rsidRPr="00960477">
              <w:rPr>
                <w:rStyle w:val="105pt0pt"/>
                <w:b w:val="0"/>
                <w:sz w:val="24"/>
                <w:szCs w:val="24"/>
              </w:rPr>
              <w:t xml:space="preserve"> кадров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  <w:lang w:val="en-US"/>
              </w:rPr>
              <w:t xml:space="preserve">2.8.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Культура, физкульту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ра и спорт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5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в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ысокий уровень культурно-досуговой и спортивно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 xml:space="preserve">массовой работы в </w:t>
            </w:r>
            <w:r w:rsidR="00B460B2">
              <w:rPr>
                <w:rStyle w:val="105pt0pt"/>
                <w:b w:val="0"/>
                <w:sz w:val="24"/>
                <w:szCs w:val="24"/>
              </w:rPr>
              <w:t>округе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58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с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охранение и развитие национальных традиций тер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риторий</w:t>
            </w:r>
          </w:p>
        </w:tc>
        <w:tc>
          <w:tcPr>
            <w:tcW w:w="3513" w:type="dxa"/>
          </w:tcPr>
          <w:p w:rsidR="006551A1" w:rsidRPr="00960477" w:rsidRDefault="00B0261D" w:rsidP="00475F67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475F67">
              <w:rPr>
                <w:rStyle w:val="105pt0pt"/>
                <w:b w:val="0"/>
                <w:sz w:val="24"/>
                <w:szCs w:val="24"/>
              </w:rPr>
              <w:t>кадровая потребность в учреждениях культуры</w:t>
            </w:r>
            <w:r w:rsidR="00B460B2">
              <w:rPr>
                <w:rStyle w:val="105pt0pt"/>
                <w:b w:val="0"/>
                <w:sz w:val="24"/>
                <w:szCs w:val="24"/>
              </w:rPr>
              <w:t xml:space="preserve"> и спорта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2.9. Информационные ре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сурсы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районной газеты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25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аличие сайтов администраций </w:t>
            </w:r>
            <w:r w:rsidR="000073D6">
              <w:rPr>
                <w:rStyle w:val="105pt0pt"/>
                <w:b w:val="0"/>
                <w:sz w:val="24"/>
                <w:szCs w:val="24"/>
              </w:rPr>
              <w:t>округа</w:t>
            </w:r>
          </w:p>
        </w:tc>
        <w:tc>
          <w:tcPr>
            <w:tcW w:w="3513" w:type="dxa"/>
          </w:tcPr>
          <w:p w:rsidR="00960477" w:rsidRPr="001B2D7F" w:rsidRDefault="007016A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еустойчивая сотовая связь в ряде на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 xml:space="preserve">селенных </w:t>
            </w:r>
            <w:r w:rsidR="00960477" w:rsidRPr="001B2D7F">
              <w:rPr>
                <w:rStyle w:val="105pt0pt"/>
                <w:b w:val="0"/>
                <w:sz w:val="24"/>
                <w:szCs w:val="24"/>
              </w:rPr>
              <w:t>пунктов</w:t>
            </w:r>
            <w:r w:rsidR="001B2D7F" w:rsidRPr="001B2D7F">
              <w:rPr>
                <w:rStyle w:val="105pt0pt"/>
                <w:b w:val="0"/>
                <w:sz w:val="24"/>
                <w:szCs w:val="24"/>
              </w:rPr>
              <w:t xml:space="preserve"> </w:t>
            </w:r>
            <w:r w:rsidR="000073D6">
              <w:rPr>
                <w:rStyle w:val="105pt0pt"/>
                <w:b w:val="0"/>
                <w:sz w:val="24"/>
                <w:szCs w:val="24"/>
              </w:rPr>
              <w:t>округа</w:t>
            </w:r>
          </w:p>
          <w:p w:rsidR="001B2D7F" w:rsidRPr="00960477" w:rsidRDefault="006551A1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</w:rPr>
              <w:t>- н</w:t>
            </w:r>
            <w:r w:rsidR="001B2D7F" w:rsidRPr="001B2D7F">
              <w:rPr>
                <w:rStyle w:val="105pt0pt"/>
                <w:b w:val="0"/>
              </w:rPr>
              <w:t>изкое качество интернета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2.10. Потребительский рынок</w:t>
            </w:r>
          </w:p>
        </w:tc>
        <w:tc>
          <w:tcPr>
            <w:tcW w:w="3402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с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табильность оборота розничной торговли</w:t>
            </w:r>
          </w:p>
        </w:tc>
        <w:tc>
          <w:tcPr>
            <w:tcW w:w="3513" w:type="dxa"/>
          </w:tcPr>
          <w:p w:rsidR="00960477" w:rsidRPr="00960477" w:rsidRDefault="00DC4248" w:rsidP="006551A1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р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ост цен на продовольственные </w:t>
            </w:r>
            <w:r>
              <w:rPr>
                <w:rStyle w:val="105pt0pt"/>
                <w:b w:val="0"/>
                <w:sz w:val="24"/>
                <w:szCs w:val="24"/>
              </w:rPr>
              <w:t xml:space="preserve">и промышленные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товары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2.11. Молодежная поли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тика</w:t>
            </w:r>
          </w:p>
        </w:tc>
        <w:tc>
          <w:tcPr>
            <w:tcW w:w="3402" w:type="dxa"/>
          </w:tcPr>
          <w:p w:rsidR="00960477" w:rsidRPr="00960477" w:rsidRDefault="00960477" w:rsidP="006551A1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р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еализация молодежной политики органами местно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го самоуправления</w:t>
            </w:r>
          </w:p>
        </w:tc>
        <w:tc>
          <w:tcPr>
            <w:tcW w:w="3513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едостаточно развитый досуг для молодежи</w:t>
            </w:r>
          </w:p>
          <w:p w:rsidR="00960477" w:rsidRPr="006C2177" w:rsidRDefault="00DC4248" w:rsidP="006C2177">
            <w:pPr>
              <w:pStyle w:val="3"/>
              <w:shd w:val="clear" w:color="auto" w:fill="auto"/>
              <w:tabs>
                <w:tab w:val="left" w:pos="149"/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т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рудности при</w:t>
            </w:r>
            <w:r w:rsidR="006C2177">
              <w:rPr>
                <w:rStyle w:val="105pt0pt"/>
                <w:b w:val="0"/>
                <w:sz w:val="24"/>
                <w:szCs w:val="24"/>
              </w:rPr>
              <w:t xml:space="preserve"> </w:t>
            </w:r>
            <w:r w:rsidR="00960477" w:rsidRPr="006C2177">
              <w:rPr>
                <w:rStyle w:val="105pt0pt"/>
                <w:b w:val="0"/>
                <w:sz w:val="24"/>
                <w:szCs w:val="24"/>
              </w:rPr>
              <w:t>трудоустройстве молодежи и в ре</w:t>
            </w:r>
            <w:r w:rsidR="00960477" w:rsidRPr="006C2177">
              <w:rPr>
                <w:rStyle w:val="105pt0pt"/>
                <w:b w:val="0"/>
                <w:sz w:val="24"/>
                <w:szCs w:val="24"/>
              </w:rPr>
              <w:softHyphen/>
              <w:t>шении жилищных проблем</w:t>
            </w:r>
          </w:p>
          <w:p w:rsidR="006C2177" w:rsidRPr="00960477" w:rsidRDefault="006C2177" w:rsidP="006551A1">
            <w:pPr>
              <w:pStyle w:val="3"/>
              <w:shd w:val="clear" w:color="auto" w:fill="auto"/>
              <w:tabs>
                <w:tab w:val="left" w:pos="14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6C2177"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о</w:t>
            </w:r>
            <w:r w:rsidRPr="006C2177">
              <w:rPr>
                <w:rStyle w:val="105pt0pt"/>
                <w:b w:val="0"/>
                <w:sz w:val="24"/>
                <w:szCs w:val="24"/>
              </w:rPr>
              <w:t>тсутствие профессиональных</w:t>
            </w:r>
            <w:r w:rsidRPr="006C2177">
              <w:rPr>
                <w:b/>
                <w:sz w:val="24"/>
                <w:szCs w:val="24"/>
              </w:rPr>
              <w:t xml:space="preserve"> </w:t>
            </w:r>
            <w:r w:rsidRPr="006C2177">
              <w:rPr>
                <w:sz w:val="24"/>
                <w:szCs w:val="24"/>
              </w:rPr>
              <w:t>образовательных организаций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2.12. Пассажирский транспорт и дорожная инфраструктура</w:t>
            </w:r>
          </w:p>
        </w:tc>
        <w:tc>
          <w:tcPr>
            <w:tcW w:w="3402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206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втомобильное транспортное сообщение с </w:t>
            </w:r>
            <w:r w:rsidR="000073D6">
              <w:rPr>
                <w:rStyle w:val="105pt0pt"/>
                <w:b w:val="0"/>
                <w:sz w:val="24"/>
                <w:szCs w:val="24"/>
              </w:rPr>
              <w:t>окружным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 центром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меж</w:t>
            </w:r>
            <w:r w:rsidR="000073D6">
              <w:rPr>
                <w:rStyle w:val="105pt0pt"/>
                <w:b w:val="0"/>
                <w:sz w:val="24"/>
                <w:szCs w:val="24"/>
              </w:rPr>
              <w:t>селенных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 автобусных маршрутов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аличие перевозок водным </w:t>
            </w:r>
            <w:r>
              <w:rPr>
                <w:rStyle w:val="105pt0pt"/>
                <w:b w:val="0"/>
                <w:sz w:val="24"/>
                <w:szCs w:val="24"/>
              </w:rPr>
              <w:t xml:space="preserve">и воздушным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транспортом</w:t>
            </w:r>
          </w:p>
        </w:tc>
        <w:tc>
          <w:tcPr>
            <w:tcW w:w="3513" w:type="dxa"/>
          </w:tcPr>
          <w:p w:rsidR="00960477" w:rsidRPr="00960477" w:rsidRDefault="00DC4248" w:rsidP="006C2177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в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ысокий уровень износа пассажирского транспор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та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216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у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быточность перевозок на меж</w:t>
            </w:r>
            <w:r w:rsidR="000073D6">
              <w:rPr>
                <w:rStyle w:val="105pt0pt"/>
                <w:b w:val="0"/>
                <w:sz w:val="24"/>
                <w:szCs w:val="24"/>
              </w:rPr>
              <w:t>селенных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 маршрутах</w:t>
            </w:r>
          </w:p>
          <w:p w:rsidR="00960477" w:rsidRPr="00960477" w:rsidRDefault="00DC4248" w:rsidP="006551A1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еобеспеченность круглогодичной связью с сетью автомобильных дорог с твёрдым покрытием </w:t>
            </w:r>
            <w:r w:rsidR="006C2177" w:rsidRPr="00960477">
              <w:rPr>
                <w:rStyle w:val="105pt0pt"/>
                <w:b w:val="0"/>
                <w:sz w:val="24"/>
                <w:szCs w:val="24"/>
              </w:rPr>
              <w:t>между от</w:t>
            </w:r>
            <w:r w:rsidR="006C2177" w:rsidRPr="00960477">
              <w:rPr>
                <w:rStyle w:val="105pt0pt"/>
                <w:b w:val="0"/>
                <w:sz w:val="24"/>
                <w:szCs w:val="24"/>
              </w:rPr>
              <w:softHyphen/>
              <w:t xml:space="preserve">дельными населенными пунктами 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3. Экономический потенциал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3.1. Промышленность</w:t>
            </w:r>
          </w:p>
        </w:tc>
        <w:tc>
          <w:tcPr>
            <w:tcW w:w="3402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206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предприятий золотодобывающей, рыбной отраслей</w:t>
            </w:r>
          </w:p>
          <w:p w:rsid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предприятий малого и среднего бизнеса</w:t>
            </w:r>
          </w:p>
          <w:p w:rsidR="00DC4248" w:rsidRPr="00960477" w:rsidRDefault="006551A1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в</w:t>
            </w:r>
            <w:r w:rsidR="00DC4248">
              <w:rPr>
                <w:rStyle w:val="105pt0pt"/>
                <w:b w:val="0"/>
                <w:sz w:val="24"/>
                <w:szCs w:val="24"/>
              </w:rPr>
              <w:t xml:space="preserve">ключение земельных участков </w:t>
            </w:r>
            <w:r w:rsidR="000073D6">
              <w:rPr>
                <w:rStyle w:val="105pt0pt"/>
                <w:b w:val="0"/>
                <w:sz w:val="24"/>
                <w:szCs w:val="24"/>
              </w:rPr>
              <w:t>округа</w:t>
            </w:r>
            <w:r w:rsidR="00DC4248">
              <w:rPr>
                <w:rStyle w:val="105pt0pt"/>
                <w:b w:val="0"/>
                <w:sz w:val="24"/>
                <w:szCs w:val="24"/>
              </w:rPr>
              <w:t xml:space="preserve"> в ТОР</w:t>
            </w:r>
          </w:p>
        </w:tc>
        <w:tc>
          <w:tcPr>
            <w:tcW w:w="3513" w:type="dxa"/>
          </w:tcPr>
          <w:p w:rsidR="000073D6" w:rsidRDefault="00DC4248" w:rsidP="00514C6F">
            <w:pPr>
              <w:pStyle w:val="3"/>
              <w:shd w:val="clear" w:color="auto" w:fill="auto"/>
              <w:tabs>
                <w:tab w:val="left" w:pos="173"/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тсутствие малых предприятий по бы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товым услугам</w:t>
            </w:r>
          </w:p>
          <w:p w:rsidR="00960477" w:rsidRPr="00960477" w:rsidRDefault="000073D6" w:rsidP="00514C6F">
            <w:pPr>
              <w:pStyle w:val="3"/>
              <w:shd w:val="clear" w:color="auto" w:fill="auto"/>
              <w:tabs>
                <w:tab w:val="left" w:pos="173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 </w:t>
            </w:r>
            <w:r>
              <w:rPr>
                <w:rStyle w:val="105pt0pt"/>
                <w:b w:val="0"/>
                <w:sz w:val="24"/>
                <w:szCs w:val="24"/>
              </w:rPr>
              <w:t xml:space="preserve">финансовая неустойчивость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предприятий-производителей сельскохозяйственной продукции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3.2. Сельское хозяйство</w:t>
            </w:r>
          </w:p>
        </w:tc>
        <w:tc>
          <w:tcPr>
            <w:tcW w:w="3402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78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0073D6">
              <w:rPr>
                <w:rStyle w:val="105pt0pt"/>
                <w:b w:val="0"/>
                <w:sz w:val="24"/>
                <w:szCs w:val="24"/>
              </w:rPr>
              <w:t>наличие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 крестьянских (фермерских) хозяйств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у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частие в муниципальной программе развития мало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го и среднего</w:t>
            </w:r>
            <w:r>
              <w:rPr>
                <w:rStyle w:val="105pt0pt"/>
                <w:b w:val="0"/>
                <w:sz w:val="24"/>
                <w:szCs w:val="24"/>
              </w:rPr>
              <w:t xml:space="preserve">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предпринимательства</w:t>
            </w:r>
          </w:p>
        </w:tc>
        <w:tc>
          <w:tcPr>
            <w:tcW w:w="3513" w:type="dxa"/>
          </w:tcPr>
          <w:p w:rsidR="00960477" w:rsidRPr="00960477" w:rsidRDefault="006551A1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едостаточная заинтересованность граждан в ор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ганизации собственного дела в отраслях сельского хозяйства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3.3. Предпринимательская деятельность</w:t>
            </w:r>
          </w:p>
        </w:tc>
        <w:tc>
          <w:tcPr>
            <w:tcW w:w="3402" w:type="dxa"/>
          </w:tcPr>
          <w:p w:rsidR="00960477" w:rsidRPr="00960477" w:rsidRDefault="006551A1" w:rsidP="00514C6F">
            <w:pPr>
              <w:pStyle w:val="3"/>
              <w:shd w:val="clear" w:color="auto" w:fill="auto"/>
              <w:tabs>
                <w:tab w:val="left" w:pos="206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п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оддержка субъектов малого и среднего предпри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нимательства через реализацию программы развития малого и среднего предпринимательства</w:t>
            </w:r>
          </w:p>
        </w:tc>
        <w:tc>
          <w:tcPr>
            <w:tcW w:w="3513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202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едостаток кадрового потенциала, низкий про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фессиональный уровень</w:t>
            </w:r>
          </w:p>
          <w:p w:rsidR="00960477" w:rsidRPr="00960477" w:rsidRDefault="00DC4248" w:rsidP="006C2177">
            <w:pPr>
              <w:pStyle w:val="3"/>
              <w:shd w:val="clear" w:color="auto" w:fill="auto"/>
              <w:tabs>
                <w:tab w:val="left" w:pos="278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 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едостаточная </w:t>
            </w:r>
            <w:r w:rsidR="006C2177">
              <w:rPr>
                <w:rStyle w:val="105pt0pt"/>
                <w:b w:val="0"/>
                <w:sz w:val="24"/>
                <w:szCs w:val="24"/>
              </w:rPr>
              <w:t>активность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 субъектов </w:t>
            </w:r>
            <w:r w:rsidR="006C2177" w:rsidRPr="00960477">
              <w:rPr>
                <w:rStyle w:val="105pt0pt"/>
                <w:b w:val="0"/>
                <w:sz w:val="24"/>
                <w:szCs w:val="24"/>
              </w:rPr>
              <w:t>малого и среднего предпринимательства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3.4. Туризм</w:t>
            </w:r>
          </w:p>
        </w:tc>
        <w:tc>
          <w:tcPr>
            <w:tcW w:w="3402" w:type="dxa"/>
          </w:tcPr>
          <w:p w:rsidR="00960477" w:rsidRPr="00960477" w:rsidRDefault="006551A1" w:rsidP="00514C6F">
            <w:pPr>
              <w:pStyle w:val="3"/>
              <w:shd w:val="clear" w:color="auto" w:fill="auto"/>
              <w:tabs>
                <w:tab w:val="left" w:pos="206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д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остаточный туристско-рекреационный потенциал, на территории сосредоточены уникальные природные и рекреационные ресурсы, объекты культурного и ис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торического наследия, проходят спортивные и куль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турные события</w:t>
            </w:r>
          </w:p>
        </w:tc>
        <w:tc>
          <w:tcPr>
            <w:tcW w:w="3513" w:type="dxa"/>
          </w:tcPr>
          <w:p w:rsidR="00960477" w:rsidRPr="006551A1" w:rsidRDefault="006551A1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т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уристский потенциал </w:t>
            </w:r>
            <w:r w:rsidR="000073D6">
              <w:rPr>
                <w:rStyle w:val="105pt0pt"/>
                <w:b w:val="0"/>
                <w:sz w:val="24"/>
                <w:szCs w:val="24"/>
              </w:rPr>
              <w:t xml:space="preserve">округа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используется не в полном </w:t>
            </w:r>
            <w:r w:rsidR="00960477" w:rsidRPr="006551A1">
              <w:rPr>
                <w:rStyle w:val="105pt0pt"/>
                <w:b w:val="0"/>
                <w:sz w:val="24"/>
                <w:szCs w:val="24"/>
              </w:rPr>
              <w:t>объеме</w:t>
            </w:r>
          </w:p>
          <w:p w:rsidR="006C2177" w:rsidRPr="006551A1" w:rsidRDefault="006551A1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 w:rsidRPr="006551A1">
              <w:rPr>
                <w:rStyle w:val="105pt0pt"/>
                <w:b w:val="0"/>
                <w:sz w:val="24"/>
                <w:szCs w:val="24"/>
              </w:rPr>
              <w:t>- о</w:t>
            </w:r>
            <w:r w:rsidR="006C2177" w:rsidRPr="006551A1">
              <w:rPr>
                <w:rStyle w:val="105pt0pt"/>
                <w:b w:val="0"/>
                <w:sz w:val="24"/>
                <w:szCs w:val="24"/>
              </w:rPr>
              <w:t>тсутствие полномочий района по развитию туризма</w:t>
            </w:r>
          </w:p>
          <w:p w:rsidR="006551A1" w:rsidRPr="006551A1" w:rsidRDefault="006551A1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 w:rsidRPr="006551A1">
              <w:rPr>
                <w:rStyle w:val="105pt0pt"/>
                <w:b w:val="0"/>
                <w:sz w:val="24"/>
                <w:szCs w:val="24"/>
              </w:rPr>
              <w:t>- труднодоступность района</w:t>
            </w:r>
          </w:p>
          <w:p w:rsidR="006551A1" w:rsidRPr="0067432D" w:rsidRDefault="006551A1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b/>
                <w:bCs/>
                <w:spacing w:val="-2"/>
                <w:sz w:val="24"/>
                <w:szCs w:val="24"/>
              </w:rPr>
            </w:pPr>
            <w:r w:rsidRPr="006551A1">
              <w:rPr>
                <w:rStyle w:val="105pt0pt"/>
                <w:b w:val="0"/>
                <w:sz w:val="24"/>
                <w:szCs w:val="24"/>
              </w:rPr>
              <w:t>- высокая стоимость авиаперелета и продуктов питания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4. Кадровый потенциал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4.1. Занятость населения</w:t>
            </w:r>
          </w:p>
        </w:tc>
        <w:tc>
          <w:tcPr>
            <w:tcW w:w="3402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потенциально свободной рабочей силы</w:t>
            </w:r>
          </w:p>
          <w:p w:rsidR="00960477" w:rsidRPr="00960477" w:rsidRDefault="00DC4248" w:rsidP="0067432D">
            <w:pPr>
              <w:pStyle w:val="3"/>
              <w:shd w:val="clear" w:color="auto" w:fill="auto"/>
              <w:tabs>
                <w:tab w:val="left" w:pos="187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а</w:t>
            </w:r>
            <w:r w:rsidR="0067432D">
              <w:rPr>
                <w:rStyle w:val="105pt0pt"/>
                <w:b w:val="0"/>
                <w:sz w:val="24"/>
                <w:szCs w:val="24"/>
              </w:rPr>
              <w:t>ктивная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 работа службы занятости с безработ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ными</w:t>
            </w:r>
          </w:p>
        </w:tc>
        <w:tc>
          <w:tcPr>
            <w:tcW w:w="3513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97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д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ефицит квалифицированных кадров современ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ных рабочих профессий</w:t>
            </w:r>
            <w:r>
              <w:rPr>
                <w:rStyle w:val="105pt0pt"/>
                <w:b w:val="0"/>
                <w:sz w:val="24"/>
                <w:szCs w:val="24"/>
              </w:rPr>
              <w:t>, специалистов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изкая заработная плата 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0073D6">
              <w:rPr>
                <w:rStyle w:val="105pt0pt"/>
                <w:b w:val="0"/>
                <w:sz w:val="24"/>
                <w:szCs w:val="24"/>
              </w:rPr>
              <w:t>дефицит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 кадро</w:t>
            </w:r>
            <w:r w:rsidR="000073D6">
              <w:rPr>
                <w:rStyle w:val="105pt0pt"/>
                <w:b w:val="0"/>
                <w:sz w:val="24"/>
                <w:szCs w:val="24"/>
              </w:rPr>
              <w:t xml:space="preserve">в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социальной сферы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5. Бюджетный потенциал</w:t>
            </w:r>
          </w:p>
        </w:tc>
        <w:tc>
          <w:tcPr>
            <w:tcW w:w="3402" w:type="dxa"/>
          </w:tcPr>
          <w:p w:rsidR="00960477" w:rsidRPr="00960477" w:rsidRDefault="006551A1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р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ост поступлений налога на доходы физических лиц при увеличении производства</w:t>
            </w:r>
          </w:p>
        </w:tc>
        <w:tc>
          <w:tcPr>
            <w:tcW w:w="3513" w:type="dxa"/>
          </w:tcPr>
          <w:p w:rsidR="00960477" w:rsidRPr="00960477" w:rsidRDefault="006551A1" w:rsidP="00864688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изкая доля собственных доходов бюджета</w:t>
            </w:r>
          </w:p>
          <w:p w:rsidR="00960477" w:rsidRPr="00960477" w:rsidRDefault="006551A1" w:rsidP="00864688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68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з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ависимость бюджета </w:t>
            </w:r>
            <w:r w:rsidR="000073D6">
              <w:rPr>
                <w:rStyle w:val="105pt0pt"/>
                <w:b w:val="0"/>
                <w:sz w:val="24"/>
                <w:szCs w:val="24"/>
              </w:rPr>
              <w:t>округа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 от финансовой помощи региона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6. Инвестиционный по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тенциал</w:t>
            </w:r>
          </w:p>
        </w:tc>
        <w:tc>
          <w:tcPr>
            <w:tcW w:w="3402" w:type="dxa"/>
          </w:tcPr>
          <w:p w:rsidR="00960477" w:rsidRPr="00960477" w:rsidRDefault="006551A1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земельных ресурсов и свободных площадок для сельскохозяйственного, промышленного и иного использования</w:t>
            </w:r>
          </w:p>
        </w:tc>
        <w:tc>
          <w:tcPr>
            <w:tcW w:w="3513" w:type="dxa"/>
          </w:tcPr>
          <w:p w:rsidR="00960477" w:rsidRPr="00960477" w:rsidRDefault="00522409" w:rsidP="00864688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68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сложная и затратная логистика</w:t>
            </w:r>
          </w:p>
          <w:p w:rsidR="00960477" w:rsidRPr="00960477" w:rsidRDefault="006551A1" w:rsidP="00864688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92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тсутствие транспортной и инженерной инфра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 xml:space="preserve">структуры в сельских </w:t>
            </w:r>
            <w:r w:rsidR="00522409">
              <w:rPr>
                <w:rStyle w:val="105pt0pt"/>
                <w:b w:val="0"/>
                <w:sz w:val="24"/>
                <w:szCs w:val="24"/>
              </w:rPr>
              <w:t>населенных пунктах округа</w:t>
            </w:r>
          </w:p>
        </w:tc>
      </w:tr>
    </w:tbl>
    <w:p w:rsidR="00B67B85" w:rsidRDefault="00B67B85" w:rsidP="00514C6F">
      <w:pPr>
        <w:pStyle w:val="3"/>
        <w:shd w:val="clear" w:color="auto" w:fill="auto"/>
        <w:spacing w:before="0" w:line="240" w:lineRule="auto"/>
        <w:ind w:right="-1" w:firstLine="709"/>
        <w:jc w:val="center"/>
        <w:rPr>
          <w:sz w:val="28"/>
          <w:szCs w:val="28"/>
        </w:rPr>
      </w:pPr>
    </w:p>
    <w:p w:rsidR="00960477" w:rsidRPr="007B11AF" w:rsidRDefault="00960477" w:rsidP="00514C6F">
      <w:pPr>
        <w:pStyle w:val="3"/>
        <w:shd w:val="clear" w:color="auto" w:fill="auto"/>
        <w:spacing w:before="0" w:line="240" w:lineRule="auto"/>
        <w:ind w:right="-1" w:firstLine="709"/>
        <w:jc w:val="center"/>
        <w:rPr>
          <w:sz w:val="28"/>
          <w:szCs w:val="28"/>
        </w:rPr>
      </w:pPr>
      <w:r w:rsidRPr="007B11AF">
        <w:rPr>
          <w:sz w:val="28"/>
          <w:szCs w:val="28"/>
        </w:rPr>
        <w:t xml:space="preserve">Возможности и угрозы развития </w:t>
      </w:r>
      <w:r w:rsidR="00522409">
        <w:rPr>
          <w:sz w:val="28"/>
          <w:szCs w:val="28"/>
        </w:rPr>
        <w:t>округа</w:t>
      </w:r>
    </w:p>
    <w:p w:rsidR="00960477" w:rsidRPr="007B11AF" w:rsidRDefault="00960477" w:rsidP="00514C6F">
      <w:pPr>
        <w:pStyle w:val="3"/>
        <w:shd w:val="clear" w:color="auto" w:fill="auto"/>
        <w:spacing w:before="0" w:line="240" w:lineRule="auto"/>
        <w:ind w:right="-1" w:firstLine="709"/>
        <w:jc w:val="center"/>
        <w:rPr>
          <w:sz w:val="28"/>
          <w:szCs w:val="28"/>
        </w:rPr>
      </w:pPr>
    </w:p>
    <w:tbl>
      <w:tblPr>
        <w:tblW w:w="9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7"/>
        <w:gridCol w:w="4697"/>
      </w:tblGrid>
      <w:tr w:rsidR="00960477" w:rsidRPr="00960477" w:rsidTr="00514C6F">
        <w:trPr>
          <w:trHeight w:hRule="exact" w:val="29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960477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Возможности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960477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Угрозы</w:t>
            </w:r>
          </w:p>
        </w:tc>
      </w:tr>
      <w:tr w:rsidR="00960477" w:rsidRPr="00960477" w:rsidTr="00514C6F">
        <w:trPr>
          <w:trHeight w:hRule="exact" w:val="278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960477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Экономические</w:t>
            </w:r>
          </w:p>
        </w:tc>
      </w:tr>
      <w:tr w:rsidR="00960477" w:rsidRPr="00960477" w:rsidTr="0067432D">
        <w:trPr>
          <w:trHeight w:hRule="exact" w:val="723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повышение роли муниципального образования в социально-экономическом раз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витии края;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привлечение инвестиций в расширение существующих производств, создание новых производств, новых видов продукции;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увеличение объемов сельскохозяйственного производства;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54"/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развитие малого бизнеса в сферах, не занятых средним и крупным бизнесом;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расширение сферы сбыта и повышение качества производимой продукции;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30"/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развитие транспортной инфраструктуры;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сотрудничество органов местного само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управления и бизнес-сообщества в целях развития экономики;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достижение максимально возможного уровня занятости населения, эффективного использования трудовых ресурсов, мини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мизация уровня безработицы, увеличение доли занятых в малом бизнесе;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49"/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осуществление эффективного управления муниципального образования, наличие квалифицированных управленческих кадров в органах местного самоуправления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54"/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истощение природных ресурсов в результате неэффективного и нерационального их использования;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26"/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нестабильность федерального и регионального законодательства;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отсутствие притока инвестиций в экономику;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снижение темпов развития промышленности;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35"/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 xml:space="preserve">увеличение инвестиционных затрат на решение проблем </w:t>
            </w:r>
            <w:r w:rsidR="00522409">
              <w:rPr>
                <w:rStyle w:val="105pt0pt"/>
                <w:b w:val="0"/>
                <w:sz w:val="24"/>
                <w:szCs w:val="24"/>
              </w:rPr>
              <w:t>округа</w:t>
            </w:r>
            <w:r w:rsidRPr="00960477">
              <w:rPr>
                <w:rStyle w:val="105pt0pt"/>
                <w:b w:val="0"/>
                <w:sz w:val="24"/>
                <w:szCs w:val="24"/>
              </w:rPr>
              <w:t>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  <w:tab w:val="left" w:pos="346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неэффективное сельскохозяйственное производство;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недостаточная поддержка сельскохозяйственных товаропроизводителей со сторо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ны государства и органов местного самоуправления;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сокращение собственных доходов бюджета, увеличение дефицита;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нехватка квалифицированных кадров, в особенности в сельской местности</w:t>
            </w:r>
          </w:p>
        </w:tc>
      </w:tr>
      <w:tr w:rsidR="00960477" w:rsidRPr="00960477" w:rsidTr="00B67B85">
        <w:trPr>
          <w:trHeight w:hRule="exact" w:val="278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960477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Социальные</w:t>
            </w:r>
          </w:p>
        </w:tc>
      </w:tr>
      <w:tr w:rsidR="00B67B85" w:rsidRPr="00960477" w:rsidTr="00522409">
        <w:trPr>
          <w:trHeight w:hRule="exact" w:val="7254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стабилизация и улучшение демографической ситуации (увеличение численности населения, рост рождаемости, снижение смертности, миграционный прирост насе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ления за счет притока экономически ак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тивного населения, рост продолжительно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сти жизни);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значительный рост покупатель</w:t>
            </w:r>
            <w:r>
              <w:rPr>
                <w:rStyle w:val="105pt0pt"/>
                <w:b w:val="0"/>
                <w:sz w:val="24"/>
                <w:szCs w:val="24"/>
              </w:rPr>
              <w:t>ск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ой способности и заработной платы во всех социально-экономических сферах;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высокий уровень развития сферы услуг, высокое качество услуг;</w:t>
            </w:r>
          </w:p>
          <w:p w:rsidR="00B67B85" w:rsidRDefault="00B67B85" w:rsidP="0067432D">
            <w:pPr>
              <w:pStyle w:val="3"/>
              <w:shd w:val="clear" w:color="auto" w:fill="auto"/>
              <w:tabs>
                <w:tab w:val="left" w:pos="197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формирование современной эффективной системы здравоохранения, развитие спорта, укрепление здоровья населения, сни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жение заболеваемости населения;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благоприятная экологическая обстановка;</w:t>
            </w:r>
          </w:p>
          <w:p w:rsidR="00522409" w:rsidRDefault="00B67B85" w:rsidP="00522409">
            <w:pPr>
              <w:pStyle w:val="3"/>
              <w:shd w:val="clear" w:color="auto" w:fill="auto"/>
              <w:tabs>
                <w:tab w:val="left" w:pos="134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 xml:space="preserve">здоровое, образованное, культурное, занятое трудовой деятельностью </w:t>
            </w:r>
            <w:r>
              <w:rPr>
                <w:rStyle w:val="105pt0pt"/>
                <w:b w:val="0"/>
                <w:sz w:val="24"/>
                <w:szCs w:val="24"/>
              </w:rPr>
              <w:t xml:space="preserve">молодое поколение </w:t>
            </w:r>
            <w:r w:rsidR="0067432D">
              <w:rPr>
                <w:rStyle w:val="105pt0pt"/>
                <w:b w:val="0"/>
                <w:sz w:val="24"/>
                <w:szCs w:val="24"/>
              </w:rPr>
              <w:t>населения</w:t>
            </w:r>
            <w:r w:rsidR="00522409">
              <w:rPr>
                <w:rStyle w:val="105pt0pt"/>
                <w:b w:val="0"/>
                <w:sz w:val="24"/>
                <w:szCs w:val="24"/>
              </w:rPr>
              <w:t>;</w:t>
            </w:r>
          </w:p>
          <w:p w:rsidR="00522409" w:rsidRPr="00960477" w:rsidRDefault="00522409" w:rsidP="00522409">
            <w:pPr>
              <w:pStyle w:val="3"/>
              <w:shd w:val="clear" w:color="auto" w:fill="auto"/>
              <w:tabs>
                <w:tab w:val="left" w:pos="134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укрепление правопорядка;</w:t>
            </w:r>
          </w:p>
          <w:p w:rsidR="00522409" w:rsidRPr="00960477" w:rsidRDefault="00522409" w:rsidP="00522409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формирование современной эффективной системы образования, повышения уровня образованности населения;</w:t>
            </w:r>
          </w:p>
          <w:p w:rsidR="00B67B85" w:rsidRPr="00960477" w:rsidRDefault="00522409" w:rsidP="00522409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повышение уровня культуры, организации досуга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45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ухудшение демографической ситуации (снижение уровня рождаемости, повышение уровня смертности, «вымирание» села, «старение» населения, значительный отток активной части населения);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снижение уровня доходов населения, отставание роста реальных доходов от уров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ня инфляции;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45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увеличение степени износа инженерных сетей, неплатежи за жилищно</w:t>
            </w:r>
            <w:r>
              <w:rPr>
                <w:rStyle w:val="105pt0pt"/>
                <w:b w:val="0"/>
                <w:sz w:val="24"/>
                <w:szCs w:val="24"/>
              </w:rPr>
              <w:t>-</w:t>
            </w:r>
            <w:r w:rsidRPr="00960477">
              <w:rPr>
                <w:rStyle w:val="105pt0pt"/>
                <w:b w:val="0"/>
                <w:sz w:val="24"/>
                <w:szCs w:val="24"/>
              </w:rPr>
              <w:t xml:space="preserve"> коммунальные услуги;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197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снижение качества услуг здравоохранения, ухудшение здоровья населения;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снижение уровня образованности и культуры населения;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197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неразвитость торгового и бытового обслуживания на селе;</w:t>
            </w:r>
          </w:p>
          <w:p w:rsidR="00B67B85" w:rsidRPr="0067432D" w:rsidRDefault="00522409" w:rsidP="0067432D">
            <w:pPr>
              <w:pStyle w:val="3"/>
              <w:shd w:val="clear" w:color="auto" w:fill="auto"/>
              <w:tabs>
                <w:tab w:val="left" w:pos="134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rStyle w:val="105pt0pt"/>
                <w:b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низкий уровень политической активности населения, утрата органами местного са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моуправления доверия населения</w:t>
            </w:r>
          </w:p>
        </w:tc>
      </w:tr>
    </w:tbl>
    <w:p w:rsidR="00341C7E" w:rsidRPr="00D14D6E" w:rsidRDefault="00341C7E" w:rsidP="00514C6F">
      <w:pPr>
        <w:pStyle w:val="3"/>
        <w:shd w:val="clear" w:color="auto" w:fill="auto"/>
        <w:tabs>
          <w:tab w:val="left" w:pos="928"/>
        </w:tabs>
        <w:spacing w:before="0" w:line="240" w:lineRule="auto"/>
        <w:ind w:left="40" w:right="-1"/>
        <w:rPr>
          <w:sz w:val="28"/>
          <w:szCs w:val="28"/>
        </w:rPr>
      </w:pPr>
    </w:p>
    <w:p w:rsidR="00341C7E" w:rsidRDefault="00341C7E" w:rsidP="007D67B8">
      <w:pPr>
        <w:pStyle w:val="3"/>
        <w:numPr>
          <w:ilvl w:val="0"/>
          <w:numId w:val="37"/>
        </w:numPr>
        <w:shd w:val="clear" w:color="auto" w:fill="auto"/>
        <w:tabs>
          <w:tab w:val="left" w:pos="928"/>
        </w:tabs>
        <w:spacing w:before="0" w:line="240" w:lineRule="auto"/>
        <w:ind w:right="-1"/>
        <w:jc w:val="center"/>
        <w:rPr>
          <w:b/>
          <w:sz w:val="28"/>
          <w:szCs w:val="28"/>
        </w:rPr>
      </w:pPr>
      <w:r w:rsidRPr="00802381">
        <w:rPr>
          <w:b/>
          <w:sz w:val="28"/>
          <w:szCs w:val="28"/>
        </w:rPr>
        <w:t>Основные стратегические цели, приоритеты и направления социально-экономической политики на долгосрочную перспективу</w:t>
      </w:r>
    </w:p>
    <w:p w:rsidR="00802381" w:rsidRPr="00802381" w:rsidRDefault="00802381" w:rsidP="00514C6F">
      <w:pPr>
        <w:pStyle w:val="3"/>
        <w:shd w:val="clear" w:color="auto" w:fill="auto"/>
        <w:tabs>
          <w:tab w:val="left" w:pos="928"/>
        </w:tabs>
        <w:spacing w:before="0" w:line="240" w:lineRule="auto"/>
        <w:ind w:left="720" w:right="-1"/>
        <w:rPr>
          <w:b/>
          <w:sz w:val="28"/>
          <w:szCs w:val="28"/>
        </w:rPr>
      </w:pPr>
    </w:p>
    <w:p w:rsidR="005675AF" w:rsidRPr="008E5C32" w:rsidRDefault="005675AF" w:rsidP="009D7ABD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r w:rsidRPr="005675AF">
        <w:rPr>
          <w:sz w:val="28"/>
          <w:szCs w:val="28"/>
        </w:rPr>
        <w:t xml:space="preserve">Миссия </w:t>
      </w:r>
      <w:r w:rsidR="00522409">
        <w:rPr>
          <w:sz w:val="28"/>
          <w:szCs w:val="28"/>
        </w:rPr>
        <w:t>округа</w:t>
      </w:r>
      <w:r w:rsidRPr="005675AF">
        <w:rPr>
          <w:sz w:val="28"/>
          <w:szCs w:val="28"/>
        </w:rPr>
        <w:t xml:space="preserve"> заключается в создании сбалансированной </w:t>
      </w:r>
      <w:r w:rsidRPr="008E5C32">
        <w:rPr>
          <w:sz w:val="28"/>
          <w:szCs w:val="28"/>
        </w:rPr>
        <w:t>экономики и комфортной среды проживания. Генеральной ц</w:t>
      </w:r>
      <w:r w:rsidR="00341C7E" w:rsidRPr="008E5C32">
        <w:rPr>
          <w:sz w:val="28"/>
          <w:szCs w:val="28"/>
        </w:rPr>
        <w:t xml:space="preserve">елью Стратегии является </w:t>
      </w:r>
      <w:r w:rsidRPr="008E5C32">
        <w:rPr>
          <w:sz w:val="28"/>
          <w:szCs w:val="28"/>
        </w:rPr>
        <w:t>создание комфортного пространства для жизни и экономической деятельности.</w:t>
      </w:r>
    </w:p>
    <w:p w:rsidR="005675AF" w:rsidRPr="008E5C32" w:rsidRDefault="005675AF" w:rsidP="009D7AB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32">
        <w:rPr>
          <w:rFonts w:ascii="Times New Roman" w:hAnsi="Times New Roman" w:cs="Times New Roman"/>
          <w:sz w:val="28"/>
          <w:szCs w:val="28"/>
        </w:rPr>
        <w:t>Генеральная цель декомпозируется на четыре стратегические цели:</w:t>
      </w:r>
    </w:p>
    <w:p w:rsidR="00341C7E" w:rsidRPr="008E5C32" w:rsidRDefault="00341C7E" w:rsidP="00864688">
      <w:pPr>
        <w:pStyle w:val="3"/>
        <w:numPr>
          <w:ilvl w:val="0"/>
          <w:numId w:val="8"/>
        </w:numPr>
        <w:shd w:val="clear" w:color="auto" w:fill="auto"/>
        <w:tabs>
          <w:tab w:val="left" w:pos="1029"/>
        </w:tabs>
        <w:spacing w:before="0" w:line="240" w:lineRule="auto"/>
        <w:ind w:left="40" w:right="-1" w:firstLine="709"/>
        <w:rPr>
          <w:sz w:val="28"/>
          <w:szCs w:val="28"/>
        </w:rPr>
      </w:pPr>
      <w:r w:rsidRPr="008E5C32">
        <w:rPr>
          <w:sz w:val="28"/>
          <w:szCs w:val="28"/>
        </w:rPr>
        <w:t>Развитие человеческого потенциала.</w:t>
      </w:r>
    </w:p>
    <w:p w:rsidR="00341C7E" w:rsidRPr="008E5C32" w:rsidRDefault="00341C7E" w:rsidP="00864688">
      <w:pPr>
        <w:pStyle w:val="3"/>
        <w:numPr>
          <w:ilvl w:val="0"/>
          <w:numId w:val="8"/>
        </w:numPr>
        <w:shd w:val="clear" w:color="auto" w:fill="auto"/>
        <w:tabs>
          <w:tab w:val="left" w:pos="1029"/>
        </w:tabs>
        <w:spacing w:before="0" w:line="240" w:lineRule="auto"/>
        <w:ind w:left="40" w:right="-1" w:firstLine="709"/>
        <w:rPr>
          <w:sz w:val="28"/>
          <w:szCs w:val="28"/>
        </w:rPr>
      </w:pPr>
      <w:r w:rsidRPr="008E5C32">
        <w:rPr>
          <w:sz w:val="28"/>
          <w:szCs w:val="28"/>
        </w:rPr>
        <w:t>Экономическое развитие.</w:t>
      </w:r>
    </w:p>
    <w:p w:rsidR="00341C7E" w:rsidRPr="008E5C32" w:rsidRDefault="00341C7E" w:rsidP="00864688">
      <w:pPr>
        <w:pStyle w:val="3"/>
        <w:numPr>
          <w:ilvl w:val="0"/>
          <w:numId w:val="8"/>
        </w:numPr>
        <w:shd w:val="clear" w:color="auto" w:fill="auto"/>
        <w:tabs>
          <w:tab w:val="left" w:pos="1029"/>
        </w:tabs>
        <w:spacing w:before="0" w:line="240" w:lineRule="auto"/>
        <w:ind w:left="40" w:right="-1" w:firstLine="709"/>
        <w:rPr>
          <w:sz w:val="28"/>
          <w:szCs w:val="28"/>
        </w:rPr>
      </w:pPr>
      <w:r w:rsidRPr="008E5C32">
        <w:rPr>
          <w:sz w:val="28"/>
          <w:szCs w:val="28"/>
        </w:rPr>
        <w:t>Территориальное развитие.</w:t>
      </w:r>
    </w:p>
    <w:p w:rsidR="00341C7E" w:rsidRPr="008E5C32" w:rsidRDefault="00341C7E" w:rsidP="00864688">
      <w:pPr>
        <w:pStyle w:val="3"/>
        <w:numPr>
          <w:ilvl w:val="0"/>
          <w:numId w:val="8"/>
        </w:numPr>
        <w:shd w:val="clear" w:color="auto" w:fill="auto"/>
        <w:tabs>
          <w:tab w:val="left" w:pos="1029"/>
        </w:tabs>
        <w:spacing w:before="0" w:line="240" w:lineRule="auto"/>
        <w:ind w:left="40" w:right="-1" w:firstLine="709"/>
        <w:rPr>
          <w:sz w:val="28"/>
          <w:szCs w:val="28"/>
        </w:rPr>
      </w:pPr>
      <w:r w:rsidRPr="008E5C32">
        <w:rPr>
          <w:sz w:val="28"/>
          <w:szCs w:val="28"/>
        </w:rPr>
        <w:t>Муниципальное развитие.</w:t>
      </w:r>
    </w:p>
    <w:p w:rsidR="008E5C32" w:rsidRPr="008E5C32" w:rsidRDefault="008E5C32" w:rsidP="009D7ABD">
      <w:pPr>
        <w:pStyle w:val="ConsPlusNormal"/>
        <w:tabs>
          <w:tab w:val="left" w:pos="10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32">
        <w:rPr>
          <w:rFonts w:ascii="Times New Roman" w:hAnsi="Times New Roman" w:cs="Times New Roman"/>
          <w:sz w:val="28"/>
          <w:szCs w:val="28"/>
        </w:rPr>
        <w:t>Реализация стратегических целей конкретизируется в выполнении следующих ключевых задач:</w:t>
      </w:r>
    </w:p>
    <w:p w:rsidR="009D7ABD" w:rsidRPr="008E5C32" w:rsidRDefault="009D7ABD" w:rsidP="00864688">
      <w:pPr>
        <w:pStyle w:val="3"/>
        <w:numPr>
          <w:ilvl w:val="0"/>
          <w:numId w:val="16"/>
        </w:numPr>
        <w:shd w:val="clear" w:color="auto" w:fill="auto"/>
        <w:tabs>
          <w:tab w:val="left" w:pos="1029"/>
        </w:tabs>
        <w:spacing w:before="0" w:line="240" w:lineRule="auto"/>
        <w:ind w:left="0" w:right="-1" w:firstLine="709"/>
        <w:rPr>
          <w:sz w:val="28"/>
          <w:szCs w:val="28"/>
        </w:rPr>
      </w:pPr>
      <w:r w:rsidRPr="008E5C32">
        <w:rPr>
          <w:sz w:val="28"/>
          <w:szCs w:val="28"/>
        </w:rPr>
        <w:t>Развитие человеческого потенциала</w:t>
      </w:r>
      <w:r>
        <w:rPr>
          <w:sz w:val="28"/>
          <w:szCs w:val="28"/>
        </w:rPr>
        <w:t>:</w:t>
      </w:r>
    </w:p>
    <w:p w:rsidR="008E5C32" w:rsidRPr="008E5C32" w:rsidRDefault="009D7ABD" w:rsidP="00864688">
      <w:pPr>
        <w:pStyle w:val="3"/>
        <w:numPr>
          <w:ilvl w:val="0"/>
          <w:numId w:val="10"/>
        </w:numPr>
        <w:shd w:val="clear" w:color="auto" w:fill="auto"/>
        <w:tabs>
          <w:tab w:val="left" w:pos="0"/>
          <w:tab w:val="left" w:pos="1029"/>
        </w:tabs>
        <w:spacing w:before="0" w:line="240" w:lineRule="auto"/>
        <w:ind w:right="-1"/>
        <w:rPr>
          <w:sz w:val="28"/>
          <w:szCs w:val="28"/>
        </w:rPr>
      </w:pPr>
      <w:r>
        <w:rPr>
          <w:rStyle w:val="105pt0pt"/>
          <w:b w:val="0"/>
          <w:sz w:val="28"/>
          <w:szCs w:val="28"/>
        </w:rPr>
        <w:t>с</w:t>
      </w:r>
      <w:r w:rsidR="008E5C32" w:rsidRPr="008E5C32">
        <w:rPr>
          <w:rStyle w:val="105pt0pt"/>
          <w:b w:val="0"/>
          <w:sz w:val="28"/>
          <w:szCs w:val="28"/>
        </w:rPr>
        <w:t>овершенствование системы образования</w:t>
      </w:r>
      <w:r>
        <w:rPr>
          <w:rStyle w:val="105pt0pt"/>
          <w:b w:val="0"/>
          <w:sz w:val="28"/>
          <w:szCs w:val="28"/>
        </w:rPr>
        <w:t>;</w:t>
      </w:r>
    </w:p>
    <w:p w:rsidR="008E5C32" w:rsidRPr="008E5C32" w:rsidRDefault="009D7ABD" w:rsidP="00864688">
      <w:pPr>
        <w:pStyle w:val="3"/>
        <w:numPr>
          <w:ilvl w:val="0"/>
          <w:numId w:val="10"/>
        </w:numPr>
        <w:shd w:val="clear" w:color="auto" w:fill="auto"/>
        <w:tabs>
          <w:tab w:val="left" w:pos="0"/>
          <w:tab w:val="left" w:pos="1029"/>
        </w:tabs>
        <w:spacing w:before="0" w:line="240" w:lineRule="auto"/>
        <w:ind w:right="-1"/>
        <w:rPr>
          <w:sz w:val="28"/>
          <w:szCs w:val="28"/>
        </w:rPr>
      </w:pPr>
      <w:r>
        <w:rPr>
          <w:rStyle w:val="105pt0pt"/>
          <w:b w:val="0"/>
          <w:sz w:val="28"/>
          <w:szCs w:val="28"/>
        </w:rPr>
        <w:t>с</w:t>
      </w:r>
      <w:r w:rsidR="008E5C32" w:rsidRPr="008E5C32">
        <w:rPr>
          <w:rStyle w:val="105pt0pt"/>
          <w:b w:val="0"/>
          <w:sz w:val="28"/>
          <w:szCs w:val="28"/>
        </w:rPr>
        <w:t>оциальная защита населения</w:t>
      </w:r>
      <w:r w:rsidR="00522409">
        <w:rPr>
          <w:rStyle w:val="105pt0pt"/>
          <w:b w:val="0"/>
          <w:sz w:val="28"/>
          <w:szCs w:val="28"/>
        </w:rPr>
        <w:t xml:space="preserve"> и здравоохранение</w:t>
      </w:r>
      <w:r>
        <w:rPr>
          <w:rStyle w:val="105pt0pt"/>
          <w:b w:val="0"/>
          <w:sz w:val="28"/>
          <w:szCs w:val="28"/>
        </w:rPr>
        <w:t>;</w:t>
      </w:r>
    </w:p>
    <w:p w:rsidR="008E5C32" w:rsidRPr="008E5C32" w:rsidRDefault="009D7ABD" w:rsidP="00864688">
      <w:pPr>
        <w:pStyle w:val="3"/>
        <w:numPr>
          <w:ilvl w:val="0"/>
          <w:numId w:val="10"/>
        </w:numPr>
        <w:shd w:val="clear" w:color="auto" w:fill="auto"/>
        <w:tabs>
          <w:tab w:val="left" w:pos="0"/>
          <w:tab w:val="left" w:pos="1029"/>
        </w:tabs>
        <w:spacing w:before="0" w:line="240" w:lineRule="auto"/>
        <w:ind w:right="-1"/>
        <w:rPr>
          <w:sz w:val="28"/>
          <w:szCs w:val="28"/>
        </w:rPr>
      </w:pPr>
      <w:r>
        <w:rPr>
          <w:rStyle w:val="105pt0pt"/>
          <w:b w:val="0"/>
          <w:sz w:val="28"/>
          <w:szCs w:val="28"/>
        </w:rPr>
        <w:t>р</w:t>
      </w:r>
      <w:r w:rsidR="008E5C32" w:rsidRPr="008E5C32">
        <w:rPr>
          <w:rStyle w:val="105pt0pt"/>
          <w:b w:val="0"/>
          <w:sz w:val="28"/>
          <w:szCs w:val="28"/>
        </w:rPr>
        <w:t>азвитие сферы досуга и физической культуры</w:t>
      </w:r>
      <w:r>
        <w:rPr>
          <w:rStyle w:val="105pt0pt"/>
          <w:b w:val="0"/>
          <w:sz w:val="28"/>
          <w:szCs w:val="28"/>
        </w:rPr>
        <w:t>;</w:t>
      </w:r>
    </w:p>
    <w:p w:rsidR="009D7ABD" w:rsidRPr="0090170B" w:rsidRDefault="009D7ABD" w:rsidP="0090170B">
      <w:pPr>
        <w:pStyle w:val="3"/>
        <w:numPr>
          <w:ilvl w:val="0"/>
          <w:numId w:val="10"/>
        </w:numPr>
        <w:shd w:val="clear" w:color="auto" w:fill="auto"/>
        <w:tabs>
          <w:tab w:val="left" w:pos="0"/>
          <w:tab w:val="left" w:pos="365"/>
          <w:tab w:val="left" w:pos="993"/>
        </w:tabs>
        <w:spacing w:before="0" w:line="240" w:lineRule="auto"/>
        <w:ind w:left="0" w:right="-1" w:firstLine="720"/>
        <w:rPr>
          <w:rStyle w:val="105pt0pt"/>
          <w:b w:val="0"/>
          <w:bCs w:val="0"/>
          <w:color w:val="auto"/>
          <w:spacing w:val="3"/>
          <w:sz w:val="28"/>
          <w:szCs w:val="28"/>
          <w:shd w:val="clear" w:color="auto" w:fill="auto"/>
        </w:rPr>
      </w:pPr>
      <w:r>
        <w:rPr>
          <w:rStyle w:val="105pt0pt"/>
          <w:b w:val="0"/>
          <w:sz w:val="28"/>
          <w:szCs w:val="28"/>
        </w:rPr>
        <w:t>с</w:t>
      </w:r>
      <w:r w:rsidR="008E5C32" w:rsidRPr="008E5C32">
        <w:rPr>
          <w:rStyle w:val="105pt0pt"/>
          <w:b w:val="0"/>
          <w:sz w:val="28"/>
          <w:szCs w:val="28"/>
        </w:rPr>
        <w:t>охранение и развитие культурного потенциала и куль</w:t>
      </w:r>
      <w:r w:rsidR="008E5C32" w:rsidRPr="008E5C32">
        <w:rPr>
          <w:rStyle w:val="105pt0pt"/>
          <w:b w:val="0"/>
          <w:sz w:val="28"/>
          <w:szCs w:val="28"/>
        </w:rPr>
        <w:softHyphen/>
        <w:t>турного наследия района</w:t>
      </w:r>
      <w:r w:rsidRPr="0090170B">
        <w:rPr>
          <w:rStyle w:val="105pt0pt"/>
          <w:rFonts w:eastAsia="Courier New"/>
          <w:b w:val="0"/>
          <w:sz w:val="28"/>
          <w:szCs w:val="28"/>
        </w:rPr>
        <w:t>.</w:t>
      </w:r>
    </w:p>
    <w:p w:rsidR="0044083F" w:rsidRPr="008E5C32" w:rsidRDefault="0044083F" w:rsidP="00864688">
      <w:pPr>
        <w:pStyle w:val="3"/>
        <w:numPr>
          <w:ilvl w:val="0"/>
          <w:numId w:val="16"/>
        </w:numPr>
        <w:shd w:val="clear" w:color="auto" w:fill="auto"/>
        <w:tabs>
          <w:tab w:val="left" w:pos="1029"/>
        </w:tabs>
        <w:spacing w:before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Экономическое развитие:</w:t>
      </w:r>
    </w:p>
    <w:p w:rsidR="0044083F" w:rsidRPr="009D7ABD" w:rsidRDefault="0044083F" w:rsidP="00864688">
      <w:pPr>
        <w:pStyle w:val="a8"/>
        <w:numPr>
          <w:ilvl w:val="0"/>
          <w:numId w:val="11"/>
        </w:numPr>
        <w:tabs>
          <w:tab w:val="left" w:pos="0"/>
          <w:tab w:val="left" w:pos="312"/>
          <w:tab w:val="left" w:pos="993"/>
        </w:tabs>
        <w:ind w:left="0" w:right="-1" w:firstLine="720"/>
        <w:jc w:val="both"/>
        <w:rPr>
          <w:sz w:val="28"/>
          <w:szCs w:val="28"/>
        </w:rPr>
      </w:pPr>
      <w:r>
        <w:rPr>
          <w:rStyle w:val="105pt0pt"/>
          <w:b w:val="0"/>
          <w:sz w:val="28"/>
          <w:szCs w:val="28"/>
        </w:rPr>
        <w:t>с</w:t>
      </w:r>
      <w:r w:rsidRPr="009D7ABD">
        <w:rPr>
          <w:rStyle w:val="105pt0pt"/>
          <w:b w:val="0"/>
          <w:sz w:val="28"/>
          <w:szCs w:val="28"/>
        </w:rPr>
        <w:t>оздание благоприятного климата для привлечения инве</w:t>
      </w:r>
      <w:r w:rsidRPr="009D7ABD">
        <w:rPr>
          <w:rStyle w:val="105pt0pt"/>
          <w:b w:val="0"/>
          <w:sz w:val="28"/>
          <w:szCs w:val="28"/>
        </w:rPr>
        <w:softHyphen/>
        <w:t>стиций</w:t>
      </w:r>
      <w:r>
        <w:rPr>
          <w:rStyle w:val="105pt0pt"/>
          <w:b w:val="0"/>
          <w:sz w:val="28"/>
          <w:szCs w:val="28"/>
        </w:rPr>
        <w:t>;</w:t>
      </w:r>
    </w:p>
    <w:p w:rsidR="0090170B" w:rsidRPr="0090170B" w:rsidRDefault="0044083F" w:rsidP="00864688">
      <w:pPr>
        <w:pStyle w:val="3"/>
        <w:numPr>
          <w:ilvl w:val="0"/>
          <w:numId w:val="11"/>
        </w:numPr>
        <w:shd w:val="clear" w:color="auto" w:fill="auto"/>
        <w:tabs>
          <w:tab w:val="left" w:pos="0"/>
          <w:tab w:val="left" w:pos="288"/>
          <w:tab w:val="left" w:pos="993"/>
        </w:tabs>
        <w:spacing w:before="0" w:line="240" w:lineRule="auto"/>
        <w:ind w:left="0" w:right="-1" w:firstLine="720"/>
        <w:rPr>
          <w:rStyle w:val="105pt0pt"/>
          <w:b w:val="0"/>
          <w:bCs w:val="0"/>
          <w:color w:val="auto"/>
          <w:spacing w:val="3"/>
          <w:sz w:val="28"/>
          <w:szCs w:val="28"/>
          <w:shd w:val="clear" w:color="auto" w:fill="auto"/>
        </w:rPr>
      </w:pPr>
      <w:r>
        <w:rPr>
          <w:rStyle w:val="105pt0pt"/>
          <w:rFonts w:eastAsia="Courier New"/>
          <w:b w:val="0"/>
          <w:sz w:val="28"/>
          <w:szCs w:val="28"/>
        </w:rPr>
        <w:t>п</w:t>
      </w:r>
      <w:r w:rsidRPr="008E5C32">
        <w:rPr>
          <w:rStyle w:val="105pt0pt"/>
          <w:rFonts w:eastAsia="Courier New"/>
          <w:b w:val="0"/>
          <w:sz w:val="28"/>
          <w:szCs w:val="28"/>
        </w:rPr>
        <w:t xml:space="preserve">оддержка малого и среднего бизнеса и развитие </w:t>
      </w:r>
      <w:r w:rsidRPr="0090170B">
        <w:rPr>
          <w:rStyle w:val="105pt0pt"/>
          <w:rFonts w:eastAsia="Courier New"/>
          <w:b w:val="0"/>
          <w:sz w:val="28"/>
          <w:szCs w:val="28"/>
        </w:rPr>
        <w:t>пред</w:t>
      </w:r>
      <w:r w:rsidRPr="0090170B">
        <w:rPr>
          <w:rStyle w:val="105pt0pt"/>
          <w:rFonts w:eastAsia="Courier New"/>
          <w:b w:val="0"/>
          <w:sz w:val="28"/>
          <w:szCs w:val="28"/>
        </w:rPr>
        <w:softHyphen/>
        <w:t>принимательства</w:t>
      </w:r>
      <w:r w:rsidR="0090170B" w:rsidRPr="0090170B">
        <w:rPr>
          <w:rStyle w:val="105pt0pt"/>
          <w:rFonts w:eastAsia="Courier New"/>
          <w:b w:val="0"/>
          <w:sz w:val="28"/>
          <w:szCs w:val="28"/>
        </w:rPr>
        <w:t>;</w:t>
      </w:r>
    </w:p>
    <w:p w:rsidR="0044083F" w:rsidRPr="0090170B" w:rsidRDefault="00522409" w:rsidP="00864688">
      <w:pPr>
        <w:pStyle w:val="3"/>
        <w:numPr>
          <w:ilvl w:val="0"/>
          <w:numId w:val="11"/>
        </w:numPr>
        <w:shd w:val="clear" w:color="auto" w:fill="auto"/>
        <w:tabs>
          <w:tab w:val="left" w:pos="0"/>
          <w:tab w:val="left" w:pos="288"/>
          <w:tab w:val="left" w:pos="993"/>
        </w:tabs>
        <w:spacing w:before="0" w:line="240" w:lineRule="auto"/>
        <w:ind w:left="0" w:right="-1" w:firstLine="720"/>
        <w:rPr>
          <w:rStyle w:val="105pt0pt"/>
          <w:b w:val="0"/>
          <w:bCs w:val="0"/>
          <w:color w:val="auto"/>
          <w:spacing w:val="3"/>
          <w:sz w:val="28"/>
          <w:szCs w:val="28"/>
          <w:shd w:val="clear" w:color="auto" w:fill="auto"/>
        </w:rPr>
      </w:pPr>
      <w:r>
        <w:rPr>
          <w:rFonts w:eastAsia="Impact"/>
          <w:bCs/>
          <w:spacing w:val="-2"/>
          <w:sz w:val="28"/>
          <w:szCs w:val="28"/>
          <w:shd w:val="clear" w:color="auto" w:fill="FFFFFF"/>
        </w:rPr>
        <w:t>р</w:t>
      </w:r>
      <w:r w:rsidR="0090170B" w:rsidRPr="0090170B">
        <w:rPr>
          <w:rFonts w:eastAsia="Impact"/>
          <w:bCs/>
          <w:spacing w:val="-2"/>
          <w:sz w:val="28"/>
          <w:szCs w:val="28"/>
          <w:shd w:val="clear" w:color="auto" w:fill="FFFFFF"/>
        </w:rPr>
        <w:t>азвитие сельского хозяйства</w:t>
      </w:r>
      <w:r w:rsidR="0044083F" w:rsidRPr="0090170B">
        <w:rPr>
          <w:rStyle w:val="105pt0pt"/>
          <w:b w:val="0"/>
          <w:sz w:val="28"/>
          <w:szCs w:val="28"/>
        </w:rPr>
        <w:t>.</w:t>
      </w:r>
    </w:p>
    <w:p w:rsidR="0044083F" w:rsidRPr="008E5C32" w:rsidRDefault="0044083F" w:rsidP="00B67B85">
      <w:pPr>
        <w:pStyle w:val="3"/>
        <w:numPr>
          <w:ilvl w:val="0"/>
          <w:numId w:val="16"/>
        </w:numPr>
        <w:shd w:val="clear" w:color="auto" w:fill="auto"/>
        <w:tabs>
          <w:tab w:val="left" w:pos="1029"/>
        </w:tabs>
        <w:spacing w:before="0" w:line="240" w:lineRule="auto"/>
        <w:ind w:left="0" w:right="-1" w:firstLine="709"/>
        <w:rPr>
          <w:sz w:val="28"/>
          <w:szCs w:val="28"/>
        </w:rPr>
      </w:pPr>
      <w:r w:rsidRPr="0090170B">
        <w:rPr>
          <w:sz w:val="28"/>
          <w:szCs w:val="28"/>
        </w:rPr>
        <w:t>Территориальное</w:t>
      </w:r>
      <w:r>
        <w:rPr>
          <w:sz w:val="28"/>
          <w:szCs w:val="28"/>
        </w:rPr>
        <w:t xml:space="preserve"> развитие:</w:t>
      </w:r>
    </w:p>
    <w:p w:rsidR="0044083F" w:rsidRPr="00C242BE" w:rsidRDefault="0044083F" w:rsidP="00864688">
      <w:pPr>
        <w:pStyle w:val="3"/>
        <w:numPr>
          <w:ilvl w:val="0"/>
          <w:numId w:val="12"/>
        </w:numPr>
        <w:shd w:val="clear" w:color="auto" w:fill="auto"/>
        <w:tabs>
          <w:tab w:val="left" w:pos="0"/>
          <w:tab w:val="left" w:pos="288"/>
          <w:tab w:val="left" w:pos="993"/>
        </w:tabs>
        <w:spacing w:before="0" w:line="240" w:lineRule="auto"/>
        <w:ind w:left="0" w:right="-1" w:firstLine="709"/>
        <w:rPr>
          <w:sz w:val="28"/>
          <w:szCs w:val="28"/>
        </w:rPr>
      </w:pPr>
      <w:r>
        <w:rPr>
          <w:rStyle w:val="105pt0pt"/>
          <w:b w:val="0"/>
          <w:sz w:val="28"/>
          <w:szCs w:val="28"/>
        </w:rPr>
        <w:t>р</w:t>
      </w:r>
      <w:r w:rsidRPr="00C242BE">
        <w:rPr>
          <w:rStyle w:val="105pt0pt"/>
          <w:b w:val="0"/>
          <w:sz w:val="28"/>
          <w:szCs w:val="28"/>
        </w:rPr>
        <w:t>азвитие жилищно-коммунальной инфраструктуры</w:t>
      </w:r>
      <w:r>
        <w:rPr>
          <w:rStyle w:val="105pt0pt"/>
          <w:b w:val="0"/>
          <w:sz w:val="28"/>
          <w:szCs w:val="28"/>
        </w:rPr>
        <w:t>;</w:t>
      </w:r>
    </w:p>
    <w:p w:rsidR="0044083F" w:rsidRPr="001B0608" w:rsidRDefault="0044083F" w:rsidP="00864688">
      <w:pPr>
        <w:pStyle w:val="3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-1" w:firstLine="709"/>
        <w:rPr>
          <w:rStyle w:val="105pt0pt"/>
          <w:b w:val="0"/>
          <w:bCs w:val="0"/>
          <w:color w:val="auto"/>
          <w:spacing w:val="3"/>
          <w:sz w:val="28"/>
          <w:szCs w:val="28"/>
          <w:shd w:val="clear" w:color="auto" w:fill="auto"/>
        </w:rPr>
      </w:pPr>
      <w:r>
        <w:rPr>
          <w:rStyle w:val="105pt0pt"/>
          <w:b w:val="0"/>
          <w:sz w:val="28"/>
          <w:szCs w:val="28"/>
        </w:rPr>
        <w:t>р</w:t>
      </w:r>
      <w:r w:rsidRPr="00C242BE">
        <w:rPr>
          <w:rStyle w:val="105pt0pt"/>
          <w:b w:val="0"/>
          <w:sz w:val="28"/>
          <w:szCs w:val="28"/>
        </w:rPr>
        <w:t>азвитие транспортной инфраструктуры и благоустройст</w:t>
      </w:r>
      <w:r w:rsidRPr="00C242BE">
        <w:rPr>
          <w:rStyle w:val="105pt0pt"/>
          <w:b w:val="0"/>
          <w:sz w:val="28"/>
          <w:szCs w:val="28"/>
        </w:rPr>
        <w:softHyphen/>
        <w:t xml:space="preserve">во территорий. </w:t>
      </w:r>
    </w:p>
    <w:p w:rsidR="0044083F" w:rsidRPr="008E5C32" w:rsidRDefault="0044083F" w:rsidP="00864688">
      <w:pPr>
        <w:pStyle w:val="3"/>
        <w:numPr>
          <w:ilvl w:val="0"/>
          <w:numId w:val="16"/>
        </w:numPr>
        <w:shd w:val="clear" w:color="auto" w:fill="auto"/>
        <w:tabs>
          <w:tab w:val="left" w:pos="1029"/>
        </w:tabs>
        <w:spacing w:before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Муниципальное развитие:</w:t>
      </w:r>
    </w:p>
    <w:p w:rsidR="0044083F" w:rsidRPr="00C242BE" w:rsidRDefault="0044083F" w:rsidP="00864688">
      <w:pPr>
        <w:pStyle w:val="3"/>
        <w:numPr>
          <w:ilvl w:val="0"/>
          <w:numId w:val="1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-1" w:firstLine="709"/>
        <w:rPr>
          <w:sz w:val="28"/>
          <w:szCs w:val="28"/>
        </w:rPr>
      </w:pPr>
      <w:r>
        <w:rPr>
          <w:rStyle w:val="105pt0pt"/>
          <w:b w:val="0"/>
          <w:sz w:val="28"/>
          <w:szCs w:val="28"/>
        </w:rPr>
        <w:t>о</w:t>
      </w:r>
      <w:r w:rsidRPr="00C242BE">
        <w:rPr>
          <w:rStyle w:val="105pt0pt"/>
          <w:b w:val="0"/>
          <w:sz w:val="28"/>
          <w:szCs w:val="28"/>
        </w:rPr>
        <w:t>беспечение открытости работы органов власти</w:t>
      </w:r>
      <w:r>
        <w:rPr>
          <w:rStyle w:val="105pt0pt"/>
          <w:b w:val="0"/>
          <w:sz w:val="28"/>
          <w:szCs w:val="28"/>
        </w:rPr>
        <w:t>;</w:t>
      </w:r>
    </w:p>
    <w:p w:rsidR="0044083F" w:rsidRPr="00C242BE" w:rsidRDefault="0044083F" w:rsidP="00864688">
      <w:pPr>
        <w:pStyle w:val="a8"/>
        <w:numPr>
          <w:ilvl w:val="0"/>
          <w:numId w:val="13"/>
        </w:numPr>
        <w:tabs>
          <w:tab w:val="left" w:pos="0"/>
          <w:tab w:val="left" w:pos="993"/>
        </w:tabs>
        <w:ind w:left="0" w:right="-1" w:firstLine="709"/>
        <w:jc w:val="both"/>
        <w:rPr>
          <w:rStyle w:val="105pt0pt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>
        <w:rPr>
          <w:rStyle w:val="105pt0pt"/>
          <w:b w:val="0"/>
          <w:sz w:val="28"/>
          <w:szCs w:val="28"/>
        </w:rPr>
        <w:t>р</w:t>
      </w:r>
      <w:r w:rsidRPr="00C242BE">
        <w:rPr>
          <w:rStyle w:val="105pt0pt"/>
          <w:b w:val="0"/>
          <w:sz w:val="28"/>
          <w:szCs w:val="28"/>
        </w:rPr>
        <w:t>азвитие местного самоуправления.</w:t>
      </w:r>
    </w:p>
    <w:p w:rsidR="006E28B1" w:rsidRDefault="006E28B1" w:rsidP="00A86D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3F" w:rsidRPr="0044083F" w:rsidRDefault="0044083F" w:rsidP="007D67B8">
      <w:pPr>
        <w:pStyle w:val="a8"/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44083F">
        <w:rPr>
          <w:b/>
          <w:sz w:val="28"/>
          <w:szCs w:val="28"/>
        </w:rPr>
        <w:t xml:space="preserve"> Развитие приоритетных направлений </w:t>
      </w:r>
      <w:r w:rsidR="00522409">
        <w:rPr>
          <w:b/>
          <w:sz w:val="28"/>
          <w:szCs w:val="28"/>
        </w:rPr>
        <w:t>округа</w:t>
      </w:r>
    </w:p>
    <w:p w:rsidR="006E28B1" w:rsidRDefault="00522409" w:rsidP="00522409">
      <w:pPr>
        <w:tabs>
          <w:tab w:val="left" w:pos="778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86D77" w:rsidRPr="00022A04" w:rsidRDefault="00A86D77" w:rsidP="002E11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2A04">
        <w:rPr>
          <w:rFonts w:ascii="Times New Roman" w:hAnsi="Times New Roman"/>
          <w:sz w:val="28"/>
          <w:szCs w:val="28"/>
        </w:rPr>
        <w:t xml:space="preserve">В качестве приоритетов демографического развития </w:t>
      </w:r>
      <w:r w:rsidR="00522409">
        <w:rPr>
          <w:rFonts w:ascii="Times New Roman" w:hAnsi="Times New Roman"/>
          <w:sz w:val="28"/>
          <w:szCs w:val="28"/>
        </w:rPr>
        <w:t>округа</w:t>
      </w:r>
      <w:r w:rsidRPr="00022A04">
        <w:rPr>
          <w:rFonts w:ascii="Times New Roman" w:hAnsi="Times New Roman"/>
          <w:sz w:val="28"/>
          <w:szCs w:val="28"/>
        </w:rPr>
        <w:t xml:space="preserve"> можно рассматривать</w:t>
      </w:r>
      <w:r w:rsidR="002E11E5">
        <w:rPr>
          <w:rFonts w:ascii="Times New Roman" w:hAnsi="Times New Roman"/>
          <w:sz w:val="28"/>
          <w:szCs w:val="28"/>
        </w:rPr>
        <w:t xml:space="preserve"> п</w:t>
      </w:r>
      <w:r w:rsidRPr="00022A04">
        <w:rPr>
          <w:rFonts w:ascii="Times New Roman" w:hAnsi="Times New Roman"/>
          <w:sz w:val="28"/>
          <w:szCs w:val="28"/>
        </w:rPr>
        <w:t>овышение уровня естественного прироста</w:t>
      </w:r>
      <w:r w:rsidR="002E11E5">
        <w:rPr>
          <w:rFonts w:ascii="Times New Roman" w:hAnsi="Times New Roman"/>
          <w:sz w:val="28"/>
          <w:szCs w:val="28"/>
        </w:rPr>
        <w:t>, с</w:t>
      </w:r>
      <w:r w:rsidRPr="00022A04">
        <w:rPr>
          <w:rFonts w:ascii="Times New Roman" w:hAnsi="Times New Roman"/>
          <w:sz w:val="28"/>
          <w:szCs w:val="28"/>
        </w:rPr>
        <w:t>оздание системы поддержки или восстановления здоровья людей, реализации потенциала здоровья для ведения активной профессионал</w:t>
      </w:r>
      <w:r w:rsidR="002E11E5">
        <w:rPr>
          <w:rFonts w:ascii="Times New Roman" w:hAnsi="Times New Roman"/>
          <w:sz w:val="28"/>
          <w:szCs w:val="28"/>
        </w:rPr>
        <w:t>ьной, социальной и личной жизни; с</w:t>
      </w:r>
      <w:r w:rsidRPr="00022A04">
        <w:rPr>
          <w:rFonts w:ascii="Times New Roman" w:hAnsi="Times New Roman"/>
          <w:sz w:val="28"/>
          <w:szCs w:val="28"/>
        </w:rPr>
        <w:t>нижени</w:t>
      </w:r>
      <w:r>
        <w:rPr>
          <w:rFonts w:ascii="Times New Roman" w:hAnsi="Times New Roman"/>
          <w:sz w:val="28"/>
          <w:szCs w:val="28"/>
        </w:rPr>
        <w:t>е</w:t>
      </w:r>
      <w:r w:rsidRPr="00022A04">
        <w:rPr>
          <w:rFonts w:ascii="Times New Roman" w:hAnsi="Times New Roman"/>
          <w:sz w:val="28"/>
          <w:szCs w:val="28"/>
        </w:rPr>
        <w:t xml:space="preserve"> смертности населения, особенно трудоспособного возраста, от несчастных случаев, травм, от</w:t>
      </w:r>
      <w:r w:rsidR="002E11E5">
        <w:rPr>
          <w:rFonts w:ascii="Times New Roman" w:hAnsi="Times New Roman"/>
          <w:sz w:val="28"/>
          <w:szCs w:val="28"/>
        </w:rPr>
        <w:t>равлений, убийств и самоубийств; п</w:t>
      </w:r>
      <w:r>
        <w:rPr>
          <w:rFonts w:ascii="Times New Roman" w:hAnsi="Times New Roman"/>
          <w:sz w:val="28"/>
          <w:szCs w:val="28"/>
        </w:rPr>
        <w:t xml:space="preserve">овышение уровня медицинского и социального обслуживания пожилых людей, составляющих значительную часть населения </w:t>
      </w:r>
      <w:r w:rsidR="0052240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  <w:r w:rsidRPr="00022A04">
        <w:rPr>
          <w:rFonts w:ascii="Times New Roman" w:hAnsi="Times New Roman"/>
          <w:sz w:val="28"/>
          <w:szCs w:val="28"/>
        </w:rPr>
        <w:t xml:space="preserve"> </w:t>
      </w:r>
    </w:p>
    <w:p w:rsidR="00A86D77" w:rsidRPr="00022A04" w:rsidRDefault="00A86D77" w:rsidP="00A86D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2A04">
        <w:rPr>
          <w:rFonts w:ascii="Times New Roman" w:hAnsi="Times New Roman"/>
          <w:sz w:val="28"/>
          <w:szCs w:val="28"/>
        </w:rPr>
        <w:t xml:space="preserve">Задача муниципального управления заключается прежде всего в сохранении численности населения и сокращении миграционного оттока. </w:t>
      </w:r>
    </w:p>
    <w:p w:rsidR="00A86D77" w:rsidRPr="00022A04" w:rsidRDefault="00A86D77" w:rsidP="00A86D7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2A04">
        <w:rPr>
          <w:sz w:val="28"/>
          <w:szCs w:val="28"/>
        </w:rPr>
        <w:t xml:space="preserve">Основными направлениями в работе администрации </w:t>
      </w:r>
      <w:r w:rsidR="00522409">
        <w:rPr>
          <w:sz w:val="28"/>
          <w:szCs w:val="28"/>
        </w:rPr>
        <w:t>округа</w:t>
      </w:r>
      <w:r w:rsidRPr="00022A04">
        <w:rPr>
          <w:sz w:val="28"/>
          <w:szCs w:val="28"/>
        </w:rPr>
        <w:t xml:space="preserve"> являются:  создание максимально комфортных условий, направленных на улучшение состояния здоровья и снижение смертности населения, укрепление репродуктивного здоровья населения, формирование здорового образа жизни, повышение культуры населения, повышение доступности образования и качества условий осуществления образовательного процесса, а также обеспечение жильем, создание дополнительных рабочих мест. Мотивацией населения для обеспечения миграционного прироста на территорию </w:t>
      </w:r>
      <w:r w:rsidR="00280AC2">
        <w:rPr>
          <w:sz w:val="28"/>
          <w:szCs w:val="28"/>
        </w:rPr>
        <w:t>округа</w:t>
      </w:r>
      <w:r w:rsidRPr="00022A04">
        <w:rPr>
          <w:sz w:val="28"/>
          <w:szCs w:val="28"/>
        </w:rPr>
        <w:t xml:space="preserve"> должны стать карьерные перспективы, уровень заработной платы, ассортимент и доступность услуг социальной сферы, транспортная мобильность, </w:t>
      </w:r>
      <w:r>
        <w:rPr>
          <w:sz w:val="28"/>
          <w:szCs w:val="28"/>
        </w:rPr>
        <w:t>и иные показатели</w:t>
      </w:r>
      <w:r w:rsidRPr="00022A04">
        <w:rPr>
          <w:sz w:val="28"/>
          <w:szCs w:val="28"/>
        </w:rPr>
        <w:t>, определяющи</w:t>
      </w:r>
      <w:r>
        <w:rPr>
          <w:sz w:val="28"/>
          <w:szCs w:val="28"/>
        </w:rPr>
        <w:t>е</w:t>
      </w:r>
      <w:r w:rsidRPr="00022A04">
        <w:rPr>
          <w:sz w:val="28"/>
          <w:szCs w:val="28"/>
        </w:rPr>
        <w:t xml:space="preserve"> качество жизни.</w:t>
      </w:r>
    </w:p>
    <w:p w:rsidR="00A86D77" w:rsidRPr="00022A04" w:rsidRDefault="0008436E" w:rsidP="00A86D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22A04">
        <w:rPr>
          <w:rFonts w:ascii="Times New Roman" w:hAnsi="Times New Roman"/>
          <w:sz w:val="28"/>
          <w:szCs w:val="28"/>
        </w:rPr>
        <w:t xml:space="preserve">ривлечение и закрепление на территории </w:t>
      </w:r>
      <w:r w:rsidR="00280AC2">
        <w:rPr>
          <w:rFonts w:ascii="Times New Roman" w:hAnsi="Times New Roman"/>
          <w:sz w:val="28"/>
          <w:szCs w:val="28"/>
        </w:rPr>
        <w:t>округа</w:t>
      </w:r>
      <w:r w:rsidRPr="00022A04">
        <w:rPr>
          <w:rFonts w:ascii="Times New Roman" w:hAnsi="Times New Roman"/>
          <w:sz w:val="28"/>
          <w:szCs w:val="28"/>
        </w:rPr>
        <w:t xml:space="preserve"> трудовых ресурсов </w:t>
      </w:r>
      <w:r w:rsidR="00A86D77" w:rsidRPr="00022A04">
        <w:rPr>
          <w:rFonts w:ascii="Times New Roman" w:hAnsi="Times New Roman"/>
          <w:sz w:val="28"/>
          <w:szCs w:val="28"/>
        </w:rPr>
        <w:t>возможно при реализации инвестиционных проектов, в результате которых будут созданы дополнительные рабочие места.</w:t>
      </w:r>
    </w:p>
    <w:p w:rsidR="008D566B" w:rsidRPr="00CF3C5E" w:rsidRDefault="00A86D77" w:rsidP="008D5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5E">
        <w:rPr>
          <w:rFonts w:ascii="Times New Roman" w:hAnsi="Times New Roman" w:cs="Times New Roman"/>
          <w:sz w:val="28"/>
          <w:szCs w:val="28"/>
        </w:rPr>
        <w:t xml:space="preserve">Основными задачами администрации </w:t>
      </w:r>
      <w:r w:rsidR="00280AC2">
        <w:rPr>
          <w:rFonts w:ascii="Times New Roman" w:hAnsi="Times New Roman" w:cs="Times New Roman"/>
          <w:sz w:val="28"/>
          <w:szCs w:val="28"/>
        </w:rPr>
        <w:t>округа</w:t>
      </w:r>
      <w:r w:rsidRPr="00CF3C5E">
        <w:rPr>
          <w:rFonts w:ascii="Times New Roman" w:hAnsi="Times New Roman" w:cs="Times New Roman"/>
          <w:sz w:val="28"/>
          <w:szCs w:val="28"/>
        </w:rPr>
        <w:t xml:space="preserve"> в целях развития де</w:t>
      </w:r>
      <w:r w:rsidR="008D566B" w:rsidRPr="00CF3C5E">
        <w:rPr>
          <w:rFonts w:ascii="Times New Roman" w:hAnsi="Times New Roman" w:cs="Times New Roman"/>
          <w:sz w:val="28"/>
          <w:szCs w:val="28"/>
        </w:rPr>
        <w:t>мографической политики являются:</w:t>
      </w:r>
    </w:p>
    <w:p w:rsidR="008D566B" w:rsidRPr="00CF3C5E" w:rsidRDefault="008D566B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hAnsi="Times New Roman" w:cs="Times New Roman"/>
          <w:b/>
          <w:sz w:val="28"/>
          <w:szCs w:val="28"/>
        </w:rPr>
        <w:t>-</w:t>
      </w:r>
      <w:r w:rsidRPr="00CF3C5E">
        <w:rPr>
          <w:rFonts w:ascii="Times New Roman" w:hAnsi="Times New Roman" w:cs="Times New Roman"/>
          <w:sz w:val="28"/>
          <w:szCs w:val="28"/>
        </w:rPr>
        <w:t xml:space="preserve"> п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овышение эффективности и качества услуг по предоставлению общедоступного бесплатного дошкольного, общего образования;</w:t>
      </w:r>
    </w:p>
    <w:p w:rsidR="008D566B" w:rsidRPr="00CF3C5E" w:rsidRDefault="008D566B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eastAsia="Impact" w:hAnsi="Times New Roman" w:cs="Times New Roman"/>
          <w:b/>
          <w:bCs/>
          <w:spacing w:val="-2"/>
          <w:sz w:val="28"/>
          <w:szCs w:val="28"/>
          <w:shd w:val="clear" w:color="auto" w:fill="FFFFFF"/>
        </w:rPr>
        <w:t>-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развитие школьной инфраструктуры, обеспечение качественных условий обучения и воспитания;</w:t>
      </w:r>
    </w:p>
    <w:p w:rsidR="00A86D77" w:rsidRPr="00CF3C5E" w:rsidRDefault="008D566B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eastAsia="Impact" w:hAnsi="Times New Roman" w:cs="Times New Roman"/>
          <w:b/>
          <w:bCs/>
          <w:spacing w:val="-2"/>
          <w:sz w:val="28"/>
          <w:szCs w:val="28"/>
          <w:shd w:val="clear" w:color="auto" w:fill="FFFFFF"/>
        </w:rPr>
        <w:t>-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повышение эффективности и качества услуг по предоставлению дополнительного образования детям;</w:t>
      </w:r>
    </w:p>
    <w:p w:rsidR="008D566B" w:rsidRPr="00CF3C5E" w:rsidRDefault="008D566B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eastAsia="Impact" w:hAnsi="Times New Roman" w:cs="Times New Roman"/>
          <w:b/>
          <w:bCs/>
          <w:spacing w:val="-2"/>
          <w:sz w:val="28"/>
          <w:szCs w:val="28"/>
          <w:shd w:val="clear" w:color="auto" w:fill="FFFFFF"/>
        </w:rPr>
        <w:t>-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CF3C5E"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п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овышение эффективности профилактики </w:t>
      </w:r>
      <w:r w:rsidRPr="00CF3C5E">
        <w:rPr>
          <w:rFonts w:ascii="Times New Roman" w:hAnsi="Times New Roman" w:cs="Times New Roman"/>
          <w:sz w:val="28"/>
          <w:szCs w:val="28"/>
        </w:rPr>
        <w:t>правонарушений,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Pr="00CF3C5E">
        <w:rPr>
          <w:rFonts w:ascii="Times New Roman" w:hAnsi="Times New Roman" w:cs="Times New Roman"/>
          <w:sz w:val="28"/>
          <w:szCs w:val="28"/>
        </w:rPr>
        <w:t>противодействия преступности,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безнадзорности, правонарушений и преступлений несовершеннолетних, находящихся в социально опасном положении</w:t>
      </w:r>
      <w:r w:rsidR="00CF3C5E"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;</w:t>
      </w:r>
    </w:p>
    <w:p w:rsidR="00CF3C5E" w:rsidRPr="00CF3C5E" w:rsidRDefault="00CF3C5E" w:rsidP="008D5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5E">
        <w:rPr>
          <w:rFonts w:ascii="Times New Roman" w:eastAsia="Impact" w:hAnsi="Times New Roman" w:cs="Times New Roman"/>
          <w:b/>
          <w:bCs/>
          <w:spacing w:val="-2"/>
          <w:sz w:val="28"/>
          <w:szCs w:val="28"/>
          <w:shd w:val="clear" w:color="auto" w:fill="FFFFFF"/>
        </w:rPr>
        <w:t>-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д</w:t>
      </w:r>
      <w:r w:rsidRPr="00CF3C5E">
        <w:rPr>
          <w:rFonts w:ascii="Times New Roman" w:hAnsi="Times New Roman" w:cs="Times New Roman"/>
          <w:sz w:val="28"/>
          <w:szCs w:val="28"/>
        </w:rPr>
        <w:t>еятельность по профилактике терроризма, экстремизма;</w:t>
      </w:r>
    </w:p>
    <w:p w:rsidR="00CF3C5E" w:rsidRPr="00CF3C5E" w:rsidRDefault="00CF3C5E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hAnsi="Times New Roman" w:cs="Times New Roman"/>
          <w:b/>
          <w:sz w:val="28"/>
          <w:szCs w:val="28"/>
        </w:rPr>
        <w:t>-</w:t>
      </w:r>
      <w:r w:rsidRPr="00CF3C5E">
        <w:rPr>
          <w:rFonts w:ascii="Times New Roman" w:hAnsi="Times New Roman" w:cs="Times New Roman"/>
          <w:sz w:val="28"/>
          <w:szCs w:val="28"/>
        </w:rPr>
        <w:t xml:space="preserve"> 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совершенствование условий, обеспечивающих возможность регулярно заниматься физической культурой и массовым спортом;</w:t>
      </w:r>
    </w:p>
    <w:p w:rsidR="00CF3C5E" w:rsidRPr="00CF3C5E" w:rsidRDefault="00CF3C5E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eastAsia="Impact" w:hAnsi="Times New Roman" w:cs="Times New Roman"/>
          <w:b/>
          <w:bCs/>
          <w:spacing w:val="-2"/>
          <w:sz w:val="28"/>
          <w:szCs w:val="28"/>
          <w:shd w:val="clear" w:color="auto" w:fill="FFFFFF"/>
        </w:rPr>
        <w:t>-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совершенствование системы мер по реализации молодежной политики;</w:t>
      </w:r>
    </w:p>
    <w:p w:rsidR="00CF3C5E" w:rsidRPr="00CF3C5E" w:rsidRDefault="00CF3C5E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hAnsi="Times New Roman" w:cs="Times New Roman"/>
          <w:b/>
          <w:sz w:val="28"/>
          <w:szCs w:val="28"/>
        </w:rPr>
        <w:t>-</w:t>
      </w:r>
      <w:r w:rsidRPr="00CF3C5E">
        <w:rPr>
          <w:rFonts w:ascii="Times New Roman" w:hAnsi="Times New Roman" w:cs="Times New Roman"/>
          <w:sz w:val="28"/>
          <w:szCs w:val="28"/>
        </w:rPr>
        <w:t xml:space="preserve"> р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азвитие культурно-досуговой деятельности и народного художественного творчества;</w:t>
      </w:r>
    </w:p>
    <w:p w:rsidR="00CF3C5E" w:rsidRPr="00CF3C5E" w:rsidRDefault="00CF3C5E" w:rsidP="008D5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5E">
        <w:rPr>
          <w:rFonts w:ascii="Times New Roman" w:eastAsia="Impact" w:hAnsi="Times New Roman" w:cs="Times New Roman"/>
          <w:b/>
          <w:bCs/>
          <w:spacing w:val="-2"/>
          <w:sz w:val="28"/>
          <w:szCs w:val="28"/>
          <w:shd w:val="clear" w:color="auto" w:fill="FFFFFF"/>
        </w:rPr>
        <w:t>-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организация библиотечного обслуживания населения</w:t>
      </w:r>
      <w:r w:rsidR="006551A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.</w:t>
      </w:r>
    </w:p>
    <w:p w:rsidR="001B0316" w:rsidRPr="00022A04" w:rsidRDefault="001B0316" w:rsidP="001B0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5E">
        <w:rPr>
          <w:rFonts w:ascii="Times New Roman" w:hAnsi="Times New Roman" w:cs="Times New Roman"/>
          <w:sz w:val="28"/>
          <w:szCs w:val="28"/>
        </w:rPr>
        <w:t xml:space="preserve">В области образования приоритетным направлением должно стать обеспечение потребности населения </w:t>
      </w:r>
      <w:r w:rsidR="00677069" w:rsidRPr="00CF3C5E">
        <w:rPr>
          <w:rFonts w:ascii="Times New Roman" w:hAnsi="Times New Roman" w:cs="Times New Roman"/>
          <w:sz w:val="28"/>
          <w:szCs w:val="28"/>
        </w:rPr>
        <w:t>на</w:t>
      </w:r>
      <w:r w:rsidRPr="00CF3C5E">
        <w:rPr>
          <w:rFonts w:ascii="Times New Roman" w:hAnsi="Times New Roman" w:cs="Times New Roman"/>
          <w:sz w:val="28"/>
          <w:szCs w:val="28"/>
        </w:rPr>
        <w:t xml:space="preserve"> местах в учреждениях образования и достижение высокого качества образования, создание условий для успешной социализации и самореализации</w:t>
      </w:r>
      <w:r w:rsidRPr="00022A04">
        <w:rPr>
          <w:rFonts w:ascii="Times New Roman" w:hAnsi="Times New Roman" w:cs="Times New Roman"/>
          <w:sz w:val="28"/>
          <w:szCs w:val="28"/>
        </w:rPr>
        <w:t xml:space="preserve"> детей и подростков. </w:t>
      </w:r>
    </w:p>
    <w:p w:rsidR="001B0316" w:rsidRPr="00022A04" w:rsidRDefault="001B0316" w:rsidP="001B03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2A04">
        <w:rPr>
          <w:sz w:val="28"/>
          <w:szCs w:val="28"/>
        </w:rPr>
        <w:t>Для решения проблем, связанных с кадровым потенциалом отрасли</w:t>
      </w:r>
      <w:r>
        <w:rPr>
          <w:sz w:val="28"/>
          <w:szCs w:val="28"/>
        </w:rPr>
        <w:t>,</w:t>
      </w:r>
      <w:r w:rsidRPr="00022A04">
        <w:rPr>
          <w:sz w:val="28"/>
          <w:szCs w:val="28"/>
        </w:rPr>
        <w:t xml:space="preserve"> необходимо обеспечить рост оплаты труда работник</w:t>
      </w:r>
      <w:r>
        <w:rPr>
          <w:sz w:val="28"/>
          <w:szCs w:val="28"/>
        </w:rPr>
        <w:t>ам</w:t>
      </w:r>
      <w:r w:rsidRPr="00022A04">
        <w:rPr>
          <w:sz w:val="28"/>
          <w:szCs w:val="28"/>
        </w:rPr>
        <w:t xml:space="preserve"> сферы образования, обеспечить повышение квалификации и организацию переподготовки педагогических </w:t>
      </w:r>
      <w:r>
        <w:rPr>
          <w:sz w:val="28"/>
          <w:szCs w:val="28"/>
        </w:rPr>
        <w:t>кадров</w:t>
      </w:r>
      <w:r w:rsidRPr="00022A04">
        <w:rPr>
          <w:sz w:val="28"/>
          <w:szCs w:val="28"/>
        </w:rPr>
        <w:t>.</w:t>
      </w:r>
    </w:p>
    <w:p w:rsidR="001B0316" w:rsidRDefault="001B0316" w:rsidP="001B0316">
      <w:pPr>
        <w:pStyle w:val="a8"/>
        <w:ind w:left="0" w:firstLine="709"/>
        <w:jc w:val="both"/>
        <w:rPr>
          <w:sz w:val="28"/>
          <w:szCs w:val="28"/>
        </w:rPr>
      </w:pPr>
      <w:r w:rsidRPr="001B0316">
        <w:rPr>
          <w:sz w:val="28"/>
          <w:szCs w:val="28"/>
        </w:rPr>
        <w:t>Развитие сферы культуры должно обеспечить развитие культурно-досуговых учреждений культуры поселений района в качестве многофункциональных культурных центров, объед</w:t>
      </w:r>
      <w:r w:rsidR="006551A1">
        <w:rPr>
          <w:sz w:val="28"/>
          <w:szCs w:val="28"/>
        </w:rPr>
        <w:t>ин</w:t>
      </w:r>
      <w:r w:rsidRPr="001B0316">
        <w:rPr>
          <w:sz w:val="28"/>
          <w:szCs w:val="28"/>
        </w:rPr>
        <w:t xml:space="preserve">ение их деятельности для выполнения целей и задач, направленных на реализацию культурной и молодежной политики в </w:t>
      </w:r>
      <w:r w:rsidR="00280AC2">
        <w:rPr>
          <w:sz w:val="28"/>
          <w:szCs w:val="28"/>
        </w:rPr>
        <w:t>округе</w:t>
      </w:r>
      <w:r w:rsidRPr="001B0316">
        <w:rPr>
          <w:sz w:val="28"/>
          <w:szCs w:val="28"/>
        </w:rPr>
        <w:t xml:space="preserve">, создание благоприятных условий для организации мероприятий более высокого уровня в каждом </w:t>
      </w:r>
      <w:r w:rsidR="00280AC2">
        <w:rPr>
          <w:sz w:val="28"/>
          <w:szCs w:val="28"/>
        </w:rPr>
        <w:t>населенном пункте округа</w:t>
      </w:r>
      <w:r w:rsidRPr="001B0316">
        <w:rPr>
          <w:sz w:val="28"/>
          <w:szCs w:val="28"/>
        </w:rPr>
        <w:t xml:space="preserve">, расширение доступа жителей </w:t>
      </w:r>
      <w:r w:rsidR="00280AC2">
        <w:rPr>
          <w:sz w:val="28"/>
          <w:szCs w:val="28"/>
        </w:rPr>
        <w:t>округа</w:t>
      </w:r>
      <w:r w:rsidRPr="001B0316">
        <w:rPr>
          <w:sz w:val="28"/>
          <w:szCs w:val="28"/>
        </w:rPr>
        <w:t xml:space="preserve"> к традиционным культурным ценностям, развитие потенциала населения путем самореализации в культурной и творческой деятельности.</w:t>
      </w:r>
    </w:p>
    <w:p w:rsidR="001B0316" w:rsidRPr="00022A04" w:rsidRDefault="001B0316" w:rsidP="001B03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2A04">
        <w:rPr>
          <w:rFonts w:ascii="Times New Roman" w:hAnsi="Times New Roman"/>
          <w:sz w:val="28"/>
          <w:szCs w:val="28"/>
        </w:rPr>
        <w:t xml:space="preserve">Необходимо развивать инфраструктуру культурной среды за счет </w:t>
      </w:r>
      <w:r>
        <w:rPr>
          <w:rFonts w:ascii="Times New Roman" w:hAnsi="Times New Roman"/>
          <w:sz w:val="28"/>
          <w:szCs w:val="28"/>
        </w:rPr>
        <w:t>модернизации</w:t>
      </w:r>
      <w:r w:rsidRPr="00022A04">
        <w:rPr>
          <w:rFonts w:ascii="Times New Roman" w:hAnsi="Times New Roman"/>
          <w:sz w:val="28"/>
          <w:szCs w:val="28"/>
        </w:rPr>
        <w:t xml:space="preserve"> объектов культуры.</w:t>
      </w:r>
    </w:p>
    <w:p w:rsidR="001B0316" w:rsidRDefault="001B0316" w:rsidP="001B0316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22A04">
        <w:rPr>
          <w:rFonts w:ascii="Times New Roman" w:hAnsi="Times New Roman"/>
          <w:sz w:val="28"/>
          <w:szCs w:val="28"/>
        </w:rPr>
        <w:t>еобходимо сохранить и восстановить лучшие традиции отечественного физкультурно-спортивного движения и продолжить поиск новых высокоэффективных физкультурно-оздоровительных и спортивных технологий, направленных на максимальное вовлечение всех слоев населения в активные занятия физической культурой и спортом.</w:t>
      </w:r>
    </w:p>
    <w:p w:rsidR="00255062" w:rsidRPr="00022A04" w:rsidRDefault="00255062" w:rsidP="0044083F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22A04">
        <w:rPr>
          <w:sz w:val="28"/>
          <w:szCs w:val="28"/>
        </w:rPr>
        <w:t xml:space="preserve">Привлечение инвестиций является одной из </w:t>
      </w:r>
      <w:r>
        <w:rPr>
          <w:sz w:val="28"/>
          <w:szCs w:val="28"/>
        </w:rPr>
        <w:t xml:space="preserve">наиболее важных </w:t>
      </w:r>
      <w:r w:rsidRPr="00022A04">
        <w:rPr>
          <w:sz w:val="28"/>
          <w:szCs w:val="28"/>
        </w:rPr>
        <w:t>стратегических задач</w:t>
      </w:r>
      <w:r>
        <w:rPr>
          <w:sz w:val="28"/>
          <w:szCs w:val="28"/>
        </w:rPr>
        <w:t xml:space="preserve">, стоящих перед </w:t>
      </w:r>
      <w:r w:rsidRPr="00022A04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022A04">
        <w:rPr>
          <w:sz w:val="28"/>
          <w:szCs w:val="28"/>
        </w:rPr>
        <w:t xml:space="preserve"> </w:t>
      </w:r>
      <w:r w:rsidR="00280AC2">
        <w:rPr>
          <w:sz w:val="28"/>
          <w:szCs w:val="28"/>
        </w:rPr>
        <w:t>округа</w:t>
      </w:r>
      <w:r w:rsidR="00202797">
        <w:rPr>
          <w:sz w:val="28"/>
          <w:szCs w:val="28"/>
        </w:rPr>
        <w:t xml:space="preserve"> по развитию экономики</w:t>
      </w:r>
      <w:r>
        <w:rPr>
          <w:sz w:val="28"/>
          <w:szCs w:val="28"/>
        </w:rPr>
        <w:t>.</w:t>
      </w:r>
      <w:r w:rsidR="00202797" w:rsidRPr="00202797">
        <w:rPr>
          <w:sz w:val="28"/>
          <w:szCs w:val="28"/>
        </w:rPr>
        <w:t xml:space="preserve"> </w:t>
      </w:r>
    </w:p>
    <w:p w:rsidR="00255062" w:rsidRDefault="00255062" w:rsidP="0044083F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22A04">
        <w:rPr>
          <w:sz w:val="28"/>
          <w:szCs w:val="28"/>
        </w:rPr>
        <w:t>Рост инвестиций напрямую влияет не только на увеличение налоговых поступлений в бюджет</w:t>
      </w:r>
      <w:r>
        <w:rPr>
          <w:sz w:val="28"/>
          <w:szCs w:val="28"/>
        </w:rPr>
        <w:t xml:space="preserve"> </w:t>
      </w:r>
      <w:r w:rsidR="00280AC2">
        <w:rPr>
          <w:sz w:val="28"/>
          <w:szCs w:val="28"/>
        </w:rPr>
        <w:t>округа</w:t>
      </w:r>
      <w:r w:rsidRPr="00022A04">
        <w:rPr>
          <w:sz w:val="28"/>
          <w:szCs w:val="28"/>
        </w:rPr>
        <w:t>, создание новых рабочих мест, но и на уровень и качество жизни</w:t>
      </w:r>
      <w:r>
        <w:rPr>
          <w:sz w:val="28"/>
          <w:szCs w:val="28"/>
        </w:rPr>
        <w:t xml:space="preserve"> граждан</w:t>
      </w:r>
      <w:r w:rsidRPr="00022A04">
        <w:rPr>
          <w:sz w:val="28"/>
          <w:szCs w:val="28"/>
        </w:rPr>
        <w:t>. Поэтому существует необходимость созда</w:t>
      </w:r>
      <w:r>
        <w:rPr>
          <w:sz w:val="28"/>
          <w:szCs w:val="28"/>
        </w:rPr>
        <w:t>ния</w:t>
      </w:r>
      <w:r w:rsidRPr="00022A04">
        <w:rPr>
          <w:sz w:val="28"/>
          <w:szCs w:val="28"/>
        </w:rPr>
        <w:t xml:space="preserve"> комфортны</w:t>
      </w:r>
      <w:r>
        <w:rPr>
          <w:sz w:val="28"/>
          <w:szCs w:val="28"/>
        </w:rPr>
        <w:t>х</w:t>
      </w:r>
      <w:r w:rsidRPr="00022A04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022A04">
        <w:rPr>
          <w:sz w:val="28"/>
          <w:szCs w:val="28"/>
        </w:rPr>
        <w:t xml:space="preserve"> для работы предпринимателей и благоприятный инвестиционный климат, направленный на повышение привлекательности </w:t>
      </w:r>
      <w:r w:rsidR="00280AC2">
        <w:rPr>
          <w:sz w:val="28"/>
          <w:szCs w:val="28"/>
        </w:rPr>
        <w:t>округа</w:t>
      </w:r>
      <w:r w:rsidRPr="00022A04">
        <w:rPr>
          <w:sz w:val="28"/>
          <w:szCs w:val="28"/>
        </w:rPr>
        <w:t xml:space="preserve">. </w:t>
      </w:r>
    </w:p>
    <w:p w:rsidR="00255062" w:rsidRPr="00022A04" w:rsidRDefault="00255062" w:rsidP="00255062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022A04">
        <w:rPr>
          <w:sz w:val="28"/>
          <w:szCs w:val="28"/>
          <w:shd w:val="clear" w:color="auto" w:fill="FFFFFF"/>
        </w:rPr>
        <w:t xml:space="preserve">Приоритетными задачами в улучшении инвестиционного потенциала </w:t>
      </w:r>
      <w:r w:rsidR="00280AC2">
        <w:rPr>
          <w:sz w:val="28"/>
          <w:szCs w:val="28"/>
          <w:shd w:val="clear" w:color="auto" w:fill="FFFFFF"/>
        </w:rPr>
        <w:t>округа</w:t>
      </w:r>
      <w:r w:rsidRPr="00022A04">
        <w:rPr>
          <w:sz w:val="28"/>
          <w:szCs w:val="28"/>
          <w:shd w:val="clear" w:color="auto" w:fill="FFFFFF"/>
        </w:rPr>
        <w:t xml:space="preserve"> следует выделить: </w:t>
      </w:r>
    </w:p>
    <w:p w:rsidR="00255062" w:rsidRPr="00EF5B5B" w:rsidRDefault="00255062" w:rsidP="00864688">
      <w:pPr>
        <w:pStyle w:val="a8"/>
        <w:numPr>
          <w:ilvl w:val="0"/>
          <w:numId w:val="26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EF5B5B">
        <w:rPr>
          <w:sz w:val="28"/>
          <w:szCs w:val="28"/>
          <w:shd w:val="clear" w:color="auto" w:fill="FFFFFF"/>
        </w:rPr>
        <w:t xml:space="preserve">консолидацию усилий органов и структурных подразделений администрации </w:t>
      </w:r>
      <w:r w:rsidR="00280AC2">
        <w:rPr>
          <w:sz w:val="28"/>
          <w:szCs w:val="28"/>
          <w:shd w:val="clear" w:color="auto" w:fill="FFFFFF"/>
        </w:rPr>
        <w:t>округа</w:t>
      </w:r>
      <w:r w:rsidRPr="00EF5B5B">
        <w:rPr>
          <w:sz w:val="28"/>
          <w:szCs w:val="28"/>
          <w:shd w:val="clear" w:color="auto" w:fill="FFFFFF"/>
        </w:rPr>
        <w:t xml:space="preserve"> по созданию благоприятных условий для </w:t>
      </w:r>
      <w:r w:rsidR="008A1A27" w:rsidRPr="00EF5B5B">
        <w:rPr>
          <w:rFonts w:eastAsia="Impact"/>
          <w:bCs/>
          <w:spacing w:val="-2"/>
          <w:sz w:val="28"/>
          <w:szCs w:val="28"/>
          <w:shd w:val="clear" w:color="auto" w:fill="FFFFFF"/>
        </w:rPr>
        <w:t xml:space="preserve">развития бизнеса и </w:t>
      </w:r>
      <w:r w:rsidRPr="00EF5B5B">
        <w:rPr>
          <w:sz w:val="28"/>
          <w:szCs w:val="28"/>
          <w:shd w:val="clear" w:color="auto" w:fill="FFFFFF"/>
        </w:rPr>
        <w:t xml:space="preserve">привлечения инвестиций в экономику </w:t>
      </w:r>
      <w:r w:rsidR="00280AC2">
        <w:rPr>
          <w:sz w:val="28"/>
          <w:szCs w:val="28"/>
          <w:shd w:val="clear" w:color="auto" w:fill="FFFFFF"/>
        </w:rPr>
        <w:t>округа</w:t>
      </w:r>
      <w:r w:rsidRPr="00EF5B5B">
        <w:rPr>
          <w:sz w:val="28"/>
          <w:szCs w:val="28"/>
          <w:shd w:val="clear" w:color="auto" w:fill="FFFFFF"/>
        </w:rPr>
        <w:t xml:space="preserve">; </w:t>
      </w:r>
    </w:p>
    <w:p w:rsidR="008A1A27" w:rsidRPr="00EF5B5B" w:rsidRDefault="008A1A27" w:rsidP="00864688">
      <w:pPr>
        <w:pStyle w:val="a8"/>
        <w:numPr>
          <w:ilvl w:val="0"/>
          <w:numId w:val="28"/>
        </w:numPr>
        <w:tabs>
          <w:tab w:val="left" w:pos="1134"/>
        </w:tabs>
        <w:suppressAutoHyphens w:val="0"/>
        <w:ind w:left="0" w:firstLine="709"/>
        <w:jc w:val="both"/>
        <w:rPr>
          <w:bCs/>
          <w:color w:val="000000"/>
          <w:sz w:val="28"/>
          <w:szCs w:val="28"/>
        </w:rPr>
      </w:pPr>
      <w:r w:rsidRPr="00EF5B5B">
        <w:rPr>
          <w:rFonts w:eastAsia="Impact"/>
          <w:bCs/>
          <w:spacing w:val="-2"/>
          <w:sz w:val="28"/>
          <w:szCs w:val="28"/>
          <w:shd w:val="clear" w:color="auto" w:fill="FFFFFF"/>
        </w:rPr>
        <w:t>содействие расширению доступа субъектов бизнеса к финансовым ресурсам;</w:t>
      </w:r>
    </w:p>
    <w:p w:rsidR="008A1A27" w:rsidRPr="00EF5B5B" w:rsidRDefault="008A1A27" w:rsidP="007F39FA">
      <w:pPr>
        <w:pStyle w:val="a8"/>
        <w:numPr>
          <w:ilvl w:val="0"/>
          <w:numId w:val="28"/>
        </w:numPr>
        <w:tabs>
          <w:tab w:val="left" w:pos="1134"/>
        </w:tabs>
        <w:suppressAutoHyphens w:val="0"/>
        <w:ind w:left="0" w:firstLine="709"/>
        <w:jc w:val="both"/>
        <w:rPr>
          <w:bCs/>
          <w:color w:val="000000"/>
          <w:sz w:val="28"/>
          <w:szCs w:val="28"/>
        </w:rPr>
      </w:pPr>
      <w:r w:rsidRPr="00EF5B5B">
        <w:rPr>
          <w:rFonts w:eastAsia="Impact"/>
          <w:bCs/>
          <w:spacing w:val="-2"/>
          <w:sz w:val="28"/>
          <w:szCs w:val="28"/>
          <w:shd w:val="clear" w:color="auto" w:fill="FFFFFF"/>
        </w:rPr>
        <w:t>повышение престижа предпринимательской деятельности и развитию делового сотрудничества бизнеса и власти;</w:t>
      </w:r>
    </w:p>
    <w:p w:rsidR="008A1A27" w:rsidRPr="00EF5B5B" w:rsidRDefault="008A1A27" w:rsidP="007F39FA">
      <w:pPr>
        <w:pStyle w:val="a8"/>
        <w:numPr>
          <w:ilvl w:val="0"/>
          <w:numId w:val="28"/>
        </w:numPr>
        <w:tabs>
          <w:tab w:val="left" w:pos="1134"/>
        </w:tabs>
        <w:suppressAutoHyphens w:val="0"/>
        <w:ind w:left="0" w:firstLine="709"/>
        <w:jc w:val="both"/>
        <w:rPr>
          <w:bCs/>
          <w:color w:val="000000"/>
          <w:sz w:val="28"/>
          <w:szCs w:val="28"/>
        </w:rPr>
      </w:pPr>
      <w:r w:rsidRPr="00EF5B5B">
        <w:rPr>
          <w:rFonts w:eastAsia="Impact"/>
          <w:bCs/>
          <w:spacing w:val="-2"/>
          <w:sz w:val="28"/>
          <w:szCs w:val="28"/>
          <w:shd w:val="clear" w:color="auto" w:fill="FFFFFF"/>
        </w:rPr>
        <w:t>поддержку начинающих предпринимателей;</w:t>
      </w:r>
    </w:p>
    <w:p w:rsidR="00255062" w:rsidRPr="00EF5B5B" w:rsidRDefault="00255062" w:rsidP="007F39FA">
      <w:pPr>
        <w:pStyle w:val="a8"/>
        <w:numPr>
          <w:ilvl w:val="0"/>
          <w:numId w:val="28"/>
        </w:numPr>
        <w:tabs>
          <w:tab w:val="left" w:pos="1134"/>
        </w:tabs>
        <w:suppressAutoHyphens w:val="0"/>
        <w:ind w:left="0" w:firstLine="709"/>
        <w:jc w:val="both"/>
        <w:rPr>
          <w:bCs/>
          <w:color w:val="000000"/>
          <w:sz w:val="28"/>
          <w:szCs w:val="28"/>
        </w:rPr>
      </w:pPr>
      <w:r w:rsidRPr="00EF5B5B">
        <w:rPr>
          <w:bCs/>
          <w:color w:val="000000"/>
          <w:sz w:val="28"/>
          <w:szCs w:val="28"/>
        </w:rPr>
        <w:t>прогрессивное развитие сельскохозяйственной отрасли</w:t>
      </w:r>
      <w:r w:rsidR="00EF5B5B">
        <w:rPr>
          <w:bCs/>
          <w:color w:val="000000"/>
          <w:sz w:val="28"/>
          <w:szCs w:val="28"/>
        </w:rPr>
        <w:t>.</w:t>
      </w:r>
    </w:p>
    <w:p w:rsidR="006C1DD1" w:rsidRPr="00022A04" w:rsidRDefault="002E11E5" w:rsidP="007F39F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C1DD1" w:rsidRPr="00022A04">
        <w:rPr>
          <w:rFonts w:ascii="Times New Roman" w:hAnsi="Times New Roman"/>
          <w:sz w:val="28"/>
          <w:szCs w:val="28"/>
        </w:rPr>
        <w:t>развитии малого и среднего предпринимательства следует выделить:</w:t>
      </w:r>
    </w:p>
    <w:p w:rsidR="006C1DD1" w:rsidRPr="002E11E5" w:rsidRDefault="00280AC2" w:rsidP="007F39FA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C1DD1" w:rsidRPr="002E11E5">
        <w:rPr>
          <w:sz w:val="28"/>
          <w:szCs w:val="28"/>
        </w:rPr>
        <w:t xml:space="preserve">тимулирование предпринимательской инициативы граждан, налаживание процесса воспроизводства </w:t>
      </w:r>
      <w:r w:rsidR="00A46BC8" w:rsidRPr="002E11E5">
        <w:rPr>
          <w:sz w:val="28"/>
          <w:szCs w:val="28"/>
        </w:rPr>
        <w:t>субъектов малого и среднего предпринимательства</w:t>
      </w:r>
      <w:r w:rsidR="002E11E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1DD1" w:rsidRPr="002E11E5">
        <w:rPr>
          <w:sz w:val="28"/>
          <w:szCs w:val="28"/>
        </w:rPr>
        <w:t>поп</w:t>
      </w:r>
      <w:r w:rsidR="002E11E5">
        <w:rPr>
          <w:sz w:val="28"/>
          <w:szCs w:val="28"/>
        </w:rPr>
        <w:t>уляризация предпринимательства;</w:t>
      </w:r>
      <w:r>
        <w:rPr>
          <w:sz w:val="28"/>
          <w:szCs w:val="28"/>
        </w:rPr>
        <w:t xml:space="preserve"> </w:t>
      </w:r>
      <w:r w:rsidR="002E11E5">
        <w:rPr>
          <w:sz w:val="28"/>
          <w:szCs w:val="28"/>
        </w:rPr>
        <w:t xml:space="preserve"> </w:t>
      </w:r>
      <w:r w:rsidR="006C1DD1" w:rsidRPr="002E11E5">
        <w:rPr>
          <w:sz w:val="28"/>
          <w:szCs w:val="28"/>
        </w:rPr>
        <w:t>вовлечение населения в предпринимательскую деятельность</w:t>
      </w:r>
      <w:r w:rsidR="002E11E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2E11E5">
        <w:rPr>
          <w:sz w:val="28"/>
          <w:szCs w:val="28"/>
        </w:rPr>
        <w:t>с</w:t>
      </w:r>
      <w:r w:rsidR="006C1DD1" w:rsidRPr="002E11E5">
        <w:rPr>
          <w:sz w:val="28"/>
          <w:szCs w:val="28"/>
        </w:rPr>
        <w:t xml:space="preserve">оздание условий для легализации предпринимателей и сокращение числа незарегистрированных предпринимателей. </w:t>
      </w:r>
    </w:p>
    <w:p w:rsidR="006C1DD1" w:rsidRPr="00022A04" w:rsidRDefault="00280AC2" w:rsidP="007F39FA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="006C1DD1" w:rsidRPr="00022A04">
        <w:rPr>
          <w:color w:val="auto"/>
          <w:sz w:val="28"/>
          <w:szCs w:val="28"/>
        </w:rPr>
        <w:t>озда</w:t>
      </w:r>
      <w:r w:rsidR="006C1DD1">
        <w:rPr>
          <w:color w:val="auto"/>
          <w:sz w:val="28"/>
          <w:szCs w:val="28"/>
        </w:rPr>
        <w:t>ние</w:t>
      </w:r>
      <w:r w:rsidR="006C1DD1" w:rsidRPr="00022A04">
        <w:rPr>
          <w:color w:val="auto"/>
          <w:sz w:val="28"/>
          <w:szCs w:val="28"/>
        </w:rPr>
        <w:t xml:space="preserve"> максимально комфортны</w:t>
      </w:r>
      <w:r w:rsidR="006C1DD1">
        <w:rPr>
          <w:color w:val="auto"/>
          <w:sz w:val="28"/>
          <w:szCs w:val="28"/>
        </w:rPr>
        <w:t>х</w:t>
      </w:r>
      <w:r w:rsidR="006C1DD1" w:rsidRPr="00022A04">
        <w:rPr>
          <w:color w:val="auto"/>
          <w:sz w:val="28"/>
          <w:szCs w:val="28"/>
        </w:rPr>
        <w:t xml:space="preserve"> услови</w:t>
      </w:r>
      <w:r w:rsidR="006C1DD1">
        <w:rPr>
          <w:color w:val="auto"/>
          <w:sz w:val="28"/>
          <w:szCs w:val="28"/>
        </w:rPr>
        <w:t>й</w:t>
      </w:r>
      <w:r w:rsidR="006C1DD1" w:rsidRPr="00022A04">
        <w:rPr>
          <w:color w:val="auto"/>
          <w:sz w:val="28"/>
          <w:szCs w:val="28"/>
        </w:rPr>
        <w:t xml:space="preserve"> для ведения бизнеса, сни</w:t>
      </w:r>
      <w:r w:rsidR="006C1DD1">
        <w:rPr>
          <w:color w:val="auto"/>
          <w:sz w:val="28"/>
          <w:szCs w:val="28"/>
        </w:rPr>
        <w:t>жение</w:t>
      </w:r>
      <w:r w:rsidR="006C1DD1" w:rsidRPr="00022A04">
        <w:rPr>
          <w:color w:val="auto"/>
          <w:sz w:val="28"/>
          <w:szCs w:val="28"/>
        </w:rPr>
        <w:t xml:space="preserve"> административны</w:t>
      </w:r>
      <w:r w:rsidR="006C1DD1">
        <w:rPr>
          <w:color w:val="auto"/>
          <w:sz w:val="28"/>
          <w:szCs w:val="28"/>
        </w:rPr>
        <w:t>х</w:t>
      </w:r>
      <w:r w:rsidR="006C1DD1" w:rsidRPr="00022A04">
        <w:rPr>
          <w:color w:val="auto"/>
          <w:sz w:val="28"/>
          <w:szCs w:val="28"/>
        </w:rPr>
        <w:t xml:space="preserve"> барьер</w:t>
      </w:r>
      <w:r w:rsidR="006C1DD1">
        <w:rPr>
          <w:color w:val="auto"/>
          <w:sz w:val="28"/>
          <w:szCs w:val="28"/>
        </w:rPr>
        <w:t>ов</w:t>
      </w:r>
      <w:r w:rsidR="006C1DD1" w:rsidRPr="00022A04">
        <w:rPr>
          <w:color w:val="auto"/>
          <w:sz w:val="28"/>
          <w:szCs w:val="28"/>
        </w:rPr>
        <w:t xml:space="preserve">: повышение качества оказания муниципальных услуг субъектам предпринимательства; </w:t>
      </w:r>
      <w:r>
        <w:rPr>
          <w:color w:val="auto"/>
          <w:sz w:val="28"/>
          <w:szCs w:val="28"/>
        </w:rPr>
        <w:t xml:space="preserve"> п</w:t>
      </w:r>
      <w:r w:rsidR="006C1DD1" w:rsidRPr="00022A04">
        <w:rPr>
          <w:color w:val="auto"/>
          <w:sz w:val="28"/>
          <w:szCs w:val="28"/>
        </w:rPr>
        <w:t xml:space="preserve">родвижение государственной политики по поддержке </w:t>
      </w:r>
      <w:r w:rsidR="00C70C51">
        <w:rPr>
          <w:sz w:val="28"/>
          <w:szCs w:val="28"/>
        </w:rPr>
        <w:t>субъектов малого и среднего предпринимательства</w:t>
      </w:r>
      <w:r w:rsidR="006C1DD1" w:rsidRPr="00022A04">
        <w:rPr>
          <w:color w:val="auto"/>
          <w:sz w:val="28"/>
          <w:szCs w:val="28"/>
        </w:rPr>
        <w:t xml:space="preserve">, повышение информированности предпринимательства о мерах поддержки, вовлечение общественных объединений предпринимателей в обсуждение мероприятий в области поддержки </w:t>
      </w:r>
      <w:r w:rsidR="00C70C51">
        <w:rPr>
          <w:sz w:val="28"/>
          <w:szCs w:val="28"/>
        </w:rPr>
        <w:t>субъектов малого и среднего предпринимательства</w:t>
      </w:r>
      <w:r w:rsidR="006C1DD1" w:rsidRPr="00022A04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</w:t>
      </w:r>
      <w:r w:rsidR="006C1DD1" w:rsidRPr="00022A04">
        <w:rPr>
          <w:color w:val="auto"/>
          <w:sz w:val="28"/>
          <w:szCs w:val="28"/>
        </w:rPr>
        <w:t xml:space="preserve">развитие раздела официального сайта администрации </w:t>
      </w:r>
      <w:r>
        <w:rPr>
          <w:color w:val="auto"/>
          <w:sz w:val="28"/>
          <w:szCs w:val="28"/>
        </w:rPr>
        <w:t>округа</w:t>
      </w:r>
      <w:r w:rsidR="006C1DD1" w:rsidRPr="00022A04">
        <w:rPr>
          <w:color w:val="auto"/>
          <w:sz w:val="28"/>
          <w:szCs w:val="28"/>
        </w:rPr>
        <w:t xml:space="preserve"> для </w:t>
      </w:r>
      <w:r w:rsidR="00C70C51">
        <w:rPr>
          <w:sz w:val="28"/>
          <w:szCs w:val="28"/>
        </w:rPr>
        <w:t>субъектов малого и среднего предпринимательства</w:t>
      </w:r>
      <w:r w:rsidR="00C70C51" w:rsidRPr="00022A04">
        <w:rPr>
          <w:color w:val="auto"/>
          <w:sz w:val="28"/>
          <w:szCs w:val="28"/>
        </w:rPr>
        <w:t xml:space="preserve"> </w:t>
      </w:r>
      <w:r w:rsidR="006C1DD1" w:rsidRPr="00022A04">
        <w:rPr>
          <w:color w:val="auto"/>
          <w:sz w:val="28"/>
          <w:szCs w:val="28"/>
        </w:rPr>
        <w:t xml:space="preserve">(обеспечение максимальной его информативности, полезности и простоты обращения); </w:t>
      </w:r>
      <w:r>
        <w:rPr>
          <w:color w:val="auto"/>
          <w:sz w:val="28"/>
          <w:szCs w:val="28"/>
        </w:rPr>
        <w:t xml:space="preserve"> </w:t>
      </w:r>
      <w:r w:rsidR="006C1DD1" w:rsidRPr="00022A04">
        <w:rPr>
          <w:color w:val="auto"/>
          <w:sz w:val="28"/>
          <w:szCs w:val="28"/>
        </w:rPr>
        <w:t xml:space="preserve">сопровождение инвестиционных проектов; расширение консультационной помощи </w:t>
      </w:r>
      <w:r w:rsidR="00C70C51">
        <w:rPr>
          <w:sz w:val="28"/>
          <w:szCs w:val="28"/>
        </w:rPr>
        <w:t>субъектам малого и среднего предпринимательства</w:t>
      </w:r>
      <w:r w:rsidR="00C70C51" w:rsidRPr="00022A04">
        <w:rPr>
          <w:color w:val="auto"/>
          <w:sz w:val="28"/>
          <w:szCs w:val="28"/>
        </w:rPr>
        <w:t xml:space="preserve"> </w:t>
      </w:r>
      <w:r w:rsidR="006C1DD1" w:rsidRPr="00022A04">
        <w:rPr>
          <w:color w:val="auto"/>
          <w:sz w:val="28"/>
          <w:szCs w:val="28"/>
        </w:rPr>
        <w:t xml:space="preserve">по всем вопросам ведения предпринимательской деятельности в удобной форме (по телефону, через сайт, лично); развитие конкуренции на приоритетных и социально значимых рынках </w:t>
      </w:r>
      <w:r>
        <w:rPr>
          <w:color w:val="auto"/>
          <w:sz w:val="28"/>
          <w:szCs w:val="28"/>
        </w:rPr>
        <w:t>округа</w:t>
      </w:r>
      <w:r w:rsidR="006C1DD1" w:rsidRPr="00022A04">
        <w:rPr>
          <w:color w:val="auto"/>
          <w:sz w:val="28"/>
          <w:szCs w:val="28"/>
        </w:rPr>
        <w:t>, содействие развитию социального пред</w:t>
      </w:r>
      <w:r w:rsidR="006C1DD1">
        <w:rPr>
          <w:color w:val="auto"/>
          <w:sz w:val="28"/>
          <w:szCs w:val="28"/>
        </w:rPr>
        <w:t>принимательства.</w:t>
      </w:r>
    </w:p>
    <w:p w:rsidR="006C1DD1" w:rsidRPr="00022A04" w:rsidRDefault="00280AC2" w:rsidP="007F39FA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6C1DD1" w:rsidRPr="00022A04">
        <w:rPr>
          <w:color w:val="auto"/>
          <w:sz w:val="28"/>
          <w:szCs w:val="28"/>
        </w:rPr>
        <w:t>овы</w:t>
      </w:r>
      <w:r w:rsidR="006C1DD1">
        <w:rPr>
          <w:color w:val="auto"/>
          <w:sz w:val="28"/>
          <w:szCs w:val="28"/>
        </w:rPr>
        <w:t>шение</w:t>
      </w:r>
      <w:r w:rsidR="006C1DD1" w:rsidRPr="00022A04">
        <w:rPr>
          <w:color w:val="auto"/>
          <w:sz w:val="28"/>
          <w:szCs w:val="28"/>
        </w:rPr>
        <w:t xml:space="preserve"> доступност</w:t>
      </w:r>
      <w:r w:rsidR="006C1DD1">
        <w:rPr>
          <w:color w:val="auto"/>
          <w:sz w:val="28"/>
          <w:szCs w:val="28"/>
        </w:rPr>
        <w:t>и</w:t>
      </w:r>
      <w:r w:rsidR="006C1DD1" w:rsidRPr="00022A04">
        <w:rPr>
          <w:color w:val="auto"/>
          <w:sz w:val="28"/>
          <w:szCs w:val="28"/>
        </w:rPr>
        <w:t xml:space="preserve"> финансовых ресурсов, совершенствова</w:t>
      </w:r>
      <w:r w:rsidR="006C1DD1">
        <w:rPr>
          <w:color w:val="auto"/>
          <w:sz w:val="28"/>
          <w:szCs w:val="28"/>
        </w:rPr>
        <w:t>ние</w:t>
      </w:r>
      <w:r w:rsidR="006C1DD1" w:rsidRPr="00022A04">
        <w:rPr>
          <w:color w:val="auto"/>
          <w:sz w:val="28"/>
          <w:szCs w:val="28"/>
        </w:rPr>
        <w:t xml:space="preserve"> финансовы</w:t>
      </w:r>
      <w:r w:rsidR="006C1DD1">
        <w:rPr>
          <w:color w:val="auto"/>
          <w:sz w:val="28"/>
          <w:szCs w:val="28"/>
        </w:rPr>
        <w:t>х</w:t>
      </w:r>
      <w:r w:rsidR="006C1DD1" w:rsidRPr="00022A04">
        <w:rPr>
          <w:color w:val="auto"/>
          <w:sz w:val="28"/>
          <w:szCs w:val="28"/>
        </w:rPr>
        <w:t xml:space="preserve"> механизм</w:t>
      </w:r>
      <w:r w:rsidR="006C1DD1">
        <w:rPr>
          <w:color w:val="auto"/>
          <w:sz w:val="28"/>
          <w:szCs w:val="28"/>
        </w:rPr>
        <w:t>ов</w:t>
      </w:r>
      <w:r w:rsidR="006C1DD1" w:rsidRPr="00022A04">
        <w:rPr>
          <w:color w:val="auto"/>
          <w:sz w:val="28"/>
          <w:szCs w:val="28"/>
        </w:rPr>
        <w:t xml:space="preserve"> поддержки предпринимательства: обеспечение максимальной включенности муниципальных </w:t>
      </w:r>
      <w:r w:rsidR="00C70C51">
        <w:rPr>
          <w:sz w:val="28"/>
          <w:szCs w:val="28"/>
        </w:rPr>
        <w:t>субъектов малого и среднего предпринимательства</w:t>
      </w:r>
      <w:r w:rsidR="00C70C51" w:rsidRPr="00022A04">
        <w:rPr>
          <w:color w:val="auto"/>
          <w:sz w:val="28"/>
          <w:szCs w:val="28"/>
        </w:rPr>
        <w:t xml:space="preserve"> </w:t>
      </w:r>
      <w:r w:rsidR="006C1DD1" w:rsidRPr="00022A04">
        <w:rPr>
          <w:color w:val="auto"/>
          <w:sz w:val="28"/>
          <w:szCs w:val="28"/>
        </w:rPr>
        <w:t xml:space="preserve">в федеральные, региональные программы поддержки; обеспечение реализации максимально полного набора механизмов поддержки предпринимательства; систематическое изучение и внедрение лучших практик поддержки </w:t>
      </w:r>
      <w:r w:rsidR="00C70C51">
        <w:rPr>
          <w:sz w:val="28"/>
          <w:szCs w:val="28"/>
        </w:rPr>
        <w:t>субъектов малого и среднего предпринимательства</w:t>
      </w:r>
      <w:r w:rsidR="006C1DD1" w:rsidRPr="00022A04">
        <w:rPr>
          <w:color w:val="auto"/>
          <w:sz w:val="28"/>
          <w:szCs w:val="28"/>
        </w:rPr>
        <w:t>.</w:t>
      </w:r>
    </w:p>
    <w:p w:rsidR="00255062" w:rsidRPr="008E4365" w:rsidRDefault="00255062" w:rsidP="00255062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4365">
        <w:rPr>
          <w:rFonts w:ascii="Times New Roman" w:hAnsi="Times New Roman"/>
          <w:sz w:val="28"/>
          <w:szCs w:val="28"/>
        </w:rPr>
        <w:t>Приоритетными направления</w:t>
      </w:r>
      <w:r>
        <w:rPr>
          <w:rFonts w:ascii="Times New Roman" w:hAnsi="Times New Roman"/>
          <w:sz w:val="28"/>
          <w:szCs w:val="28"/>
        </w:rPr>
        <w:t>ми</w:t>
      </w:r>
      <w:r w:rsidRPr="008E4365">
        <w:rPr>
          <w:rFonts w:ascii="Times New Roman" w:hAnsi="Times New Roman"/>
          <w:sz w:val="28"/>
          <w:szCs w:val="28"/>
        </w:rPr>
        <w:t xml:space="preserve"> в развитии сельскохозяйственной отрасли являются:</w:t>
      </w:r>
    </w:p>
    <w:p w:rsidR="00255062" w:rsidRPr="008E4365" w:rsidRDefault="00255062" w:rsidP="00864688">
      <w:pPr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365">
        <w:rPr>
          <w:rFonts w:ascii="Times New Roman" w:hAnsi="Times New Roman"/>
          <w:sz w:val="28"/>
          <w:szCs w:val="28"/>
        </w:rPr>
        <w:t>обеспечение населения безопасной и качественной сельскохозяйственной продукцией;</w:t>
      </w:r>
    </w:p>
    <w:p w:rsidR="00255062" w:rsidRPr="008E4365" w:rsidRDefault="00255062" w:rsidP="00864688">
      <w:pPr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365">
        <w:rPr>
          <w:rFonts w:ascii="Times New Roman" w:hAnsi="Times New Roman"/>
          <w:sz w:val="28"/>
          <w:szCs w:val="28"/>
        </w:rPr>
        <w:t>создание условий для устойчивого развития сельских территорий;</w:t>
      </w:r>
    </w:p>
    <w:p w:rsidR="00255062" w:rsidRPr="008E4365" w:rsidRDefault="00255062" w:rsidP="00864688">
      <w:pPr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365">
        <w:rPr>
          <w:rFonts w:ascii="Times New Roman" w:hAnsi="Times New Roman"/>
          <w:sz w:val="28"/>
          <w:szCs w:val="28"/>
        </w:rPr>
        <w:t>стимулирование роста производства основных видов сельскохозяйственной продукции;</w:t>
      </w:r>
    </w:p>
    <w:p w:rsidR="00255062" w:rsidRPr="008E4365" w:rsidRDefault="00255062" w:rsidP="00864688">
      <w:pPr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365">
        <w:rPr>
          <w:rFonts w:ascii="Times New Roman" w:hAnsi="Times New Roman"/>
          <w:sz w:val="28"/>
          <w:szCs w:val="28"/>
        </w:rPr>
        <w:t>стимулирование эффективного использования земель сельскохозяйственного назначения.</w:t>
      </w:r>
    </w:p>
    <w:p w:rsidR="006C1DD1" w:rsidRPr="00022A04" w:rsidRDefault="006C1DD1" w:rsidP="006C1DD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22A04">
        <w:rPr>
          <w:rFonts w:ascii="Times New Roman" w:hAnsi="Times New Roman"/>
          <w:sz w:val="28"/>
          <w:szCs w:val="28"/>
        </w:rPr>
        <w:t xml:space="preserve">Основными приоритетами в развитии транспортной системы </w:t>
      </w:r>
      <w:r w:rsidR="00280AC2">
        <w:rPr>
          <w:rFonts w:ascii="Times New Roman" w:hAnsi="Times New Roman"/>
          <w:sz w:val="28"/>
          <w:szCs w:val="28"/>
        </w:rPr>
        <w:t>округа</w:t>
      </w:r>
      <w:r w:rsidRPr="00022A04">
        <w:rPr>
          <w:rFonts w:ascii="Times New Roman" w:hAnsi="Times New Roman"/>
          <w:sz w:val="28"/>
          <w:szCs w:val="28"/>
        </w:rPr>
        <w:t xml:space="preserve"> следует обозначить следующие:</w:t>
      </w:r>
    </w:p>
    <w:p w:rsidR="006C1DD1" w:rsidRPr="00022A04" w:rsidRDefault="006C1DD1" w:rsidP="00864688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2A04">
        <w:rPr>
          <w:rFonts w:ascii="Times New Roman" w:hAnsi="Times New Roman"/>
          <w:sz w:val="28"/>
          <w:szCs w:val="28"/>
        </w:rPr>
        <w:t xml:space="preserve">создание качественной дорожной сети в результате ремонта и повышения транспортно-эксплуатационного состояния существующих автомобильных дорог, способствующих эффективному развитию экономики, решению социальных проблем, повышению жизненного и культурного уровня жителей </w:t>
      </w:r>
      <w:r w:rsidR="00280AC2">
        <w:rPr>
          <w:rFonts w:ascii="Times New Roman" w:hAnsi="Times New Roman"/>
          <w:sz w:val="28"/>
          <w:szCs w:val="28"/>
        </w:rPr>
        <w:t>округа</w:t>
      </w:r>
      <w:r w:rsidRPr="00022A04">
        <w:rPr>
          <w:rFonts w:ascii="Times New Roman" w:hAnsi="Times New Roman"/>
          <w:sz w:val="28"/>
          <w:szCs w:val="28"/>
        </w:rPr>
        <w:t>;</w:t>
      </w:r>
    </w:p>
    <w:p w:rsidR="006C1DD1" w:rsidRPr="00022A04" w:rsidRDefault="006C1DD1" w:rsidP="00864688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2A04">
        <w:rPr>
          <w:rFonts w:ascii="Times New Roman" w:hAnsi="Times New Roman"/>
          <w:sz w:val="28"/>
          <w:szCs w:val="28"/>
        </w:rPr>
        <w:t>сохранность автомобильных дорог общего пользования местного значения в соответствии с ростом уровня автомобилизации и увеличени</w:t>
      </w:r>
      <w:r>
        <w:rPr>
          <w:rFonts w:ascii="Times New Roman" w:hAnsi="Times New Roman"/>
          <w:sz w:val="28"/>
          <w:szCs w:val="28"/>
        </w:rPr>
        <w:t>я</w:t>
      </w:r>
      <w:r w:rsidRPr="00022A04">
        <w:rPr>
          <w:rFonts w:ascii="Times New Roman" w:hAnsi="Times New Roman"/>
          <w:sz w:val="28"/>
          <w:szCs w:val="28"/>
        </w:rPr>
        <w:t xml:space="preserve"> объемов автомобильных перевозок.</w:t>
      </w:r>
    </w:p>
    <w:p w:rsidR="006C1DD1" w:rsidRPr="00E424AF" w:rsidRDefault="006C1DD1" w:rsidP="006C1DD1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24AF">
        <w:rPr>
          <w:rFonts w:ascii="Times New Roman" w:hAnsi="Times New Roman"/>
          <w:sz w:val="28"/>
          <w:szCs w:val="28"/>
        </w:rPr>
        <w:t>Для достижения поставленных целей определены следующие задачи:</w:t>
      </w:r>
    </w:p>
    <w:p w:rsidR="006C1DD1" w:rsidRPr="00E424AF" w:rsidRDefault="00EF5B5B" w:rsidP="00864688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4AF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Развитие транспортной инфраструктуры, повышение качества, безопасности и доступности услуг транспортного комплекса</w:t>
      </w:r>
      <w:r w:rsidR="006C1DD1" w:rsidRPr="00E424AF">
        <w:rPr>
          <w:rFonts w:ascii="Times New Roman" w:hAnsi="Times New Roman"/>
          <w:sz w:val="28"/>
          <w:szCs w:val="28"/>
        </w:rPr>
        <w:t>;</w:t>
      </w:r>
    </w:p>
    <w:p w:rsidR="006C1DD1" w:rsidRPr="00E424AF" w:rsidRDefault="006C1DD1" w:rsidP="00864688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4AF">
        <w:rPr>
          <w:rFonts w:ascii="Times New Roman" w:hAnsi="Times New Roman"/>
          <w:sz w:val="28"/>
          <w:szCs w:val="28"/>
        </w:rPr>
        <w:t xml:space="preserve">улучшение условий жизни сельского населения </w:t>
      </w:r>
      <w:r w:rsidR="00280AC2">
        <w:rPr>
          <w:rFonts w:ascii="Times New Roman" w:hAnsi="Times New Roman"/>
          <w:sz w:val="28"/>
          <w:szCs w:val="28"/>
        </w:rPr>
        <w:t>округа</w:t>
      </w:r>
      <w:r w:rsidRPr="00E424AF">
        <w:rPr>
          <w:rFonts w:ascii="Times New Roman" w:hAnsi="Times New Roman"/>
          <w:sz w:val="28"/>
          <w:szCs w:val="28"/>
        </w:rPr>
        <w:t xml:space="preserve">, в части доступности перевозок до </w:t>
      </w:r>
      <w:r w:rsidR="00280AC2">
        <w:rPr>
          <w:rFonts w:ascii="Times New Roman" w:hAnsi="Times New Roman"/>
          <w:sz w:val="28"/>
          <w:szCs w:val="28"/>
        </w:rPr>
        <w:t>окружного</w:t>
      </w:r>
      <w:r w:rsidRPr="00E424AF">
        <w:rPr>
          <w:rFonts w:ascii="Times New Roman" w:hAnsi="Times New Roman"/>
          <w:sz w:val="28"/>
          <w:szCs w:val="28"/>
        </w:rPr>
        <w:t xml:space="preserve"> центра.</w:t>
      </w:r>
    </w:p>
    <w:p w:rsidR="001B0608" w:rsidRPr="00022A04" w:rsidRDefault="00E424AF" w:rsidP="00A153F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 xml:space="preserve">Одним из направлений территориального развития </w:t>
      </w:r>
      <w:r w:rsidR="00A153F0">
        <w:rPr>
          <w:color w:val="auto"/>
          <w:sz w:val="28"/>
          <w:szCs w:val="28"/>
        </w:rPr>
        <w:t xml:space="preserve">следует </w:t>
      </w:r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>выделить развитие жилищно-коммунальной инфраструктуры.</w:t>
      </w:r>
      <w:r w:rsidRPr="00E424AF">
        <w:rPr>
          <w:color w:val="auto"/>
          <w:sz w:val="28"/>
          <w:szCs w:val="28"/>
        </w:rPr>
        <w:t xml:space="preserve"> </w:t>
      </w:r>
      <w:r w:rsidR="001B0608" w:rsidRPr="00E424AF">
        <w:rPr>
          <w:color w:val="auto"/>
          <w:sz w:val="28"/>
          <w:szCs w:val="28"/>
        </w:rPr>
        <w:t xml:space="preserve">Необходимо существенно улучшить качество жизни населения. Помимо основного показателя – высокой удовлетворенности населения качеством </w:t>
      </w:r>
      <w:r w:rsidRPr="00E424AF">
        <w:rPr>
          <w:color w:val="auto"/>
          <w:sz w:val="28"/>
          <w:szCs w:val="28"/>
        </w:rPr>
        <w:t xml:space="preserve">жилищно-коммунальных услуг, </w:t>
      </w:r>
      <w:r w:rsidR="00A153F0">
        <w:rPr>
          <w:color w:val="auto"/>
          <w:sz w:val="28"/>
          <w:szCs w:val="28"/>
        </w:rPr>
        <w:t>необходимо о</w:t>
      </w:r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>беспечи</w:t>
      </w:r>
      <w:r w:rsidR="00A153F0">
        <w:rPr>
          <w:rFonts w:eastAsia="Impact"/>
          <w:bCs/>
          <w:spacing w:val="-2"/>
          <w:sz w:val="28"/>
          <w:szCs w:val="28"/>
          <w:shd w:val="clear" w:color="auto" w:fill="FFFFFF"/>
        </w:rPr>
        <w:t>ть</w:t>
      </w:r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 xml:space="preserve"> рационально</w:t>
      </w:r>
      <w:r w:rsidR="00A153F0">
        <w:rPr>
          <w:rFonts w:eastAsia="Impact"/>
          <w:bCs/>
          <w:spacing w:val="-2"/>
          <w:sz w:val="28"/>
          <w:szCs w:val="28"/>
          <w:shd w:val="clear" w:color="auto" w:fill="FFFFFF"/>
        </w:rPr>
        <w:t xml:space="preserve">е </w:t>
      </w:r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>использовани</w:t>
      </w:r>
      <w:r w:rsidR="00A153F0">
        <w:rPr>
          <w:rFonts w:eastAsia="Impact"/>
          <w:bCs/>
          <w:spacing w:val="-2"/>
          <w:sz w:val="28"/>
          <w:szCs w:val="28"/>
          <w:shd w:val="clear" w:color="auto" w:fill="FFFFFF"/>
        </w:rPr>
        <w:t>е</w:t>
      </w:r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 xml:space="preserve"> топливно-энергетических ресурсов за счет реализации энергосберегающих мероприятий на основе внедрения энергоэффективных технологий, повышения энергетической эффективности по всем направлениям деятельности в </w:t>
      </w:r>
      <w:r w:rsidR="00280AC2">
        <w:rPr>
          <w:rFonts w:eastAsia="Impact"/>
          <w:bCs/>
          <w:spacing w:val="-2"/>
          <w:sz w:val="28"/>
          <w:szCs w:val="28"/>
          <w:shd w:val="clear" w:color="auto" w:fill="FFFFFF"/>
        </w:rPr>
        <w:t>округе</w:t>
      </w:r>
      <w:r w:rsidR="00A153F0">
        <w:rPr>
          <w:rFonts w:eastAsia="Impact"/>
          <w:bCs/>
          <w:spacing w:val="-2"/>
          <w:sz w:val="28"/>
          <w:szCs w:val="28"/>
          <w:shd w:val="clear" w:color="auto" w:fill="FFFFFF"/>
        </w:rPr>
        <w:t xml:space="preserve">, </w:t>
      </w:r>
      <w:r w:rsidR="001B0608" w:rsidRPr="00022A04">
        <w:rPr>
          <w:color w:val="auto"/>
          <w:sz w:val="28"/>
          <w:szCs w:val="28"/>
        </w:rPr>
        <w:t xml:space="preserve">обновления </w:t>
      </w:r>
      <w:r w:rsidR="00A153F0">
        <w:rPr>
          <w:color w:val="auto"/>
          <w:sz w:val="28"/>
          <w:szCs w:val="28"/>
        </w:rPr>
        <w:t xml:space="preserve">и модернизации </w:t>
      </w:r>
      <w:r w:rsidR="001B0608" w:rsidRPr="00022A04">
        <w:rPr>
          <w:color w:val="auto"/>
          <w:sz w:val="28"/>
          <w:szCs w:val="28"/>
        </w:rPr>
        <w:t>применяемых технологий.</w:t>
      </w:r>
    </w:p>
    <w:p w:rsidR="00C242BE" w:rsidRPr="00514C6F" w:rsidRDefault="00C242BE" w:rsidP="009D7AB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1A">
        <w:rPr>
          <w:rFonts w:ascii="Times New Roman" w:hAnsi="Times New Roman" w:cs="Times New Roman"/>
          <w:sz w:val="28"/>
          <w:szCs w:val="28"/>
        </w:rPr>
        <w:t>Приоритеты</w:t>
      </w:r>
      <w:r w:rsidRPr="00756B7A">
        <w:rPr>
          <w:rFonts w:ascii="Times New Roman" w:hAnsi="Times New Roman" w:cs="Times New Roman"/>
          <w:sz w:val="28"/>
          <w:szCs w:val="28"/>
        </w:rPr>
        <w:t xml:space="preserve"> и цели социально-экономического развития </w:t>
      </w:r>
      <w:r w:rsidR="0022754F">
        <w:rPr>
          <w:rFonts w:ascii="Times New Roman" w:hAnsi="Times New Roman" w:cs="Times New Roman"/>
          <w:sz w:val="28"/>
          <w:szCs w:val="28"/>
        </w:rPr>
        <w:t>округа</w:t>
      </w:r>
      <w:r w:rsidRPr="00756B7A">
        <w:rPr>
          <w:rFonts w:ascii="Times New Roman" w:hAnsi="Times New Roman" w:cs="Times New Roman"/>
          <w:sz w:val="28"/>
          <w:szCs w:val="28"/>
        </w:rPr>
        <w:t xml:space="preserve"> согласуются с приоритетами и целями развития края, сформулированными в действующих документах стратегического </w:t>
      </w:r>
      <w:r w:rsidRPr="00514C6F">
        <w:rPr>
          <w:rFonts w:ascii="Times New Roman" w:hAnsi="Times New Roman" w:cs="Times New Roman"/>
          <w:sz w:val="28"/>
          <w:szCs w:val="28"/>
        </w:rPr>
        <w:t>планирования краевого уровня.</w:t>
      </w:r>
    </w:p>
    <w:p w:rsidR="00756B7A" w:rsidRDefault="0058211E" w:rsidP="007479F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6F">
        <w:rPr>
          <w:rFonts w:ascii="Times New Roman" w:hAnsi="Times New Roman" w:cs="Times New Roman"/>
          <w:sz w:val="28"/>
          <w:szCs w:val="28"/>
        </w:rPr>
        <w:t>Охотский район, входящий п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о совокупности экономических, природных и социальных факторов </w:t>
      </w:r>
      <w:r w:rsidRPr="00514C6F">
        <w:rPr>
          <w:rFonts w:ascii="Times New Roman" w:hAnsi="Times New Roman" w:cs="Times New Roman"/>
          <w:sz w:val="28"/>
          <w:szCs w:val="28"/>
        </w:rPr>
        <w:t xml:space="preserve">в </w:t>
      </w:r>
      <w:r w:rsidR="00756B7A" w:rsidRPr="00514C6F">
        <w:rPr>
          <w:rFonts w:ascii="Times New Roman" w:hAnsi="Times New Roman" w:cs="Times New Roman"/>
          <w:sz w:val="28"/>
          <w:szCs w:val="28"/>
        </w:rPr>
        <w:t>Северн</w:t>
      </w:r>
      <w:r w:rsidRPr="00514C6F">
        <w:rPr>
          <w:rFonts w:ascii="Times New Roman" w:hAnsi="Times New Roman" w:cs="Times New Roman"/>
          <w:sz w:val="28"/>
          <w:szCs w:val="28"/>
        </w:rPr>
        <w:t>ую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Pr="00514C6F">
        <w:rPr>
          <w:rFonts w:ascii="Times New Roman" w:hAnsi="Times New Roman" w:cs="Times New Roman"/>
          <w:sz w:val="28"/>
          <w:szCs w:val="28"/>
        </w:rPr>
        <w:t>ую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зон</w:t>
      </w:r>
      <w:r w:rsidRPr="00514C6F">
        <w:rPr>
          <w:rFonts w:ascii="Times New Roman" w:hAnsi="Times New Roman" w:cs="Times New Roman"/>
          <w:sz w:val="28"/>
          <w:szCs w:val="28"/>
        </w:rPr>
        <w:t>у</w:t>
      </w:r>
      <w:r w:rsidR="008D0143">
        <w:rPr>
          <w:rFonts w:ascii="Times New Roman" w:hAnsi="Times New Roman" w:cs="Times New Roman"/>
          <w:sz w:val="28"/>
          <w:szCs w:val="28"/>
        </w:rPr>
        <w:t>,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514C6F">
        <w:rPr>
          <w:rFonts w:ascii="Times New Roman" w:hAnsi="Times New Roman" w:cs="Times New Roman"/>
          <w:sz w:val="28"/>
          <w:szCs w:val="28"/>
        </w:rPr>
        <w:t>ен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сохранить свою специализацию на добыче </w:t>
      </w:r>
      <w:r w:rsidR="008D0143">
        <w:rPr>
          <w:rFonts w:ascii="Times New Roman" w:hAnsi="Times New Roman" w:cs="Times New Roman"/>
          <w:sz w:val="28"/>
          <w:szCs w:val="28"/>
        </w:rPr>
        <w:t>драгоценных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металлов, добыче и переработке водных биологических ресурсов. Будет </w:t>
      </w:r>
      <w:r w:rsidR="0022754F">
        <w:rPr>
          <w:rFonts w:ascii="Times New Roman" w:hAnsi="Times New Roman" w:cs="Times New Roman"/>
          <w:sz w:val="28"/>
          <w:szCs w:val="28"/>
        </w:rPr>
        <w:t xml:space="preserve">проводиться работа по </w:t>
      </w:r>
      <w:r w:rsidR="00756B7A" w:rsidRPr="00514C6F">
        <w:rPr>
          <w:rFonts w:ascii="Times New Roman" w:hAnsi="Times New Roman" w:cs="Times New Roman"/>
          <w:sz w:val="28"/>
          <w:szCs w:val="28"/>
        </w:rPr>
        <w:t>сохранен</w:t>
      </w:r>
      <w:r w:rsidR="0022754F">
        <w:rPr>
          <w:rFonts w:ascii="Times New Roman" w:hAnsi="Times New Roman" w:cs="Times New Roman"/>
          <w:sz w:val="28"/>
          <w:szCs w:val="28"/>
        </w:rPr>
        <w:t>ию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традиционно</w:t>
      </w:r>
      <w:r w:rsidR="0022754F">
        <w:rPr>
          <w:rFonts w:ascii="Times New Roman" w:hAnsi="Times New Roman" w:cs="Times New Roman"/>
          <w:sz w:val="28"/>
          <w:szCs w:val="28"/>
        </w:rPr>
        <w:t>го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22754F">
        <w:rPr>
          <w:rFonts w:ascii="Times New Roman" w:hAnsi="Times New Roman" w:cs="Times New Roman"/>
          <w:sz w:val="28"/>
          <w:szCs w:val="28"/>
        </w:rPr>
        <w:t>а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коренных малочисленных народ</w:t>
      </w:r>
      <w:r w:rsidR="008D0143">
        <w:rPr>
          <w:rFonts w:ascii="Times New Roman" w:hAnsi="Times New Roman" w:cs="Times New Roman"/>
          <w:sz w:val="28"/>
          <w:szCs w:val="28"/>
        </w:rPr>
        <w:t>ов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Севера.</w:t>
      </w:r>
    </w:p>
    <w:p w:rsidR="007F39FA" w:rsidRDefault="007F39FA" w:rsidP="007479F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9FA" w:rsidRDefault="007F39FA" w:rsidP="007479F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9FA" w:rsidRDefault="007F39FA" w:rsidP="007479F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9FA" w:rsidRDefault="007F39FA" w:rsidP="007479F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83F" w:rsidRDefault="0044083F" w:rsidP="007F39FA">
      <w:pPr>
        <w:pStyle w:val="ad"/>
        <w:numPr>
          <w:ilvl w:val="0"/>
          <w:numId w:val="37"/>
        </w:numPr>
        <w:tabs>
          <w:tab w:val="left" w:pos="426"/>
          <w:tab w:val="left" w:pos="851"/>
          <w:tab w:val="left" w:pos="993"/>
        </w:tabs>
        <w:spacing w:line="240" w:lineRule="exact"/>
        <w:ind w:left="0" w:firstLine="0"/>
        <w:jc w:val="center"/>
      </w:pPr>
      <w:bookmarkStart w:id="2" w:name="_Toc467686923"/>
      <w:bookmarkStart w:id="3" w:name="_Toc468371110"/>
      <w:r w:rsidRPr="0044083F">
        <w:t xml:space="preserve">Устойчивое развитие и видение будущего </w:t>
      </w:r>
      <w:bookmarkEnd w:id="2"/>
      <w:bookmarkEnd w:id="3"/>
      <w:r w:rsidR="00691E82">
        <w:t>округа</w:t>
      </w:r>
    </w:p>
    <w:p w:rsidR="007F39FA" w:rsidRDefault="007F39FA" w:rsidP="007F39FA">
      <w:pPr>
        <w:pStyle w:val="ad"/>
        <w:tabs>
          <w:tab w:val="left" w:pos="426"/>
          <w:tab w:val="left" w:pos="851"/>
          <w:tab w:val="left" w:pos="993"/>
        </w:tabs>
        <w:spacing w:line="240" w:lineRule="exact"/>
        <w:ind w:left="0"/>
      </w:pPr>
    </w:p>
    <w:p w:rsidR="0044083F" w:rsidRPr="00022A04" w:rsidRDefault="0044083F" w:rsidP="0044083F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2A04">
        <w:rPr>
          <w:rFonts w:ascii="Times New Roman" w:hAnsi="Times New Roman"/>
          <w:sz w:val="28"/>
          <w:szCs w:val="28"/>
        </w:rPr>
        <w:t xml:space="preserve">Стратегия базируется на ценностях устойчивого развития. Для устойчивого развития важно сохранение балансов, пропорций в процессе роста </w:t>
      </w:r>
      <w:r>
        <w:rPr>
          <w:rFonts w:ascii="Times New Roman" w:hAnsi="Times New Roman"/>
          <w:sz w:val="28"/>
          <w:szCs w:val="28"/>
        </w:rPr>
        <w:t>–</w:t>
      </w:r>
      <w:r w:rsidRPr="00022A04">
        <w:rPr>
          <w:rFonts w:ascii="Times New Roman" w:hAnsi="Times New Roman"/>
          <w:sz w:val="28"/>
          <w:szCs w:val="28"/>
        </w:rPr>
        <w:t xml:space="preserve"> не должно быть роста экономики в ущерб социальному благополучию или природной среде.</w:t>
      </w:r>
    </w:p>
    <w:p w:rsidR="0044083F" w:rsidRPr="00022A04" w:rsidRDefault="0044083F" w:rsidP="0044083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>Основные характеристики видения желаемого будущего таковы</w:t>
      </w:r>
      <w:r>
        <w:rPr>
          <w:color w:val="auto"/>
          <w:sz w:val="28"/>
          <w:szCs w:val="28"/>
        </w:rPr>
        <w:t>:</w:t>
      </w:r>
    </w:p>
    <w:p w:rsidR="0044083F" w:rsidRPr="00022A04" w:rsidRDefault="0044083F" w:rsidP="00864688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>Повышена устойчивость развития и снижены риски кризисов и чрезвычайных ситуаций.</w:t>
      </w:r>
    </w:p>
    <w:p w:rsidR="0044083F" w:rsidRPr="00022A04" w:rsidRDefault="0044083F" w:rsidP="00864688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>Реализовано инвестиционное и социально-экономическое развитие</w:t>
      </w:r>
      <w:r>
        <w:rPr>
          <w:color w:val="auto"/>
          <w:sz w:val="28"/>
          <w:szCs w:val="28"/>
        </w:rPr>
        <w:t xml:space="preserve"> путем обеспечения:</w:t>
      </w:r>
    </w:p>
    <w:p w:rsidR="0044083F" w:rsidRPr="00022A04" w:rsidRDefault="0044083F" w:rsidP="00864688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>привлекательности территори</w:t>
      </w:r>
      <w:r>
        <w:rPr>
          <w:color w:val="auto"/>
          <w:sz w:val="28"/>
          <w:szCs w:val="28"/>
        </w:rPr>
        <w:t>и</w:t>
      </w:r>
      <w:r w:rsidRPr="00022A04">
        <w:rPr>
          <w:color w:val="auto"/>
          <w:sz w:val="28"/>
          <w:szCs w:val="28"/>
        </w:rPr>
        <w:t xml:space="preserve"> как места для жизни и самореализации; </w:t>
      </w:r>
    </w:p>
    <w:p w:rsidR="0044083F" w:rsidRPr="00022A04" w:rsidRDefault="0044083F" w:rsidP="00864688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привлекательного делового климата, легкого доступа к ресурсам для начала бизнеса; </w:t>
      </w:r>
    </w:p>
    <w:p w:rsidR="0044083F" w:rsidRPr="00022A04" w:rsidRDefault="0044083F" w:rsidP="00864688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системы привлечения в </w:t>
      </w:r>
      <w:r w:rsidR="0022754F">
        <w:rPr>
          <w:color w:val="auto"/>
          <w:sz w:val="28"/>
          <w:szCs w:val="28"/>
        </w:rPr>
        <w:t>округ</w:t>
      </w:r>
      <w:r w:rsidRPr="00022A04">
        <w:rPr>
          <w:color w:val="auto"/>
          <w:sz w:val="28"/>
          <w:szCs w:val="28"/>
        </w:rPr>
        <w:t xml:space="preserve"> для работы специалистов в различных сферах; </w:t>
      </w:r>
    </w:p>
    <w:p w:rsidR="0044083F" w:rsidRPr="00022A04" w:rsidRDefault="0044083F" w:rsidP="00864688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устойчивой телекоммуникационной и информационной связи</w:t>
      </w:r>
      <w:r w:rsidRPr="00022A04">
        <w:rPr>
          <w:color w:val="auto"/>
          <w:sz w:val="28"/>
          <w:szCs w:val="28"/>
        </w:rPr>
        <w:t xml:space="preserve">; </w:t>
      </w:r>
    </w:p>
    <w:p w:rsidR="0044083F" w:rsidRPr="00022A04" w:rsidRDefault="0044083F" w:rsidP="00864688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известного бренда и надежной репутации </w:t>
      </w:r>
      <w:r w:rsidR="0022754F">
        <w:rPr>
          <w:color w:val="auto"/>
          <w:sz w:val="28"/>
          <w:szCs w:val="28"/>
        </w:rPr>
        <w:t>округа</w:t>
      </w:r>
      <w:r w:rsidRPr="00022A04">
        <w:rPr>
          <w:color w:val="auto"/>
          <w:sz w:val="28"/>
          <w:szCs w:val="28"/>
        </w:rPr>
        <w:t xml:space="preserve">. </w:t>
      </w:r>
    </w:p>
    <w:p w:rsidR="0044083F" w:rsidRDefault="0044083F" w:rsidP="00864688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Охотский</w:t>
      </w:r>
      <w:r w:rsidRPr="00022A04">
        <w:rPr>
          <w:color w:val="auto"/>
          <w:sz w:val="28"/>
          <w:szCs w:val="28"/>
        </w:rPr>
        <w:t xml:space="preserve"> муниципальный </w:t>
      </w:r>
      <w:r w:rsidR="0022754F">
        <w:rPr>
          <w:color w:val="auto"/>
          <w:sz w:val="28"/>
          <w:szCs w:val="28"/>
        </w:rPr>
        <w:t>округ</w:t>
      </w:r>
      <w:r w:rsidRPr="00022A04">
        <w:rPr>
          <w:color w:val="auto"/>
          <w:sz w:val="28"/>
          <w:szCs w:val="28"/>
        </w:rPr>
        <w:t xml:space="preserve"> –</w:t>
      </w:r>
      <w:r>
        <w:rPr>
          <w:color w:val="auto"/>
          <w:sz w:val="28"/>
          <w:szCs w:val="28"/>
        </w:rPr>
        <w:t xml:space="preserve"> </w:t>
      </w:r>
      <w:r w:rsidRPr="00022A04">
        <w:rPr>
          <w:color w:val="auto"/>
          <w:sz w:val="28"/>
          <w:szCs w:val="28"/>
        </w:rPr>
        <w:t>комфортный</w:t>
      </w:r>
      <w:r>
        <w:rPr>
          <w:color w:val="auto"/>
          <w:sz w:val="28"/>
          <w:szCs w:val="28"/>
        </w:rPr>
        <w:t xml:space="preserve"> для проживания район</w:t>
      </w:r>
      <w:r w:rsidRPr="00022A04">
        <w:rPr>
          <w:color w:val="auto"/>
          <w:sz w:val="28"/>
          <w:szCs w:val="28"/>
        </w:rPr>
        <w:t>.</w:t>
      </w:r>
    </w:p>
    <w:p w:rsidR="0022754F" w:rsidRPr="00022A04" w:rsidRDefault="0022754F" w:rsidP="0022754F">
      <w:pPr>
        <w:pStyle w:val="Default"/>
        <w:tabs>
          <w:tab w:val="left" w:pos="1134"/>
        </w:tabs>
        <w:ind w:left="709"/>
        <w:jc w:val="both"/>
        <w:rPr>
          <w:color w:val="auto"/>
          <w:sz w:val="28"/>
          <w:szCs w:val="28"/>
        </w:rPr>
      </w:pPr>
    </w:p>
    <w:p w:rsidR="00514C6F" w:rsidRPr="00514C6F" w:rsidRDefault="00514C6F" w:rsidP="007F39FA">
      <w:pPr>
        <w:pStyle w:val="3"/>
        <w:numPr>
          <w:ilvl w:val="0"/>
          <w:numId w:val="37"/>
        </w:numPr>
        <w:shd w:val="clear" w:color="auto" w:fill="auto"/>
        <w:tabs>
          <w:tab w:val="left" w:pos="1029"/>
        </w:tabs>
        <w:spacing w:before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14C6F">
        <w:rPr>
          <w:b/>
          <w:sz w:val="28"/>
          <w:szCs w:val="28"/>
        </w:rPr>
        <w:t>Мониторинг выполнения Стратегии</w:t>
      </w:r>
    </w:p>
    <w:p w:rsidR="00514C6F" w:rsidRPr="00D14D6E" w:rsidRDefault="00514C6F" w:rsidP="00514C6F">
      <w:pPr>
        <w:pStyle w:val="3"/>
        <w:shd w:val="clear" w:color="auto" w:fill="auto"/>
        <w:tabs>
          <w:tab w:val="left" w:pos="1029"/>
        </w:tabs>
        <w:spacing w:before="0" w:line="240" w:lineRule="auto"/>
        <w:ind w:left="720" w:right="-1"/>
        <w:rPr>
          <w:sz w:val="28"/>
          <w:szCs w:val="28"/>
        </w:rPr>
      </w:pPr>
    </w:p>
    <w:p w:rsidR="00053DF4" w:rsidRPr="00617D13" w:rsidRDefault="00617D13" w:rsidP="00053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D13">
        <w:rPr>
          <w:rFonts w:ascii="Times New Roman" w:hAnsi="Times New Roman" w:cs="Times New Roman"/>
          <w:sz w:val="28"/>
          <w:szCs w:val="28"/>
        </w:rPr>
        <w:t xml:space="preserve">В </w:t>
      </w:r>
      <w:r w:rsidR="00053DF4" w:rsidRPr="00617D13">
        <w:rPr>
          <w:rFonts w:ascii="Times New Roman" w:hAnsi="Times New Roman" w:cs="Times New Roman"/>
          <w:sz w:val="28"/>
          <w:szCs w:val="28"/>
        </w:rPr>
        <w:t xml:space="preserve">целях эффективной реализации Стратегии, осуществления оперативной оценки социально-экономического развития </w:t>
      </w:r>
      <w:r w:rsidR="0022754F">
        <w:rPr>
          <w:rFonts w:ascii="Times New Roman" w:hAnsi="Times New Roman" w:cs="Times New Roman"/>
          <w:sz w:val="28"/>
          <w:szCs w:val="28"/>
        </w:rPr>
        <w:t>округа</w:t>
      </w:r>
      <w:r w:rsidR="00053DF4" w:rsidRPr="00617D13">
        <w:rPr>
          <w:rFonts w:ascii="Times New Roman" w:hAnsi="Times New Roman" w:cs="Times New Roman"/>
          <w:sz w:val="28"/>
          <w:szCs w:val="28"/>
        </w:rPr>
        <w:t xml:space="preserve"> и контроля за достижением предусмотренных в ней результатов будет осуществляться систематический мониторинг.</w:t>
      </w:r>
    </w:p>
    <w:p w:rsidR="00053DF4" w:rsidRPr="00617D13" w:rsidRDefault="00053DF4" w:rsidP="00617D13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r w:rsidRPr="00617D13">
        <w:rPr>
          <w:sz w:val="28"/>
          <w:szCs w:val="28"/>
        </w:rPr>
        <w:t xml:space="preserve">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 w:rsidR="0022754F">
        <w:rPr>
          <w:sz w:val="28"/>
          <w:szCs w:val="28"/>
        </w:rPr>
        <w:t>округа.</w:t>
      </w:r>
      <w:r w:rsidRPr="00617D13">
        <w:rPr>
          <w:sz w:val="28"/>
          <w:szCs w:val="28"/>
        </w:rPr>
        <w:t xml:space="preserve"> </w:t>
      </w:r>
    </w:p>
    <w:p w:rsidR="00053DF4" w:rsidRPr="00617D13" w:rsidRDefault="00053DF4" w:rsidP="00053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D13">
        <w:rPr>
          <w:rFonts w:ascii="Times New Roman" w:hAnsi="Times New Roman" w:cs="Times New Roman"/>
          <w:sz w:val="28"/>
          <w:szCs w:val="28"/>
        </w:rPr>
        <w:t>В основу мониторинга реализации Стратегии входят:</w:t>
      </w:r>
    </w:p>
    <w:p w:rsidR="00053DF4" w:rsidRPr="00617D13" w:rsidRDefault="00053DF4" w:rsidP="00053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D13">
        <w:rPr>
          <w:rFonts w:ascii="Times New Roman" w:hAnsi="Times New Roman" w:cs="Times New Roman"/>
          <w:sz w:val="28"/>
          <w:szCs w:val="28"/>
        </w:rPr>
        <w:t xml:space="preserve">- ежегодный отчет о ходе </w:t>
      </w:r>
      <w:r w:rsidR="0022754F">
        <w:rPr>
          <w:rFonts w:ascii="Times New Roman" w:hAnsi="Times New Roman" w:cs="Times New Roman"/>
          <w:sz w:val="28"/>
          <w:szCs w:val="28"/>
        </w:rPr>
        <w:t>исполнения</w:t>
      </w:r>
      <w:r w:rsidRPr="00617D13">
        <w:rPr>
          <w:rFonts w:ascii="Times New Roman" w:hAnsi="Times New Roman" w:cs="Times New Roman"/>
          <w:sz w:val="28"/>
          <w:szCs w:val="28"/>
        </w:rPr>
        <w:t xml:space="preserve"> Плана мероприятий</w:t>
      </w:r>
      <w:r w:rsidR="0022754F">
        <w:rPr>
          <w:rFonts w:ascii="Times New Roman" w:hAnsi="Times New Roman" w:cs="Times New Roman"/>
          <w:sz w:val="28"/>
          <w:szCs w:val="28"/>
        </w:rPr>
        <w:t xml:space="preserve"> по реализации Стратегии</w:t>
      </w:r>
      <w:r w:rsidRPr="00617D13">
        <w:rPr>
          <w:rFonts w:ascii="Times New Roman" w:hAnsi="Times New Roman" w:cs="Times New Roman"/>
          <w:sz w:val="28"/>
          <w:szCs w:val="28"/>
        </w:rPr>
        <w:t>;</w:t>
      </w:r>
    </w:p>
    <w:p w:rsidR="002B4F31" w:rsidRDefault="00053DF4" w:rsidP="00053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D13">
        <w:rPr>
          <w:rFonts w:ascii="Times New Roman" w:hAnsi="Times New Roman" w:cs="Times New Roman"/>
          <w:sz w:val="28"/>
          <w:szCs w:val="28"/>
        </w:rPr>
        <w:t>- сводный годовой доклад о ходе реализации и об оценке эффективности муниципальных программ</w:t>
      </w:r>
      <w:r w:rsidR="002B4F31">
        <w:rPr>
          <w:rFonts w:ascii="Times New Roman" w:hAnsi="Times New Roman" w:cs="Times New Roman"/>
          <w:sz w:val="28"/>
          <w:szCs w:val="28"/>
        </w:rPr>
        <w:t>.</w:t>
      </w:r>
    </w:p>
    <w:p w:rsidR="00514C6F" w:rsidRPr="00D14D6E" w:rsidRDefault="00514C6F" w:rsidP="007479F7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r w:rsidRPr="00D14D6E">
        <w:rPr>
          <w:sz w:val="28"/>
          <w:szCs w:val="28"/>
        </w:rPr>
        <w:t>Контроль за реализацией Стратегии осуществляется отделом экономи</w:t>
      </w:r>
      <w:r w:rsidRPr="00D14D6E">
        <w:rPr>
          <w:sz w:val="28"/>
          <w:szCs w:val="28"/>
        </w:rPr>
        <w:softHyphen/>
        <w:t xml:space="preserve">ки и прогнозирования администрации </w:t>
      </w:r>
      <w:r w:rsidR="0022754F">
        <w:rPr>
          <w:sz w:val="28"/>
          <w:szCs w:val="28"/>
        </w:rPr>
        <w:t>округа</w:t>
      </w:r>
      <w:r w:rsidRPr="00D14D6E">
        <w:rPr>
          <w:sz w:val="28"/>
          <w:szCs w:val="28"/>
        </w:rPr>
        <w:t xml:space="preserve"> на основании утвержденного Плана мероприятий.</w:t>
      </w:r>
    </w:p>
    <w:p w:rsidR="00514C6F" w:rsidRPr="00D14D6E" w:rsidRDefault="00514C6F" w:rsidP="00392746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r w:rsidRPr="00D14D6E">
        <w:rPr>
          <w:sz w:val="28"/>
          <w:szCs w:val="28"/>
        </w:rPr>
        <w:t xml:space="preserve">Итоги мониторинга Стратегии подводятся ежегодно в отчетах отдела экономики и прогнозирования администрации </w:t>
      </w:r>
      <w:r w:rsidR="0022754F">
        <w:rPr>
          <w:sz w:val="28"/>
          <w:szCs w:val="28"/>
        </w:rPr>
        <w:t>округа</w:t>
      </w:r>
      <w:r w:rsidRPr="00D14D6E">
        <w:rPr>
          <w:sz w:val="28"/>
          <w:szCs w:val="28"/>
        </w:rPr>
        <w:t xml:space="preserve"> о ходе реализации Плана мероприятий, с выводами о степени достиже</w:t>
      </w:r>
      <w:r w:rsidRPr="00D14D6E">
        <w:rPr>
          <w:sz w:val="28"/>
          <w:szCs w:val="28"/>
        </w:rPr>
        <w:softHyphen/>
        <w:t>ния целей и необходимости корректировки стратегического плана.</w:t>
      </w:r>
    </w:p>
    <w:p w:rsidR="00DE4163" w:rsidRPr="00DE4163" w:rsidRDefault="00392746" w:rsidP="007F39FA">
      <w:pPr>
        <w:pStyle w:val="ConsPlusNormal"/>
        <w:ind w:right="-1"/>
        <w:jc w:val="center"/>
        <w:outlineLvl w:val="2"/>
        <w:rPr>
          <w:rFonts w:ascii="Times New Roman" w:hAnsi="Times New Roman" w:cs="Times New Roman"/>
        </w:rPr>
      </w:pPr>
      <w:r>
        <w:t>___________</w:t>
      </w:r>
    </w:p>
    <w:sectPr w:rsidR="00DE4163" w:rsidRPr="00DE4163" w:rsidSect="00941FC2">
      <w:pgSz w:w="11906" w:h="16840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D06" w:rsidRDefault="006C3D06" w:rsidP="007D67B8">
      <w:r>
        <w:separator/>
      </w:r>
    </w:p>
  </w:endnote>
  <w:endnote w:type="continuationSeparator" w:id="0">
    <w:p w:rsidR="006C3D06" w:rsidRDefault="006C3D06" w:rsidP="007D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D06" w:rsidRDefault="006C3D06" w:rsidP="007D67B8">
      <w:r>
        <w:separator/>
      </w:r>
    </w:p>
  </w:footnote>
  <w:footnote w:type="continuationSeparator" w:id="0">
    <w:p w:rsidR="006C3D06" w:rsidRDefault="006C3D06" w:rsidP="007D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529"/>
      <w:docPartObj>
        <w:docPartGallery w:val="Page Numbers (Top of Page)"/>
        <w:docPartUnique/>
      </w:docPartObj>
    </w:sdtPr>
    <w:sdtEndPr/>
    <w:sdtContent>
      <w:p w:rsidR="00B460B2" w:rsidRDefault="00B460B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460B2" w:rsidRDefault="00B460B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E9E"/>
    <w:multiLevelType w:val="hybridMultilevel"/>
    <w:tmpl w:val="2752CBB0"/>
    <w:lvl w:ilvl="0" w:tplc="65C2337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7911E6"/>
    <w:multiLevelType w:val="hybridMultilevel"/>
    <w:tmpl w:val="AD50870A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333C4"/>
    <w:multiLevelType w:val="hybridMultilevel"/>
    <w:tmpl w:val="6238907C"/>
    <w:lvl w:ilvl="0" w:tplc="031A7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4FD"/>
    <w:multiLevelType w:val="hybridMultilevel"/>
    <w:tmpl w:val="016041B8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EF1720"/>
    <w:multiLevelType w:val="hybridMultilevel"/>
    <w:tmpl w:val="A4327EB0"/>
    <w:lvl w:ilvl="0" w:tplc="031A7CB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B83FF8"/>
    <w:multiLevelType w:val="multilevel"/>
    <w:tmpl w:val="A5FAD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FD5C67"/>
    <w:multiLevelType w:val="hybridMultilevel"/>
    <w:tmpl w:val="5596EA60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CB1333"/>
    <w:multiLevelType w:val="multilevel"/>
    <w:tmpl w:val="61927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8471F4"/>
    <w:multiLevelType w:val="hybridMultilevel"/>
    <w:tmpl w:val="E2127D80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2962E8"/>
    <w:multiLevelType w:val="hybridMultilevel"/>
    <w:tmpl w:val="B552927E"/>
    <w:lvl w:ilvl="0" w:tplc="3B5E0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B40DB0"/>
    <w:multiLevelType w:val="hybridMultilevel"/>
    <w:tmpl w:val="73E4791E"/>
    <w:lvl w:ilvl="0" w:tplc="65C23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F4DE2"/>
    <w:multiLevelType w:val="hybridMultilevel"/>
    <w:tmpl w:val="C9FC4EBC"/>
    <w:lvl w:ilvl="0" w:tplc="65C2337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A320979"/>
    <w:multiLevelType w:val="hybridMultilevel"/>
    <w:tmpl w:val="C92E797E"/>
    <w:lvl w:ilvl="0" w:tplc="E54EA3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A3274B9"/>
    <w:multiLevelType w:val="hybridMultilevel"/>
    <w:tmpl w:val="A178F42E"/>
    <w:lvl w:ilvl="0" w:tplc="A7F4DE74">
      <w:start w:val="1"/>
      <w:numFmt w:val="decimal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DBD5502"/>
    <w:multiLevelType w:val="multilevel"/>
    <w:tmpl w:val="E4485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EE0939"/>
    <w:multiLevelType w:val="multilevel"/>
    <w:tmpl w:val="2668D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8924B5"/>
    <w:multiLevelType w:val="hybridMultilevel"/>
    <w:tmpl w:val="2CCCF6BC"/>
    <w:lvl w:ilvl="0" w:tplc="DB78150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7" w15:restartNumberingAfterBreak="0">
    <w:nsid w:val="36C72F2C"/>
    <w:multiLevelType w:val="hybridMultilevel"/>
    <w:tmpl w:val="1C565406"/>
    <w:lvl w:ilvl="0" w:tplc="65C2337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1D1C7D"/>
    <w:multiLevelType w:val="hybridMultilevel"/>
    <w:tmpl w:val="41D853D0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690495"/>
    <w:multiLevelType w:val="hybridMultilevel"/>
    <w:tmpl w:val="07F6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11295"/>
    <w:multiLevelType w:val="hybridMultilevel"/>
    <w:tmpl w:val="0E7E74A0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0A69EC"/>
    <w:multiLevelType w:val="hybridMultilevel"/>
    <w:tmpl w:val="8E78153A"/>
    <w:lvl w:ilvl="0" w:tplc="031A7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00B10"/>
    <w:multiLevelType w:val="hybridMultilevel"/>
    <w:tmpl w:val="3B94E53C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377C3D"/>
    <w:multiLevelType w:val="multilevel"/>
    <w:tmpl w:val="ED0EC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960699"/>
    <w:multiLevelType w:val="multilevel"/>
    <w:tmpl w:val="973EA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5F178C"/>
    <w:multiLevelType w:val="hybridMultilevel"/>
    <w:tmpl w:val="33B631D8"/>
    <w:lvl w:ilvl="0" w:tplc="65C23376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2DA4588"/>
    <w:multiLevelType w:val="hybridMultilevel"/>
    <w:tmpl w:val="0B6698AE"/>
    <w:lvl w:ilvl="0" w:tplc="65C2337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1978A8"/>
    <w:multiLevelType w:val="hybridMultilevel"/>
    <w:tmpl w:val="A77A7846"/>
    <w:lvl w:ilvl="0" w:tplc="65C23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E17C6"/>
    <w:multiLevelType w:val="hybridMultilevel"/>
    <w:tmpl w:val="49ACC28E"/>
    <w:lvl w:ilvl="0" w:tplc="06DC736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56AE21C4"/>
    <w:multiLevelType w:val="hybridMultilevel"/>
    <w:tmpl w:val="0306554C"/>
    <w:lvl w:ilvl="0" w:tplc="031A7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403F7"/>
    <w:multiLevelType w:val="hybridMultilevel"/>
    <w:tmpl w:val="3410D7D2"/>
    <w:lvl w:ilvl="0" w:tplc="65C23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73FF2"/>
    <w:multiLevelType w:val="multilevel"/>
    <w:tmpl w:val="E0908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084E26"/>
    <w:multiLevelType w:val="multilevel"/>
    <w:tmpl w:val="987C6FB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21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1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49" w:hanging="2160"/>
      </w:pPr>
      <w:rPr>
        <w:rFonts w:cs="Times New Roman" w:hint="default"/>
      </w:rPr>
    </w:lvl>
  </w:abstractNum>
  <w:abstractNum w:abstractNumId="33" w15:restartNumberingAfterBreak="0">
    <w:nsid w:val="70677D9E"/>
    <w:multiLevelType w:val="hybridMultilevel"/>
    <w:tmpl w:val="D9ECF4EC"/>
    <w:lvl w:ilvl="0" w:tplc="031A7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74A53"/>
    <w:multiLevelType w:val="hybridMultilevel"/>
    <w:tmpl w:val="5A4A52C4"/>
    <w:lvl w:ilvl="0" w:tplc="C00ADD0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DE07C5"/>
    <w:multiLevelType w:val="multilevel"/>
    <w:tmpl w:val="16D0A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A2F370A"/>
    <w:multiLevelType w:val="hybridMultilevel"/>
    <w:tmpl w:val="77742B2C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053C27"/>
    <w:multiLevelType w:val="multilevel"/>
    <w:tmpl w:val="6584E0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AB02B5"/>
    <w:multiLevelType w:val="hybridMultilevel"/>
    <w:tmpl w:val="4E3CA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7352888C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14"/>
  </w:num>
  <w:num w:numId="4">
    <w:abstractNumId w:val="5"/>
  </w:num>
  <w:num w:numId="5">
    <w:abstractNumId w:val="23"/>
  </w:num>
  <w:num w:numId="6">
    <w:abstractNumId w:val="7"/>
  </w:num>
  <w:num w:numId="7">
    <w:abstractNumId w:val="24"/>
  </w:num>
  <w:num w:numId="8">
    <w:abstractNumId w:val="37"/>
  </w:num>
  <w:num w:numId="9">
    <w:abstractNumId w:val="19"/>
  </w:num>
  <w:num w:numId="10">
    <w:abstractNumId w:val="21"/>
  </w:num>
  <w:num w:numId="11">
    <w:abstractNumId w:val="33"/>
  </w:num>
  <w:num w:numId="12">
    <w:abstractNumId w:val="29"/>
  </w:num>
  <w:num w:numId="13">
    <w:abstractNumId w:val="2"/>
  </w:num>
  <w:num w:numId="14">
    <w:abstractNumId w:val="28"/>
  </w:num>
  <w:num w:numId="15">
    <w:abstractNumId w:val="20"/>
  </w:num>
  <w:num w:numId="16">
    <w:abstractNumId w:val="34"/>
  </w:num>
  <w:num w:numId="17">
    <w:abstractNumId w:val="6"/>
  </w:num>
  <w:num w:numId="18">
    <w:abstractNumId w:val="16"/>
  </w:num>
  <w:num w:numId="19">
    <w:abstractNumId w:val="36"/>
  </w:num>
  <w:num w:numId="20">
    <w:abstractNumId w:val="18"/>
  </w:num>
  <w:num w:numId="21">
    <w:abstractNumId w:val="32"/>
  </w:num>
  <w:num w:numId="22">
    <w:abstractNumId w:val="1"/>
  </w:num>
  <w:num w:numId="23">
    <w:abstractNumId w:val="3"/>
  </w:num>
  <w:num w:numId="24">
    <w:abstractNumId w:val="8"/>
  </w:num>
  <w:num w:numId="25">
    <w:abstractNumId w:val="22"/>
  </w:num>
  <w:num w:numId="26">
    <w:abstractNumId w:val="25"/>
  </w:num>
  <w:num w:numId="27">
    <w:abstractNumId w:val="26"/>
  </w:num>
  <w:num w:numId="28">
    <w:abstractNumId w:val="11"/>
  </w:num>
  <w:num w:numId="29">
    <w:abstractNumId w:val="4"/>
  </w:num>
  <w:num w:numId="30">
    <w:abstractNumId w:val="13"/>
  </w:num>
  <w:num w:numId="31">
    <w:abstractNumId w:val="17"/>
  </w:num>
  <w:num w:numId="32">
    <w:abstractNumId w:val="12"/>
  </w:num>
  <w:num w:numId="33">
    <w:abstractNumId w:val="30"/>
  </w:num>
  <w:num w:numId="34">
    <w:abstractNumId w:val="27"/>
  </w:num>
  <w:num w:numId="35">
    <w:abstractNumId w:val="10"/>
  </w:num>
  <w:num w:numId="36">
    <w:abstractNumId w:val="0"/>
  </w:num>
  <w:num w:numId="37">
    <w:abstractNumId w:val="35"/>
  </w:num>
  <w:num w:numId="38">
    <w:abstractNumId w:val="38"/>
  </w:num>
  <w:num w:numId="39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77"/>
    <w:rsid w:val="000032CA"/>
    <w:rsid w:val="00003E92"/>
    <w:rsid w:val="000073D6"/>
    <w:rsid w:val="00017B6F"/>
    <w:rsid w:val="00044505"/>
    <w:rsid w:val="00045BE0"/>
    <w:rsid w:val="000512DE"/>
    <w:rsid w:val="0005377C"/>
    <w:rsid w:val="00053DF4"/>
    <w:rsid w:val="0007211E"/>
    <w:rsid w:val="0008436E"/>
    <w:rsid w:val="000846D9"/>
    <w:rsid w:val="00092E0D"/>
    <w:rsid w:val="000953CD"/>
    <w:rsid w:val="000C2B84"/>
    <w:rsid w:val="000D456B"/>
    <w:rsid w:val="000E5175"/>
    <w:rsid w:val="000F4175"/>
    <w:rsid w:val="000F6F6F"/>
    <w:rsid w:val="001370FA"/>
    <w:rsid w:val="001730A5"/>
    <w:rsid w:val="001A321D"/>
    <w:rsid w:val="001A6521"/>
    <w:rsid w:val="001A7966"/>
    <w:rsid w:val="001B0316"/>
    <w:rsid w:val="001B0608"/>
    <w:rsid w:val="001B2D7F"/>
    <w:rsid w:val="001D7798"/>
    <w:rsid w:val="001F73A6"/>
    <w:rsid w:val="00202797"/>
    <w:rsid w:val="00215FCE"/>
    <w:rsid w:val="00220FA5"/>
    <w:rsid w:val="0022754F"/>
    <w:rsid w:val="00241B3F"/>
    <w:rsid w:val="00242360"/>
    <w:rsid w:val="00255062"/>
    <w:rsid w:val="00263C35"/>
    <w:rsid w:val="002754FA"/>
    <w:rsid w:val="00280AC2"/>
    <w:rsid w:val="00283301"/>
    <w:rsid w:val="002B0239"/>
    <w:rsid w:val="002B4F31"/>
    <w:rsid w:val="002D2715"/>
    <w:rsid w:val="002E11E5"/>
    <w:rsid w:val="002E6414"/>
    <w:rsid w:val="002E6C01"/>
    <w:rsid w:val="002F50AC"/>
    <w:rsid w:val="00312C65"/>
    <w:rsid w:val="00312E7B"/>
    <w:rsid w:val="00341C7E"/>
    <w:rsid w:val="003532C9"/>
    <w:rsid w:val="0036021C"/>
    <w:rsid w:val="003635FF"/>
    <w:rsid w:val="00371E00"/>
    <w:rsid w:val="00372C5E"/>
    <w:rsid w:val="0037630F"/>
    <w:rsid w:val="00392746"/>
    <w:rsid w:val="003C1303"/>
    <w:rsid w:val="003C3E3E"/>
    <w:rsid w:val="003D2832"/>
    <w:rsid w:val="003D4940"/>
    <w:rsid w:val="00406E1A"/>
    <w:rsid w:val="0041361A"/>
    <w:rsid w:val="00420C31"/>
    <w:rsid w:val="004267CC"/>
    <w:rsid w:val="004319E2"/>
    <w:rsid w:val="0043544D"/>
    <w:rsid w:val="0044083F"/>
    <w:rsid w:val="004547D2"/>
    <w:rsid w:val="004554B8"/>
    <w:rsid w:val="004631E4"/>
    <w:rsid w:val="0046382E"/>
    <w:rsid w:val="00467232"/>
    <w:rsid w:val="004738B9"/>
    <w:rsid w:val="00475F67"/>
    <w:rsid w:val="0048064F"/>
    <w:rsid w:val="004B2EEF"/>
    <w:rsid w:val="004C735E"/>
    <w:rsid w:val="004D4DF4"/>
    <w:rsid w:val="004D51D4"/>
    <w:rsid w:val="004D59C4"/>
    <w:rsid w:val="004F1DE3"/>
    <w:rsid w:val="00514C6F"/>
    <w:rsid w:val="00522409"/>
    <w:rsid w:val="00522C14"/>
    <w:rsid w:val="00523BCC"/>
    <w:rsid w:val="00557D6B"/>
    <w:rsid w:val="005675AF"/>
    <w:rsid w:val="00572A92"/>
    <w:rsid w:val="0058211E"/>
    <w:rsid w:val="005872FF"/>
    <w:rsid w:val="005B0A83"/>
    <w:rsid w:val="005B141A"/>
    <w:rsid w:val="00617D13"/>
    <w:rsid w:val="006300F0"/>
    <w:rsid w:val="006551A1"/>
    <w:rsid w:val="0065551E"/>
    <w:rsid w:val="0067432D"/>
    <w:rsid w:val="00677069"/>
    <w:rsid w:val="00681242"/>
    <w:rsid w:val="00681E02"/>
    <w:rsid w:val="006865AC"/>
    <w:rsid w:val="00691E82"/>
    <w:rsid w:val="00693883"/>
    <w:rsid w:val="006B54AA"/>
    <w:rsid w:val="006C1DD1"/>
    <w:rsid w:val="006C2177"/>
    <w:rsid w:val="006C3D06"/>
    <w:rsid w:val="006D5143"/>
    <w:rsid w:val="006E28B1"/>
    <w:rsid w:val="006F4197"/>
    <w:rsid w:val="007016A7"/>
    <w:rsid w:val="00705E6A"/>
    <w:rsid w:val="00711D61"/>
    <w:rsid w:val="00712B39"/>
    <w:rsid w:val="0071404A"/>
    <w:rsid w:val="00721F97"/>
    <w:rsid w:val="00737DB9"/>
    <w:rsid w:val="00743048"/>
    <w:rsid w:val="007479F7"/>
    <w:rsid w:val="0075158C"/>
    <w:rsid w:val="00756B7A"/>
    <w:rsid w:val="00770B5D"/>
    <w:rsid w:val="00770C9F"/>
    <w:rsid w:val="0078156E"/>
    <w:rsid w:val="00785690"/>
    <w:rsid w:val="00787C45"/>
    <w:rsid w:val="007A6FFC"/>
    <w:rsid w:val="007B11AF"/>
    <w:rsid w:val="007C79B5"/>
    <w:rsid w:val="007D67B8"/>
    <w:rsid w:val="007E5209"/>
    <w:rsid w:val="007E6AB7"/>
    <w:rsid w:val="007E74BB"/>
    <w:rsid w:val="007F39FA"/>
    <w:rsid w:val="00802381"/>
    <w:rsid w:val="0080552A"/>
    <w:rsid w:val="00807978"/>
    <w:rsid w:val="00815AE6"/>
    <w:rsid w:val="00817A42"/>
    <w:rsid w:val="00820F1C"/>
    <w:rsid w:val="0082799C"/>
    <w:rsid w:val="008343E4"/>
    <w:rsid w:val="00864101"/>
    <w:rsid w:val="00864688"/>
    <w:rsid w:val="0086688A"/>
    <w:rsid w:val="0087287A"/>
    <w:rsid w:val="008A1A27"/>
    <w:rsid w:val="008D0143"/>
    <w:rsid w:val="008D0475"/>
    <w:rsid w:val="008D50FA"/>
    <w:rsid w:val="008D566B"/>
    <w:rsid w:val="008D6D3B"/>
    <w:rsid w:val="008E5C32"/>
    <w:rsid w:val="008F5FCD"/>
    <w:rsid w:val="008F74AB"/>
    <w:rsid w:val="0090170B"/>
    <w:rsid w:val="0091164F"/>
    <w:rsid w:val="00937BF3"/>
    <w:rsid w:val="00941FC2"/>
    <w:rsid w:val="00960477"/>
    <w:rsid w:val="00966116"/>
    <w:rsid w:val="00967CC0"/>
    <w:rsid w:val="00971C46"/>
    <w:rsid w:val="00990AEE"/>
    <w:rsid w:val="00993547"/>
    <w:rsid w:val="009935C6"/>
    <w:rsid w:val="009A3457"/>
    <w:rsid w:val="009D7ABD"/>
    <w:rsid w:val="009F04DB"/>
    <w:rsid w:val="00A00F79"/>
    <w:rsid w:val="00A11779"/>
    <w:rsid w:val="00A153F0"/>
    <w:rsid w:val="00A46BC8"/>
    <w:rsid w:val="00A5446F"/>
    <w:rsid w:val="00A54D0D"/>
    <w:rsid w:val="00A868AB"/>
    <w:rsid w:val="00A86A13"/>
    <w:rsid w:val="00A86D77"/>
    <w:rsid w:val="00A95C69"/>
    <w:rsid w:val="00AA0270"/>
    <w:rsid w:val="00AC518F"/>
    <w:rsid w:val="00B0261D"/>
    <w:rsid w:val="00B04D36"/>
    <w:rsid w:val="00B2542D"/>
    <w:rsid w:val="00B32607"/>
    <w:rsid w:val="00B460B2"/>
    <w:rsid w:val="00B531A5"/>
    <w:rsid w:val="00B65963"/>
    <w:rsid w:val="00B67B85"/>
    <w:rsid w:val="00B72BD9"/>
    <w:rsid w:val="00B80D5A"/>
    <w:rsid w:val="00B82463"/>
    <w:rsid w:val="00BB4BA0"/>
    <w:rsid w:val="00BC6230"/>
    <w:rsid w:val="00BF69C7"/>
    <w:rsid w:val="00C07C90"/>
    <w:rsid w:val="00C106CE"/>
    <w:rsid w:val="00C242BE"/>
    <w:rsid w:val="00C33B99"/>
    <w:rsid w:val="00C40434"/>
    <w:rsid w:val="00C41CDC"/>
    <w:rsid w:val="00C50E28"/>
    <w:rsid w:val="00C56B61"/>
    <w:rsid w:val="00C70C51"/>
    <w:rsid w:val="00C73AB5"/>
    <w:rsid w:val="00CD5FCC"/>
    <w:rsid w:val="00CD708D"/>
    <w:rsid w:val="00CF0B72"/>
    <w:rsid w:val="00CF3C5E"/>
    <w:rsid w:val="00CF5A19"/>
    <w:rsid w:val="00D011BB"/>
    <w:rsid w:val="00D2336A"/>
    <w:rsid w:val="00D42A8E"/>
    <w:rsid w:val="00D52BB3"/>
    <w:rsid w:val="00D6455E"/>
    <w:rsid w:val="00DB47EF"/>
    <w:rsid w:val="00DC4248"/>
    <w:rsid w:val="00DD313C"/>
    <w:rsid w:val="00DE1B0B"/>
    <w:rsid w:val="00DE4163"/>
    <w:rsid w:val="00DE7065"/>
    <w:rsid w:val="00DF069A"/>
    <w:rsid w:val="00E424AF"/>
    <w:rsid w:val="00E43383"/>
    <w:rsid w:val="00E651CC"/>
    <w:rsid w:val="00EA4C3E"/>
    <w:rsid w:val="00EB2AAE"/>
    <w:rsid w:val="00EB4377"/>
    <w:rsid w:val="00ED543B"/>
    <w:rsid w:val="00ED6B72"/>
    <w:rsid w:val="00ED7390"/>
    <w:rsid w:val="00EE4481"/>
    <w:rsid w:val="00EF1581"/>
    <w:rsid w:val="00EF5B5B"/>
    <w:rsid w:val="00F0584E"/>
    <w:rsid w:val="00F07995"/>
    <w:rsid w:val="00F11EC4"/>
    <w:rsid w:val="00F131D7"/>
    <w:rsid w:val="00F15455"/>
    <w:rsid w:val="00F24C97"/>
    <w:rsid w:val="00F512BF"/>
    <w:rsid w:val="00F609AB"/>
    <w:rsid w:val="00F81E44"/>
    <w:rsid w:val="00F85EE6"/>
    <w:rsid w:val="00FA6275"/>
    <w:rsid w:val="00FC2A09"/>
    <w:rsid w:val="00FC670C"/>
    <w:rsid w:val="00FD2A2F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3F7B"/>
  <w15:docId w15:val="{6214DE7B-76A7-466F-B0B1-44FFF1AE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604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0477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3"/>
    <w:rsid w:val="0096047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960477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96047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6"/>
      <w:szCs w:val="26"/>
      <w:lang w:eastAsia="en-US"/>
    </w:rPr>
  </w:style>
  <w:style w:type="paragraph" w:customStyle="1" w:styleId="3">
    <w:name w:val="Основной текст3"/>
    <w:basedOn w:val="a"/>
    <w:link w:val="a3"/>
    <w:rsid w:val="00960477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color w:val="auto"/>
      <w:spacing w:val="3"/>
      <w:sz w:val="26"/>
      <w:szCs w:val="26"/>
      <w:lang w:eastAsia="en-US"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iPriority w:val="99"/>
    <w:unhideWhenUsed/>
    <w:rsid w:val="009604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a6"/>
    <w:rsid w:val="0096047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6">
    <w:name w:val="Основной текст Знак"/>
    <w:basedOn w:val="a0"/>
    <w:link w:val="a5"/>
    <w:rsid w:val="009604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99"/>
    <w:qFormat/>
    <w:rsid w:val="009604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aliases w:val="Варианты ответов,Абзац списка11"/>
    <w:basedOn w:val="a"/>
    <w:link w:val="a9"/>
    <w:uiPriority w:val="99"/>
    <w:qFormat/>
    <w:rsid w:val="00960477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a">
    <w:name w:val="Title"/>
    <w:basedOn w:val="a"/>
    <w:link w:val="ab"/>
    <w:qFormat/>
    <w:rsid w:val="00960477"/>
    <w:pPr>
      <w:widowControl/>
      <w:jc w:val="center"/>
    </w:pPr>
    <w:rPr>
      <w:rFonts w:ascii="Bookman Old Style" w:eastAsia="Times New Roman" w:hAnsi="Bookman Old Style" w:cs="Times New Roman"/>
      <w:b/>
      <w:bCs/>
      <w:color w:val="auto"/>
      <w:szCs w:val="20"/>
    </w:rPr>
  </w:style>
  <w:style w:type="character" w:customStyle="1" w:styleId="ab">
    <w:name w:val="Заголовок Знак"/>
    <w:basedOn w:val="a0"/>
    <w:link w:val="aa"/>
    <w:rsid w:val="00960477"/>
    <w:rPr>
      <w:rFonts w:ascii="Bookman Old Style" w:eastAsia="Times New Roman" w:hAnsi="Bookman Old Style" w:cs="Times New Roman"/>
      <w:b/>
      <w:bCs/>
      <w:sz w:val="24"/>
      <w:szCs w:val="20"/>
      <w:lang w:eastAsia="ru-RU"/>
    </w:rPr>
  </w:style>
  <w:style w:type="table" w:styleId="ac">
    <w:name w:val="Table Grid"/>
    <w:basedOn w:val="a1"/>
    <w:uiPriority w:val="59"/>
    <w:rsid w:val="009604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567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5pt0pt0">
    <w:name w:val="Основной текст + 10;5 pt;Интервал 0 pt"/>
    <w:basedOn w:val="a3"/>
    <w:rsid w:val="00747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uiPriority w:val="99"/>
    <w:rsid w:val="001B0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Абзац списка Знак"/>
    <w:aliases w:val="Варианты ответов Знак,Абзац списка11 Знак"/>
    <w:link w:val="a8"/>
    <w:uiPriority w:val="99"/>
    <w:locked/>
    <w:rsid w:val="002550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оглавление"/>
    <w:basedOn w:val="a"/>
    <w:uiPriority w:val="99"/>
    <w:rsid w:val="0044083F"/>
    <w:pPr>
      <w:autoSpaceDE w:val="0"/>
      <w:autoSpaceDN w:val="0"/>
      <w:adjustRightInd w:val="0"/>
      <w:ind w:left="1428"/>
      <w:jc w:val="both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paragraph" w:styleId="ae">
    <w:name w:val="Balloon Text"/>
    <w:basedOn w:val="a"/>
    <w:link w:val="af"/>
    <w:uiPriority w:val="99"/>
    <w:semiHidden/>
    <w:rsid w:val="00864688"/>
    <w:pPr>
      <w:widowControl/>
    </w:pPr>
    <w:rPr>
      <w:rFonts w:ascii="Segoe UI" w:eastAsia="Times New Roman" w:hAnsi="Segoe UI" w:cs="Segoe UI"/>
      <w:color w:val="auto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64688"/>
    <w:rPr>
      <w:rFonts w:ascii="Segoe UI" w:eastAsia="Times New Roman" w:hAnsi="Segoe UI" w:cs="Segoe UI"/>
      <w:sz w:val="18"/>
      <w:szCs w:val="18"/>
    </w:rPr>
  </w:style>
  <w:style w:type="paragraph" w:styleId="1">
    <w:name w:val="toc 1"/>
    <w:basedOn w:val="a"/>
    <w:next w:val="a"/>
    <w:autoRedefine/>
    <w:uiPriority w:val="99"/>
    <w:rsid w:val="0080552A"/>
    <w:pPr>
      <w:widowControl/>
      <w:tabs>
        <w:tab w:val="right" w:leader="dot" w:pos="0"/>
      </w:tabs>
      <w:ind w:left="567" w:right="-2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styleId="af0">
    <w:name w:val="Hyperlink"/>
    <w:basedOn w:val="a0"/>
    <w:uiPriority w:val="99"/>
    <w:rsid w:val="00864688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7D67B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67B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D67B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67B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st">
    <w:name w:val="st"/>
    <w:basedOn w:val="a0"/>
    <w:rsid w:val="00CF5A19"/>
  </w:style>
  <w:style w:type="character" w:styleId="af5">
    <w:name w:val="Emphasis"/>
    <w:basedOn w:val="a0"/>
    <w:uiPriority w:val="20"/>
    <w:qFormat/>
    <w:rsid w:val="00CF5A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EB30E977D38EB06B849AC966092ECF08C80CB5AC9ED06D258B7508A883829256E4CE979473363662A436C0007C0F4504884F2F63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1EB30E977D38EB06B857A1800CCCE0F38FD9C658C3E654870BB107D5D83E7C652E4ABC3F086A33227F4E6E021294A30A1F89F36E8351E8D58B48E9F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ABD8-62A7-4FB3-8AD7-0FA1DFCE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7837</Words>
  <Characters>44675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Ольга Евгеньевна Слугина</cp:lastModifiedBy>
  <cp:revision>4</cp:revision>
  <cp:lastPrinted>2025-04-14T01:18:00Z</cp:lastPrinted>
  <dcterms:created xsi:type="dcterms:W3CDTF">2025-04-16T06:38:00Z</dcterms:created>
  <dcterms:modified xsi:type="dcterms:W3CDTF">2025-04-16T07:01:00Z</dcterms:modified>
</cp:coreProperties>
</file>