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C44" w:rsidRPr="00391C44" w:rsidRDefault="00391C44" w:rsidP="00391C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ОХОТСКОГО МУНИЦИПАЛЬНОГО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</w:p>
    <w:p w:rsidR="00391C44" w:rsidRPr="00391C44" w:rsidRDefault="00391C44" w:rsidP="00391C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C44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ХАБАРОВСКОГО КРАЯ</w:t>
      </w:r>
    </w:p>
    <w:p w:rsidR="00391C44" w:rsidRPr="00391C44" w:rsidRDefault="00391C44" w:rsidP="00391C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C44" w:rsidRPr="00391C44" w:rsidRDefault="00391C44" w:rsidP="00391C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C4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УПРАВЛЕНИЕ</w:t>
      </w:r>
    </w:p>
    <w:p w:rsidR="00391C44" w:rsidRPr="00391C44" w:rsidRDefault="00391C44" w:rsidP="00391C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C44" w:rsidRPr="00391C44" w:rsidRDefault="00391C44" w:rsidP="00391C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5E4B" w:rsidRDefault="00391C44" w:rsidP="00391C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C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</w:p>
    <w:p w:rsidR="00535430" w:rsidRDefault="00535430" w:rsidP="00165B18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4DC7" w:rsidRDefault="00464DC7" w:rsidP="00165B18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4DC7" w:rsidRDefault="00242EDA" w:rsidP="00391C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ED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04.07.2025</w:t>
      </w:r>
      <w:r w:rsidR="00391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391C44" w:rsidRPr="00391C44">
        <w:rPr>
          <w:rFonts w:ascii="Times New Roman" w:eastAsia="Times New Roman" w:hAnsi="Times New Roman" w:cs="Times New Roman"/>
          <w:lang w:eastAsia="ru-RU"/>
        </w:rPr>
        <w:t>рп. Охотск</w:t>
      </w:r>
      <w:r w:rsidR="00391C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№ </w:t>
      </w:r>
      <w:r w:rsidRPr="00242ED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47-осн</w:t>
      </w:r>
    </w:p>
    <w:p w:rsidR="00464DC7" w:rsidRDefault="00464DC7" w:rsidP="00391C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1FD5" w:rsidRDefault="00D41FD5" w:rsidP="00165B18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C44" w:rsidRDefault="00391C44" w:rsidP="00165B18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F67" w:rsidRDefault="004A7F0F" w:rsidP="00165B18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7F0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составления, утверждения и ведения бюджетной сметы финансового управления администрации Охотского муниципального округа Хабаровского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E10D0" w:rsidRDefault="009E10D0" w:rsidP="001C0F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5B18" w:rsidRDefault="00165B18" w:rsidP="009E10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819" w:rsidRDefault="00861819" w:rsidP="00861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81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73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вии </w:t>
      </w:r>
      <w:r w:rsidR="00E91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BA284D" w:rsidRPr="00BA284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подпунктом 8 пункта 1 статьи 158, пунктом 2 статьи 161, подпунктом 1 пункта 1 статьи 162, пунктом 1 статьи 221 Бюджетно</w:t>
      </w:r>
      <w:r w:rsidR="00BA2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кодекса Российской Федерации </w:t>
      </w:r>
      <w:r w:rsidR="005733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2A23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</w:t>
      </w:r>
      <w:r w:rsidRPr="0086181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инистерства финансов Российской Федерации от 14 февраля 2018 г. N 26н "Об Общих требованиях к порядку составления, утверждения и ведения бюджетных смет казенных учреждений"</w:t>
      </w:r>
    </w:p>
    <w:p w:rsidR="00592247" w:rsidRPr="00592247" w:rsidRDefault="00592247" w:rsidP="001C0F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2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AC7790" w:rsidRDefault="00D94858" w:rsidP="00AC77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0F1EF6" w:rsidRPr="000F1EF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прилагаемый Порядок составления, утверждения и ведения бюджетной сметы финансового управл</w:t>
      </w:r>
      <w:r w:rsidR="000F1EF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0F1EF6" w:rsidRPr="000F1EF6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администрации Охотского муниципального округа Хабаровского края.</w:t>
      </w:r>
    </w:p>
    <w:p w:rsidR="00D94858" w:rsidRPr="00D94858" w:rsidRDefault="00D94858" w:rsidP="00AC77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D9485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выполнением настоящ</w:t>
      </w:r>
      <w:r w:rsidR="001F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приказа </w:t>
      </w:r>
      <w:r w:rsidR="002B6EE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возложить на начальника отдела учета, отчетности и казначейского исполнения бюджета</w:t>
      </w:r>
      <w:r w:rsidR="00AC77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94858" w:rsidRPr="00F12701" w:rsidRDefault="00AC7790" w:rsidP="00D948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94858" w:rsidRPr="00D94858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Настоящий приказ вступает в силу со дня подписания.</w:t>
      </w:r>
      <w:r w:rsidR="002009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95E4B" w:rsidRPr="00F12701" w:rsidRDefault="00395E4B" w:rsidP="00D41FD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5E4B" w:rsidRDefault="00395E4B" w:rsidP="00D41F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5E4B" w:rsidRDefault="00395E4B" w:rsidP="00D41F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5E4B" w:rsidRDefault="00395E4B" w:rsidP="00D41F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2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управления                                                   </w:t>
      </w:r>
      <w:r w:rsidR="001F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="00911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Н.А. </w:t>
      </w:r>
      <w:r w:rsidR="001F2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Бадикова </w:t>
      </w:r>
    </w:p>
    <w:p w:rsidR="005B419C" w:rsidRDefault="005B419C" w:rsidP="00D41F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B419C" w:rsidSect="005B419C">
          <w:headerReference w:type="default" r:id="rId6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5B419C" w:rsidRDefault="005B419C" w:rsidP="005B419C">
      <w:pPr>
        <w:spacing w:after="0" w:line="240" w:lineRule="exact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5B419C" w:rsidRPr="00701672" w:rsidRDefault="005B419C" w:rsidP="005B419C">
      <w:pPr>
        <w:spacing w:after="0" w:line="240" w:lineRule="exact"/>
        <w:ind w:left="5954"/>
        <w:rPr>
          <w:rFonts w:ascii="Times New Roman" w:hAnsi="Times New Roman" w:cs="Times New Roman"/>
          <w:sz w:val="28"/>
          <w:szCs w:val="28"/>
        </w:rPr>
      </w:pPr>
    </w:p>
    <w:p w:rsidR="005B419C" w:rsidRDefault="005B419C" w:rsidP="005B419C">
      <w:pPr>
        <w:spacing w:after="0" w:line="240" w:lineRule="exact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финансового</w:t>
      </w:r>
    </w:p>
    <w:p w:rsidR="005B419C" w:rsidRDefault="005B419C" w:rsidP="005B419C">
      <w:pPr>
        <w:spacing w:after="0" w:line="240" w:lineRule="exact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администрации Охотского муниципального округа Хабаровского края</w:t>
      </w:r>
    </w:p>
    <w:p w:rsidR="005B419C" w:rsidRDefault="005B419C" w:rsidP="005B419C">
      <w:pPr>
        <w:spacing w:after="0" w:line="240" w:lineRule="exact"/>
        <w:ind w:left="5954"/>
        <w:rPr>
          <w:rFonts w:ascii="Times New Roman" w:hAnsi="Times New Roman" w:cs="Times New Roman"/>
          <w:sz w:val="28"/>
          <w:szCs w:val="28"/>
        </w:rPr>
      </w:pPr>
    </w:p>
    <w:p w:rsidR="005B419C" w:rsidRDefault="006161F2" w:rsidP="005B419C">
      <w:pPr>
        <w:spacing w:after="0" w:line="240" w:lineRule="exact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04.07.2025 </w:t>
      </w:r>
      <w:r w:rsidR="005B419C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5B41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47-осн</w:t>
      </w:r>
    </w:p>
    <w:p w:rsidR="005B419C" w:rsidRDefault="005B419C" w:rsidP="005B41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419C" w:rsidRDefault="005B419C" w:rsidP="005B41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B419C" w:rsidRPr="00701672" w:rsidRDefault="005B419C" w:rsidP="005B419C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5B419C" w:rsidRDefault="005B419C" w:rsidP="005B419C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B419C" w:rsidRDefault="005B419C" w:rsidP="005B419C">
      <w:pPr>
        <w:tabs>
          <w:tab w:val="left" w:pos="4173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2D207D">
        <w:rPr>
          <w:rFonts w:ascii="Times New Roman" w:hAnsi="Times New Roman" w:cs="Times New Roman"/>
          <w:sz w:val="28"/>
          <w:szCs w:val="28"/>
        </w:rPr>
        <w:t>составления, утверждения и ведения бюдж</w:t>
      </w:r>
      <w:r>
        <w:rPr>
          <w:rFonts w:ascii="Times New Roman" w:hAnsi="Times New Roman" w:cs="Times New Roman"/>
          <w:sz w:val="28"/>
          <w:szCs w:val="28"/>
        </w:rPr>
        <w:t xml:space="preserve">етной сметы финансового </w:t>
      </w:r>
    </w:p>
    <w:p w:rsidR="005B419C" w:rsidRDefault="005B419C" w:rsidP="005B419C">
      <w:pPr>
        <w:tabs>
          <w:tab w:val="left" w:pos="4173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</w:t>
      </w:r>
      <w:r w:rsidRPr="002D207D">
        <w:rPr>
          <w:rFonts w:ascii="Times New Roman" w:hAnsi="Times New Roman" w:cs="Times New Roman"/>
          <w:sz w:val="28"/>
          <w:szCs w:val="28"/>
        </w:rPr>
        <w:t xml:space="preserve">ния администрации Охотского муниципального округа </w:t>
      </w:r>
    </w:p>
    <w:p w:rsidR="005B419C" w:rsidRDefault="005B419C" w:rsidP="005B419C">
      <w:pPr>
        <w:tabs>
          <w:tab w:val="left" w:pos="4173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2D207D">
        <w:rPr>
          <w:rFonts w:ascii="Times New Roman" w:hAnsi="Times New Roman" w:cs="Times New Roman"/>
          <w:sz w:val="28"/>
          <w:szCs w:val="28"/>
        </w:rPr>
        <w:t>Хабаровского края</w:t>
      </w:r>
    </w:p>
    <w:p w:rsidR="005B419C" w:rsidRDefault="005B419C" w:rsidP="005B419C">
      <w:pPr>
        <w:tabs>
          <w:tab w:val="left" w:pos="417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419C" w:rsidRDefault="005B419C" w:rsidP="005B419C">
      <w:pPr>
        <w:tabs>
          <w:tab w:val="left" w:pos="417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A16F5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5B419C" w:rsidRDefault="005B419C" w:rsidP="005B419C">
      <w:pPr>
        <w:tabs>
          <w:tab w:val="left" w:pos="4173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B419C" w:rsidRDefault="005B419C" w:rsidP="005B419C">
      <w:pPr>
        <w:tabs>
          <w:tab w:val="left" w:pos="417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1F9B">
        <w:rPr>
          <w:rFonts w:ascii="Times New Roman" w:hAnsi="Times New Roman" w:cs="Times New Roman"/>
          <w:sz w:val="28"/>
          <w:szCs w:val="28"/>
        </w:rPr>
        <w:t>Настоящий Порядок составления, утверждения и ведения бюджетной сметы финансового управления администрации О</w:t>
      </w:r>
      <w:r>
        <w:rPr>
          <w:rFonts w:ascii="Times New Roman" w:hAnsi="Times New Roman" w:cs="Times New Roman"/>
          <w:sz w:val="28"/>
          <w:szCs w:val="28"/>
        </w:rPr>
        <w:t xml:space="preserve">хотского муниципального округа </w:t>
      </w:r>
      <w:r w:rsidRPr="00AB1F9B">
        <w:rPr>
          <w:rFonts w:ascii="Times New Roman" w:hAnsi="Times New Roman" w:cs="Times New Roman"/>
          <w:sz w:val="28"/>
          <w:szCs w:val="28"/>
        </w:rPr>
        <w:t>Хабаровского края (далее – Порядок) разработан в соответс</w:t>
      </w:r>
      <w:r>
        <w:rPr>
          <w:rFonts w:ascii="Times New Roman" w:hAnsi="Times New Roman" w:cs="Times New Roman"/>
          <w:sz w:val="28"/>
          <w:szCs w:val="28"/>
        </w:rPr>
        <w:t xml:space="preserve">твии с </w:t>
      </w:r>
      <w:r w:rsidRPr="00D92A9C">
        <w:rPr>
          <w:rFonts w:ascii="Times New Roman" w:hAnsi="Times New Roman" w:cs="Times New Roman"/>
          <w:sz w:val="28"/>
          <w:szCs w:val="28"/>
        </w:rPr>
        <w:t xml:space="preserve">подпунктом 8 пункта 1 статьи 158, пунктом </w:t>
      </w:r>
      <w:r>
        <w:rPr>
          <w:rFonts w:ascii="Times New Roman" w:hAnsi="Times New Roman" w:cs="Times New Roman"/>
          <w:sz w:val="28"/>
          <w:szCs w:val="28"/>
        </w:rPr>
        <w:t>2 статьи 161, подпунктом 1 пунк</w:t>
      </w:r>
      <w:r w:rsidRPr="00D92A9C">
        <w:rPr>
          <w:rFonts w:ascii="Times New Roman" w:hAnsi="Times New Roman" w:cs="Times New Roman"/>
          <w:sz w:val="28"/>
          <w:szCs w:val="28"/>
        </w:rPr>
        <w:t>та 1 статьи 162, пунктом 1 статьи 221 Бюд</w:t>
      </w:r>
      <w:r>
        <w:rPr>
          <w:rFonts w:ascii="Times New Roman" w:hAnsi="Times New Roman" w:cs="Times New Roman"/>
          <w:sz w:val="28"/>
          <w:szCs w:val="28"/>
        </w:rPr>
        <w:t>жетного кодекса Российской Феде</w:t>
      </w:r>
      <w:r w:rsidRPr="00D92A9C">
        <w:rPr>
          <w:rFonts w:ascii="Times New Roman" w:hAnsi="Times New Roman" w:cs="Times New Roman"/>
          <w:sz w:val="28"/>
          <w:szCs w:val="28"/>
        </w:rPr>
        <w:t xml:space="preserve">рации </w:t>
      </w:r>
      <w:r w:rsidRPr="00AB1F9B">
        <w:rPr>
          <w:rFonts w:ascii="Times New Roman" w:hAnsi="Times New Roman" w:cs="Times New Roman"/>
          <w:sz w:val="28"/>
          <w:szCs w:val="28"/>
        </w:rPr>
        <w:t xml:space="preserve">и Общими </w:t>
      </w:r>
      <w:r>
        <w:rPr>
          <w:rFonts w:ascii="Times New Roman" w:hAnsi="Times New Roman" w:cs="Times New Roman"/>
          <w:sz w:val="28"/>
          <w:szCs w:val="28"/>
        </w:rPr>
        <w:t xml:space="preserve">требованиями </w:t>
      </w:r>
      <w:r w:rsidRPr="00AB1F9B">
        <w:rPr>
          <w:rFonts w:ascii="Times New Roman" w:hAnsi="Times New Roman" w:cs="Times New Roman"/>
          <w:sz w:val="28"/>
          <w:szCs w:val="28"/>
        </w:rPr>
        <w:t>к порядку составления, утверждения и ведения бюджетных смет казенных учреждений, утвержденными приказом министерства финансов Российской Федерации от 14 февраля 2018 г. N 26н (далее – Общие требования), в целях установления требований к составлению, утверждению и ведению бюджетной сметы финансового управления администрации Охотского муниципального округа Хабаровского края (далее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1F9B">
        <w:rPr>
          <w:rFonts w:ascii="Times New Roman" w:hAnsi="Times New Roman" w:cs="Times New Roman"/>
          <w:sz w:val="28"/>
          <w:szCs w:val="28"/>
        </w:rPr>
        <w:t>смет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B1F9B">
        <w:rPr>
          <w:rFonts w:ascii="Times New Roman" w:hAnsi="Times New Roman" w:cs="Times New Roman"/>
          <w:sz w:val="28"/>
          <w:szCs w:val="28"/>
        </w:rPr>
        <w:t>).</w:t>
      </w:r>
    </w:p>
    <w:p w:rsidR="005B419C" w:rsidRDefault="005B419C" w:rsidP="005B419C">
      <w:pPr>
        <w:tabs>
          <w:tab w:val="left" w:pos="4173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B419C" w:rsidRDefault="005B419C" w:rsidP="005B419C">
      <w:pPr>
        <w:tabs>
          <w:tab w:val="left" w:pos="4173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50703">
        <w:rPr>
          <w:rFonts w:ascii="Times New Roman" w:hAnsi="Times New Roman" w:cs="Times New Roman"/>
          <w:sz w:val="28"/>
          <w:szCs w:val="28"/>
        </w:rPr>
        <w:t>Составление сметы</w:t>
      </w:r>
    </w:p>
    <w:p w:rsidR="005B419C" w:rsidRDefault="005B419C" w:rsidP="005B419C">
      <w:pPr>
        <w:tabs>
          <w:tab w:val="left" w:pos="4173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B419C" w:rsidRDefault="005B419C" w:rsidP="005B419C">
      <w:pPr>
        <w:tabs>
          <w:tab w:val="left" w:pos="417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A7094E">
        <w:rPr>
          <w:rFonts w:ascii="Times New Roman" w:hAnsi="Times New Roman" w:cs="Times New Roman"/>
          <w:sz w:val="28"/>
          <w:szCs w:val="28"/>
        </w:rPr>
        <w:t xml:space="preserve">Целью составления сметы </w:t>
      </w:r>
      <w:r w:rsidRPr="00264F4B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A7094E">
        <w:rPr>
          <w:rFonts w:ascii="Times New Roman" w:hAnsi="Times New Roman" w:cs="Times New Roman"/>
          <w:sz w:val="28"/>
          <w:szCs w:val="28"/>
        </w:rPr>
        <w:t xml:space="preserve">установление объема и распределения направлений расходов бюджета </w:t>
      </w:r>
      <w:r w:rsidRPr="00264F4B">
        <w:rPr>
          <w:rFonts w:ascii="Times New Roman" w:hAnsi="Times New Roman" w:cs="Times New Roman"/>
          <w:sz w:val="28"/>
          <w:szCs w:val="28"/>
        </w:rPr>
        <w:t>Охотского муниципального округа Хабаровского края (далее – округ)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094E">
        <w:rPr>
          <w:rFonts w:ascii="Times New Roman" w:hAnsi="Times New Roman" w:cs="Times New Roman"/>
          <w:sz w:val="28"/>
          <w:szCs w:val="28"/>
        </w:rPr>
        <w:t xml:space="preserve">на срок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Pr="00A7094E">
        <w:rPr>
          <w:rFonts w:ascii="Times New Roman" w:hAnsi="Times New Roman" w:cs="Times New Roman"/>
          <w:sz w:val="28"/>
          <w:szCs w:val="28"/>
        </w:rPr>
        <w:t xml:space="preserve"> о бюджете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A7094E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(на очередной финансовый год и плановый период) на основании доведенных до </w:t>
      </w:r>
      <w:r w:rsidRPr="00264F4B">
        <w:rPr>
          <w:rFonts w:ascii="Times New Roman" w:hAnsi="Times New Roman" w:cs="Times New Roman"/>
          <w:sz w:val="28"/>
          <w:szCs w:val="28"/>
        </w:rPr>
        <w:t xml:space="preserve">финансового управления администрации округа </w:t>
      </w:r>
      <w:r w:rsidRPr="00A7094E">
        <w:rPr>
          <w:rFonts w:ascii="Times New Roman" w:hAnsi="Times New Roman" w:cs="Times New Roman"/>
          <w:sz w:val="28"/>
          <w:szCs w:val="28"/>
        </w:rPr>
        <w:t xml:space="preserve">в установленном законодательством Российской Федерации порядке лимитов бюджетных обязательств на принятие и (или) исполнение бюджетных обязательств по обеспечению выполнения функций </w:t>
      </w:r>
      <w:r w:rsidRPr="00264F4B">
        <w:rPr>
          <w:rFonts w:ascii="Times New Roman" w:hAnsi="Times New Roman" w:cs="Times New Roman"/>
          <w:sz w:val="28"/>
          <w:szCs w:val="28"/>
        </w:rPr>
        <w:t>финансового управления администрации округа</w:t>
      </w:r>
      <w:r w:rsidRPr="00A7094E">
        <w:rPr>
          <w:rFonts w:ascii="Times New Roman" w:hAnsi="Times New Roman" w:cs="Times New Roman"/>
          <w:sz w:val="28"/>
          <w:szCs w:val="28"/>
        </w:rPr>
        <w:t>.</w:t>
      </w:r>
    </w:p>
    <w:p w:rsidR="005B419C" w:rsidRDefault="005B419C" w:rsidP="005B419C">
      <w:pPr>
        <w:tabs>
          <w:tab w:val="left" w:pos="417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1944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49B">
        <w:rPr>
          <w:rFonts w:ascii="Times New Roman" w:hAnsi="Times New Roman" w:cs="Times New Roman"/>
          <w:sz w:val="28"/>
          <w:szCs w:val="28"/>
        </w:rPr>
        <w:t>В смете справочно указываются объем и распределение направлений расходов на исполнение публичных нормативных обязательств.</w:t>
      </w:r>
    </w:p>
    <w:p w:rsidR="005B419C" w:rsidRDefault="005B419C" w:rsidP="005B419C">
      <w:pPr>
        <w:tabs>
          <w:tab w:val="left" w:pos="417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Pr="00BB0603">
        <w:rPr>
          <w:rFonts w:ascii="Times New Roman" w:hAnsi="Times New Roman" w:cs="Times New Roman"/>
          <w:sz w:val="28"/>
          <w:szCs w:val="28"/>
        </w:rPr>
        <w:t xml:space="preserve">Показатели сметы формируются в разрезе кодов классификации расходов бюджетов бюджетной классификации Российской Федерации (далее </w:t>
      </w:r>
      <w:r w:rsidRPr="00264F4B">
        <w:rPr>
          <w:rFonts w:ascii="Times New Roman" w:hAnsi="Times New Roman" w:cs="Times New Roman"/>
          <w:sz w:val="28"/>
          <w:szCs w:val="28"/>
        </w:rPr>
        <w:t>–</w:t>
      </w:r>
      <w:r w:rsidRPr="00BB0603">
        <w:rPr>
          <w:rFonts w:ascii="Times New Roman" w:hAnsi="Times New Roman" w:cs="Times New Roman"/>
          <w:sz w:val="28"/>
          <w:szCs w:val="28"/>
        </w:rPr>
        <w:t xml:space="preserve"> код классификации расходов бюджета) с детализацией по кодам элементов (подгрупп и элементов) видов расходов в пределах доведенных </w:t>
      </w:r>
      <w:r w:rsidRPr="00BB0603">
        <w:rPr>
          <w:rFonts w:ascii="Times New Roman" w:hAnsi="Times New Roman" w:cs="Times New Roman"/>
          <w:sz w:val="28"/>
          <w:szCs w:val="28"/>
        </w:rPr>
        <w:lastRenderedPageBreak/>
        <w:t>лимитов бюджетных обязательств, а также в разрезе кодов аналитических показателей.</w:t>
      </w:r>
    </w:p>
    <w:p w:rsidR="005B419C" w:rsidRDefault="005B419C" w:rsidP="005B419C">
      <w:pPr>
        <w:tabs>
          <w:tab w:val="left" w:pos="417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0603">
        <w:rPr>
          <w:rFonts w:ascii="Times New Roman" w:hAnsi="Times New Roman" w:cs="Times New Roman"/>
          <w:sz w:val="28"/>
          <w:szCs w:val="28"/>
        </w:rPr>
        <w:t>По решению финансового управления администрации округа</w:t>
      </w:r>
      <w:r>
        <w:rPr>
          <w:rFonts w:ascii="Times New Roman" w:hAnsi="Times New Roman" w:cs="Times New Roman"/>
          <w:sz w:val="28"/>
          <w:szCs w:val="28"/>
        </w:rPr>
        <w:t xml:space="preserve"> (как </w:t>
      </w:r>
      <w:r w:rsidRPr="00BB0603">
        <w:rPr>
          <w:rFonts w:ascii="Times New Roman" w:hAnsi="Times New Roman" w:cs="Times New Roman"/>
          <w:sz w:val="28"/>
          <w:szCs w:val="28"/>
        </w:rPr>
        <w:t>главного распорядителя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округа) </w:t>
      </w:r>
      <w:r w:rsidRPr="00BB0603">
        <w:rPr>
          <w:rFonts w:ascii="Times New Roman" w:hAnsi="Times New Roman" w:cs="Times New Roman"/>
          <w:sz w:val="28"/>
          <w:szCs w:val="28"/>
        </w:rPr>
        <w:t>показатели сметы формируются с дополнительной детализацией по кодам статей (подстатей) групп (статей) классификации операций сектора государственного управления.</w:t>
      </w:r>
    </w:p>
    <w:p w:rsidR="005B419C" w:rsidRDefault="005B419C" w:rsidP="005B419C">
      <w:pPr>
        <w:tabs>
          <w:tab w:val="left" w:pos="417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С</w:t>
      </w:r>
      <w:r w:rsidRPr="00771098">
        <w:rPr>
          <w:rFonts w:ascii="Times New Roman" w:hAnsi="Times New Roman" w:cs="Times New Roman"/>
          <w:sz w:val="28"/>
          <w:szCs w:val="28"/>
        </w:rPr>
        <w:t xml:space="preserve">мета составляется финансовым управлением администрации округа </w:t>
      </w:r>
      <w:r w:rsidRPr="00AB44CD">
        <w:rPr>
          <w:rFonts w:ascii="Times New Roman" w:hAnsi="Times New Roman" w:cs="Times New Roman"/>
          <w:sz w:val="28"/>
          <w:szCs w:val="28"/>
        </w:rPr>
        <w:t>путем формирования показателей сметы на второй год планового периода и внесения изменений в утвержденные показатели сметы на очередной финансовый год и плановый период</w:t>
      </w:r>
      <w:r w:rsidRPr="0077109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 форме согласно приложениям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868B8"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" w:hAnsi="Times New Roman" w:cs="Times New Roman"/>
          <w:sz w:val="28"/>
          <w:szCs w:val="28"/>
        </w:rPr>
        <w:t xml:space="preserve">и 2 к Общим требованиям </w:t>
      </w:r>
      <w:r w:rsidRPr="008A1005">
        <w:rPr>
          <w:rFonts w:ascii="Times New Roman" w:hAnsi="Times New Roman" w:cs="Times New Roman"/>
          <w:sz w:val="28"/>
          <w:szCs w:val="28"/>
        </w:rPr>
        <w:t>и утверждаю</w:t>
      </w:r>
      <w:r>
        <w:rPr>
          <w:rFonts w:ascii="Times New Roman" w:hAnsi="Times New Roman" w:cs="Times New Roman"/>
          <w:sz w:val="28"/>
          <w:szCs w:val="28"/>
        </w:rPr>
        <w:t>тся в соответствии с пунктом 3.1</w:t>
      </w:r>
      <w:r w:rsidRPr="008A1005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5B419C" w:rsidRDefault="005B419C" w:rsidP="005B419C">
      <w:pPr>
        <w:tabs>
          <w:tab w:val="left" w:pos="417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Pr="006D6F34">
        <w:rPr>
          <w:rFonts w:ascii="Times New Roman" w:hAnsi="Times New Roman" w:cs="Times New Roman"/>
          <w:sz w:val="28"/>
          <w:szCs w:val="28"/>
        </w:rPr>
        <w:t>Смета составляется на основании обоснований (расчетов) плановых сметных показателей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0B4C">
        <w:rPr>
          <w:rFonts w:ascii="Times New Roman" w:hAnsi="Times New Roman" w:cs="Times New Roman"/>
          <w:sz w:val="28"/>
          <w:szCs w:val="28"/>
        </w:rPr>
        <w:t>фи</w:t>
      </w:r>
      <w:r>
        <w:rPr>
          <w:rFonts w:ascii="Times New Roman" w:hAnsi="Times New Roman" w:cs="Times New Roman"/>
          <w:sz w:val="28"/>
          <w:szCs w:val="28"/>
        </w:rPr>
        <w:t>нансового управления</w:t>
      </w:r>
      <w:r w:rsidRPr="00230B4C">
        <w:rPr>
          <w:rFonts w:ascii="Times New Roman" w:hAnsi="Times New Roman" w:cs="Times New Roman"/>
          <w:sz w:val="28"/>
          <w:szCs w:val="28"/>
        </w:rPr>
        <w:t xml:space="preserve"> администрации округа</w:t>
      </w:r>
      <w:r w:rsidRPr="006D6F34">
        <w:rPr>
          <w:rFonts w:ascii="Times New Roman" w:hAnsi="Times New Roman" w:cs="Times New Roman"/>
          <w:sz w:val="28"/>
          <w:szCs w:val="28"/>
        </w:rPr>
        <w:t>, являю</w:t>
      </w:r>
      <w:r>
        <w:rPr>
          <w:rFonts w:ascii="Times New Roman" w:hAnsi="Times New Roman" w:cs="Times New Roman"/>
          <w:sz w:val="28"/>
          <w:szCs w:val="28"/>
        </w:rPr>
        <w:t xml:space="preserve">щихся неотъемлемой частью сметы, по формам </w:t>
      </w:r>
      <w:r w:rsidRPr="00664FA7">
        <w:rPr>
          <w:rFonts w:ascii="Times New Roman" w:hAnsi="Times New Roman" w:cs="Times New Roman"/>
          <w:sz w:val="28"/>
          <w:szCs w:val="28"/>
        </w:rPr>
        <w:t xml:space="preserve">согласно приложениям N 1 </w:t>
      </w:r>
      <w:r w:rsidRPr="00264F4B">
        <w:rPr>
          <w:rFonts w:ascii="Times New Roman" w:hAnsi="Times New Roman" w:cs="Times New Roman"/>
          <w:sz w:val="28"/>
          <w:szCs w:val="28"/>
        </w:rPr>
        <w:t>–</w:t>
      </w:r>
      <w:r w:rsidRPr="00664FA7">
        <w:rPr>
          <w:rFonts w:ascii="Times New Roman" w:hAnsi="Times New Roman" w:cs="Times New Roman"/>
          <w:sz w:val="28"/>
          <w:szCs w:val="28"/>
        </w:rPr>
        <w:t xml:space="preserve"> 234</w:t>
      </w:r>
      <w:r>
        <w:rPr>
          <w:rFonts w:ascii="Times New Roman" w:hAnsi="Times New Roman" w:cs="Times New Roman"/>
          <w:sz w:val="28"/>
          <w:szCs w:val="28"/>
        </w:rPr>
        <w:t xml:space="preserve"> к п</w:t>
      </w:r>
      <w:r w:rsidRPr="00664FA7">
        <w:rPr>
          <w:rFonts w:ascii="Times New Roman" w:hAnsi="Times New Roman" w:cs="Times New Roman"/>
          <w:sz w:val="28"/>
          <w:szCs w:val="28"/>
        </w:rPr>
        <w:t>риказ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64FA7">
        <w:rPr>
          <w:rFonts w:ascii="Times New Roman" w:hAnsi="Times New Roman" w:cs="Times New Roman"/>
          <w:sz w:val="28"/>
          <w:szCs w:val="28"/>
        </w:rPr>
        <w:t xml:space="preserve"> министерства финансов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от 17 июня 2021 г. N 87н </w:t>
      </w:r>
      <w:r w:rsidRPr="00664FA7">
        <w:rPr>
          <w:rFonts w:ascii="Times New Roman" w:hAnsi="Times New Roman" w:cs="Times New Roman"/>
          <w:sz w:val="28"/>
          <w:szCs w:val="28"/>
        </w:rPr>
        <w:t>"Об утверждении форм обоснований (расчетов) плановых сметных показателей, применяемых при составлении и ведении бюджетных смет федеральных казенных учреждений"</w:t>
      </w:r>
      <w:r>
        <w:rPr>
          <w:rFonts w:ascii="Times New Roman" w:hAnsi="Times New Roman" w:cs="Times New Roman"/>
          <w:sz w:val="28"/>
          <w:szCs w:val="28"/>
        </w:rPr>
        <w:t xml:space="preserve"> или в свободной форме с грифом утверждения начальника финансового управления</w:t>
      </w:r>
      <w:r w:rsidRPr="00B4205F">
        <w:rPr>
          <w:rFonts w:ascii="Times New Roman" w:hAnsi="Times New Roman" w:cs="Times New Roman"/>
          <w:sz w:val="28"/>
          <w:szCs w:val="28"/>
        </w:rPr>
        <w:t xml:space="preserve"> администрации округа</w:t>
      </w:r>
      <w:r>
        <w:rPr>
          <w:rFonts w:ascii="Times New Roman" w:hAnsi="Times New Roman" w:cs="Times New Roman"/>
          <w:sz w:val="28"/>
          <w:szCs w:val="28"/>
        </w:rPr>
        <w:t xml:space="preserve"> и подписью исполнителя.</w:t>
      </w:r>
    </w:p>
    <w:p w:rsidR="005B419C" w:rsidRDefault="005B419C" w:rsidP="005B419C">
      <w:pPr>
        <w:tabs>
          <w:tab w:val="left" w:pos="417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 w:rsidRPr="00E72332">
        <w:rPr>
          <w:rFonts w:ascii="Times New Roman" w:hAnsi="Times New Roman" w:cs="Times New Roman"/>
          <w:sz w:val="28"/>
          <w:szCs w:val="28"/>
        </w:rPr>
        <w:t xml:space="preserve">Обоснования (расчеты) плановых сметных показателей финансового управления администрации округа составляются в процессе формирования проекта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Pr="00E72332">
        <w:rPr>
          <w:rFonts w:ascii="Times New Roman" w:hAnsi="Times New Roman" w:cs="Times New Roman"/>
          <w:sz w:val="28"/>
          <w:szCs w:val="28"/>
        </w:rPr>
        <w:t xml:space="preserve"> о бюджете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E72332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(на очередной финансовый год и плановый период) и утверждаются в соответствии с </w:t>
      </w:r>
      <w:r>
        <w:rPr>
          <w:rFonts w:ascii="Times New Roman" w:hAnsi="Times New Roman" w:cs="Times New Roman"/>
          <w:sz w:val="28"/>
          <w:szCs w:val="28"/>
        </w:rPr>
        <w:t>пунктом 3.2 настоящего Поряд</w:t>
      </w:r>
      <w:r w:rsidRPr="00EE2D5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а.</w:t>
      </w:r>
    </w:p>
    <w:p w:rsidR="005B419C" w:rsidRDefault="005B419C" w:rsidP="005B419C">
      <w:pPr>
        <w:tabs>
          <w:tab w:val="left" w:pos="4173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B419C" w:rsidRDefault="005B419C" w:rsidP="005B419C">
      <w:pPr>
        <w:tabs>
          <w:tab w:val="left" w:pos="4173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Утверждение сметы</w:t>
      </w:r>
    </w:p>
    <w:p w:rsidR="005B419C" w:rsidRDefault="005B419C" w:rsidP="005B419C">
      <w:pPr>
        <w:tabs>
          <w:tab w:val="left" w:pos="4173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B419C" w:rsidRDefault="005B419C" w:rsidP="005B419C">
      <w:pPr>
        <w:tabs>
          <w:tab w:val="left" w:pos="417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303D41">
        <w:rPr>
          <w:rFonts w:ascii="Times New Roman" w:hAnsi="Times New Roman" w:cs="Times New Roman"/>
          <w:sz w:val="28"/>
          <w:szCs w:val="28"/>
        </w:rPr>
        <w:t>Смета финансового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3D41">
        <w:rPr>
          <w:rFonts w:ascii="Times New Roman" w:hAnsi="Times New Roman" w:cs="Times New Roman"/>
          <w:sz w:val="28"/>
          <w:szCs w:val="28"/>
        </w:rPr>
        <w:t xml:space="preserve">администрации округа, утверждается начальником финансового управления администрации </w:t>
      </w:r>
      <w:r>
        <w:rPr>
          <w:rFonts w:ascii="Times New Roman" w:hAnsi="Times New Roman" w:cs="Times New Roman"/>
          <w:sz w:val="28"/>
          <w:szCs w:val="28"/>
        </w:rPr>
        <w:t>округа, а в случае его отсутствия</w:t>
      </w:r>
      <w:r w:rsidRPr="00303D41">
        <w:rPr>
          <w:rFonts w:ascii="Times New Roman" w:hAnsi="Times New Roman" w:cs="Times New Roman"/>
          <w:sz w:val="28"/>
          <w:szCs w:val="28"/>
        </w:rPr>
        <w:t xml:space="preserve"> заместителем начальника финансового управления </w:t>
      </w:r>
      <w:r w:rsidRPr="0011365C">
        <w:rPr>
          <w:rFonts w:ascii="Times New Roman" w:hAnsi="Times New Roman" w:cs="Times New Roman"/>
          <w:sz w:val="28"/>
          <w:szCs w:val="28"/>
        </w:rPr>
        <w:t xml:space="preserve">администрации округа </w:t>
      </w:r>
      <w:r>
        <w:rPr>
          <w:rFonts w:ascii="Times New Roman" w:hAnsi="Times New Roman" w:cs="Times New Roman"/>
          <w:sz w:val="28"/>
          <w:szCs w:val="28"/>
        </w:rPr>
        <w:t xml:space="preserve">и заверяется гербовой печатью </w:t>
      </w:r>
      <w:r w:rsidRPr="006C22C3">
        <w:rPr>
          <w:rFonts w:ascii="Times New Roman" w:hAnsi="Times New Roman" w:cs="Times New Roman"/>
          <w:sz w:val="28"/>
          <w:szCs w:val="28"/>
        </w:rPr>
        <w:t>финансового управления администрации округа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B419C" w:rsidRDefault="005B419C" w:rsidP="005B419C">
      <w:pPr>
        <w:tabs>
          <w:tab w:val="left" w:pos="417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6A5014">
        <w:rPr>
          <w:rFonts w:ascii="Times New Roman" w:hAnsi="Times New Roman" w:cs="Times New Roman"/>
          <w:sz w:val="28"/>
          <w:szCs w:val="28"/>
        </w:rPr>
        <w:t xml:space="preserve">Обоснования (расчеты) плановых сметных показателей </w:t>
      </w:r>
      <w:r w:rsidRPr="0023653C">
        <w:rPr>
          <w:rFonts w:ascii="Times New Roman" w:hAnsi="Times New Roman" w:cs="Times New Roman"/>
          <w:sz w:val="28"/>
          <w:szCs w:val="28"/>
        </w:rPr>
        <w:t xml:space="preserve">финансового управления администрации округа </w:t>
      </w:r>
      <w:r w:rsidRPr="006A5014">
        <w:rPr>
          <w:rFonts w:ascii="Times New Roman" w:hAnsi="Times New Roman" w:cs="Times New Roman"/>
          <w:sz w:val="28"/>
          <w:szCs w:val="28"/>
        </w:rPr>
        <w:t xml:space="preserve">утверждаются </w:t>
      </w:r>
      <w:r w:rsidRPr="0023653C">
        <w:rPr>
          <w:rFonts w:ascii="Times New Roman" w:hAnsi="Times New Roman" w:cs="Times New Roman"/>
          <w:sz w:val="28"/>
          <w:szCs w:val="28"/>
        </w:rPr>
        <w:t xml:space="preserve">начальником финансового управления администрации округа, 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23653C">
        <w:rPr>
          <w:rFonts w:ascii="Times New Roman" w:hAnsi="Times New Roman" w:cs="Times New Roman"/>
          <w:sz w:val="28"/>
          <w:szCs w:val="28"/>
        </w:rPr>
        <w:t>случае его о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23653C">
        <w:rPr>
          <w:rFonts w:ascii="Times New Roman" w:hAnsi="Times New Roman" w:cs="Times New Roman"/>
          <w:sz w:val="28"/>
          <w:szCs w:val="28"/>
        </w:rPr>
        <w:t xml:space="preserve">сутствия заместителем начальника финансового </w:t>
      </w:r>
      <w:r>
        <w:rPr>
          <w:rFonts w:ascii="Times New Roman" w:hAnsi="Times New Roman" w:cs="Times New Roman"/>
          <w:sz w:val="28"/>
          <w:szCs w:val="28"/>
        </w:rPr>
        <w:t>управления администрации округа</w:t>
      </w:r>
      <w:r w:rsidRPr="0023653C">
        <w:rPr>
          <w:rFonts w:ascii="Times New Roman" w:hAnsi="Times New Roman" w:cs="Times New Roman"/>
          <w:sz w:val="28"/>
          <w:szCs w:val="28"/>
        </w:rPr>
        <w:t>.</w:t>
      </w:r>
    </w:p>
    <w:p w:rsidR="005B419C" w:rsidRDefault="005B419C" w:rsidP="005B419C">
      <w:pPr>
        <w:tabs>
          <w:tab w:val="left" w:pos="417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Pr="00D804A8">
        <w:rPr>
          <w:rFonts w:ascii="Times New Roman" w:hAnsi="Times New Roman" w:cs="Times New Roman"/>
          <w:sz w:val="28"/>
          <w:szCs w:val="28"/>
        </w:rPr>
        <w:t>Утверждение сметы финансового управления администрации округа в со</w:t>
      </w:r>
      <w:r>
        <w:rPr>
          <w:rFonts w:ascii="Times New Roman" w:hAnsi="Times New Roman" w:cs="Times New Roman"/>
          <w:sz w:val="28"/>
          <w:szCs w:val="28"/>
        </w:rPr>
        <w:t>ответствии с настоящим пунктом:</w:t>
      </w:r>
    </w:p>
    <w:p w:rsidR="005B419C" w:rsidRDefault="005B419C" w:rsidP="005B419C">
      <w:pPr>
        <w:tabs>
          <w:tab w:val="left" w:pos="417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04A8">
        <w:rPr>
          <w:rFonts w:ascii="Times New Roman" w:hAnsi="Times New Roman" w:cs="Times New Roman"/>
          <w:sz w:val="28"/>
          <w:szCs w:val="28"/>
        </w:rPr>
        <w:t xml:space="preserve">не содержащей сведения, составляющие государственную тайну, осуществляется не позднее десяти рабочих дней со дня доведения </w:t>
      </w:r>
      <w:r>
        <w:rPr>
          <w:rFonts w:ascii="Times New Roman" w:hAnsi="Times New Roman" w:cs="Times New Roman"/>
          <w:sz w:val="28"/>
          <w:szCs w:val="28"/>
        </w:rPr>
        <w:t>финансовому управлению</w:t>
      </w:r>
      <w:r w:rsidRPr="00D804A8">
        <w:rPr>
          <w:rFonts w:ascii="Times New Roman" w:hAnsi="Times New Roman" w:cs="Times New Roman"/>
          <w:sz w:val="28"/>
          <w:szCs w:val="28"/>
        </w:rPr>
        <w:t xml:space="preserve"> администрации округа в установленном </w:t>
      </w:r>
      <w:r w:rsidRPr="00D804A8">
        <w:rPr>
          <w:rFonts w:ascii="Times New Roman" w:hAnsi="Times New Roman" w:cs="Times New Roman"/>
          <w:sz w:val="28"/>
          <w:szCs w:val="28"/>
        </w:rPr>
        <w:lastRenderedPageBreak/>
        <w:t>законодательством Российской Федерации порядке лимитов бюджетных обязательств;</w:t>
      </w:r>
    </w:p>
    <w:p w:rsidR="005B419C" w:rsidRDefault="005B419C" w:rsidP="005B419C">
      <w:pPr>
        <w:tabs>
          <w:tab w:val="left" w:pos="417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804A8">
        <w:rPr>
          <w:rFonts w:ascii="Times New Roman" w:hAnsi="Times New Roman" w:cs="Times New Roman"/>
          <w:sz w:val="28"/>
          <w:szCs w:val="28"/>
        </w:rPr>
        <w:t xml:space="preserve">содержащей сведения, составляющие государственную тайну, </w:t>
      </w:r>
      <w:r w:rsidRPr="00264F4B">
        <w:rPr>
          <w:rFonts w:ascii="Times New Roman" w:hAnsi="Times New Roman" w:cs="Times New Roman"/>
          <w:sz w:val="28"/>
          <w:szCs w:val="28"/>
        </w:rPr>
        <w:t>–</w:t>
      </w:r>
      <w:r w:rsidRPr="00D804A8">
        <w:rPr>
          <w:rFonts w:ascii="Times New Roman" w:hAnsi="Times New Roman" w:cs="Times New Roman"/>
          <w:sz w:val="28"/>
          <w:szCs w:val="28"/>
        </w:rPr>
        <w:t xml:space="preserve"> не позднее двадцати рабочих дней со дня доведения </w:t>
      </w:r>
      <w:r w:rsidRPr="00AA607E">
        <w:rPr>
          <w:rFonts w:ascii="Times New Roman" w:hAnsi="Times New Roman" w:cs="Times New Roman"/>
          <w:sz w:val="28"/>
          <w:szCs w:val="28"/>
        </w:rPr>
        <w:t xml:space="preserve">финансовому управлению администрации округа </w:t>
      </w:r>
      <w:r w:rsidRPr="00D804A8">
        <w:rPr>
          <w:rFonts w:ascii="Times New Roman" w:hAnsi="Times New Roman" w:cs="Times New Roman"/>
          <w:sz w:val="28"/>
          <w:szCs w:val="28"/>
        </w:rPr>
        <w:t>в установленном законодательством Российской Федерации порядке лимитов бюджетных обязательств.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419C" w:rsidRDefault="005B419C" w:rsidP="005B419C">
      <w:pPr>
        <w:tabs>
          <w:tab w:val="left" w:pos="417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6E9D">
        <w:rPr>
          <w:rFonts w:ascii="Times New Roman" w:hAnsi="Times New Roman" w:cs="Times New Roman"/>
          <w:sz w:val="28"/>
          <w:szCs w:val="28"/>
        </w:rPr>
        <w:t>Утвержденные сметы с</w:t>
      </w:r>
      <w:r w:rsidRPr="00382308">
        <w:rPr>
          <w:rFonts w:ascii="Times New Roman" w:hAnsi="Times New Roman" w:cs="Times New Roman"/>
          <w:sz w:val="28"/>
          <w:szCs w:val="28"/>
        </w:rPr>
        <w:t xml:space="preserve"> обоснованиями (расчетами) плановых сметных показателей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2308">
        <w:rPr>
          <w:rFonts w:ascii="Times New Roman" w:hAnsi="Times New Roman" w:cs="Times New Roman"/>
          <w:sz w:val="28"/>
          <w:szCs w:val="28"/>
        </w:rPr>
        <w:t>финансового управления администрации округа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82308">
        <w:rPr>
          <w:rFonts w:ascii="Times New Roman" w:hAnsi="Times New Roman" w:cs="Times New Roman"/>
          <w:sz w:val="28"/>
          <w:szCs w:val="28"/>
        </w:rPr>
        <w:t xml:space="preserve"> использованными при формировании сметы, </w:t>
      </w:r>
      <w:r w:rsidRPr="00795B9C">
        <w:rPr>
          <w:rFonts w:ascii="Times New Roman" w:hAnsi="Times New Roman" w:cs="Times New Roman"/>
          <w:sz w:val="28"/>
          <w:szCs w:val="28"/>
        </w:rPr>
        <w:t xml:space="preserve">направляются отделом учета, отчетности и </w:t>
      </w:r>
      <w:r>
        <w:rPr>
          <w:rFonts w:ascii="Times New Roman" w:hAnsi="Times New Roman" w:cs="Times New Roman"/>
          <w:sz w:val="28"/>
          <w:szCs w:val="28"/>
        </w:rPr>
        <w:t>казначейского исполнения бюдже</w:t>
      </w:r>
      <w:r w:rsidRPr="00795B9C">
        <w:rPr>
          <w:rFonts w:ascii="Times New Roman" w:hAnsi="Times New Roman" w:cs="Times New Roman"/>
          <w:sz w:val="28"/>
          <w:szCs w:val="28"/>
        </w:rPr>
        <w:t>та финансового управления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округа в бюджетный отдел финан</w:t>
      </w:r>
      <w:r w:rsidRPr="00795B9C">
        <w:rPr>
          <w:rFonts w:ascii="Times New Roman" w:hAnsi="Times New Roman" w:cs="Times New Roman"/>
          <w:sz w:val="28"/>
          <w:szCs w:val="28"/>
        </w:rPr>
        <w:t>сового управления администрации округа</w:t>
      </w:r>
      <w:r w:rsidRPr="00382308">
        <w:rPr>
          <w:rFonts w:ascii="Times New Roman" w:hAnsi="Times New Roman" w:cs="Times New Roman"/>
          <w:sz w:val="28"/>
          <w:szCs w:val="28"/>
        </w:rPr>
        <w:t xml:space="preserve"> не позднее одного рабочего дня после утверждения сметы.</w:t>
      </w:r>
    </w:p>
    <w:p w:rsidR="005B419C" w:rsidRDefault="005B419C" w:rsidP="005B419C">
      <w:pPr>
        <w:tabs>
          <w:tab w:val="left" w:pos="4173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B419C" w:rsidRDefault="005B419C" w:rsidP="005B419C">
      <w:pPr>
        <w:tabs>
          <w:tab w:val="left" w:pos="4173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Ведение сметы</w:t>
      </w:r>
    </w:p>
    <w:p w:rsidR="005B419C" w:rsidRDefault="005B419C" w:rsidP="005B419C">
      <w:pPr>
        <w:tabs>
          <w:tab w:val="left" w:pos="4173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B419C" w:rsidRDefault="005B419C" w:rsidP="005B419C">
      <w:pPr>
        <w:tabs>
          <w:tab w:val="left" w:pos="417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Pr="00454E55">
        <w:rPr>
          <w:rFonts w:ascii="Times New Roman" w:hAnsi="Times New Roman" w:cs="Times New Roman"/>
          <w:sz w:val="28"/>
          <w:szCs w:val="28"/>
        </w:rPr>
        <w:t xml:space="preserve">Ведение сметы осуществляется </w:t>
      </w:r>
      <w:r w:rsidRPr="00452DE0">
        <w:rPr>
          <w:rFonts w:ascii="Times New Roman" w:hAnsi="Times New Roman" w:cs="Times New Roman"/>
          <w:sz w:val="28"/>
          <w:szCs w:val="28"/>
        </w:rPr>
        <w:t>отделом учета, отчетности и казначейского исполнения бюджета финансового управления администрации округа</w:t>
      </w:r>
      <w:r w:rsidRPr="00454E55">
        <w:rPr>
          <w:rFonts w:ascii="Times New Roman" w:hAnsi="Times New Roman" w:cs="Times New Roman"/>
          <w:sz w:val="28"/>
          <w:szCs w:val="28"/>
        </w:rPr>
        <w:t xml:space="preserve"> путем внесения </w:t>
      </w:r>
      <w:r w:rsidRPr="002D182E">
        <w:rPr>
          <w:rFonts w:ascii="Times New Roman" w:hAnsi="Times New Roman" w:cs="Times New Roman"/>
          <w:sz w:val="28"/>
          <w:szCs w:val="28"/>
        </w:rPr>
        <w:t xml:space="preserve">изменений </w:t>
      </w:r>
      <w:r w:rsidRPr="00685B3A">
        <w:rPr>
          <w:rFonts w:ascii="Times New Roman" w:hAnsi="Times New Roman" w:cs="Times New Roman"/>
          <w:sz w:val="28"/>
          <w:szCs w:val="28"/>
        </w:rPr>
        <w:t>в показатели сметы в пределах, доведенных финансовому управлению администрации округа в установленном законодательством Российской Федерации порядке лимитов бюджетных обязательств.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419C" w:rsidRDefault="005B419C" w:rsidP="005B419C">
      <w:pPr>
        <w:tabs>
          <w:tab w:val="left" w:pos="417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333">
        <w:rPr>
          <w:rFonts w:ascii="Times New Roman" w:hAnsi="Times New Roman" w:cs="Times New Roman"/>
          <w:sz w:val="28"/>
          <w:szCs w:val="28"/>
        </w:rPr>
        <w:t>Изменения показателей сметы составляются</w:t>
      </w:r>
      <w:r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N </w:t>
      </w:r>
      <w:r w:rsidRPr="004E0333">
        <w:rPr>
          <w:rFonts w:ascii="Times New Roman" w:hAnsi="Times New Roman" w:cs="Times New Roman"/>
          <w:sz w:val="28"/>
          <w:szCs w:val="28"/>
        </w:rPr>
        <w:t>2 к Общим требованиям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419C" w:rsidRDefault="005B419C" w:rsidP="005B419C">
      <w:pPr>
        <w:tabs>
          <w:tab w:val="left" w:pos="417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Pr="00886D18">
        <w:rPr>
          <w:rFonts w:ascii="Times New Roman" w:hAnsi="Times New Roman" w:cs="Times New Roman"/>
          <w:sz w:val="28"/>
          <w:szCs w:val="28"/>
        </w:rPr>
        <w:t xml:space="preserve">Внесение изменений в показатели сметы осуществляется путем утверждения изменений показателей </w:t>
      </w:r>
      <w:r w:rsidRPr="00264F4B">
        <w:rPr>
          <w:rFonts w:ascii="Times New Roman" w:hAnsi="Times New Roman" w:cs="Times New Roman"/>
          <w:sz w:val="28"/>
          <w:szCs w:val="28"/>
        </w:rPr>
        <w:t>–</w:t>
      </w:r>
      <w:r w:rsidRPr="00886D18">
        <w:rPr>
          <w:rFonts w:ascii="Times New Roman" w:hAnsi="Times New Roman" w:cs="Times New Roman"/>
          <w:sz w:val="28"/>
          <w:szCs w:val="28"/>
        </w:rPr>
        <w:t xml:space="preserve"> сумм увеличения, отражающихся со знаком "плюс" и (или) уменьшения объемов сметных назначений, отражающихся со знаком "минус":</w:t>
      </w:r>
    </w:p>
    <w:p w:rsidR="005B419C" w:rsidRDefault="005B419C" w:rsidP="005B419C">
      <w:pPr>
        <w:tabs>
          <w:tab w:val="left" w:pos="417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86D18">
        <w:rPr>
          <w:rFonts w:ascii="Times New Roman" w:hAnsi="Times New Roman" w:cs="Times New Roman"/>
          <w:sz w:val="28"/>
          <w:szCs w:val="28"/>
        </w:rPr>
        <w:t>изменяющих объемы сметных назначений в случае изменения доведенных финансовому управлению администрации округа в установленном законодательством Российской Федерации порядке лимитов бюджетных обязательств;</w:t>
      </w:r>
    </w:p>
    <w:p w:rsidR="005B419C" w:rsidRDefault="005B419C" w:rsidP="005B419C">
      <w:pPr>
        <w:tabs>
          <w:tab w:val="left" w:pos="417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86D18">
        <w:rPr>
          <w:rFonts w:ascii="Times New Roman" w:hAnsi="Times New Roman" w:cs="Times New Roman"/>
          <w:sz w:val="28"/>
          <w:szCs w:val="28"/>
        </w:rPr>
        <w:t>изменяющих распределение сметных назначений по кодам классификации расходов бюджетов бюджетной классификации Российской Федерации, требующих изменения показателей бюджетной росписи главного распорядителя (распорядителя) бюджетных средств и лимитов бюджетных обязательств;</w:t>
      </w:r>
    </w:p>
    <w:p w:rsidR="005B419C" w:rsidRDefault="005B419C" w:rsidP="005B419C">
      <w:pPr>
        <w:tabs>
          <w:tab w:val="left" w:pos="417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86D18">
        <w:rPr>
          <w:rFonts w:ascii="Times New Roman" w:hAnsi="Times New Roman" w:cs="Times New Roman"/>
          <w:sz w:val="28"/>
          <w:szCs w:val="28"/>
        </w:rPr>
        <w:t>изменяющих распределение сметных назначений по кодам классификации расходов бюджетов бюджетной классификации Российской Федерации, не требующих изменения показателей бюджетной росписи главного распорядителя (распорядителя) бюджетных средств и лимитов бюджетных обязательств;</w:t>
      </w:r>
    </w:p>
    <w:p w:rsidR="005B419C" w:rsidRDefault="005B419C" w:rsidP="005B419C">
      <w:pPr>
        <w:tabs>
          <w:tab w:val="left" w:pos="417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86D18">
        <w:rPr>
          <w:rFonts w:ascii="Times New Roman" w:hAnsi="Times New Roman" w:cs="Times New Roman"/>
          <w:sz w:val="28"/>
          <w:szCs w:val="28"/>
        </w:rPr>
        <w:t>изменяющих объемы сметных назначений, приводящих к перераспределению их между разделами сметы;</w:t>
      </w:r>
    </w:p>
    <w:p w:rsidR="005B419C" w:rsidRDefault="005B419C" w:rsidP="005B419C">
      <w:pPr>
        <w:tabs>
          <w:tab w:val="left" w:pos="417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изменяющих иные показатели.</w:t>
      </w:r>
    </w:p>
    <w:p w:rsidR="005B419C" w:rsidRDefault="005B419C" w:rsidP="005B419C">
      <w:pPr>
        <w:tabs>
          <w:tab w:val="left" w:pos="417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4.3. </w:t>
      </w:r>
      <w:r w:rsidRPr="00205824">
        <w:rPr>
          <w:rFonts w:ascii="Times New Roman" w:hAnsi="Times New Roman" w:cs="Times New Roman"/>
          <w:sz w:val="28"/>
          <w:szCs w:val="28"/>
        </w:rPr>
        <w:t>Изменения в смету формируются на основании изменений показателей обоснований (расчетов) плановых сметных показателей</w:t>
      </w:r>
      <w:r w:rsidRPr="00205824">
        <w:t xml:space="preserve"> </w:t>
      </w:r>
      <w:r>
        <w:rPr>
          <w:rFonts w:ascii="Times New Roman" w:hAnsi="Times New Roman" w:cs="Times New Roman"/>
          <w:sz w:val="28"/>
          <w:szCs w:val="28"/>
        </w:rPr>
        <w:t>финансового управления</w:t>
      </w:r>
      <w:r w:rsidRPr="00205824">
        <w:rPr>
          <w:rFonts w:ascii="Times New Roman" w:hAnsi="Times New Roman" w:cs="Times New Roman"/>
          <w:sz w:val="28"/>
          <w:szCs w:val="28"/>
        </w:rPr>
        <w:t xml:space="preserve"> администрации округа, сформированных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пунктом 2.5 </w:t>
      </w:r>
      <w:r w:rsidRPr="00205824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5B419C" w:rsidRDefault="005B419C" w:rsidP="005B419C">
      <w:pPr>
        <w:tabs>
          <w:tab w:val="left" w:pos="417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5E6">
        <w:rPr>
          <w:rFonts w:ascii="Times New Roman" w:hAnsi="Times New Roman" w:cs="Times New Roman"/>
          <w:sz w:val="28"/>
          <w:szCs w:val="28"/>
        </w:rPr>
        <w:t xml:space="preserve">В случае изменения показателей обоснований (расчетов) плановых сметных показателей, не влияющих на показатели сметы финансового управления администрации округа, осуществляется изменение только показателей обоснований (расчетов) плановых сметных показателей. В этом случае измененные показатели обоснований (расчетов) плановых сметных показателей утверждаются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 xml:space="preserve">4.5 </w:t>
      </w:r>
      <w:r w:rsidRPr="00850422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5B419C" w:rsidRDefault="005B419C" w:rsidP="005B419C">
      <w:pPr>
        <w:tabs>
          <w:tab w:val="left" w:pos="417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Pr="00B025E6">
        <w:rPr>
          <w:rFonts w:ascii="Times New Roman" w:hAnsi="Times New Roman" w:cs="Times New Roman"/>
          <w:sz w:val="28"/>
          <w:szCs w:val="28"/>
        </w:rPr>
        <w:t>Внесение изменений в смету, требующих изменения показателей бюджетной росписи финансового управления администрации округа и лимитов бюджетных обязательств, утверждается после внесения в установленном законодательством Российской Федерации порядке изменений в бюджетную роспись финансового управления администрации округа и лимиты бюджетных обязательств.</w:t>
      </w:r>
    </w:p>
    <w:p w:rsidR="005B419C" w:rsidRDefault="005B419C" w:rsidP="005B419C">
      <w:pPr>
        <w:tabs>
          <w:tab w:val="left" w:pos="417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Pr="001F3C02">
        <w:rPr>
          <w:rFonts w:ascii="Times New Roman" w:hAnsi="Times New Roman" w:cs="Times New Roman"/>
          <w:sz w:val="28"/>
          <w:szCs w:val="28"/>
        </w:rPr>
        <w:t xml:space="preserve">Утверждение изменений в показатели сметы и изменений обоснований (расчетов) плановых сметных показателей финансового управления администрации округа осуществляется в сроки, предусмотренные </w:t>
      </w:r>
      <w:r w:rsidRPr="00DB06B7">
        <w:rPr>
          <w:rFonts w:ascii="Times New Roman" w:hAnsi="Times New Roman" w:cs="Times New Roman"/>
          <w:sz w:val="28"/>
          <w:szCs w:val="28"/>
        </w:rPr>
        <w:t xml:space="preserve">абзацами вторым и третьим пункта 3.3 настоящего Порядка, в случаях внесения изменений в смету, установленных абзацами вторым </w:t>
      </w:r>
      <w:r w:rsidRPr="00264F4B">
        <w:rPr>
          <w:rFonts w:ascii="Times New Roman" w:hAnsi="Times New Roman" w:cs="Times New Roman"/>
          <w:sz w:val="28"/>
          <w:szCs w:val="28"/>
        </w:rPr>
        <w:t>–</w:t>
      </w:r>
      <w:r w:rsidRPr="00DB06B7">
        <w:rPr>
          <w:rFonts w:ascii="Times New Roman" w:hAnsi="Times New Roman" w:cs="Times New Roman"/>
          <w:sz w:val="28"/>
          <w:szCs w:val="28"/>
        </w:rPr>
        <w:t xml:space="preserve"> четвертым пункта 4.2 настоящего Порядка.</w:t>
      </w:r>
    </w:p>
    <w:p w:rsidR="005B419C" w:rsidRDefault="005B419C" w:rsidP="005B419C">
      <w:pPr>
        <w:tabs>
          <w:tab w:val="left" w:pos="417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</w:t>
      </w:r>
      <w:r w:rsidRPr="001F3C02">
        <w:rPr>
          <w:rFonts w:ascii="Times New Roman" w:hAnsi="Times New Roman" w:cs="Times New Roman"/>
          <w:sz w:val="28"/>
          <w:szCs w:val="28"/>
        </w:rPr>
        <w:t>Изменения в смету с обоснованиями (расчетами) плановых сметных показателей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3C02">
        <w:rPr>
          <w:rFonts w:ascii="Times New Roman" w:hAnsi="Times New Roman" w:cs="Times New Roman"/>
          <w:sz w:val="28"/>
          <w:szCs w:val="28"/>
        </w:rPr>
        <w:t xml:space="preserve">финансового управления администрации округа, использованными при ее изменении, или изменение показателей обоснований (расчетов) плановых сметных показателей, не приводящих к изменению сметы, направляются </w:t>
      </w:r>
      <w:r>
        <w:rPr>
          <w:rFonts w:ascii="Times New Roman" w:hAnsi="Times New Roman" w:cs="Times New Roman"/>
          <w:sz w:val="28"/>
          <w:szCs w:val="28"/>
        </w:rPr>
        <w:t xml:space="preserve">отделом учета, отчетности и казначейского исполнения бюджета </w:t>
      </w:r>
      <w:r w:rsidRPr="00E74845">
        <w:rPr>
          <w:rFonts w:ascii="Times New Roman" w:hAnsi="Times New Roman" w:cs="Times New Roman"/>
          <w:sz w:val="28"/>
          <w:szCs w:val="28"/>
        </w:rPr>
        <w:t xml:space="preserve">финансового управления администрации округа </w:t>
      </w:r>
      <w:r>
        <w:rPr>
          <w:rFonts w:ascii="Times New Roman" w:hAnsi="Times New Roman" w:cs="Times New Roman"/>
          <w:sz w:val="28"/>
          <w:szCs w:val="28"/>
        </w:rPr>
        <w:t xml:space="preserve">в бюджетный отдел </w:t>
      </w:r>
      <w:r w:rsidRPr="00E74845">
        <w:rPr>
          <w:rFonts w:ascii="Times New Roman" w:hAnsi="Times New Roman" w:cs="Times New Roman"/>
          <w:sz w:val="28"/>
          <w:szCs w:val="28"/>
        </w:rPr>
        <w:t xml:space="preserve">финансового управления администрации округа </w:t>
      </w:r>
      <w:r w:rsidRPr="001F3C02">
        <w:rPr>
          <w:rFonts w:ascii="Times New Roman" w:hAnsi="Times New Roman" w:cs="Times New Roman"/>
          <w:sz w:val="28"/>
          <w:szCs w:val="28"/>
        </w:rPr>
        <w:t>не позднее одного рабочего дня после утверждения изменений в смету (изменений в показатели обоснований (расчетов) плановых сметных показателей).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B419C" w:rsidRDefault="005B419C" w:rsidP="005B419C">
      <w:pPr>
        <w:tabs>
          <w:tab w:val="left" w:pos="417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419C" w:rsidRDefault="005B419C" w:rsidP="005B419C">
      <w:pPr>
        <w:tabs>
          <w:tab w:val="left" w:pos="417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5B419C" w:rsidRPr="00F12701" w:rsidRDefault="005B419C" w:rsidP="00D41F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B419C" w:rsidRPr="00F12701" w:rsidSect="005B419C">
      <w:headerReference w:type="default" r:id="rId7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637" w:rsidRDefault="00B61637" w:rsidP="005B419C">
      <w:pPr>
        <w:spacing w:after="0" w:line="240" w:lineRule="auto"/>
      </w:pPr>
      <w:r>
        <w:separator/>
      </w:r>
    </w:p>
  </w:endnote>
  <w:endnote w:type="continuationSeparator" w:id="0">
    <w:p w:rsidR="00B61637" w:rsidRDefault="00B61637" w:rsidP="005B4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637" w:rsidRDefault="00B61637" w:rsidP="005B419C">
      <w:pPr>
        <w:spacing w:after="0" w:line="240" w:lineRule="auto"/>
      </w:pPr>
      <w:r>
        <w:separator/>
      </w:r>
    </w:p>
  </w:footnote>
  <w:footnote w:type="continuationSeparator" w:id="0">
    <w:p w:rsidR="00B61637" w:rsidRDefault="00B61637" w:rsidP="005B4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04120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B419C" w:rsidRPr="005B419C" w:rsidRDefault="005B419C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B419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B419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B419C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1</w:t>
        </w:r>
        <w:r w:rsidRPr="005B419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B419C" w:rsidRDefault="005B419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48260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53A6F" w:rsidRPr="00EF2ECD" w:rsidRDefault="005F7E78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F2EC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F2EC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F2EC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161F2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F2EC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53A6F" w:rsidRDefault="00B6163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D6C"/>
    <w:rsid w:val="0003128A"/>
    <w:rsid w:val="000B5D6C"/>
    <w:rsid w:val="000C335A"/>
    <w:rsid w:val="000E6697"/>
    <w:rsid w:val="000F1EF6"/>
    <w:rsid w:val="00131806"/>
    <w:rsid w:val="001334AC"/>
    <w:rsid w:val="00142CFE"/>
    <w:rsid w:val="00165B18"/>
    <w:rsid w:val="001C0F67"/>
    <w:rsid w:val="001F2002"/>
    <w:rsid w:val="0020099C"/>
    <w:rsid w:val="0020264A"/>
    <w:rsid w:val="002342A0"/>
    <w:rsid w:val="00242EDA"/>
    <w:rsid w:val="0024374B"/>
    <w:rsid w:val="00247690"/>
    <w:rsid w:val="002632D3"/>
    <w:rsid w:val="002A2311"/>
    <w:rsid w:val="002A559F"/>
    <w:rsid w:val="002B6EEC"/>
    <w:rsid w:val="00391C44"/>
    <w:rsid w:val="00395E4B"/>
    <w:rsid w:val="00464DC7"/>
    <w:rsid w:val="00491C37"/>
    <w:rsid w:val="004A7F0F"/>
    <w:rsid w:val="00535430"/>
    <w:rsid w:val="0057335C"/>
    <w:rsid w:val="00592247"/>
    <w:rsid w:val="005B3385"/>
    <w:rsid w:val="005B419C"/>
    <w:rsid w:val="005B459E"/>
    <w:rsid w:val="005F7E78"/>
    <w:rsid w:val="006161F2"/>
    <w:rsid w:val="006506B8"/>
    <w:rsid w:val="00682D13"/>
    <w:rsid w:val="006834C4"/>
    <w:rsid w:val="007128DA"/>
    <w:rsid w:val="00802EF0"/>
    <w:rsid w:val="00861819"/>
    <w:rsid w:val="00893C7A"/>
    <w:rsid w:val="008F5F2C"/>
    <w:rsid w:val="00911CD6"/>
    <w:rsid w:val="00953C7F"/>
    <w:rsid w:val="00983793"/>
    <w:rsid w:val="009844C8"/>
    <w:rsid w:val="009A3D57"/>
    <w:rsid w:val="009B029A"/>
    <w:rsid w:val="009E10D0"/>
    <w:rsid w:val="00A17DFB"/>
    <w:rsid w:val="00A6061E"/>
    <w:rsid w:val="00AC7790"/>
    <w:rsid w:val="00AF34F7"/>
    <w:rsid w:val="00AF6B7C"/>
    <w:rsid w:val="00B61637"/>
    <w:rsid w:val="00BA284D"/>
    <w:rsid w:val="00BB380E"/>
    <w:rsid w:val="00C0625B"/>
    <w:rsid w:val="00C070EF"/>
    <w:rsid w:val="00C25247"/>
    <w:rsid w:val="00C50A3B"/>
    <w:rsid w:val="00C5163D"/>
    <w:rsid w:val="00C66B73"/>
    <w:rsid w:val="00D135EE"/>
    <w:rsid w:val="00D41FD5"/>
    <w:rsid w:val="00D94858"/>
    <w:rsid w:val="00DA0933"/>
    <w:rsid w:val="00DE2E4F"/>
    <w:rsid w:val="00DF5C01"/>
    <w:rsid w:val="00E32AFC"/>
    <w:rsid w:val="00E91E35"/>
    <w:rsid w:val="00E9484D"/>
    <w:rsid w:val="00EA44B9"/>
    <w:rsid w:val="00F2293E"/>
    <w:rsid w:val="00F54D2E"/>
    <w:rsid w:val="00F5703E"/>
    <w:rsid w:val="00F83442"/>
    <w:rsid w:val="00F9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D977C"/>
  <w15:docId w15:val="{E41A7A5B-0B1A-485E-AB7C-D98224620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7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32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32D3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B4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19C"/>
  </w:style>
  <w:style w:type="paragraph" w:styleId="a8">
    <w:name w:val="footer"/>
    <w:basedOn w:val="a"/>
    <w:link w:val="a9"/>
    <w:uiPriority w:val="99"/>
    <w:unhideWhenUsed/>
    <w:rsid w:val="005B4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1492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Виктор Воробьев</cp:lastModifiedBy>
  <cp:revision>85</cp:revision>
  <cp:lastPrinted>2025-07-03T06:42:00Z</cp:lastPrinted>
  <dcterms:created xsi:type="dcterms:W3CDTF">2019-04-29T00:49:00Z</dcterms:created>
  <dcterms:modified xsi:type="dcterms:W3CDTF">2025-07-07T00:01:00Z</dcterms:modified>
</cp:coreProperties>
</file>