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Default="00EF329F" w:rsidP="00EF329F">
      <w:pPr>
        <w:jc w:val="center"/>
        <w:rPr>
          <w:sz w:val="36"/>
          <w:szCs w:val="36"/>
        </w:rPr>
      </w:pP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ИНВЕСТИЦИОННЫЙ ПАСПОРТ</w:t>
      </w: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ОХОТСКОГО МУНИЦИПАЛЬНОГО РАЙОНА</w:t>
      </w:r>
    </w:p>
    <w:p w:rsidR="00EF329F" w:rsidRPr="006F7CE6" w:rsidRDefault="00EF329F" w:rsidP="00EF329F">
      <w:pPr>
        <w:jc w:val="center"/>
        <w:rPr>
          <w:b/>
          <w:sz w:val="36"/>
          <w:szCs w:val="36"/>
        </w:rPr>
      </w:pPr>
      <w:r w:rsidRPr="006F7CE6">
        <w:rPr>
          <w:b/>
          <w:sz w:val="36"/>
          <w:szCs w:val="36"/>
        </w:rPr>
        <w:t>ХАБАРОВСКОГО КРАЯ</w:t>
      </w:r>
    </w:p>
    <w:p w:rsidR="00EF329F" w:rsidRPr="006F7CE6" w:rsidRDefault="00EF329F" w:rsidP="00EF329F">
      <w:pPr>
        <w:rPr>
          <w:b/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</w:p>
    <w:p w:rsidR="00EF329F" w:rsidRDefault="00EF329F" w:rsidP="00EF32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</w:p>
    <w:p w:rsidR="00EF329F" w:rsidRDefault="00EF329F" w:rsidP="00EF32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201</w:t>
      </w:r>
      <w:r w:rsidR="00230BB8">
        <w:rPr>
          <w:sz w:val="36"/>
          <w:szCs w:val="36"/>
        </w:rPr>
        <w:t>7</w:t>
      </w:r>
      <w:r>
        <w:rPr>
          <w:sz w:val="36"/>
          <w:szCs w:val="36"/>
        </w:rPr>
        <w:t xml:space="preserve"> год</w:t>
      </w:r>
    </w:p>
    <w:p w:rsidR="00EF329F" w:rsidRDefault="00EF329F" w:rsidP="00EF329F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r w:rsidR="00230BB8">
        <w:rPr>
          <w:sz w:val="36"/>
          <w:szCs w:val="36"/>
        </w:rPr>
        <w:t>.</w:t>
      </w:r>
      <w:r>
        <w:rPr>
          <w:sz w:val="36"/>
          <w:szCs w:val="36"/>
        </w:rPr>
        <w:t>п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хотск</w:t>
      </w:r>
      <w:proofErr w:type="spellEnd"/>
    </w:p>
    <w:p w:rsidR="00EF329F" w:rsidRPr="00921219" w:rsidRDefault="00EF329F" w:rsidP="00EF329F">
      <w:pPr>
        <w:pStyle w:val="111111111"/>
        <w:numPr>
          <w:ilvl w:val="0"/>
          <w:numId w:val="1"/>
        </w:numPr>
        <w:spacing w:before="0" w:after="0"/>
        <w:ind w:left="0" w:firstLine="709"/>
        <w:jc w:val="center"/>
        <w:rPr>
          <w:rStyle w:val="1"/>
          <w:rFonts w:ascii="Times New Roman" w:hAnsi="Times New Roman"/>
          <w:b/>
          <w:bCs/>
          <w:i w:val="0"/>
          <w:smallCaps w:val="0"/>
        </w:rPr>
      </w:pPr>
      <w:bookmarkStart w:id="0" w:name="_Toc332205992"/>
      <w:r w:rsidRPr="00921219">
        <w:rPr>
          <w:rFonts w:ascii="Times New Roman" w:hAnsi="Times New Roman" w:cs="Times New Roman"/>
          <w:i w:val="0"/>
          <w:iCs w:val="0"/>
        </w:rPr>
        <w:lastRenderedPageBreak/>
        <w:t>Географическая характеристика</w:t>
      </w:r>
      <w:bookmarkEnd w:id="0"/>
    </w:p>
    <w:p w:rsidR="00EF329F" w:rsidRDefault="00EF329F" w:rsidP="00EF329F">
      <w:pPr>
        <w:tabs>
          <w:tab w:val="left" w:pos="709"/>
        </w:tabs>
        <w:ind w:firstLine="709"/>
        <w:jc w:val="both"/>
        <w:rPr>
          <w:sz w:val="28"/>
        </w:rPr>
      </w:pPr>
      <w:r w:rsidRPr="00D342FC">
        <w:rPr>
          <w:iCs/>
          <w:sz w:val="28"/>
        </w:rPr>
        <w:t>Охотский район</w:t>
      </w:r>
      <w:r>
        <w:rPr>
          <w:sz w:val="28"/>
        </w:rPr>
        <w:t xml:space="preserve"> является самым отдаленным северным районом Хабаровского края. </w:t>
      </w:r>
      <w:r w:rsidRPr="00BB2CAE">
        <w:rPr>
          <w:sz w:val="28"/>
        </w:rPr>
        <w:t>Его площадь 158517,8 квадратных километров. Крайние точки района лежат: север</w:t>
      </w:r>
      <w:r>
        <w:rPr>
          <w:sz w:val="28"/>
        </w:rPr>
        <w:t>ная на 62 градусах</w:t>
      </w:r>
      <w:r w:rsidRPr="00BB2CAE">
        <w:rPr>
          <w:sz w:val="28"/>
        </w:rPr>
        <w:t xml:space="preserve"> 32 минутах северной широты, а южная на 57 градус</w:t>
      </w:r>
      <w:r>
        <w:rPr>
          <w:sz w:val="28"/>
        </w:rPr>
        <w:t>ах</w:t>
      </w:r>
      <w:r w:rsidRPr="00BB2CAE">
        <w:rPr>
          <w:sz w:val="28"/>
        </w:rPr>
        <w:t xml:space="preserve"> 54 минутах северной широты.  Сухопутная граница протянулась на </w:t>
      </w:r>
      <w:smartTag w:uri="urn:schemas-microsoft-com:office:smarttags" w:element="metricconverter">
        <w:smartTagPr>
          <w:attr w:name="ProductID" w:val="1530 километров"/>
        </w:smartTagPr>
        <w:r w:rsidRPr="00BB2CAE">
          <w:rPr>
            <w:sz w:val="28"/>
          </w:rPr>
          <w:t>1530 километров</w:t>
        </w:r>
      </w:smartTag>
      <w:r w:rsidRPr="00BB2CAE">
        <w:rPr>
          <w:sz w:val="28"/>
        </w:rPr>
        <w:t xml:space="preserve">, а морская на - 460. С восточной стороны наш район граничит с Магаданской областью. Граница протяжённостью </w:t>
      </w:r>
      <w:smartTag w:uri="urn:schemas-microsoft-com:office:smarttags" w:element="metricconverter">
        <w:smartTagPr>
          <w:attr w:name="ProductID" w:val="420 км"/>
        </w:smartTagPr>
        <w:r w:rsidRPr="00BB2CAE">
          <w:rPr>
            <w:sz w:val="28"/>
          </w:rPr>
          <w:t>420 км</w:t>
        </w:r>
      </w:smartTag>
      <w:r w:rsidRPr="00BB2CAE">
        <w:rPr>
          <w:sz w:val="28"/>
        </w:rPr>
        <w:t xml:space="preserve"> проходит через хребет </w:t>
      </w:r>
      <w:proofErr w:type="spellStart"/>
      <w:r w:rsidRPr="00BB2CAE">
        <w:rPr>
          <w:sz w:val="28"/>
        </w:rPr>
        <w:t>Уткавар</w:t>
      </w:r>
      <w:proofErr w:type="spellEnd"/>
      <w:r w:rsidRPr="00BB2CAE">
        <w:rPr>
          <w:sz w:val="28"/>
        </w:rPr>
        <w:t xml:space="preserve">, далее на север по </w:t>
      </w:r>
      <w:proofErr w:type="spellStart"/>
      <w:r w:rsidRPr="00BB2CAE">
        <w:rPr>
          <w:sz w:val="28"/>
        </w:rPr>
        <w:t>Тауйской</w:t>
      </w:r>
      <w:proofErr w:type="spellEnd"/>
      <w:r w:rsidRPr="00BB2CAE">
        <w:rPr>
          <w:sz w:val="28"/>
        </w:rPr>
        <w:t xml:space="preserve"> равнине, переходящей в цепь гор </w:t>
      </w:r>
      <w:proofErr w:type="spellStart"/>
      <w:r w:rsidRPr="00BB2CAE">
        <w:rPr>
          <w:sz w:val="28"/>
        </w:rPr>
        <w:t>Беренджинского</w:t>
      </w:r>
      <w:proofErr w:type="spellEnd"/>
      <w:r w:rsidRPr="00BB2CAE">
        <w:rPr>
          <w:sz w:val="28"/>
        </w:rPr>
        <w:t xml:space="preserve"> хребта. На севере и северо-западе район граничит с республикой Саха-Якутия. Протяженность границы </w:t>
      </w:r>
      <w:smartTag w:uri="urn:schemas-microsoft-com:office:smarttags" w:element="metricconverter">
        <w:smartTagPr>
          <w:attr w:name="ProductID" w:val="750 км"/>
        </w:smartTagPr>
        <w:r w:rsidRPr="00BB2CAE">
          <w:rPr>
            <w:sz w:val="28"/>
          </w:rPr>
          <w:t>750 км</w:t>
        </w:r>
      </w:smartTag>
      <w:r w:rsidRPr="00BB2CAE">
        <w:rPr>
          <w:sz w:val="28"/>
        </w:rPr>
        <w:t xml:space="preserve">, она проходит по сложной горной местности – горный узел </w:t>
      </w:r>
      <w:proofErr w:type="spellStart"/>
      <w:r w:rsidRPr="00BB2CAE">
        <w:rPr>
          <w:sz w:val="28"/>
        </w:rPr>
        <w:t>Чанда</w:t>
      </w:r>
      <w:proofErr w:type="spellEnd"/>
      <w:r w:rsidRPr="00BB2CAE">
        <w:rPr>
          <w:sz w:val="28"/>
        </w:rPr>
        <w:t>, северные отроги Охотского хребта, самый высокий горный хребет Сунтар-</w:t>
      </w:r>
      <w:proofErr w:type="spellStart"/>
      <w:r w:rsidRPr="00BB2CAE">
        <w:rPr>
          <w:sz w:val="28"/>
        </w:rPr>
        <w:t>Хаята</w:t>
      </w:r>
      <w:proofErr w:type="spellEnd"/>
      <w:r w:rsidRPr="00BB2CAE">
        <w:rPr>
          <w:sz w:val="28"/>
        </w:rPr>
        <w:t xml:space="preserve">. Далее граница проходит по </w:t>
      </w:r>
      <w:proofErr w:type="spellStart"/>
      <w:r w:rsidRPr="00BB2CAE">
        <w:rPr>
          <w:sz w:val="28"/>
        </w:rPr>
        <w:t>Юдомскому</w:t>
      </w:r>
      <w:proofErr w:type="spellEnd"/>
      <w:r w:rsidRPr="00BB2CAE">
        <w:rPr>
          <w:sz w:val="28"/>
        </w:rPr>
        <w:t xml:space="preserve"> нагорью, пересекает многочисленные притоки рек </w:t>
      </w:r>
      <w:proofErr w:type="spellStart"/>
      <w:r w:rsidRPr="00BB2CAE">
        <w:rPr>
          <w:sz w:val="28"/>
        </w:rPr>
        <w:t>Юдомы</w:t>
      </w:r>
      <w:proofErr w:type="spellEnd"/>
      <w:r w:rsidRPr="00BB2CAE">
        <w:rPr>
          <w:sz w:val="28"/>
        </w:rPr>
        <w:t xml:space="preserve"> и Аллах-</w:t>
      </w:r>
      <w:proofErr w:type="spellStart"/>
      <w:r w:rsidRPr="00BB2CAE">
        <w:rPr>
          <w:sz w:val="28"/>
        </w:rPr>
        <w:t>Юня</w:t>
      </w:r>
      <w:proofErr w:type="spellEnd"/>
      <w:r w:rsidRPr="00BB2CAE">
        <w:rPr>
          <w:sz w:val="28"/>
        </w:rPr>
        <w:t xml:space="preserve">. На юго-западе сухопутная граница заканчивается по хребту </w:t>
      </w:r>
      <w:proofErr w:type="spellStart"/>
      <w:r w:rsidRPr="00BB2CAE">
        <w:rPr>
          <w:sz w:val="28"/>
        </w:rPr>
        <w:t>Джугджур</w:t>
      </w:r>
      <w:proofErr w:type="spellEnd"/>
      <w:r w:rsidRPr="00BB2CAE">
        <w:rPr>
          <w:sz w:val="28"/>
        </w:rPr>
        <w:t>. С южной стороны границей является Охотское море.</w:t>
      </w:r>
    </w:p>
    <w:p w:rsidR="00EF329F" w:rsidRDefault="00EF329F" w:rsidP="00EF329F">
      <w:pPr>
        <w:pStyle w:val="a3"/>
        <w:ind w:firstLine="709"/>
        <w:jc w:val="both"/>
        <w:rPr>
          <w:b w:val="0"/>
          <w:sz w:val="28"/>
          <w:szCs w:val="28"/>
        </w:rPr>
      </w:pPr>
      <w:r w:rsidRPr="00BB2CAE">
        <w:rPr>
          <w:b w:val="0"/>
          <w:sz w:val="28"/>
          <w:szCs w:val="28"/>
        </w:rPr>
        <w:t>Такое расположение  –  высокие горные массивы и суровое Охотское море - формирует климат. Климат муссонный, основным его чертами является холодная сухая зима и прохладное влажное лето. Сезонная смена ветров на границе двух систем «материк-океан» обуславливает пасмурную погоду летом – когда ветер дует с моря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и ясную морозную зимой</w:t>
      </w:r>
      <w:r>
        <w:rPr>
          <w:b w:val="0"/>
          <w:sz w:val="28"/>
          <w:szCs w:val="28"/>
        </w:rPr>
        <w:t>,</w:t>
      </w:r>
      <w:r w:rsidRPr="00BB2CAE">
        <w:rPr>
          <w:b w:val="0"/>
          <w:sz w:val="28"/>
          <w:szCs w:val="28"/>
        </w:rPr>
        <w:t xml:space="preserve"> когда ветер дует с материка.  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>Административный центр района – рабочий поселок Охотск находится на побережье Охотского моря и расположен на Тунгусской косе.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 xml:space="preserve">С внешним миром районный центр и другие населенные пункты района связаны круглый год воздушным транспортом, а в летний период морским и речным транспортом.     </w:t>
      </w:r>
    </w:p>
    <w:p w:rsidR="00EF329F" w:rsidRDefault="00EF329F" w:rsidP="00EF329F">
      <w:pPr>
        <w:ind w:firstLine="709"/>
        <w:jc w:val="both"/>
        <w:rPr>
          <w:sz w:val="28"/>
        </w:rPr>
      </w:pPr>
      <w:r>
        <w:rPr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EF329F" w:rsidRDefault="00EF329F" w:rsidP="00EF329F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sz w:val="28"/>
        </w:rPr>
        <w:t>2</w:t>
      </w:r>
      <w:r w:rsidRPr="002706F8">
        <w:rPr>
          <w:b/>
          <w:sz w:val="28"/>
        </w:rPr>
        <w:t xml:space="preserve">. </w:t>
      </w:r>
      <w:r w:rsidRPr="002706F8">
        <w:rPr>
          <w:b/>
          <w:iCs/>
          <w:sz w:val="28"/>
          <w:szCs w:val="28"/>
        </w:rPr>
        <w:t>Природно-климатические условия</w:t>
      </w:r>
    </w:p>
    <w:p w:rsidR="00EF329F" w:rsidRDefault="00EF329F" w:rsidP="00EF329F">
      <w:pPr>
        <w:ind w:firstLine="709"/>
        <w:jc w:val="both"/>
        <w:rPr>
          <w:sz w:val="28"/>
          <w:szCs w:val="28"/>
        </w:rPr>
      </w:pPr>
    </w:p>
    <w:p w:rsidR="00EF329F" w:rsidRDefault="00EF329F" w:rsidP="00EF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отнесен к районам Крайнего Севера, что свидетельствует о</w:t>
      </w:r>
      <w:r w:rsidRPr="00994E7B">
        <w:rPr>
          <w:sz w:val="28"/>
          <w:szCs w:val="28"/>
        </w:rPr>
        <w:t xml:space="preserve"> неблагоприятны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температурны</w:t>
      </w:r>
      <w:r>
        <w:rPr>
          <w:sz w:val="28"/>
          <w:szCs w:val="28"/>
        </w:rPr>
        <w:t>х</w:t>
      </w:r>
      <w:r w:rsidRPr="00994E7B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х, </w:t>
      </w:r>
      <w:r w:rsidRPr="00994E7B">
        <w:rPr>
          <w:sz w:val="28"/>
          <w:szCs w:val="28"/>
        </w:rPr>
        <w:t>превышаю</w:t>
      </w:r>
      <w:r>
        <w:rPr>
          <w:sz w:val="28"/>
          <w:szCs w:val="28"/>
        </w:rPr>
        <w:t>щих</w:t>
      </w:r>
      <w:r w:rsidRPr="00994E7B">
        <w:rPr>
          <w:sz w:val="28"/>
          <w:szCs w:val="28"/>
        </w:rPr>
        <w:t xml:space="preserve"> предельно допустимые значения, которые не может выдержать переселенческое население</w:t>
      </w:r>
      <w:r>
        <w:rPr>
          <w:sz w:val="28"/>
          <w:szCs w:val="28"/>
        </w:rPr>
        <w:t>.</w:t>
      </w:r>
      <w:r w:rsidRPr="00994E7B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район</w:t>
      </w:r>
      <w:r w:rsidRPr="00994E7B">
        <w:rPr>
          <w:sz w:val="28"/>
          <w:szCs w:val="28"/>
        </w:rPr>
        <w:t xml:space="preserve"> отнесен ко второй зоне природной </w:t>
      </w:r>
      <w:proofErr w:type="spellStart"/>
      <w:r w:rsidRPr="00994E7B">
        <w:rPr>
          <w:sz w:val="28"/>
          <w:szCs w:val="28"/>
        </w:rPr>
        <w:t>дискомфортности</w:t>
      </w:r>
      <w:proofErr w:type="spellEnd"/>
      <w:r w:rsidRPr="00994E7B">
        <w:rPr>
          <w:sz w:val="28"/>
          <w:szCs w:val="28"/>
        </w:rPr>
        <w:t xml:space="preserve"> (неблагоприятной) с наличием локальных зон очень неблагоприятных для проживания на</w:t>
      </w:r>
      <w:r>
        <w:rPr>
          <w:sz w:val="28"/>
          <w:szCs w:val="28"/>
        </w:rPr>
        <w:t>селения.</w:t>
      </w:r>
    </w:p>
    <w:p w:rsidR="00EF329F" w:rsidRPr="0067222D" w:rsidRDefault="00EF329F" w:rsidP="00EF329F">
      <w:pPr>
        <w:shd w:val="clear" w:color="auto" w:fill="FFFFFF"/>
        <w:ind w:firstLine="709"/>
        <w:jc w:val="both"/>
        <w:rPr>
          <w:sz w:val="28"/>
          <w:szCs w:val="28"/>
        </w:rPr>
      </w:pPr>
      <w:r w:rsidRPr="0067222D">
        <w:rPr>
          <w:color w:val="000000"/>
          <w:sz w:val="28"/>
          <w:szCs w:val="28"/>
        </w:rPr>
        <w:t>Разность ср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дне</w:t>
      </w:r>
      <w:r>
        <w:rPr>
          <w:color w:val="000000"/>
          <w:sz w:val="28"/>
          <w:szCs w:val="28"/>
        </w:rPr>
        <w:t>месячных</w:t>
      </w:r>
      <w:r w:rsidRPr="0067222D">
        <w:rPr>
          <w:color w:val="000000"/>
          <w:sz w:val="28"/>
          <w:szCs w:val="28"/>
        </w:rPr>
        <w:t xml:space="preserve"> температур доходит между ко</w:t>
      </w:r>
      <w:r>
        <w:rPr>
          <w:color w:val="000000"/>
          <w:sz w:val="28"/>
          <w:szCs w:val="28"/>
        </w:rPr>
        <w:t>н</w:t>
      </w:r>
      <w:r w:rsidRPr="0067222D">
        <w:rPr>
          <w:color w:val="000000"/>
          <w:sz w:val="28"/>
          <w:szCs w:val="28"/>
        </w:rPr>
        <w:t>тин</w:t>
      </w:r>
      <w:r>
        <w:rPr>
          <w:color w:val="000000"/>
          <w:sz w:val="28"/>
          <w:szCs w:val="28"/>
        </w:rPr>
        <w:t>е</w:t>
      </w:r>
      <w:r w:rsidRPr="0067222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таль</w:t>
      </w:r>
      <w:r w:rsidRPr="0067222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м</w:t>
      </w:r>
      <w:r w:rsidRPr="006722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7222D">
        <w:rPr>
          <w:color w:val="000000"/>
          <w:sz w:val="28"/>
          <w:szCs w:val="28"/>
        </w:rPr>
        <w:t>Арка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</w:t>
      </w:r>
      <w:r w:rsidRPr="0067222D">
        <w:rPr>
          <w:color w:val="000000"/>
          <w:sz w:val="28"/>
          <w:szCs w:val="28"/>
        </w:rPr>
        <w:t>ега</w:t>
      </w:r>
      <w:proofErr w:type="spellEnd"/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</w:t>
      </w:r>
      <w:r w:rsidRPr="0067222D">
        <w:rPr>
          <w:color w:val="000000"/>
          <w:sz w:val="28"/>
          <w:szCs w:val="28"/>
        </w:rPr>
        <w:t xml:space="preserve"> морскими </w:t>
      </w:r>
      <w:r>
        <w:rPr>
          <w:color w:val="000000"/>
          <w:sz w:val="28"/>
          <w:szCs w:val="28"/>
        </w:rPr>
        <w:t>(О</w:t>
      </w:r>
      <w:r w:rsidRPr="0067222D">
        <w:rPr>
          <w:color w:val="000000"/>
          <w:sz w:val="28"/>
          <w:szCs w:val="28"/>
        </w:rPr>
        <w:t>хотск</w:t>
      </w:r>
      <w:r>
        <w:rPr>
          <w:color w:val="000000"/>
          <w:sz w:val="28"/>
          <w:szCs w:val="28"/>
        </w:rPr>
        <w:t>, И</w:t>
      </w:r>
      <w:r w:rsidRPr="0067222D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, </w:t>
      </w:r>
      <w:r w:rsidRPr="006722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лья</w:t>
      </w:r>
      <w:r w:rsidRPr="0067222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пунктами наблюдения</w:t>
      </w:r>
      <w:r w:rsidRPr="0067222D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 </w:t>
      </w:r>
      <w:r w:rsidRPr="0067222D">
        <w:rPr>
          <w:color w:val="000000"/>
          <w:sz w:val="28"/>
          <w:szCs w:val="28"/>
        </w:rPr>
        <w:t>и б</w:t>
      </w:r>
      <w:r>
        <w:rPr>
          <w:color w:val="000000"/>
          <w:sz w:val="28"/>
          <w:szCs w:val="28"/>
        </w:rPr>
        <w:t>о</w:t>
      </w:r>
      <w:r w:rsidRPr="0067222D">
        <w:rPr>
          <w:color w:val="000000"/>
          <w:sz w:val="28"/>
          <w:szCs w:val="28"/>
        </w:rPr>
        <w:t xml:space="preserve">лее, зимние температура </w:t>
      </w:r>
      <w:r>
        <w:rPr>
          <w:color w:val="000000"/>
          <w:sz w:val="28"/>
          <w:szCs w:val="28"/>
        </w:rPr>
        <w:t>на</w:t>
      </w:r>
      <w:r w:rsidRPr="0067222D">
        <w:rPr>
          <w:color w:val="000000"/>
          <w:sz w:val="28"/>
          <w:szCs w:val="28"/>
        </w:rPr>
        <w:t xml:space="preserve"> континенте </w:t>
      </w:r>
      <w:r>
        <w:rPr>
          <w:color w:val="000000"/>
          <w:sz w:val="28"/>
          <w:szCs w:val="28"/>
        </w:rPr>
        <w:t>на 10-12 градусов ниже, чем на побережье.</w:t>
      </w:r>
      <w:r w:rsidRPr="0067222D">
        <w:rPr>
          <w:color w:val="000000"/>
          <w:sz w:val="28"/>
          <w:szCs w:val="28"/>
        </w:rPr>
        <w:t xml:space="preserve"> Таким образ</w:t>
      </w:r>
      <w:r>
        <w:rPr>
          <w:color w:val="000000"/>
          <w:sz w:val="28"/>
          <w:szCs w:val="28"/>
        </w:rPr>
        <w:t>ом,</w:t>
      </w:r>
      <w:r w:rsidRPr="0067222D">
        <w:rPr>
          <w:color w:val="000000"/>
          <w:sz w:val="28"/>
          <w:szCs w:val="28"/>
        </w:rPr>
        <w:t xml:space="preserve"> в таежных районах побережья</w:t>
      </w:r>
      <w:r>
        <w:rPr>
          <w:sz w:val="28"/>
          <w:szCs w:val="28"/>
        </w:rPr>
        <w:t xml:space="preserve"> </w:t>
      </w:r>
      <w:r w:rsidRPr="0067222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100</w:t>
      </w:r>
      <w:r w:rsidRPr="0067222D">
        <w:rPr>
          <w:color w:val="000000"/>
          <w:sz w:val="28"/>
          <w:szCs w:val="28"/>
        </w:rPr>
        <w:t xml:space="preserve"> и более кило</w:t>
      </w:r>
      <w:r w:rsidRPr="0067222D">
        <w:rPr>
          <w:color w:val="000000"/>
          <w:sz w:val="28"/>
          <w:szCs w:val="28"/>
        </w:rPr>
        <w:softHyphen/>
        <w:t>метров от мор</w:t>
      </w:r>
      <w:r>
        <w:rPr>
          <w:color w:val="000000"/>
          <w:sz w:val="28"/>
          <w:szCs w:val="28"/>
        </w:rPr>
        <w:t>я,</w:t>
      </w:r>
      <w:r w:rsidRPr="0067222D">
        <w:rPr>
          <w:color w:val="000000"/>
          <w:sz w:val="28"/>
          <w:szCs w:val="28"/>
        </w:rPr>
        <w:t xml:space="preserve"> климат носит черты рез</w:t>
      </w:r>
      <w:r>
        <w:rPr>
          <w:color w:val="000000"/>
          <w:sz w:val="28"/>
          <w:szCs w:val="28"/>
        </w:rPr>
        <w:t>к</w:t>
      </w:r>
      <w:r w:rsidRPr="0067222D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континентального</w:t>
      </w:r>
      <w:r w:rsidRPr="0067222D">
        <w:rPr>
          <w:color w:val="000000"/>
          <w:sz w:val="28"/>
          <w:szCs w:val="28"/>
        </w:rPr>
        <w:t xml:space="preserve">. </w:t>
      </w:r>
    </w:p>
    <w:p w:rsidR="00EF329F" w:rsidRPr="0067222D" w:rsidRDefault="00EF329F" w:rsidP="00EF32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Зим</w:t>
      </w:r>
      <w:r w:rsidRPr="0067222D">
        <w:rPr>
          <w:color w:val="000000"/>
          <w:sz w:val="28"/>
          <w:szCs w:val="28"/>
        </w:rPr>
        <w:t>ний температурный режим в районе схо</w:t>
      </w:r>
      <w:r>
        <w:rPr>
          <w:color w:val="000000"/>
          <w:sz w:val="28"/>
          <w:szCs w:val="28"/>
        </w:rPr>
        <w:t>ден</w:t>
      </w:r>
      <w:r w:rsidRPr="0067222D">
        <w:rPr>
          <w:color w:val="000000"/>
          <w:sz w:val="28"/>
          <w:szCs w:val="28"/>
        </w:rPr>
        <w:t xml:space="preserve"> с </w:t>
      </w:r>
      <w:proofErr w:type="gramStart"/>
      <w:r w:rsidRPr="0067222D">
        <w:rPr>
          <w:color w:val="000000"/>
          <w:sz w:val="28"/>
          <w:szCs w:val="28"/>
        </w:rPr>
        <w:t>арктическим</w:t>
      </w:r>
      <w:proofErr w:type="gramEnd"/>
      <w:r w:rsidRPr="0067222D">
        <w:rPr>
          <w:color w:val="000000"/>
          <w:sz w:val="28"/>
          <w:szCs w:val="28"/>
        </w:rPr>
        <w:t>, что обуславливает суровые ледовые условия в море.</w:t>
      </w:r>
    </w:p>
    <w:p w:rsidR="003C323D" w:rsidRDefault="00EF329F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Минерально-сырьевая база.</w:t>
      </w:r>
    </w:p>
    <w:p w:rsidR="003C323D" w:rsidRDefault="003C323D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329F" w:rsidRDefault="003C323D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Style w:val="apple-converted-space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F3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полезных ископаемых района разведаны золотосеребряные руды, россыпное золото, бурый уголь, есть проявления свинцово-цинковых, вольфрамовых и оловянных руд; шельф перспективен для поисков нефти и газа. Район также богат строительными материалами: гранит, базальты и их туфы, гравий, песок, бутовый камень и др.</w:t>
      </w:r>
      <w:r w:rsidR="00EF329F">
        <w:rPr>
          <w:rStyle w:val="apple-converted-space"/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</w:p>
    <w:p w:rsidR="003C323D" w:rsidRDefault="00EF329F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Водно-биологические ресурсы.</w:t>
      </w:r>
    </w:p>
    <w:p w:rsidR="00EF329F" w:rsidRDefault="003C323D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EF3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Охотское море относится к наиболее продуктивным морям Мирового океана, промысловое значение имеют лососевые, сельдь, палтус, треска, навага, минтай, мойва, креветки, крабы.</w:t>
      </w:r>
      <w:proofErr w:type="gramEnd"/>
    </w:p>
    <w:p w:rsidR="003C323D" w:rsidRPr="003C323D" w:rsidRDefault="00EF329F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Животный мир.</w:t>
      </w:r>
    </w:p>
    <w:p w:rsidR="00EF329F" w:rsidRDefault="003C323D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EF3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Значительны ресурсы охотничьих животных: соболя, лося, белки, северного оленя, снежного барана, медведя. Имеются оленьи пастбища.</w:t>
      </w:r>
      <w:r w:rsidR="00EF32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25546" w:rsidRDefault="00A25546" w:rsidP="003C323D">
      <w:pPr>
        <w:pStyle w:val="10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Style w:val="apple-converted-space"/>
        </w:rPr>
      </w:pPr>
    </w:p>
    <w:p w:rsidR="003C323D" w:rsidRPr="00A25546" w:rsidRDefault="003C323D" w:rsidP="003C323D">
      <w:pPr>
        <w:tabs>
          <w:tab w:val="left" w:pos="142"/>
          <w:tab w:val="left" w:pos="284"/>
          <w:tab w:val="left" w:pos="851"/>
        </w:tabs>
        <w:ind w:firstLine="709"/>
        <w:jc w:val="both"/>
        <w:rPr>
          <w:b/>
          <w:sz w:val="28"/>
        </w:rPr>
      </w:pPr>
      <w:r w:rsidRPr="00A25546">
        <w:rPr>
          <w:b/>
          <w:sz w:val="28"/>
        </w:rPr>
        <w:t>Инвестиционный потенциал района.</w:t>
      </w:r>
    </w:p>
    <w:p w:rsidR="00A25546" w:rsidRPr="00A25546" w:rsidRDefault="00A25546" w:rsidP="003C323D">
      <w:pPr>
        <w:tabs>
          <w:tab w:val="left" w:pos="142"/>
          <w:tab w:val="left" w:pos="284"/>
          <w:tab w:val="left" w:pos="851"/>
        </w:tabs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C323D" w:rsidRDefault="003C323D" w:rsidP="003C323D">
      <w:pPr>
        <w:pStyle w:val="10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Потенциально доступные ресурсы:</w:t>
      </w:r>
    </w:p>
    <w:p w:rsidR="003C323D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Земельные ресурсы. Доля площади земельных участков, являющихся объектами налогообложения земельным налогом, в общей площади территории муниципального района составила 12,4 %. Охотский район относится к несельскохозяйственным районам: низкая среднегодовая температура, земли, в основном непригодные для сельского хозяйства, низкий травостой, высокая себестоимость кормов не позволили сформировать на территории района сельскохозяйственный комплекс.</w:t>
      </w:r>
    </w:p>
    <w:p w:rsidR="003C323D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Лесные ресурсы.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 принадлежит к лесотундровой зоне, преобладают лиственничные редколесья, значительная часть территории покрыта мхами и лишайниками.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C323D" w:rsidRPr="00896E9A" w:rsidRDefault="003C323D" w:rsidP="003C323D">
      <w:pPr>
        <w:pStyle w:val="1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E9A">
        <w:rPr>
          <w:rFonts w:ascii="Times New Roman" w:hAnsi="Times New Roman"/>
          <w:sz w:val="28"/>
          <w:szCs w:val="28"/>
        </w:rPr>
        <w:t xml:space="preserve">Трудовые ресурсы. 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среднесписочная численность населения, занятого в экономике (по экспертным оценкам) на начало 201</w:t>
      </w:r>
      <w:r w:rsidR="00230BB8"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основным предприятиям составляет 3</w:t>
      </w:r>
      <w:r w:rsid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900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человек, или 57,6% от общей численности населения района. Среднесписочная численность работающих в бюджетной сфере составила 1503 человека (или 39% от общего числа работающих), в том числе 1080 человек - работающих в учреждениях, финансируемых из местного бюджета (или 28% от общего числа работающих, 72% от общего числа работающих в бюджетной сфере).</w:t>
      </w:r>
    </w:p>
    <w:p w:rsidR="003C323D" w:rsidRDefault="003C323D" w:rsidP="003C323D">
      <w:pPr>
        <w:pStyle w:val="1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Производственный потенциал</w:t>
      </w:r>
      <w:r w:rsidRPr="00896E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96E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Основу экономики района составляют добыча полезных ископаемых (золото и бурый уголь) и добыча рыбы и морепродуктов (более 20% краевой добычи). В общем объеме промышленного производства доля рыбной отрасли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составляет 6,6 %. По заготовкам пушнины район занимает 1-е место в крае.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323D" w:rsidRPr="00A25546" w:rsidRDefault="003C323D" w:rsidP="00A25546">
      <w:pPr>
        <w:pStyle w:val="10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25546">
        <w:rPr>
          <w:rFonts w:ascii="Times New Roman" w:hAnsi="Times New Roman"/>
          <w:b/>
          <w:sz w:val="28"/>
          <w:szCs w:val="28"/>
        </w:rPr>
        <w:t>Инфраструктура:</w:t>
      </w:r>
    </w:p>
    <w:p w:rsidR="003342B4" w:rsidRPr="003342B4" w:rsidRDefault="003C323D" w:rsidP="003C323D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инфраструктура. </w:t>
      </w:r>
    </w:p>
    <w:p w:rsidR="003C323D" w:rsidRDefault="003C323D" w:rsidP="003342B4">
      <w:pPr>
        <w:pStyle w:val="1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Внешние транспортные связи района осуществляются круглогодично посредством воздушного транспорта (</w:t>
      </w:r>
      <w:smartTag w:uri="urn:schemas-microsoft-com:office:smarttags" w:element="metricconverter">
        <w:smartTagPr>
          <w:attr w:name="ProductID" w:val="1677 к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1677 км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г. Хабаровск), в период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летней навигации – морским транспортом (</w:t>
      </w:r>
      <w:smartTag w:uri="urn:schemas-microsoft-com:office:smarttags" w:element="metricconverter">
        <w:smartTagPr>
          <w:attr w:name="ProductID" w:val="780 к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780 км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г. Николаевска-на-Амуре). Внутренняя дорожная сеть неразвита, дороги в основном грунтовые. Главной круглогодичной автодорогой является трасса 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Охотск – Резиденция –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Булгин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Морской – Аэропорт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Значительную роль в транспортном обеспечении района играют зимники. В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36 км</w:t>
        </w:r>
      </w:smartTag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Охотска имеется аэропорт, с которого осуществляются регулярные рейсы на Хабаровск и Николаевск-на-Амуре, а также вертолётное сообщение с удаленными населёнными пунктами района. Реки района несудоходны. Навигационные условия Охотского моря у берегов района сложные: нет закрытых бухт, малые сроки навигации (с конца мая до начала декабря). У причалов могут разгружаться суда водоизмещением до 2,5 тыс. тонн, более крупные суда разгружаются на рейде.</w:t>
      </w:r>
    </w:p>
    <w:p w:rsidR="003C323D" w:rsidRDefault="003C323D" w:rsidP="003C323D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Телекоммуникационная инфраструктура. Связь.</w:t>
      </w:r>
    </w:p>
    <w:p w:rsidR="003C323D" w:rsidRDefault="003C323D" w:rsidP="003C323D">
      <w:pPr>
        <w:ind w:firstLine="709"/>
        <w:jc w:val="both"/>
        <w:rPr>
          <w:color w:val="000000"/>
          <w:sz w:val="28"/>
          <w:szCs w:val="28"/>
        </w:rPr>
      </w:pPr>
      <w:r w:rsidRPr="006614A6">
        <w:rPr>
          <w:color w:val="000000"/>
          <w:sz w:val="28"/>
          <w:szCs w:val="28"/>
          <w:shd w:val="clear" w:color="auto" w:fill="FFFFFF"/>
        </w:rPr>
        <w:t xml:space="preserve">Услуги проводной телефонной связи осуществляет </w:t>
      </w:r>
      <w:r w:rsidR="00230BB8">
        <w:rPr>
          <w:color w:val="000000"/>
          <w:sz w:val="28"/>
          <w:szCs w:val="28"/>
          <w:shd w:val="clear" w:color="auto" w:fill="FFFFFF"/>
        </w:rPr>
        <w:t>ПА</w:t>
      </w:r>
      <w:r w:rsidRPr="006614A6">
        <w:rPr>
          <w:color w:val="000000"/>
          <w:sz w:val="28"/>
          <w:szCs w:val="28"/>
          <w:shd w:val="clear" w:color="auto" w:fill="FFFFFF"/>
        </w:rPr>
        <w:t>О «Ростелеком».</w:t>
      </w:r>
      <w:r w:rsidRPr="006614A6">
        <w:rPr>
          <w:color w:val="000000"/>
          <w:sz w:val="28"/>
        </w:rPr>
        <w:t> </w:t>
      </w:r>
      <w:r w:rsidRPr="006614A6">
        <w:rPr>
          <w:color w:val="000000"/>
          <w:sz w:val="28"/>
          <w:szCs w:val="28"/>
        </w:rPr>
        <w:t>В нас</w:t>
      </w:r>
      <w:r>
        <w:rPr>
          <w:color w:val="000000"/>
          <w:sz w:val="28"/>
          <w:szCs w:val="28"/>
        </w:rPr>
        <w:t xml:space="preserve">тоящее время телефонизация Охотского муниципального района  осуществляется  в 10 населенных  пунктах  от   АТС на  2500 </w:t>
      </w:r>
      <w:r w:rsidRPr="006614A6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>меров</w:t>
      </w:r>
      <w:r w:rsidRPr="006614A6">
        <w:rPr>
          <w:color w:val="000000"/>
          <w:sz w:val="28"/>
          <w:szCs w:val="28"/>
        </w:rPr>
        <w:t>.</w:t>
      </w:r>
    </w:p>
    <w:p w:rsidR="003C323D" w:rsidRDefault="003C323D" w:rsidP="003C32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30B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населенных пунктах отсутствует доступ к услугам телефонной связи: </w:t>
      </w:r>
      <w:proofErr w:type="spellStart"/>
      <w:r w:rsidR="00230BB8">
        <w:rPr>
          <w:color w:val="000000"/>
          <w:sz w:val="28"/>
          <w:szCs w:val="28"/>
        </w:rPr>
        <w:t>Нядьбаки</w:t>
      </w:r>
      <w:proofErr w:type="spellEnd"/>
      <w:r w:rsidR="00230BB8">
        <w:rPr>
          <w:color w:val="000000"/>
          <w:sz w:val="28"/>
          <w:szCs w:val="28"/>
        </w:rPr>
        <w:t xml:space="preserve">, </w:t>
      </w:r>
      <w:proofErr w:type="spellStart"/>
      <w:r w:rsidR="00230BB8">
        <w:rPr>
          <w:color w:val="000000"/>
          <w:sz w:val="28"/>
          <w:szCs w:val="28"/>
        </w:rPr>
        <w:t>Сельхозферма</w:t>
      </w:r>
      <w:proofErr w:type="spellEnd"/>
      <w:r w:rsidR="00230BB8">
        <w:rPr>
          <w:color w:val="000000"/>
          <w:sz w:val="28"/>
          <w:szCs w:val="28"/>
        </w:rPr>
        <w:t xml:space="preserve">, </w:t>
      </w:r>
      <w:proofErr w:type="spellStart"/>
      <w:r w:rsidR="00230BB8">
        <w:rPr>
          <w:color w:val="000000"/>
          <w:sz w:val="28"/>
          <w:szCs w:val="28"/>
        </w:rPr>
        <w:t>Усчан</w:t>
      </w:r>
      <w:proofErr w:type="spellEnd"/>
      <w:r w:rsidR="00230BB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3C323D" w:rsidRPr="006614A6" w:rsidRDefault="003C323D" w:rsidP="003C323D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Официальный провайдер в Охотском  муниципальном районе </w:t>
      </w:r>
      <w:r w:rsidR="00230BB8">
        <w:rPr>
          <w:color w:val="000000"/>
          <w:sz w:val="28"/>
          <w:szCs w:val="28"/>
        </w:rPr>
        <w:t>ПА</w:t>
      </w:r>
      <w:r>
        <w:rPr>
          <w:color w:val="000000"/>
          <w:sz w:val="28"/>
          <w:szCs w:val="28"/>
        </w:rPr>
        <w:t xml:space="preserve">О «Ростелеком» оказывает услуги только в </w:t>
      </w:r>
      <w:proofErr w:type="spellStart"/>
      <w:r>
        <w:rPr>
          <w:color w:val="000000"/>
          <w:sz w:val="28"/>
          <w:szCs w:val="28"/>
        </w:rPr>
        <w:t>р</w:t>
      </w:r>
      <w:r w:rsidR="00230B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. Охотск, с. </w:t>
      </w:r>
      <w:proofErr w:type="spellStart"/>
      <w:r>
        <w:rPr>
          <w:color w:val="000000"/>
          <w:sz w:val="28"/>
          <w:szCs w:val="28"/>
        </w:rPr>
        <w:t>Булгин</w:t>
      </w:r>
      <w:proofErr w:type="spellEnd"/>
      <w:r>
        <w:rPr>
          <w:color w:val="000000"/>
          <w:sz w:val="28"/>
          <w:szCs w:val="28"/>
        </w:rPr>
        <w:t xml:space="preserve"> и п. Аэропорт.</w:t>
      </w:r>
      <w:r w:rsidR="00230B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остальных населенных пунктах района доступ к сети Интернет осуществляется только через спутниковые каналы или сотового оператора.</w:t>
      </w:r>
    </w:p>
    <w:p w:rsidR="003C323D" w:rsidRPr="006614A6" w:rsidRDefault="003C323D" w:rsidP="003C323D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6614A6">
        <w:rPr>
          <w:color w:val="000000"/>
          <w:sz w:val="28"/>
          <w:szCs w:val="28"/>
        </w:rPr>
        <w:t xml:space="preserve">Стоимость стационарной телефонной связи для юридических </w:t>
      </w:r>
      <w:r>
        <w:rPr>
          <w:color w:val="000000"/>
          <w:sz w:val="28"/>
          <w:szCs w:val="28"/>
        </w:rPr>
        <w:t>лиц (</w:t>
      </w:r>
      <w:proofErr w:type="spellStart"/>
      <w:r>
        <w:rPr>
          <w:color w:val="000000"/>
          <w:sz w:val="28"/>
          <w:szCs w:val="28"/>
        </w:rPr>
        <w:t>безлимитный</w:t>
      </w:r>
      <w:proofErr w:type="spellEnd"/>
      <w:r>
        <w:rPr>
          <w:color w:val="000000"/>
          <w:sz w:val="28"/>
          <w:szCs w:val="28"/>
        </w:rPr>
        <w:t>) составляет 578,9</w:t>
      </w:r>
      <w:r w:rsidRPr="006614A6">
        <w:rPr>
          <w:color w:val="000000"/>
          <w:sz w:val="28"/>
          <w:szCs w:val="28"/>
        </w:rPr>
        <w:t>0 рублей в месяц за один телефонный номер.</w:t>
      </w:r>
    </w:p>
    <w:p w:rsidR="003C323D" w:rsidRPr="006614A6" w:rsidRDefault="003C323D" w:rsidP="003C323D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614A6">
        <w:rPr>
          <w:color w:val="000000"/>
          <w:sz w:val="28"/>
          <w:szCs w:val="28"/>
          <w:shd w:val="clear" w:color="auto" w:fill="FFFFFF"/>
        </w:rPr>
        <w:t>Сельское поселение попадает в зону обслуживания сотовой связи оператор</w:t>
      </w:r>
      <w:r>
        <w:rPr>
          <w:color w:val="000000"/>
          <w:sz w:val="28"/>
          <w:szCs w:val="28"/>
          <w:shd w:val="clear" w:color="auto" w:fill="FFFFFF"/>
        </w:rPr>
        <w:t>ов «Мегафон», «МТС», «Билайн»</w:t>
      </w:r>
      <w:r w:rsidRPr="006614A6">
        <w:rPr>
          <w:color w:val="000000"/>
          <w:sz w:val="28"/>
          <w:szCs w:val="28"/>
          <w:shd w:val="clear" w:color="auto" w:fill="FFFFFF"/>
        </w:rPr>
        <w:t>.</w:t>
      </w:r>
    </w:p>
    <w:p w:rsidR="003C323D" w:rsidRPr="006614A6" w:rsidRDefault="003C323D" w:rsidP="003C323D">
      <w:pPr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614A6">
        <w:rPr>
          <w:color w:val="000000"/>
          <w:sz w:val="28"/>
          <w:szCs w:val="28"/>
          <w:shd w:val="clear" w:color="auto" w:fill="FFFFFF"/>
        </w:rPr>
        <w:t>Доступ в интернет предоставл</w:t>
      </w:r>
      <w:r>
        <w:rPr>
          <w:color w:val="000000"/>
          <w:sz w:val="28"/>
          <w:szCs w:val="28"/>
          <w:shd w:val="clear" w:color="auto" w:fill="FFFFFF"/>
        </w:rPr>
        <w:t xml:space="preserve">яют </w:t>
      </w:r>
      <w:r w:rsidR="00230BB8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АО «Ростелеком» и с помощью спутникового оборудования  «САТИС»</w:t>
      </w:r>
      <w:r w:rsidRPr="006614A6">
        <w:rPr>
          <w:color w:val="000000"/>
          <w:sz w:val="28"/>
          <w:szCs w:val="28"/>
          <w:shd w:val="clear" w:color="auto" w:fill="FFFFFF"/>
        </w:rPr>
        <w:t>.</w:t>
      </w: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4A6">
        <w:rPr>
          <w:color w:val="000000"/>
          <w:sz w:val="28"/>
          <w:szCs w:val="28"/>
          <w:shd w:val="clear" w:color="auto" w:fill="FFFFFF"/>
        </w:rPr>
        <w:t xml:space="preserve">Стоимость предоставления </w:t>
      </w:r>
      <w:proofErr w:type="spellStart"/>
      <w:r w:rsidRPr="006614A6">
        <w:rPr>
          <w:color w:val="000000"/>
          <w:sz w:val="28"/>
          <w:szCs w:val="28"/>
          <w:shd w:val="clear" w:color="auto" w:fill="FFFFFF"/>
        </w:rPr>
        <w:t>безлимитного</w:t>
      </w:r>
      <w:proofErr w:type="spellEnd"/>
      <w:r w:rsidRPr="006614A6">
        <w:rPr>
          <w:color w:val="000000"/>
          <w:sz w:val="28"/>
          <w:szCs w:val="28"/>
          <w:shd w:val="clear" w:color="auto" w:fill="FFFFFF"/>
        </w:rPr>
        <w:t xml:space="preserve"> доступа в интернет для юридич</w:t>
      </w:r>
      <w:r>
        <w:rPr>
          <w:color w:val="000000"/>
          <w:sz w:val="28"/>
          <w:szCs w:val="28"/>
          <w:shd w:val="clear" w:color="auto" w:fill="FFFFFF"/>
        </w:rPr>
        <w:t>еского лица в компании «САТИС»  составляет 7 200 рублей в месяц при скорости  4</w:t>
      </w:r>
      <w:r w:rsidRPr="006614A6">
        <w:rPr>
          <w:color w:val="000000"/>
          <w:sz w:val="28"/>
          <w:szCs w:val="28"/>
          <w:shd w:val="clear" w:color="auto" w:fill="FFFFFF"/>
        </w:rPr>
        <w:t xml:space="preserve"> Мбит/</w:t>
      </w:r>
      <w:proofErr w:type="gramStart"/>
      <w:r w:rsidRPr="006614A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614A6">
        <w:rPr>
          <w:color w:val="000000"/>
          <w:sz w:val="28"/>
          <w:szCs w:val="28"/>
          <w:shd w:val="clear" w:color="auto" w:fill="FFFFFF"/>
        </w:rPr>
        <w:t xml:space="preserve"> для юридических лиц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Стоимость  предоставления доступа в Интернет для юридического лица в компании </w:t>
      </w:r>
      <w:r w:rsidR="00230BB8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АО «Ростелеком» составляет 1534 рублей в месяц при скорости 2  </w:t>
      </w:r>
      <w:r w:rsidRPr="006614A6">
        <w:rPr>
          <w:color w:val="000000"/>
          <w:sz w:val="28"/>
          <w:szCs w:val="28"/>
          <w:shd w:val="clear" w:color="auto" w:fill="FFFFFF"/>
        </w:rPr>
        <w:t xml:space="preserve"> Мбит/</w:t>
      </w:r>
      <w:proofErr w:type="gramStart"/>
      <w:r w:rsidRPr="006614A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6614A6">
        <w:rPr>
          <w:color w:val="000000"/>
          <w:sz w:val="28"/>
          <w:szCs w:val="28"/>
          <w:shd w:val="clear" w:color="auto" w:fill="FFFFFF"/>
        </w:rPr>
        <w:t xml:space="preserve"> для юридических лиц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целью организации волоконно-оптических линий связи (ВОЛС) в северных территориях с ООО «НПО Импульс» на уровне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Минэкономсвязи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области, Хабаровском крае, Республике Саха (Якутия).</w:t>
      </w: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C323D" w:rsidRDefault="003C323D" w:rsidP="003C323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C323D" w:rsidRDefault="003C323D" w:rsidP="003C323D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Инженерная инфраструктура. </w:t>
      </w:r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Услуги электроснабжения на территории Охотского района оказывают три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организации:</w:t>
      </w:r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«</w:t>
      </w:r>
      <w:proofErr w:type="spellStart"/>
      <w:r>
        <w:rPr>
          <w:sz w:val="28"/>
          <w:szCs w:val="28"/>
        </w:rPr>
        <w:t>Охотскэнерго</w:t>
      </w:r>
      <w:proofErr w:type="spellEnd"/>
      <w:r>
        <w:rPr>
          <w:sz w:val="28"/>
          <w:szCs w:val="28"/>
        </w:rPr>
        <w:t xml:space="preserve">» оказывают указанные услуги в р.п. </w:t>
      </w:r>
      <w:proofErr w:type="gramStart"/>
      <w:r>
        <w:rPr>
          <w:sz w:val="28"/>
          <w:szCs w:val="28"/>
        </w:rPr>
        <w:t>Охотск, с. Резиденция, п. Аэропорт, с. Арка, п. Новая Иня, с. Иня, п. Морской, с. Вострецово;</w:t>
      </w:r>
      <w:proofErr w:type="gramEnd"/>
    </w:p>
    <w:p w:rsidR="003C323D" w:rsidRDefault="003C323D" w:rsidP="003C3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рыболовецкий колхоз им. Ленина оказывают указанные услуги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Булгин</w:t>
      </w:r>
      <w:proofErr w:type="spellEnd"/>
      <w:r>
        <w:rPr>
          <w:sz w:val="28"/>
          <w:szCs w:val="28"/>
        </w:rPr>
        <w:t>;</w:t>
      </w:r>
    </w:p>
    <w:p w:rsidR="003C323D" w:rsidRDefault="003C323D" w:rsidP="00334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рыболовецкая артель «Иня» оказывают указанные услуги в п. Новое Устье.</w:t>
      </w:r>
    </w:p>
    <w:p w:rsidR="003C323D" w:rsidRDefault="003C323D" w:rsidP="003C3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теплоснабжения населения района оказывает Охотский филиал АО «</w:t>
      </w:r>
      <w:proofErr w:type="spellStart"/>
      <w:r>
        <w:rPr>
          <w:sz w:val="28"/>
          <w:szCs w:val="28"/>
        </w:rPr>
        <w:t>Теплоэнергосервис</w:t>
      </w:r>
      <w:proofErr w:type="spellEnd"/>
      <w:r>
        <w:rPr>
          <w:sz w:val="28"/>
          <w:szCs w:val="28"/>
        </w:rPr>
        <w:t xml:space="preserve">» в населенных пунктах: р.п. Охотск, с. </w:t>
      </w:r>
      <w:proofErr w:type="spellStart"/>
      <w:r>
        <w:rPr>
          <w:sz w:val="28"/>
          <w:szCs w:val="28"/>
        </w:rPr>
        <w:t>Булгин</w:t>
      </w:r>
      <w:proofErr w:type="spellEnd"/>
      <w:r>
        <w:rPr>
          <w:sz w:val="28"/>
          <w:szCs w:val="28"/>
        </w:rPr>
        <w:t xml:space="preserve">, п. Аэропорт, с. Вострецово, п. Новое Устье. </w:t>
      </w:r>
    </w:p>
    <w:p w:rsidR="003C323D" w:rsidRPr="009C11B4" w:rsidRDefault="003C323D" w:rsidP="003C3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Кроме этого услуги отопления бюджетным организациям района оказывает ООО «Синергия» (в с. Арка, отапливает школу, детский сад, больницу, администрацию поселения), МХ ООО «Энергетик» (на территории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поселения, отапливает школу, детский сад, клуб, больницу).  </w:t>
      </w:r>
      <w:proofErr w:type="gramEnd"/>
    </w:p>
    <w:p w:rsidR="003C323D" w:rsidRDefault="003C323D" w:rsidP="003C323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323D" w:rsidRDefault="003C323D" w:rsidP="003C323D">
      <w:pPr>
        <w:pStyle w:val="1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Социальная инфраструктура.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C323D" w:rsidRPr="00B42534" w:rsidRDefault="003C323D" w:rsidP="003C323D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B42534">
        <w:rPr>
          <w:b/>
          <w:sz w:val="28"/>
          <w:szCs w:val="28"/>
        </w:rPr>
        <w:t>Здравоохранение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территории Охотского муниципального района первичную медико-санитарную помощь оказывают: 5 фель</w:t>
      </w:r>
      <w:r w:rsidR="00230BB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шерско-акушерских пунктов, 5 амбулаторно-поликлинических подразделений, две участковые больницы и 5 стационарных отделений краевого государственного бюджетного учреждения «Охотская центральная больница» министерства здравоохранения Хабаровского края. 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Коечный фонд  составляет 74 коек, из них 57 коек круглосуточного стационара, 11 коек  стационара дневного пребывания, 6 коек дневного стационара при поликлинике.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Укомплектованность врачами на 01.08.201</w:t>
      </w:r>
      <w:r w:rsidR="003342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в КГБУЗ «Охотская центральная больница» составила: врачи</w:t>
      </w:r>
      <w:r w:rsidR="00334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- 56 процентов, с учетом совместительства - 91,3 процентов; укомплектованность средним медицинским персоналом - 67,3, процентов, с учетом совместительства - 97 процента.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Специализированная медицинская помощь во фтизиатрии в районе оказывается краевым государственным бюджетным учреждением здравоохранения «Охотский противотуберкулезный диспансер» министерства здравоохранения Хабаровского края со стационаром на 15 сметных коек: 9 взрослых и 6 для детей.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диспансере работают  два врача.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Рентгенологический кабинет оснащен современной цифровой рентгенологической установкой на 2 рабочих места.</w:t>
      </w:r>
    </w:p>
    <w:p w:rsidR="003C323D" w:rsidRDefault="003C323D" w:rsidP="003C323D">
      <w:pPr>
        <w:pStyle w:val="10"/>
        <w:tabs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Бактериологическая лаборатория диспансера имеет хорошее оснащение и выполняет функцию централизованной лаборатории в районе по выявлению микобактерий туберкулеза в биологических материалах. Производятся как </w:t>
      </w:r>
      <w:proofErr w:type="spellStart"/>
      <w:r>
        <w:rPr>
          <w:rFonts w:ascii="Times New Roman" w:hAnsi="Times New Roman"/>
          <w:sz w:val="28"/>
          <w:szCs w:val="28"/>
        </w:rPr>
        <w:t>скопические</w:t>
      </w:r>
      <w:proofErr w:type="spellEnd"/>
      <w:r>
        <w:rPr>
          <w:rFonts w:ascii="Times New Roman" w:hAnsi="Times New Roman"/>
          <w:sz w:val="28"/>
          <w:szCs w:val="28"/>
        </w:rPr>
        <w:t>, так и  бактериологические исследования.</w:t>
      </w:r>
    </w:p>
    <w:p w:rsidR="003C323D" w:rsidRPr="003B7806" w:rsidRDefault="003C323D" w:rsidP="003C323D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3B7806">
        <w:rPr>
          <w:b/>
          <w:sz w:val="28"/>
          <w:szCs w:val="28"/>
        </w:rPr>
        <w:t>Образование</w:t>
      </w:r>
    </w:p>
    <w:p w:rsidR="003C323D" w:rsidRPr="004A11D4" w:rsidRDefault="003C323D" w:rsidP="003C323D">
      <w:pPr>
        <w:ind w:left="40" w:right="23" w:firstLine="680"/>
        <w:jc w:val="both"/>
        <w:rPr>
          <w:sz w:val="28"/>
          <w:szCs w:val="28"/>
        </w:rPr>
      </w:pPr>
      <w:r w:rsidRPr="004A11D4">
        <w:rPr>
          <w:sz w:val="28"/>
          <w:szCs w:val="28"/>
        </w:rPr>
        <w:lastRenderedPageBreak/>
        <w:t>По состоянию на 01.09.201</w:t>
      </w:r>
      <w:r w:rsidR="003342B4">
        <w:rPr>
          <w:sz w:val="28"/>
          <w:szCs w:val="28"/>
        </w:rPr>
        <w:t>7</w:t>
      </w:r>
      <w:r w:rsidRPr="004A11D4">
        <w:rPr>
          <w:sz w:val="28"/>
          <w:szCs w:val="28"/>
        </w:rPr>
        <w:t xml:space="preserve"> количество обучающихся в общеобразовательных организациях района составляло 932 человек (на 20 человек меньше по сравнению с предыдущим учебным годом). В дошкольных образовательных учреждениях района 508 детей (на 16 детей больше по сравнению с предыдущим годом). Охват детей дошкольным образованием по району составляет 79,8% (в предыдущем учебном году охват составлял 78,4%). В учреждении дополнительного образования 1005 обучающихся, занятых в кружках и секциях. Всего число объединений (кружков, секций, клубов) по отрасли «образование» – 156, в них детей 1788, учитывая, что многие дети занимаются в двух и более кружках и секциях. Из общего числа кружков и секций, организованных на базе образовательных организаций – 65. Численность занимающихся в кружках и секциях детей – 783 человека.</w:t>
      </w:r>
    </w:p>
    <w:p w:rsidR="003C323D" w:rsidRDefault="003C323D" w:rsidP="003C323D">
      <w:pPr>
        <w:ind w:left="40" w:right="20" w:firstLine="680"/>
        <w:jc w:val="both"/>
        <w:rPr>
          <w:sz w:val="28"/>
          <w:szCs w:val="28"/>
        </w:rPr>
      </w:pPr>
      <w:r w:rsidRPr="004A11D4">
        <w:rPr>
          <w:sz w:val="28"/>
          <w:szCs w:val="28"/>
        </w:rPr>
        <w:t>Кадровый состав системы образования Охотского муниципального района по состоянию на 01.09.201</w:t>
      </w:r>
      <w:r w:rsidR="003342B4">
        <w:rPr>
          <w:sz w:val="28"/>
          <w:szCs w:val="28"/>
        </w:rPr>
        <w:t>7</w:t>
      </w:r>
      <w:r w:rsidRPr="004A11D4">
        <w:rPr>
          <w:sz w:val="28"/>
          <w:szCs w:val="28"/>
        </w:rPr>
        <w:t xml:space="preserve"> составляет 204 педагогических работник</w:t>
      </w:r>
      <w:r w:rsidR="003342B4">
        <w:rPr>
          <w:sz w:val="28"/>
          <w:szCs w:val="28"/>
        </w:rPr>
        <w:t>а</w:t>
      </w:r>
      <w:r w:rsidRPr="004A11D4">
        <w:rPr>
          <w:sz w:val="28"/>
          <w:szCs w:val="28"/>
        </w:rPr>
        <w:t xml:space="preserve"> образовательных организаций, включая общеобразовательные школы (122 человека), дошкольные учреждения (44 человека), учреждения дополнительного образования (38 человек).</w:t>
      </w:r>
    </w:p>
    <w:p w:rsidR="003C323D" w:rsidRPr="004A11D4" w:rsidRDefault="00A25546" w:rsidP="003C323D">
      <w:pPr>
        <w:ind w:left="40" w:right="20"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3C323D" w:rsidRPr="00323CEF">
        <w:rPr>
          <w:b/>
          <w:sz w:val="28"/>
          <w:szCs w:val="28"/>
        </w:rPr>
        <w:t>ультур</w:t>
      </w:r>
      <w:r w:rsidR="003C323D">
        <w:rPr>
          <w:b/>
          <w:sz w:val="28"/>
          <w:szCs w:val="28"/>
        </w:rPr>
        <w:t>а</w:t>
      </w:r>
    </w:p>
    <w:p w:rsidR="003C323D" w:rsidRDefault="003C323D" w:rsidP="003342B4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 xml:space="preserve">Сеть учреждений </w:t>
      </w:r>
      <w:r w:rsidRPr="00323CEF">
        <w:rPr>
          <w:b/>
          <w:sz w:val="28"/>
          <w:szCs w:val="28"/>
        </w:rPr>
        <w:t>культуры</w:t>
      </w:r>
      <w:r w:rsidRPr="002A49A8">
        <w:rPr>
          <w:sz w:val="28"/>
          <w:szCs w:val="28"/>
        </w:rPr>
        <w:t xml:space="preserve"> Охотского муниципального района представлена следующими компонентами:</w:t>
      </w:r>
    </w:p>
    <w:p w:rsidR="003C323D" w:rsidRPr="004A11D4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4A11D4">
        <w:rPr>
          <w:sz w:val="28"/>
          <w:szCs w:val="28"/>
        </w:rPr>
        <w:t xml:space="preserve">-   централизованная клубная система,  и семь сельских Домов культуры, четыре народных коллектива (народный краеведческий музей им. Е.Ф. </w:t>
      </w:r>
      <w:proofErr w:type="spellStart"/>
      <w:r w:rsidRPr="004A11D4">
        <w:rPr>
          <w:sz w:val="28"/>
          <w:szCs w:val="28"/>
        </w:rPr>
        <w:t>Морокова</w:t>
      </w:r>
      <w:proofErr w:type="spellEnd"/>
      <w:r w:rsidRPr="004A11D4">
        <w:rPr>
          <w:sz w:val="28"/>
          <w:szCs w:val="28"/>
        </w:rPr>
        <w:t xml:space="preserve">, народный танцевальный коллектив «Юность», народная </w:t>
      </w:r>
      <w:proofErr w:type="spellStart"/>
      <w:r w:rsidRPr="004A11D4">
        <w:rPr>
          <w:sz w:val="28"/>
          <w:szCs w:val="28"/>
        </w:rPr>
        <w:t>киновидеостудия</w:t>
      </w:r>
      <w:proofErr w:type="spellEnd"/>
      <w:r w:rsidRPr="004A11D4">
        <w:rPr>
          <w:sz w:val="28"/>
          <w:szCs w:val="28"/>
        </w:rPr>
        <w:t xml:space="preserve"> «Север», народный хор);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 централизованная библиотечная система, состоящая из районной библиотеки, детс</w:t>
      </w:r>
      <w:r>
        <w:rPr>
          <w:sz w:val="28"/>
          <w:szCs w:val="28"/>
        </w:rPr>
        <w:t xml:space="preserve">кой районной библиотеки и семи </w:t>
      </w:r>
      <w:r w:rsidRPr="002A49A8">
        <w:rPr>
          <w:sz w:val="28"/>
          <w:szCs w:val="28"/>
        </w:rPr>
        <w:t xml:space="preserve"> сельских филиалов-библиотек;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 национальный культурный центр «</w:t>
      </w:r>
      <w:proofErr w:type="spellStart"/>
      <w:r w:rsidRPr="002A49A8">
        <w:rPr>
          <w:sz w:val="28"/>
          <w:szCs w:val="28"/>
        </w:rPr>
        <w:t>Хэдьэ</w:t>
      </w:r>
      <w:proofErr w:type="spellEnd"/>
      <w:r w:rsidRPr="002A49A8">
        <w:rPr>
          <w:sz w:val="28"/>
          <w:szCs w:val="28"/>
        </w:rPr>
        <w:t xml:space="preserve">» в </w:t>
      </w:r>
      <w:proofErr w:type="spellStart"/>
      <w:r w:rsidRPr="002A49A8">
        <w:rPr>
          <w:sz w:val="28"/>
          <w:szCs w:val="28"/>
        </w:rPr>
        <w:t>р.п</w:t>
      </w:r>
      <w:proofErr w:type="spellEnd"/>
      <w:r w:rsidRPr="002A49A8">
        <w:rPr>
          <w:sz w:val="28"/>
          <w:szCs w:val="28"/>
        </w:rPr>
        <w:t>. Охотск с двумя филиалами (</w:t>
      </w:r>
      <w:proofErr w:type="gramStart"/>
      <w:r w:rsidRPr="002A49A8">
        <w:rPr>
          <w:sz w:val="28"/>
          <w:szCs w:val="28"/>
        </w:rPr>
        <w:t>с</w:t>
      </w:r>
      <w:proofErr w:type="gramEnd"/>
      <w:r w:rsidRPr="002A49A8">
        <w:rPr>
          <w:sz w:val="28"/>
          <w:szCs w:val="28"/>
        </w:rPr>
        <w:t>. Иня, с. Арка);</w:t>
      </w:r>
    </w:p>
    <w:p w:rsidR="003C323D" w:rsidRPr="002A49A8" w:rsidRDefault="003C323D" w:rsidP="003C323D">
      <w:pPr>
        <w:shd w:val="clear" w:color="auto" w:fill="FFFFFF"/>
        <w:ind w:firstLine="720"/>
        <w:jc w:val="both"/>
        <w:rPr>
          <w:sz w:val="28"/>
          <w:szCs w:val="28"/>
        </w:rPr>
      </w:pPr>
      <w:r w:rsidRPr="002A49A8">
        <w:rPr>
          <w:sz w:val="28"/>
          <w:szCs w:val="28"/>
        </w:rPr>
        <w:t>- МОУ ДОД «Детская школа искусств» р.п. Охотск.</w:t>
      </w:r>
    </w:p>
    <w:p w:rsidR="003C323D" w:rsidRPr="00323CEF" w:rsidRDefault="003C323D" w:rsidP="003C323D">
      <w:pPr>
        <w:ind w:firstLine="709"/>
        <w:jc w:val="both"/>
        <w:rPr>
          <w:color w:val="242424"/>
          <w:sz w:val="28"/>
          <w:szCs w:val="28"/>
        </w:rPr>
      </w:pPr>
      <w:r w:rsidRPr="00323CEF">
        <w:rPr>
          <w:color w:val="242424"/>
          <w:sz w:val="28"/>
          <w:szCs w:val="28"/>
          <w:bdr w:val="none" w:sz="0" w:space="0" w:color="auto" w:frame="1"/>
        </w:rPr>
        <w:t>В Охотском муниципальном районе имеется 18 объектов культурного наследия, данные объекты не являются муниципальной собственностью. Объектов культурного наследия, требующих консервации или реставрации, не имеется.</w:t>
      </w:r>
    </w:p>
    <w:p w:rsidR="003C323D" w:rsidRPr="00323CEF" w:rsidRDefault="003C323D" w:rsidP="003C323D">
      <w:pPr>
        <w:ind w:firstLine="709"/>
        <w:jc w:val="both"/>
        <w:rPr>
          <w:color w:val="242424"/>
          <w:sz w:val="28"/>
          <w:szCs w:val="28"/>
        </w:rPr>
      </w:pPr>
      <w:r w:rsidRPr="00323CEF">
        <w:rPr>
          <w:color w:val="242424"/>
          <w:sz w:val="28"/>
          <w:szCs w:val="28"/>
          <w:bdr w:val="none" w:sz="0" w:space="0" w:color="auto" w:frame="1"/>
        </w:rPr>
        <w:t xml:space="preserve">Учет недвижимых памятников истории культуры, расположенных на территории Охотского муниципального района, осуществляет Охотский краеведческий музей им. Е.Ф. </w:t>
      </w:r>
      <w:proofErr w:type="spellStart"/>
      <w:r w:rsidRPr="00323CEF">
        <w:rPr>
          <w:color w:val="242424"/>
          <w:sz w:val="28"/>
          <w:szCs w:val="28"/>
          <w:bdr w:val="none" w:sz="0" w:space="0" w:color="auto" w:frame="1"/>
        </w:rPr>
        <w:t>Морокова</w:t>
      </w:r>
      <w:proofErr w:type="spellEnd"/>
      <w:r w:rsidRPr="00323CEF">
        <w:rPr>
          <w:color w:val="242424"/>
          <w:sz w:val="28"/>
          <w:szCs w:val="28"/>
          <w:bdr w:val="none" w:sz="0" w:space="0" w:color="auto" w:frame="1"/>
        </w:rPr>
        <w:t>.</w:t>
      </w:r>
    </w:p>
    <w:p w:rsidR="003C323D" w:rsidRPr="00323CEF" w:rsidRDefault="003C323D" w:rsidP="003C323D">
      <w:pPr>
        <w:tabs>
          <w:tab w:val="left" w:pos="709"/>
        </w:tabs>
        <w:ind w:left="40" w:right="20" w:firstLine="680"/>
        <w:jc w:val="both"/>
        <w:rPr>
          <w:sz w:val="28"/>
          <w:szCs w:val="28"/>
        </w:rPr>
      </w:pPr>
      <w:r w:rsidRPr="00323CEF">
        <w:rPr>
          <w:sz w:val="28"/>
          <w:szCs w:val="28"/>
        </w:rPr>
        <w:t>На 01.01.201</w:t>
      </w:r>
      <w:r w:rsidR="003342B4">
        <w:rPr>
          <w:sz w:val="28"/>
          <w:szCs w:val="28"/>
        </w:rPr>
        <w:t>7</w:t>
      </w:r>
      <w:r w:rsidRPr="00323CEF">
        <w:rPr>
          <w:sz w:val="28"/>
          <w:szCs w:val="28"/>
        </w:rPr>
        <w:t xml:space="preserve"> действуют 109 клубных формирований, в которых участвуют 1234 человека.</w:t>
      </w:r>
    </w:p>
    <w:p w:rsidR="003C323D" w:rsidRPr="00323CEF" w:rsidRDefault="003C323D" w:rsidP="00A25546">
      <w:pPr>
        <w:pStyle w:val="10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C323D" w:rsidRDefault="003C323D" w:rsidP="003C323D"/>
    <w:p w:rsidR="00A25546" w:rsidRPr="00A25546" w:rsidRDefault="00A25546" w:rsidP="00A25546">
      <w:pPr>
        <w:jc w:val="center"/>
        <w:rPr>
          <w:b/>
          <w:bCs/>
          <w:color w:val="272727"/>
          <w:sz w:val="28"/>
          <w:szCs w:val="28"/>
        </w:rPr>
      </w:pPr>
      <w:r w:rsidRPr="00A25546">
        <w:rPr>
          <w:b/>
          <w:bCs/>
          <w:color w:val="272727"/>
          <w:sz w:val="28"/>
          <w:szCs w:val="28"/>
        </w:rPr>
        <w:t>- Показатели инвестиционной деятельности в Охотском районе</w:t>
      </w:r>
    </w:p>
    <w:p w:rsidR="00A25546" w:rsidRPr="00A25546" w:rsidRDefault="00A25546" w:rsidP="00A25546">
      <w:pPr>
        <w:rPr>
          <w:b/>
          <w:bCs/>
          <w:color w:val="272727"/>
          <w:sz w:val="28"/>
          <w:szCs w:val="28"/>
          <w:u w:val="single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087"/>
        <w:gridCol w:w="1087"/>
        <w:gridCol w:w="1089"/>
        <w:gridCol w:w="1089"/>
        <w:gridCol w:w="1089"/>
        <w:gridCol w:w="1085"/>
      </w:tblGrid>
      <w:tr w:rsidR="003342B4" w:rsidTr="003342B4">
        <w:trPr>
          <w:trHeight w:val="207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3342B4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proofErr w:type="spellStart"/>
            <w:r>
              <w:rPr>
                <w:b/>
                <w:color w:val="000000"/>
              </w:rPr>
              <w:t>полуг</w:t>
            </w:r>
            <w:proofErr w:type="spellEnd"/>
            <w:r>
              <w:rPr>
                <w:b/>
                <w:color w:val="000000"/>
              </w:rPr>
              <w:t xml:space="preserve">. 2017 </w:t>
            </w:r>
          </w:p>
        </w:tc>
      </w:tr>
      <w:tr w:rsidR="003342B4" w:rsidTr="00493D71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spacing w:before="80" w:after="80"/>
              <w:ind w:right="46"/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Инвестиции в основной капитал, млн. руб.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tabs>
                <w:tab w:val="left" w:pos="1138"/>
              </w:tabs>
              <w:spacing w:before="80" w:after="80"/>
              <w:ind w:right="74"/>
              <w:jc w:val="center"/>
            </w:pPr>
            <w:r>
              <w:t>1126,9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tabs>
                <w:tab w:val="left" w:pos="1138"/>
              </w:tabs>
              <w:spacing w:before="80" w:after="80"/>
              <w:ind w:right="74"/>
              <w:jc w:val="center"/>
            </w:pPr>
            <w:r>
              <w:t>843,8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tabs>
                <w:tab w:val="left" w:pos="1138"/>
              </w:tabs>
              <w:spacing w:before="80" w:after="80"/>
              <w:ind w:right="74"/>
              <w:jc w:val="center"/>
            </w:pPr>
            <w:r>
              <w:t>255,2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tabs>
                <w:tab w:val="left" w:pos="1138"/>
              </w:tabs>
              <w:spacing w:before="80" w:after="80"/>
              <w:ind w:right="74"/>
              <w:jc w:val="center"/>
            </w:pPr>
            <w:r>
              <w:t>1616,6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493D71">
            <w:pPr>
              <w:keepNext/>
              <w:jc w:val="center"/>
            </w:pPr>
            <w:r>
              <w:t>1017,7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keepNext/>
              <w:jc w:val="center"/>
              <w:rPr>
                <w:color w:val="000000"/>
                <w:lang w:val="en-US"/>
              </w:rPr>
            </w:pPr>
            <w:r>
              <w:t>285,5</w:t>
            </w:r>
          </w:p>
        </w:tc>
      </w:tr>
      <w:tr w:rsidR="003342B4" w:rsidTr="00493D71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pStyle w:val="5"/>
              <w:keepNext w:val="0"/>
              <w:spacing w:before="80" w:after="80" w:line="240" w:lineRule="auto"/>
              <w:ind w:right="-24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Темп роста,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spacing w:before="100" w:after="80"/>
              <w:ind w:right="227"/>
              <w:jc w:val="center"/>
            </w:pPr>
            <w:r>
              <w:t>103,4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spacing w:before="100" w:after="80"/>
              <w:ind w:right="255"/>
              <w:jc w:val="center"/>
            </w:pPr>
            <w:r>
              <w:t>72,6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spacing w:before="100" w:after="80"/>
              <w:ind w:right="255"/>
              <w:jc w:val="center"/>
            </w:pPr>
            <w:r>
              <w:t>29,3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spacing w:before="100" w:after="80"/>
              <w:jc w:val="center"/>
            </w:pPr>
            <w:r>
              <w:t>в 5,6 р.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493D71">
            <w:pPr>
              <w:keepNext/>
              <w:jc w:val="center"/>
            </w:pPr>
            <w:r>
              <w:t>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493D71" w:rsidP="00A25546">
            <w:pPr>
              <w:keepNext/>
              <w:jc w:val="center"/>
              <w:rPr>
                <w:color w:val="000000"/>
              </w:rPr>
            </w:pPr>
            <w:r>
              <w:t>55,4</w:t>
            </w:r>
          </w:p>
        </w:tc>
      </w:tr>
      <w:tr w:rsidR="003342B4" w:rsidTr="00493D71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4" w:rsidRDefault="003342B4" w:rsidP="00A25546">
            <w:pPr>
              <w:pStyle w:val="5"/>
              <w:keepNext w:val="0"/>
              <w:spacing w:before="80" w:after="8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в инвестициях Хабаровского края,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A25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493D71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493D71" w:rsidP="00A2554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</w:tbl>
    <w:p w:rsidR="00A25546" w:rsidRDefault="00A25546" w:rsidP="00A2554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25546" w:rsidRDefault="00A25546" w:rsidP="00A2554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период с 201</w:t>
      </w:r>
      <w:r w:rsidR="00493D7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г. по 1 полугодие 201</w:t>
      </w:r>
      <w:r w:rsidR="00493D71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г. инвестиции в основной капитал характеризовались разнонаправленной </w:t>
      </w:r>
      <w:r w:rsidR="00493D71">
        <w:rPr>
          <w:sz w:val="28"/>
          <w:szCs w:val="28"/>
          <w:shd w:val="clear" w:color="auto" w:fill="FFFFFF"/>
        </w:rPr>
        <w:t xml:space="preserve">динамикой. Рост показателя в </w:t>
      </w:r>
      <w:r>
        <w:rPr>
          <w:sz w:val="28"/>
          <w:szCs w:val="28"/>
          <w:shd w:val="clear" w:color="auto" w:fill="FFFFFF"/>
        </w:rPr>
        <w:t>2012 г. сменился падением, достигнув в 2014 году 255,2 млн. руб. или 29,3% к уровню 2013 года. В 2015 году наблюдался существенный рост вложений инвестиций в основной капитал, показатель вырос в 5,6 раза и составил 1616,6 млн. руб. В 1 </w:t>
      </w:r>
      <w:proofErr w:type="spellStart"/>
      <w:r>
        <w:rPr>
          <w:sz w:val="28"/>
          <w:szCs w:val="28"/>
          <w:shd w:val="clear" w:color="auto" w:fill="FFFFFF"/>
        </w:rPr>
        <w:t>полуг</w:t>
      </w:r>
      <w:proofErr w:type="spellEnd"/>
      <w:r>
        <w:rPr>
          <w:sz w:val="28"/>
          <w:szCs w:val="28"/>
          <w:shd w:val="clear" w:color="auto" w:fill="FFFFFF"/>
        </w:rPr>
        <w:t>. 201</w:t>
      </w:r>
      <w:r w:rsidR="00A854EF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 г. наблюда</w:t>
      </w:r>
      <w:r w:rsidR="00A854EF">
        <w:rPr>
          <w:sz w:val="28"/>
          <w:szCs w:val="28"/>
          <w:shd w:val="clear" w:color="auto" w:fill="FFFFFF"/>
        </w:rPr>
        <w:t>ет</w:t>
      </w:r>
      <w:r>
        <w:rPr>
          <w:sz w:val="28"/>
          <w:szCs w:val="28"/>
          <w:shd w:val="clear" w:color="auto" w:fill="FFFFFF"/>
        </w:rPr>
        <w:t xml:space="preserve">ся </w:t>
      </w:r>
      <w:r w:rsidR="00A854EF">
        <w:rPr>
          <w:sz w:val="28"/>
          <w:szCs w:val="28"/>
          <w:shd w:val="clear" w:color="auto" w:fill="FFFFFF"/>
        </w:rPr>
        <w:t>снижение</w:t>
      </w:r>
      <w:r>
        <w:rPr>
          <w:sz w:val="28"/>
          <w:szCs w:val="28"/>
          <w:shd w:val="clear" w:color="auto" w:fill="FFFFFF"/>
        </w:rPr>
        <w:t xml:space="preserve"> показателя на 2</w:t>
      </w:r>
      <w:r w:rsidR="00A854EF">
        <w:rPr>
          <w:sz w:val="28"/>
          <w:szCs w:val="28"/>
          <w:shd w:val="clear" w:color="auto" w:fill="FFFFFF"/>
        </w:rPr>
        <w:t>29,8</w:t>
      </w:r>
      <w:r>
        <w:rPr>
          <w:sz w:val="28"/>
          <w:szCs w:val="28"/>
          <w:shd w:val="clear" w:color="auto" w:fill="FFFFFF"/>
        </w:rPr>
        <w:t xml:space="preserve"> млн. руб. или </w:t>
      </w:r>
      <w:r w:rsidR="00A854EF">
        <w:rPr>
          <w:sz w:val="28"/>
          <w:szCs w:val="28"/>
          <w:shd w:val="clear" w:color="auto" w:fill="FFFFFF"/>
        </w:rPr>
        <w:t>55,4</w:t>
      </w:r>
      <w:r>
        <w:rPr>
          <w:sz w:val="28"/>
          <w:szCs w:val="28"/>
          <w:shd w:val="clear" w:color="auto" w:fill="FFFFFF"/>
        </w:rPr>
        <w:t>% к аналогичному периоду 201</w:t>
      </w:r>
      <w:r w:rsidR="00A854EF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 года. </w:t>
      </w:r>
    </w:p>
    <w:p w:rsidR="00A25546" w:rsidRPr="00A854EF" w:rsidRDefault="00A25546" w:rsidP="00A854EF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Доля инвестиций Охотского района в общем объеме инвестиций Хабаровского края небольшая, в 201</w:t>
      </w:r>
      <w:r w:rsidR="00A854EF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-201</w:t>
      </w:r>
      <w:r w:rsidR="00A854EF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гг. не превысила </w:t>
      </w:r>
      <w:r w:rsidR="00A854EF">
        <w:rPr>
          <w:spacing w:val="-4"/>
          <w:sz w:val="28"/>
          <w:szCs w:val="28"/>
        </w:rPr>
        <w:t>1,6</w:t>
      </w:r>
      <w:r>
        <w:rPr>
          <w:spacing w:val="-4"/>
          <w:sz w:val="28"/>
          <w:szCs w:val="28"/>
        </w:rPr>
        <w:t>%. В</w:t>
      </w:r>
      <w:r w:rsidRPr="00230BB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  <w:lang w:val="en-US"/>
        </w:rPr>
        <w:t> </w:t>
      </w:r>
      <w:proofErr w:type="spellStart"/>
      <w:r>
        <w:rPr>
          <w:spacing w:val="-4"/>
          <w:sz w:val="28"/>
          <w:szCs w:val="28"/>
        </w:rPr>
        <w:t>полуг</w:t>
      </w:r>
      <w:proofErr w:type="spellEnd"/>
      <w:r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>201</w:t>
      </w:r>
      <w:r w:rsidR="00A854EF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 xml:space="preserve">г. </w:t>
      </w:r>
      <w:r>
        <w:rPr>
          <w:spacing w:val="-4"/>
          <w:sz w:val="28"/>
          <w:szCs w:val="28"/>
          <w:shd w:val="clear" w:color="auto" w:fill="FFFFFF"/>
        </w:rPr>
        <w:t xml:space="preserve">составила </w:t>
      </w:r>
      <w:r w:rsidR="00A854EF">
        <w:rPr>
          <w:spacing w:val="-4"/>
          <w:sz w:val="28"/>
          <w:szCs w:val="28"/>
          <w:shd w:val="clear" w:color="auto" w:fill="FFFFFF"/>
        </w:rPr>
        <w:t>0,7</w:t>
      </w:r>
      <w:r>
        <w:rPr>
          <w:spacing w:val="-4"/>
          <w:sz w:val="28"/>
          <w:szCs w:val="28"/>
          <w:shd w:val="clear" w:color="auto" w:fill="FFFFFF"/>
        </w:rPr>
        <w:t>%.</w:t>
      </w:r>
    </w:p>
    <w:p w:rsidR="00A25546" w:rsidRDefault="00A25546" w:rsidP="00A25546">
      <w:pPr>
        <w:widowControl w:val="0"/>
        <w:jc w:val="center"/>
        <w:rPr>
          <w:b/>
          <w:sz w:val="28"/>
          <w:szCs w:val="28"/>
        </w:rPr>
      </w:pPr>
    </w:p>
    <w:p w:rsidR="00A25546" w:rsidRDefault="00A25546" w:rsidP="00A25546">
      <w:pPr>
        <w:widowControl w:val="0"/>
        <w:jc w:val="center"/>
        <w:rPr>
          <w:sz w:val="28"/>
          <w:szCs w:val="28"/>
        </w:rPr>
      </w:pPr>
      <w:r w:rsidRPr="00E37E22">
        <w:rPr>
          <w:b/>
          <w:sz w:val="28"/>
          <w:szCs w:val="28"/>
        </w:rPr>
        <w:t>Демография</w:t>
      </w:r>
    </w:p>
    <w:p w:rsidR="00A25546" w:rsidRDefault="00A25546" w:rsidP="00A25546">
      <w:pPr>
        <w:widowControl w:val="0"/>
        <w:ind w:firstLine="709"/>
        <w:jc w:val="both"/>
        <w:rPr>
          <w:b/>
          <w:sz w:val="28"/>
          <w:szCs w:val="28"/>
        </w:rPr>
      </w:pPr>
      <w:r w:rsidRPr="008822CF">
        <w:rPr>
          <w:sz w:val="28"/>
          <w:szCs w:val="28"/>
        </w:rPr>
        <w:t>Численность постоянного населения в Охотском районе на 01 января 201</w:t>
      </w:r>
      <w:r w:rsidR="00A854EF">
        <w:rPr>
          <w:sz w:val="28"/>
          <w:szCs w:val="28"/>
        </w:rPr>
        <w:t>7</w:t>
      </w:r>
      <w:r w:rsidRPr="008822CF">
        <w:rPr>
          <w:sz w:val="28"/>
          <w:szCs w:val="28"/>
        </w:rPr>
        <w:t xml:space="preserve"> года составила 6</w:t>
      </w:r>
      <w:r w:rsidR="00A854EF">
        <w:rPr>
          <w:sz w:val="28"/>
          <w:szCs w:val="28"/>
        </w:rPr>
        <w:t>634</w:t>
      </w:r>
      <w:r w:rsidRPr="008822CF">
        <w:rPr>
          <w:sz w:val="28"/>
          <w:szCs w:val="28"/>
        </w:rPr>
        <w:t xml:space="preserve"> человек (произошло сокращение населения на </w:t>
      </w:r>
      <w:r w:rsidR="00A854EF">
        <w:rPr>
          <w:sz w:val="28"/>
          <w:szCs w:val="28"/>
        </w:rPr>
        <w:t>1,2</w:t>
      </w:r>
      <w:r w:rsidRPr="008822CF">
        <w:rPr>
          <w:sz w:val="28"/>
          <w:szCs w:val="28"/>
        </w:rPr>
        <w:t xml:space="preserve">%, или </w:t>
      </w:r>
      <w:r w:rsidR="00A854EF">
        <w:rPr>
          <w:sz w:val="28"/>
          <w:szCs w:val="28"/>
        </w:rPr>
        <w:t>83</w:t>
      </w:r>
      <w:r w:rsidRPr="008822CF">
        <w:rPr>
          <w:sz w:val="28"/>
          <w:szCs w:val="28"/>
        </w:rPr>
        <w:t xml:space="preserve"> человек</w:t>
      </w:r>
      <w:r w:rsidR="00A854EF">
        <w:rPr>
          <w:sz w:val="28"/>
          <w:szCs w:val="28"/>
        </w:rPr>
        <w:t>а</w:t>
      </w:r>
      <w:r w:rsidRPr="008822CF">
        <w:rPr>
          <w:sz w:val="28"/>
          <w:szCs w:val="28"/>
        </w:rPr>
        <w:t xml:space="preserve"> по сравнению с 201</w:t>
      </w:r>
      <w:r w:rsidR="00A854EF">
        <w:rPr>
          <w:sz w:val="28"/>
          <w:szCs w:val="28"/>
        </w:rPr>
        <w:t>6</w:t>
      </w:r>
      <w:r w:rsidRPr="008822CF">
        <w:rPr>
          <w:sz w:val="28"/>
          <w:szCs w:val="28"/>
        </w:rPr>
        <w:t xml:space="preserve"> годом), из них городское население составляет 3</w:t>
      </w:r>
      <w:r w:rsidR="00A854EF">
        <w:rPr>
          <w:sz w:val="28"/>
          <w:szCs w:val="28"/>
        </w:rPr>
        <w:t>488</w:t>
      </w:r>
      <w:r w:rsidRPr="008822CF">
        <w:rPr>
          <w:sz w:val="28"/>
          <w:szCs w:val="28"/>
        </w:rPr>
        <w:t xml:space="preserve"> человек (снижение на </w:t>
      </w:r>
      <w:r w:rsidR="00A854EF">
        <w:rPr>
          <w:sz w:val="28"/>
          <w:szCs w:val="28"/>
        </w:rPr>
        <w:t>2,5</w:t>
      </w:r>
      <w:r w:rsidRPr="008822CF">
        <w:rPr>
          <w:sz w:val="28"/>
          <w:szCs w:val="28"/>
        </w:rPr>
        <w:t xml:space="preserve">%, или </w:t>
      </w:r>
      <w:r w:rsidR="00A854EF">
        <w:rPr>
          <w:sz w:val="28"/>
          <w:szCs w:val="28"/>
        </w:rPr>
        <w:t>88</w:t>
      </w:r>
      <w:r w:rsidRPr="008822CF">
        <w:rPr>
          <w:sz w:val="28"/>
          <w:szCs w:val="28"/>
        </w:rPr>
        <w:t xml:space="preserve"> человек), сельское население – 314</w:t>
      </w:r>
      <w:r w:rsidR="00A854EF">
        <w:rPr>
          <w:sz w:val="28"/>
          <w:szCs w:val="28"/>
        </w:rPr>
        <w:t>6</w:t>
      </w:r>
      <w:r w:rsidRPr="008822CF">
        <w:rPr>
          <w:sz w:val="28"/>
          <w:szCs w:val="28"/>
        </w:rPr>
        <w:t xml:space="preserve"> (</w:t>
      </w:r>
      <w:r w:rsidR="00A854EF">
        <w:rPr>
          <w:sz w:val="28"/>
          <w:szCs w:val="28"/>
        </w:rPr>
        <w:t>увеличение</w:t>
      </w:r>
      <w:r w:rsidRPr="008822CF">
        <w:rPr>
          <w:sz w:val="28"/>
          <w:szCs w:val="28"/>
        </w:rPr>
        <w:t xml:space="preserve"> на </w:t>
      </w:r>
      <w:r w:rsidR="00A854EF">
        <w:rPr>
          <w:sz w:val="28"/>
          <w:szCs w:val="28"/>
        </w:rPr>
        <w:t>0,2</w:t>
      </w:r>
      <w:r w:rsidRPr="008822CF">
        <w:rPr>
          <w:sz w:val="28"/>
          <w:szCs w:val="28"/>
        </w:rPr>
        <w:t xml:space="preserve">%, или </w:t>
      </w:r>
      <w:r w:rsidR="00A854EF">
        <w:rPr>
          <w:sz w:val="28"/>
          <w:szCs w:val="28"/>
        </w:rPr>
        <w:t>5</w:t>
      </w:r>
      <w:r w:rsidRPr="008822CF">
        <w:rPr>
          <w:sz w:val="28"/>
          <w:szCs w:val="28"/>
        </w:rPr>
        <w:t xml:space="preserve"> человек). В структуре населения городское население составляет 5</w:t>
      </w:r>
      <w:r w:rsidR="00A854EF">
        <w:rPr>
          <w:sz w:val="28"/>
          <w:szCs w:val="28"/>
        </w:rPr>
        <w:t>2,6</w:t>
      </w:r>
      <w:r w:rsidRPr="008822CF">
        <w:rPr>
          <w:sz w:val="28"/>
          <w:szCs w:val="28"/>
        </w:rPr>
        <w:t>%, сельское – 4</w:t>
      </w:r>
      <w:r w:rsidR="00A854EF">
        <w:rPr>
          <w:sz w:val="28"/>
          <w:szCs w:val="28"/>
        </w:rPr>
        <w:t>7,4</w:t>
      </w:r>
      <w:r w:rsidRPr="008822CF">
        <w:rPr>
          <w:sz w:val="28"/>
          <w:szCs w:val="28"/>
        </w:rPr>
        <w:t xml:space="preserve"> (на уровне прошлого года).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40"/>
        <w:gridCol w:w="976"/>
        <w:gridCol w:w="1152"/>
        <w:gridCol w:w="1152"/>
        <w:gridCol w:w="1152"/>
        <w:gridCol w:w="1152"/>
      </w:tblGrid>
      <w:tr w:rsidR="00A25546" w:rsidRPr="00842B95">
        <w:trPr>
          <w:trHeight w:val="503"/>
        </w:trPr>
        <w:tc>
          <w:tcPr>
            <w:tcW w:w="2068" w:type="pct"/>
            <w:shd w:val="clear" w:color="auto" w:fill="auto"/>
            <w:vAlign w:val="center"/>
          </w:tcPr>
          <w:p w:rsidR="00A25546" w:rsidRPr="00587F09" w:rsidRDefault="00A25546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25546" w:rsidRPr="00587F09" w:rsidRDefault="00A25546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25546" w:rsidRPr="00587F09" w:rsidRDefault="00A25546" w:rsidP="00DA4230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201</w:t>
            </w:r>
            <w:r w:rsidR="00DA4230">
              <w:rPr>
                <w:b/>
                <w:sz w:val="22"/>
                <w:szCs w:val="22"/>
              </w:rPr>
              <w:t>4</w:t>
            </w:r>
            <w:r w:rsidRPr="00587F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A25546" w:rsidRPr="00587F09" w:rsidRDefault="00A25546" w:rsidP="00DA4230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201</w:t>
            </w:r>
            <w:r w:rsidR="00DA4230">
              <w:rPr>
                <w:b/>
                <w:sz w:val="22"/>
                <w:szCs w:val="22"/>
              </w:rPr>
              <w:t>5</w:t>
            </w:r>
            <w:r w:rsidRPr="00587F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  <w:vAlign w:val="center"/>
          </w:tcPr>
          <w:p w:rsidR="00A25546" w:rsidRPr="00587F09" w:rsidRDefault="00A25546" w:rsidP="00DA4230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201</w:t>
            </w:r>
            <w:r w:rsidR="00DA4230">
              <w:rPr>
                <w:b/>
                <w:sz w:val="22"/>
                <w:szCs w:val="22"/>
              </w:rPr>
              <w:t>6</w:t>
            </w:r>
            <w:r w:rsidRPr="00587F09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05" w:type="pct"/>
          </w:tcPr>
          <w:p w:rsidR="00A25546" w:rsidRPr="00587F09" w:rsidRDefault="00A25546" w:rsidP="00DA4230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587F09">
              <w:rPr>
                <w:b/>
                <w:sz w:val="22"/>
                <w:szCs w:val="22"/>
              </w:rPr>
              <w:t>за 9 мес. 201</w:t>
            </w:r>
            <w:r w:rsidR="00DA4230">
              <w:rPr>
                <w:b/>
                <w:sz w:val="22"/>
                <w:szCs w:val="22"/>
              </w:rPr>
              <w:t>7</w:t>
            </w:r>
            <w:r w:rsidRPr="00587F09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DA4230" w:rsidRPr="00842B95" w:rsidTr="00142BBA">
        <w:tc>
          <w:tcPr>
            <w:tcW w:w="2068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 xml:space="preserve">Численность постоянного населения </w:t>
            </w:r>
            <w:r w:rsidRPr="00587F09">
              <w:rPr>
                <w:sz w:val="22"/>
                <w:szCs w:val="22"/>
              </w:rPr>
              <w:br/>
              <w:t>(</w:t>
            </w:r>
            <w:r w:rsidRPr="00587F09">
              <w:rPr>
                <w:i/>
                <w:sz w:val="22"/>
                <w:szCs w:val="22"/>
              </w:rPr>
              <w:t>на начало года</w:t>
            </w:r>
            <w:r w:rsidRPr="00587F09">
              <w:rPr>
                <w:sz w:val="22"/>
                <w:szCs w:val="22"/>
              </w:rPr>
              <w:t>)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7139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686ADF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6988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6717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ind w:right="57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6717</w:t>
            </w:r>
          </w:p>
        </w:tc>
      </w:tr>
      <w:tr w:rsidR="00DA4230" w:rsidRPr="00842B95" w:rsidTr="00142BBA">
        <w:tc>
          <w:tcPr>
            <w:tcW w:w="2068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Рождаемость населения</w:t>
            </w:r>
          </w:p>
        </w:tc>
        <w:tc>
          <w:tcPr>
            <w:tcW w:w="512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124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106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A4230" w:rsidRPr="00842B95" w:rsidTr="00142BBA">
        <w:tc>
          <w:tcPr>
            <w:tcW w:w="2068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Смертность населения</w:t>
            </w:r>
          </w:p>
        </w:tc>
        <w:tc>
          <w:tcPr>
            <w:tcW w:w="512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149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125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DA4230" w:rsidRPr="00842B95" w:rsidTr="00142BBA">
        <w:tc>
          <w:tcPr>
            <w:tcW w:w="2068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Естественный прирост/ убыль населения</w:t>
            </w:r>
          </w:p>
        </w:tc>
        <w:tc>
          <w:tcPr>
            <w:tcW w:w="512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25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-19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</w:t>
            </w:r>
          </w:p>
        </w:tc>
      </w:tr>
      <w:tr w:rsidR="00DA4230" w:rsidRPr="00842B95" w:rsidTr="00142BBA">
        <w:tc>
          <w:tcPr>
            <w:tcW w:w="2068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Миграционный прирост/ отток</w:t>
            </w:r>
          </w:p>
        </w:tc>
        <w:tc>
          <w:tcPr>
            <w:tcW w:w="512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человек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587F09">
              <w:rPr>
                <w:sz w:val="22"/>
                <w:szCs w:val="22"/>
              </w:rPr>
              <w:t>-131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686ADF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-257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311DF7">
              <w:rPr>
                <w:sz w:val="22"/>
                <w:szCs w:val="22"/>
              </w:rPr>
              <w:t>7</w:t>
            </w:r>
          </w:p>
        </w:tc>
        <w:tc>
          <w:tcPr>
            <w:tcW w:w="605" w:type="pct"/>
            <w:shd w:val="clear" w:color="auto" w:fill="auto"/>
          </w:tcPr>
          <w:p w:rsidR="00DA4230" w:rsidRPr="00587F09" w:rsidRDefault="00DA4230" w:rsidP="00A25546">
            <w:pPr>
              <w:widowControl w:val="0"/>
              <w:tabs>
                <w:tab w:val="num" w:pos="900"/>
                <w:tab w:val="num" w:pos="2061"/>
              </w:tabs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</w:t>
            </w:r>
          </w:p>
        </w:tc>
      </w:tr>
    </w:tbl>
    <w:p w:rsidR="00A25546" w:rsidRDefault="00A25546" w:rsidP="00A25546">
      <w:pPr>
        <w:widowControl w:val="0"/>
        <w:jc w:val="center"/>
        <w:rPr>
          <w:b/>
          <w:sz w:val="28"/>
          <w:szCs w:val="28"/>
        </w:rPr>
      </w:pPr>
      <w:r w:rsidRPr="00E37E22">
        <w:rPr>
          <w:b/>
          <w:sz w:val="28"/>
          <w:szCs w:val="28"/>
        </w:rPr>
        <w:t>Экономика</w:t>
      </w:r>
    </w:p>
    <w:p w:rsidR="00A25546" w:rsidRPr="001B0365" w:rsidRDefault="00A25546" w:rsidP="00A25546">
      <w:pPr>
        <w:pStyle w:val="a7"/>
        <w:widowControl w:val="0"/>
        <w:ind w:firstLine="708"/>
        <w:rPr>
          <w:spacing w:val="-8"/>
          <w:sz w:val="28"/>
          <w:szCs w:val="28"/>
        </w:rPr>
      </w:pPr>
      <w:r w:rsidRPr="001B0365">
        <w:rPr>
          <w:spacing w:val="-8"/>
          <w:sz w:val="28"/>
          <w:szCs w:val="28"/>
        </w:rPr>
        <w:t>По итогам 201</w:t>
      </w:r>
      <w:r w:rsidR="00311DF7">
        <w:rPr>
          <w:spacing w:val="-8"/>
          <w:sz w:val="28"/>
          <w:szCs w:val="28"/>
        </w:rPr>
        <w:t>7</w:t>
      </w:r>
      <w:r w:rsidRPr="001B0365">
        <w:rPr>
          <w:spacing w:val="-8"/>
          <w:sz w:val="28"/>
          <w:szCs w:val="28"/>
        </w:rPr>
        <w:t xml:space="preserve"> года </w:t>
      </w:r>
      <w:r>
        <w:rPr>
          <w:spacing w:val="-8"/>
          <w:sz w:val="28"/>
          <w:szCs w:val="28"/>
        </w:rPr>
        <w:t>Охотский</w:t>
      </w:r>
      <w:r w:rsidRPr="001B0365">
        <w:rPr>
          <w:spacing w:val="-8"/>
          <w:sz w:val="28"/>
          <w:szCs w:val="28"/>
        </w:rPr>
        <w:t xml:space="preserve"> район на </w:t>
      </w:r>
      <w:r>
        <w:rPr>
          <w:spacing w:val="-8"/>
          <w:sz w:val="28"/>
          <w:szCs w:val="28"/>
        </w:rPr>
        <w:t>3</w:t>
      </w:r>
      <w:r w:rsidRPr="001B0365">
        <w:rPr>
          <w:spacing w:val="-8"/>
          <w:sz w:val="28"/>
          <w:szCs w:val="28"/>
        </w:rPr>
        <w:t xml:space="preserve"> месте среди муниципальных районов края (201</w:t>
      </w:r>
      <w:r w:rsidR="00311DF7">
        <w:rPr>
          <w:spacing w:val="-8"/>
          <w:sz w:val="28"/>
          <w:szCs w:val="28"/>
        </w:rPr>
        <w:t>5</w:t>
      </w:r>
      <w:r w:rsidRPr="001B0365">
        <w:rPr>
          <w:spacing w:val="-8"/>
          <w:sz w:val="28"/>
          <w:szCs w:val="28"/>
        </w:rPr>
        <w:t xml:space="preserve"> г. и 201</w:t>
      </w:r>
      <w:r w:rsidR="00311DF7">
        <w:rPr>
          <w:spacing w:val="-8"/>
          <w:sz w:val="28"/>
          <w:szCs w:val="28"/>
        </w:rPr>
        <w:t>4</w:t>
      </w:r>
      <w:r w:rsidRPr="001B0365">
        <w:rPr>
          <w:spacing w:val="-8"/>
          <w:sz w:val="28"/>
          <w:szCs w:val="28"/>
        </w:rPr>
        <w:t xml:space="preserve"> г. – </w:t>
      </w:r>
      <w:r>
        <w:rPr>
          <w:spacing w:val="-8"/>
          <w:sz w:val="28"/>
          <w:szCs w:val="28"/>
        </w:rPr>
        <w:t>3</w:t>
      </w:r>
      <w:r w:rsidRPr="001B0365">
        <w:rPr>
          <w:spacing w:val="-8"/>
          <w:sz w:val="28"/>
          <w:szCs w:val="28"/>
        </w:rPr>
        <w:t xml:space="preserve"> место).</w:t>
      </w:r>
    </w:p>
    <w:p w:rsidR="00A25546" w:rsidRPr="001B0365" w:rsidRDefault="00A25546" w:rsidP="00A25546">
      <w:pPr>
        <w:pStyle w:val="a7"/>
        <w:widowControl w:val="0"/>
        <w:ind w:firstLine="709"/>
        <w:rPr>
          <w:spacing w:val="-8"/>
          <w:sz w:val="28"/>
          <w:szCs w:val="28"/>
        </w:rPr>
      </w:pPr>
      <w:r w:rsidRPr="001B0365">
        <w:rPr>
          <w:spacing w:val="-8"/>
          <w:sz w:val="28"/>
          <w:szCs w:val="28"/>
        </w:rPr>
        <w:t>Рейтинг рассчитан по показателям: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0"/>
        <w:gridCol w:w="942"/>
        <w:gridCol w:w="968"/>
        <w:gridCol w:w="959"/>
      </w:tblGrid>
      <w:tr w:rsidR="00A25546" w:rsidRPr="001B0365">
        <w:trPr>
          <w:trHeight w:val="503"/>
        </w:trPr>
        <w:tc>
          <w:tcPr>
            <w:tcW w:w="3477" w:type="pct"/>
            <w:vMerge w:val="restart"/>
            <w:shd w:val="clear" w:color="auto" w:fill="auto"/>
            <w:vAlign w:val="center"/>
          </w:tcPr>
          <w:p w:rsidR="00A25546" w:rsidRPr="001B0365" w:rsidRDefault="00A25546" w:rsidP="00A25546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  <w:r w:rsidRPr="001B0365">
              <w:rPr>
                <w:b/>
              </w:rPr>
              <w:t>Наименование показателя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25546" w:rsidRPr="001B0365" w:rsidRDefault="00A25546" w:rsidP="00311DF7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  <w:r w:rsidRPr="001B0365">
              <w:rPr>
                <w:b/>
              </w:rPr>
              <w:t>201</w:t>
            </w:r>
            <w:r w:rsidR="00311DF7">
              <w:rPr>
                <w:b/>
              </w:rPr>
              <w:t>4</w:t>
            </w:r>
            <w:r w:rsidRPr="001B0365">
              <w:rPr>
                <w:b/>
              </w:rPr>
              <w:t xml:space="preserve"> г.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25546" w:rsidRPr="001B0365" w:rsidRDefault="00A25546" w:rsidP="00311DF7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  <w:r w:rsidRPr="001B0365">
              <w:rPr>
                <w:b/>
              </w:rPr>
              <w:t>201</w:t>
            </w:r>
            <w:r w:rsidR="00311DF7">
              <w:rPr>
                <w:b/>
              </w:rPr>
              <w:t>5</w:t>
            </w:r>
            <w:r w:rsidRPr="001B0365">
              <w:rPr>
                <w:b/>
              </w:rPr>
              <w:t xml:space="preserve"> г.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311DF7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  <w:r w:rsidRPr="001B0365">
              <w:rPr>
                <w:b/>
              </w:rPr>
              <w:t>201</w:t>
            </w:r>
            <w:r w:rsidR="00311DF7">
              <w:rPr>
                <w:b/>
              </w:rPr>
              <w:t>6</w:t>
            </w:r>
            <w:r w:rsidRPr="001B0365">
              <w:rPr>
                <w:b/>
              </w:rPr>
              <w:t xml:space="preserve"> г.</w:t>
            </w:r>
          </w:p>
        </w:tc>
      </w:tr>
      <w:tr w:rsidR="00A25546" w:rsidRPr="001B0365">
        <w:trPr>
          <w:trHeight w:val="118"/>
        </w:trPr>
        <w:tc>
          <w:tcPr>
            <w:tcW w:w="3477" w:type="pct"/>
            <w:vMerge/>
            <w:shd w:val="clear" w:color="auto" w:fill="auto"/>
            <w:vAlign w:val="center"/>
          </w:tcPr>
          <w:p w:rsidR="00A25546" w:rsidRPr="001B0365" w:rsidRDefault="00A25546" w:rsidP="00A25546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</w:p>
        </w:tc>
        <w:tc>
          <w:tcPr>
            <w:tcW w:w="1523" w:type="pct"/>
            <w:gridSpan w:val="3"/>
            <w:shd w:val="clear" w:color="auto" w:fill="auto"/>
            <w:vAlign w:val="center"/>
          </w:tcPr>
          <w:p w:rsidR="00A25546" w:rsidRPr="001B0365" w:rsidRDefault="00A25546" w:rsidP="00A25546">
            <w:pPr>
              <w:widowControl w:val="0"/>
              <w:tabs>
                <w:tab w:val="num" w:pos="900"/>
                <w:tab w:val="num" w:pos="2061"/>
              </w:tabs>
              <w:spacing w:before="60" w:line="240" w:lineRule="exact"/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</w:pPr>
            <w:r w:rsidRPr="001B0365">
              <w:t xml:space="preserve">Уровень безработицы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10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</w:pPr>
            <w:r w:rsidRPr="001B0365">
              <w:lastRenderedPageBreak/>
              <w:t xml:space="preserve">Налоговые и неналоговые доходы местного бюджета, </w:t>
            </w:r>
            <w:r w:rsidRPr="001B0365">
              <w:br/>
              <w:t xml:space="preserve">на 1 жителя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2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</w:pPr>
            <w:r w:rsidRPr="001B0365">
              <w:t>Оборот розничной торговли, на 1 жителя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 w:rsidRPr="001B0365">
              <w:t>1</w:t>
            </w:r>
            <w:r>
              <w:t>2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10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11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</w:pPr>
            <w:r w:rsidRPr="001B0365">
              <w:t>Оборот крупных и средних предприятий, на 1 жителя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tabs>
                <w:tab w:val="num" w:pos="900"/>
                <w:tab w:val="num" w:pos="2061"/>
              </w:tabs>
              <w:spacing w:line="240" w:lineRule="exact"/>
              <w:jc w:val="center"/>
            </w:pPr>
            <w:r>
              <w:t>3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</w:pPr>
            <w:r w:rsidRPr="001B0365">
              <w:t>Количество СМСП, на 10 тыс. населения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</w:pPr>
            <w:r>
              <w:t>6</w:t>
            </w:r>
          </w:p>
        </w:tc>
      </w:tr>
      <w:tr w:rsidR="00A25546" w:rsidRPr="001B0365">
        <w:tc>
          <w:tcPr>
            <w:tcW w:w="3477" w:type="pct"/>
            <w:shd w:val="clear" w:color="auto" w:fill="auto"/>
          </w:tcPr>
          <w:p w:rsidR="00A25546" w:rsidRPr="001B0365" w:rsidRDefault="00A25546" w:rsidP="00A25546">
            <w:pPr>
              <w:widowControl w:val="0"/>
              <w:spacing w:line="240" w:lineRule="exact"/>
              <w:jc w:val="right"/>
              <w:rPr>
                <w:b/>
              </w:rPr>
            </w:pPr>
            <w:r w:rsidRPr="001B0365">
              <w:rPr>
                <w:b/>
              </w:rPr>
              <w:t>ИТОГ</w:t>
            </w:r>
            <w:r>
              <w:rPr>
                <w:b/>
              </w:rPr>
              <w:t>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4" w:type="pct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9" w:type="pct"/>
            <w:vAlign w:val="center"/>
          </w:tcPr>
          <w:p w:rsidR="00A25546" w:rsidRPr="001B0365" w:rsidRDefault="00A25546" w:rsidP="00A2554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25546" w:rsidRPr="00380B75" w:rsidRDefault="00A25546" w:rsidP="00A25546">
      <w:pPr>
        <w:ind w:firstLine="720"/>
        <w:jc w:val="both"/>
        <w:rPr>
          <w:sz w:val="28"/>
          <w:szCs w:val="28"/>
        </w:rPr>
      </w:pPr>
      <w:r w:rsidRPr="00380B75">
        <w:rPr>
          <w:sz w:val="28"/>
          <w:szCs w:val="28"/>
        </w:rPr>
        <w:t>Специализация района – добыча полезных ископаемых и водных биоресурсов.</w:t>
      </w:r>
    </w:p>
    <w:p w:rsidR="00A25546" w:rsidRPr="00380B75" w:rsidRDefault="00A25546" w:rsidP="00A25546">
      <w:pPr>
        <w:ind w:firstLine="720"/>
        <w:jc w:val="both"/>
        <w:rPr>
          <w:sz w:val="28"/>
          <w:szCs w:val="28"/>
        </w:rPr>
      </w:pPr>
      <w:r w:rsidRPr="00380B75">
        <w:rPr>
          <w:sz w:val="28"/>
          <w:szCs w:val="28"/>
        </w:rPr>
        <w:t xml:space="preserve">По итогам </w:t>
      </w:r>
      <w:r w:rsidR="00311DF7">
        <w:rPr>
          <w:sz w:val="28"/>
          <w:szCs w:val="28"/>
        </w:rPr>
        <w:t>7</w:t>
      </w:r>
      <w:r w:rsidRPr="00380B75">
        <w:rPr>
          <w:sz w:val="28"/>
          <w:szCs w:val="28"/>
        </w:rPr>
        <w:t xml:space="preserve"> мес. 201</w:t>
      </w:r>
      <w:r w:rsidR="00311DF7">
        <w:rPr>
          <w:sz w:val="28"/>
          <w:szCs w:val="28"/>
        </w:rPr>
        <w:t>7</w:t>
      </w:r>
      <w:r w:rsidRPr="00380B75">
        <w:rPr>
          <w:sz w:val="28"/>
          <w:szCs w:val="28"/>
        </w:rPr>
        <w:t xml:space="preserve"> года (к </w:t>
      </w:r>
      <w:r w:rsidR="00311DF7">
        <w:rPr>
          <w:sz w:val="28"/>
          <w:szCs w:val="28"/>
        </w:rPr>
        <w:t>7</w:t>
      </w:r>
      <w:r w:rsidRPr="00380B75">
        <w:rPr>
          <w:sz w:val="28"/>
          <w:szCs w:val="28"/>
        </w:rPr>
        <w:t xml:space="preserve"> мес. 201</w:t>
      </w:r>
      <w:r w:rsidR="00311DF7">
        <w:rPr>
          <w:sz w:val="28"/>
          <w:szCs w:val="28"/>
        </w:rPr>
        <w:t>6</w:t>
      </w:r>
      <w:r w:rsidRPr="00380B75">
        <w:rPr>
          <w:sz w:val="28"/>
          <w:szCs w:val="28"/>
        </w:rPr>
        <w:t xml:space="preserve"> г.): </w:t>
      </w:r>
    </w:p>
    <w:p w:rsidR="00A25546" w:rsidRPr="00380B75" w:rsidRDefault="00311DF7" w:rsidP="00A25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25546" w:rsidRPr="00380B75">
        <w:rPr>
          <w:sz w:val="28"/>
          <w:szCs w:val="28"/>
        </w:rPr>
        <w:t xml:space="preserve">бъем инвестиций в основной капитал по крупным и средним организациям за </w:t>
      </w:r>
      <w:r w:rsidR="00A25546" w:rsidRPr="00380B75">
        <w:rPr>
          <w:sz w:val="28"/>
          <w:szCs w:val="28"/>
          <w:lang w:val="en-US"/>
        </w:rPr>
        <w:t>I</w:t>
      </w:r>
      <w:r w:rsidR="00A25546" w:rsidRPr="00380B75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7</w:t>
      </w:r>
      <w:r w:rsidR="00A25546" w:rsidRPr="00380B75">
        <w:rPr>
          <w:sz w:val="28"/>
          <w:szCs w:val="28"/>
        </w:rPr>
        <w:t xml:space="preserve"> г. – </w:t>
      </w:r>
      <w:r>
        <w:rPr>
          <w:sz w:val="28"/>
          <w:szCs w:val="28"/>
        </w:rPr>
        <w:t>55,4</w:t>
      </w:r>
      <w:r w:rsidR="00A25546" w:rsidRPr="00380B75">
        <w:rPr>
          <w:sz w:val="28"/>
          <w:szCs w:val="28"/>
        </w:rPr>
        <w:t xml:space="preserve"> % к </w:t>
      </w:r>
      <w:r w:rsidR="00A25546" w:rsidRPr="00380B75">
        <w:rPr>
          <w:sz w:val="28"/>
          <w:szCs w:val="28"/>
          <w:lang w:val="en-US"/>
        </w:rPr>
        <w:t>I</w:t>
      </w:r>
      <w:r w:rsidR="00A25546" w:rsidRPr="00380B75">
        <w:rPr>
          <w:sz w:val="28"/>
          <w:szCs w:val="28"/>
        </w:rPr>
        <w:t xml:space="preserve"> полугодию 201</w:t>
      </w:r>
      <w:r>
        <w:rPr>
          <w:sz w:val="28"/>
          <w:szCs w:val="28"/>
        </w:rPr>
        <w:t>6</w:t>
      </w:r>
      <w:r w:rsidR="00A25546" w:rsidRPr="00380B75">
        <w:rPr>
          <w:sz w:val="28"/>
          <w:szCs w:val="28"/>
        </w:rPr>
        <w:t xml:space="preserve"> г.</w:t>
      </w:r>
    </w:p>
    <w:p w:rsidR="00311DF7" w:rsidRPr="00380B75" w:rsidRDefault="00311DF7" w:rsidP="00311DF7">
      <w:pPr>
        <w:ind w:firstLine="720"/>
        <w:jc w:val="both"/>
        <w:rPr>
          <w:sz w:val="28"/>
          <w:szCs w:val="28"/>
        </w:rPr>
      </w:pPr>
      <w:r w:rsidRPr="00380B75">
        <w:rPr>
          <w:sz w:val="28"/>
          <w:szCs w:val="28"/>
        </w:rPr>
        <w:t xml:space="preserve">- грузооборот – </w:t>
      </w:r>
      <w:r>
        <w:rPr>
          <w:sz w:val="28"/>
          <w:szCs w:val="28"/>
        </w:rPr>
        <w:t>81,5</w:t>
      </w:r>
      <w:r w:rsidRPr="00380B75">
        <w:rPr>
          <w:sz w:val="28"/>
          <w:szCs w:val="28"/>
        </w:rPr>
        <w:t xml:space="preserve"> %;</w:t>
      </w:r>
    </w:p>
    <w:p w:rsidR="00A25546" w:rsidRPr="00380B75" w:rsidRDefault="00A25546" w:rsidP="00311DF7">
      <w:pPr>
        <w:spacing w:after="120"/>
        <w:ind w:firstLine="709"/>
        <w:rPr>
          <w:sz w:val="28"/>
          <w:szCs w:val="28"/>
        </w:rPr>
      </w:pPr>
      <w:r w:rsidRPr="00380B75">
        <w:rPr>
          <w:sz w:val="28"/>
          <w:szCs w:val="28"/>
        </w:rPr>
        <w:t xml:space="preserve">- оборота организаций всех видов деятельности в действующих ценах – </w:t>
      </w:r>
      <w:r w:rsidR="00311DF7">
        <w:rPr>
          <w:sz w:val="28"/>
          <w:szCs w:val="28"/>
        </w:rPr>
        <w:t>130,6 %</w:t>
      </w:r>
      <w:r>
        <w:rPr>
          <w:sz w:val="28"/>
          <w:szCs w:val="28"/>
        </w:rPr>
        <w:t>.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bookmarkStart w:id="1" w:name="OLE_LINK1"/>
      <w:r w:rsidRPr="008822CF">
        <w:rPr>
          <w:sz w:val="28"/>
          <w:szCs w:val="28"/>
        </w:rPr>
        <w:t xml:space="preserve">Оборот крупных и средних организаций за </w:t>
      </w:r>
      <w:r w:rsidR="00311DF7">
        <w:rPr>
          <w:sz w:val="28"/>
          <w:szCs w:val="28"/>
        </w:rPr>
        <w:t>7</w:t>
      </w:r>
      <w:r w:rsidRPr="008822CF">
        <w:rPr>
          <w:sz w:val="28"/>
          <w:szCs w:val="28"/>
        </w:rPr>
        <w:t xml:space="preserve"> месяцев 201</w:t>
      </w:r>
      <w:r w:rsidR="00311DF7">
        <w:rPr>
          <w:sz w:val="28"/>
          <w:szCs w:val="28"/>
        </w:rPr>
        <w:t>7</w:t>
      </w:r>
      <w:r w:rsidRPr="008822CF">
        <w:rPr>
          <w:sz w:val="28"/>
          <w:szCs w:val="28"/>
        </w:rPr>
        <w:t xml:space="preserve"> года в действующих ценах составил </w:t>
      </w:r>
      <w:r w:rsidR="00311DF7">
        <w:rPr>
          <w:sz w:val="28"/>
          <w:szCs w:val="28"/>
        </w:rPr>
        <w:t>5551,7</w:t>
      </w:r>
      <w:r w:rsidRPr="008822CF">
        <w:rPr>
          <w:sz w:val="28"/>
          <w:szCs w:val="28"/>
        </w:rPr>
        <w:t xml:space="preserve"> млн. руб. или </w:t>
      </w:r>
      <w:r w:rsidR="00311DF7">
        <w:rPr>
          <w:sz w:val="28"/>
          <w:szCs w:val="28"/>
        </w:rPr>
        <w:t>130,6</w:t>
      </w:r>
      <w:r w:rsidRPr="008822CF">
        <w:rPr>
          <w:sz w:val="28"/>
          <w:szCs w:val="28"/>
        </w:rPr>
        <w:t xml:space="preserve"> % к </w:t>
      </w:r>
      <w:r w:rsidRPr="00587F09">
        <w:rPr>
          <w:sz w:val="28"/>
          <w:szCs w:val="28"/>
        </w:rPr>
        <w:t>соответствующему периоду прошлого года. Ожидаемый оборот за 201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 составит </w:t>
      </w:r>
      <w:r w:rsidR="00311DF7">
        <w:rPr>
          <w:sz w:val="28"/>
          <w:szCs w:val="28"/>
        </w:rPr>
        <w:t>9517,2</w:t>
      </w:r>
      <w:r w:rsidRPr="00587F09">
        <w:rPr>
          <w:sz w:val="28"/>
          <w:szCs w:val="28"/>
        </w:rPr>
        <w:t xml:space="preserve"> млн. рублей. 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587F09">
        <w:rPr>
          <w:sz w:val="28"/>
          <w:szCs w:val="28"/>
        </w:rPr>
        <w:t xml:space="preserve">За 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месяцев 201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года перевезено крупными и средними предприятиями </w:t>
      </w:r>
      <w:r w:rsidR="00311DF7">
        <w:rPr>
          <w:sz w:val="28"/>
          <w:szCs w:val="28"/>
        </w:rPr>
        <w:t>3011,3</w:t>
      </w:r>
      <w:r w:rsidRPr="00587F09">
        <w:rPr>
          <w:sz w:val="28"/>
          <w:szCs w:val="28"/>
        </w:rPr>
        <w:t xml:space="preserve"> тыс. тонн грузов, или </w:t>
      </w:r>
      <w:r w:rsidR="00311DF7">
        <w:rPr>
          <w:sz w:val="28"/>
          <w:szCs w:val="28"/>
        </w:rPr>
        <w:t>98</w:t>
      </w:r>
      <w:r w:rsidRPr="00587F09">
        <w:rPr>
          <w:sz w:val="28"/>
          <w:szCs w:val="28"/>
        </w:rPr>
        <w:t xml:space="preserve"> % к уровню 201</w:t>
      </w:r>
      <w:r w:rsidR="00311DF7">
        <w:rPr>
          <w:sz w:val="28"/>
          <w:szCs w:val="28"/>
        </w:rPr>
        <w:t>6</w:t>
      </w:r>
      <w:r w:rsidRPr="00587F09">
        <w:rPr>
          <w:sz w:val="28"/>
          <w:szCs w:val="28"/>
        </w:rPr>
        <w:t xml:space="preserve"> года. Ожидаемая перевозка грузов на 201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 составит </w:t>
      </w:r>
      <w:r w:rsidR="00311DF7">
        <w:rPr>
          <w:sz w:val="28"/>
          <w:szCs w:val="28"/>
        </w:rPr>
        <w:t>5162,2</w:t>
      </w:r>
      <w:r w:rsidRPr="00587F09">
        <w:rPr>
          <w:sz w:val="28"/>
          <w:szCs w:val="28"/>
        </w:rPr>
        <w:t xml:space="preserve"> тыс. тонн грузов. Грузооборот за отчетный период 201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года составил </w:t>
      </w:r>
      <w:r w:rsidR="00311DF7">
        <w:rPr>
          <w:sz w:val="28"/>
          <w:szCs w:val="28"/>
        </w:rPr>
        <w:t>6786,2</w:t>
      </w:r>
      <w:r w:rsidRPr="00587F09">
        <w:rPr>
          <w:sz w:val="28"/>
          <w:szCs w:val="28"/>
        </w:rPr>
        <w:t xml:space="preserve"> </w:t>
      </w:r>
      <w:proofErr w:type="spellStart"/>
      <w:r w:rsidRPr="00587F09">
        <w:rPr>
          <w:sz w:val="28"/>
          <w:szCs w:val="28"/>
        </w:rPr>
        <w:t>тыс.т</w:t>
      </w:r>
      <w:proofErr w:type="spellEnd"/>
      <w:r w:rsidRPr="00587F09">
        <w:rPr>
          <w:sz w:val="28"/>
          <w:szCs w:val="28"/>
        </w:rPr>
        <w:t xml:space="preserve">. км или </w:t>
      </w:r>
      <w:r w:rsidR="00311DF7">
        <w:rPr>
          <w:sz w:val="28"/>
          <w:szCs w:val="28"/>
        </w:rPr>
        <w:t>81,5</w:t>
      </w:r>
      <w:r w:rsidRPr="00587F09">
        <w:rPr>
          <w:sz w:val="28"/>
          <w:szCs w:val="28"/>
        </w:rPr>
        <w:t xml:space="preserve"> % к  201</w:t>
      </w:r>
      <w:r w:rsidR="00311DF7">
        <w:rPr>
          <w:sz w:val="28"/>
          <w:szCs w:val="28"/>
        </w:rPr>
        <w:t>6</w:t>
      </w:r>
      <w:r w:rsidRPr="00587F09">
        <w:rPr>
          <w:sz w:val="28"/>
          <w:szCs w:val="28"/>
        </w:rPr>
        <w:t xml:space="preserve"> году. За 201</w:t>
      </w:r>
      <w:r w:rsidR="00311DF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 объем грузооборота ожидается в объеме </w:t>
      </w:r>
      <w:r w:rsidR="00311DF7">
        <w:rPr>
          <w:sz w:val="28"/>
          <w:szCs w:val="28"/>
        </w:rPr>
        <w:t>11633,5</w:t>
      </w:r>
      <w:r w:rsidRPr="00587F09">
        <w:rPr>
          <w:sz w:val="28"/>
          <w:szCs w:val="28"/>
        </w:rPr>
        <w:t xml:space="preserve"> тыс. т. км. Наибольший удельный вес в общем объеме перевозок занимает перевозка грузов золотодобывающим предприятием ООО «Охотская горно-геологическая компания». Снижение обусловлено сокращением объема внутрирайонных перевозок грузов основным  перевозчиком, а также снижением объемов грузов, завозимых морским и авиатранспортом. 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587F09">
        <w:rPr>
          <w:sz w:val="28"/>
          <w:szCs w:val="28"/>
        </w:rPr>
        <w:t xml:space="preserve">Оборот розничной торговли во всех каналах реализации за </w:t>
      </w:r>
      <w:r w:rsidR="004E40C7">
        <w:rPr>
          <w:sz w:val="28"/>
          <w:szCs w:val="28"/>
        </w:rPr>
        <w:t>6</w:t>
      </w:r>
      <w:r w:rsidRPr="00587F09">
        <w:rPr>
          <w:sz w:val="28"/>
          <w:szCs w:val="28"/>
        </w:rPr>
        <w:t xml:space="preserve"> месяцев 201</w:t>
      </w:r>
      <w:r w:rsidR="004E40C7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года составил </w:t>
      </w:r>
      <w:r w:rsidR="004E40C7">
        <w:rPr>
          <w:sz w:val="28"/>
          <w:szCs w:val="28"/>
        </w:rPr>
        <w:t>600,0</w:t>
      </w:r>
      <w:r w:rsidRPr="00587F09">
        <w:rPr>
          <w:sz w:val="28"/>
          <w:szCs w:val="28"/>
        </w:rPr>
        <w:t xml:space="preserve"> млн. рублей в фактических ценах или 1</w:t>
      </w:r>
      <w:r w:rsidR="004E40C7">
        <w:rPr>
          <w:sz w:val="28"/>
          <w:szCs w:val="28"/>
        </w:rPr>
        <w:t>17</w:t>
      </w:r>
      <w:r w:rsidRPr="00587F09">
        <w:rPr>
          <w:sz w:val="28"/>
          <w:szCs w:val="28"/>
        </w:rPr>
        <w:t xml:space="preserve"> % к соответствующему периоду прошлого года. Оборот общественного питания  увеличился на 14% по сравнению с прошлым годом и составил 80 млн. рублей. Увеличение оборота связано с удорожанием продуктов питания за счет доставки авиатранспортом в зимнее время. Ожидаемый оборот розничной торговли составит в пределах 917,3 млн. рублей, общественного питания – в пределах 100 млн. рублей.</w:t>
      </w:r>
    </w:p>
    <w:p w:rsidR="004E40C7" w:rsidRDefault="004E40C7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4E40C7">
        <w:rPr>
          <w:sz w:val="28"/>
          <w:szCs w:val="28"/>
        </w:rPr>
        <w:t>На начало июля 2017 года на территории Охотского района учтены в составе Статистического регистра 168 хозяйствующих субъектов (из них 68 - малые и средние предприятия), и 124 индивидуальных предпринимателя. Численность занятых в сфере малого бизнеса в районе (по экспертным оценкам специалистов) составляет примерно 2096 человек, или 52 % от экономически активного населения района.</w:t>
      </w:r>
    </w:p>
    <w:p w:rsidR="00A25546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A90F81">
        <w:rPr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</w:t>
      </w:r>
      <w:r w:rsidRPr="00A90F81">
        <w:rPr>
          <w:sz w:val="28"/>
          <w:szCs w:val="28"/>
        </w:rPr>
        <w:lastRenderedPageBreak/>
        <w:t>муниципального района составила 12,4 %. Охотский район относится к несельскохозяйственным районам: низкая среднегодовая температура, земли, в основном непригодные для сельского хозяйства, низкий травостой, высокая себестоимость кормов не позволили сформировать на территории района сельскохозяйственный комплекс.</w:t>
      </w:r>
    </w:p>
    <w:p w:rsidR="00A25546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</w:pPr>
      <w:r w:rsidRPr="00A90F81">
        <w:rPr>
          <w:sz w:val="28"/>
          <w:szCs w:val="28"/>
        </w:rPr>
        <w:t>Основу экономики района составляют добыча полезных ископаемых (золото и бурый уголь) и добыча рыбы и морепродуктов (более 20% краевой добычи). В общем объеме промышленного производства доля рыбной отрасли составляет 6,6 %. По заготовкам пушнины район занимает 1-е место в крае.</w:t>
      </w:r>
      <w:r w:rsidRPr="00A90F81">
        <w:t xml:space="preserve"> </w:t>
      </w:r>
    </w:p>
    <w:p w:rsidR="00A25546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</w:pPr>
      <w:r w:rsidRPr="00A90F81">
        <w:rPr>
          <w:sz w:val="28"/>
          <w:szCs w:val="28"/>
        </w:rPr>
        <w:t>Среди полезных ископаемых района разведаны золотосеребряные руды, россыпное золото, бурый уголь, есть проявления свинцово-цинковых, вольфрамовых и оловянных руд; шельф перспективен для поисков нефти и газа. Район также богат строительными материалами: гранит, базальты и их туфы, гравий, песок, бутовый камень и др.</w:t>
      </w:r>
      <w:r w:rsidRPr="00A90F81">
        <w:t xml:space="preserve"> </w:t>
      </w:r>
    </w:p>
    <w:p w:rsidR="00A25546" w:rsidRPr="00A90F81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A90F81">
        <w:rPr>
          <w:sz w:val="28"/>
          <w:szCs w:val="28"/>
        </w:rPr>
        <w:t>Охотское море относится к наиболее продуктивным морям Мирового океана, промысловое значение имеют лососевые, сельдь, палтус, треска, навага, минтай, мойва, креветки, крабы.</w:t>
      </w:r>
      <w:proofErr w:type="gramEnd"/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A90F81">
        <w:rPr>
          <w:sz w:val="28"/>
          <w:szCs w:val="28"/>
        </w:rPr>
        <w:t>Значительны ресурсы охотничьих животных: соболя, лося, белки, северного оленя, снежного барана, медведя. Имеются оленьи пастбища.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jc w:val="center"/>
        <w:rPr>
          <w:b/>
          <w:sz w:val="28"/>
          <w:szCs w:val="28"/>
        </w:rPr>
      </w:pPr>
      <w:proofErr w:type="spellStart"/>
      <w:r w:rsidRPr="00587F09">
        <w:rPr>
          <w:b/>
          <w:sz w:val="28"/>
          <w:szCs w:val="28"/>
        </w:rPr>
        <w:t>Рыб</w:t>
      </w:r>
      <w:r>
        <w:rPr>
          <w:b/>
          <w:sz w:val="28"/>
          <w:szCs w:val="28"/>
        </w:rPr>
        <w:t>охозяйственный</w:t>
      </w:r>
      <w:proofErr w:type="spellEnd"/>
      <w:r>
        <w:rPr>
          <w:b/>
          <w:sz w:val="28"/>
          <w:szCs w:val="28"/>
        </w:rPr>
        <w:t xml:space="preserve"> комплекс</w:t>
      </w:r>
    </w:p>
    <w:p w:rsidR="00A25546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 w:rsidRPr="00587F09">
        <w:rPr>
          <w:sz w:val="28"/>
          <w:szCs w:val="28"/>
        </w:rPr>
        <w:tab/>
        <w:t xml:space="preserve">Одной из важных отраслей промышленности района является </w:t>
      </w:r>
      <w:proofErr w:type="gramStart"/>
      <w:r w:rsidRPr="00587F09">
        <w:rPr>
          <w:sz w:val="28"/>
          <w:szCs w:val="28"/>
        </w:rPr>
        <w:t>рыбная</w:t>
      </w:r>
      <w:proofErr w:type="gramEnd"/>
      <w:r w:rsidRPr="00587F09">
        <w:rPr>
          <w:sz w:val="28"/>
          <w:szCs w:val="28"/>
        </w:rPr>
        <w:t xml:space="preserve">. В общем объеме промышленного производства доля рыбной отрасли составляет 6,6 процента. </w:t>
      </w:r>
    </w:p>
    <w:p w:rsidR="00A25546" w:rsidRPr="00505E5F" w:rsidRDefault="00A25546" w:rsidP="00A25546">
      <w:pPr>
        <w:ind w:firstLine="540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Основными </w:t>
      </w:r>
      <w:proofErr w:type="spellStart"/>
      <w:r w:rsidRPr="00505E5F">
        <w:rPr>
          <w:sz w:val="28"/>
          <w:szCs w:val="28"/>
          <w:lang w:eastAsia="ar-SA"/>
        </w:rPr>
        <w:t>рыбохозяйственными</w:t>
      </w:r>
      <w:proofErr w:type="spellEnd"/>
      <w:r w:rsidRPr="00505E5F">
        <w:rPr>
          <w:sz w:val="28"/>
          <w:szCs w:val="28"/>
          <w:lang w:eastAsia="ar-SA"/>
        </w:rPr>
        <w:t xml:space="preserve"> предприятиями, зарегистрированными в районе, являются: </w:t>
      </w:r>
      <w:proofErr w:type="gramStart"/>
      <w:r w:rsidRPr="00505E5F">
        <w:rPr>
          <w:sz w:val="28"/>
          <w:szCs w:val="28"/>
          <w:lang w:eastAsia="ar-SA"/>
        </w:rPr>
        <w:t>р</w:t>
      </w:r>
      <w:proofErr w:type="gramEnd"/>
      <w:r w:rsidRPr="00505E5F">
        <w:rPr>
          <w:sz w:val="28"/>
          <w:szCs w:val="28"/>
          <w:lang w:eastAsia="ar-SA"/>
        </w:rPr>
        <w:t xml:space="preserve">/к им. Ленина, ООО "РК им. </w:t>
      </w:r>
      <w:proofErr w:type="spellStart"/>
      <w:r w:rsidRPr="00505E5F">
        <w:rPr>
          <w:sz w:val="28"/>
          <w:szCs w:val="28"/>
          <w:lang w:eastAsia="ar-SA"/>
        </w:rPr>
        <w:t>Вострецова</w:t>
      </w:r>
      <w:proofErr w:type="spellEnd"/>
      <w:r w:rsidRPr="00505E5F">
        <w:rPr>
          <w:sz w:val="28"/>
          <w:szCs w:val="28"/>
          <w:lang w:eastAsia="ar-SA"/>
        </w:rPr>
        <w:t>", р/а "Иня", ООО "</w:t>
      </w:r>
      <w:proofErr w:type="spellStart"/>
      <w:r w:rsidRPr="00505E5F">
        <w:rPr>
          <w:sz w:val="28"/>
          <w:szCs w:val="28"/>
          <w:lang w:eastAsia="ar-SA"/>
        </w:rPr>
        <w:t>Востокинвест</w:t>
      </w:r>
      <w:proofErr w:type="spellEnd"/>
      <w:r w:rsidRPr="00505E5F">
        <w:rPr>
          <w:sz w:val="28"/>
          <w:szCs w:val="28"/>
          <w:lang w:eastAsia="ar-SA"/>
        </w:rPr>
        <w:t>", ООО "ПКФ "Север", ООО "ОМНС "</w:t>
      </w:r>
      <w:proofErr w:type="spellStart"/>
      <w:r w:rsidRPr="00505E5F">
        <w:rPr>
          <w:sz w:val="28"/>
          <w:szCs w:val="28"/>
          <w:lang w:eastAsia="ar-SA"/>
        </w:rPr>
        <w:t>Усчан</w:t>
      </w:r>
      <w:proofErr w:type="spellEnd"/>
      <w:r w:rsidRPr="00505E5F">
        <w:rPr>
          <w:sz w:val="28"/>
          <w:szCs w:val="28"/>
          <w:lang w:eastAsia="ar-SA"/>
        </w:rPr>
        <w:t>", ООО</w:t>
      </w:r>
      <w:r>
        <w:rPr>
          <w:sz w:val="28"/>
          <w:szCs w:val="28"/>
          <w:lang w:eastAsia="ar-SA"/>
        </w:rPr>
        <w:t xml:space="preserve"> </w:t>
      </w:r>
      <w:r w:rsidRPr="00505E5F">
        <w:rPr>
          <w:sz w:val="28"/>
          <w:szCs w:val="28"/>
          <w:lang w:eastAsia="ar-SA"/>
        </w:rPr>
        <w:t>"ПКФ</w:t>
      </w:r>
      <w:r>
        <w:rPr>
          <w:sz w:val="28"/>
          <w:szCs w:val="28"/>
          <w:lang w:eastAsia="ar-SA"/>
        </w:rPr>
        <w:t xml:space="preserve"> </w:t>
      </w:r>
      <w:r w:rsidRPr="00505E5F">
        <w:rPr>
          <w:sz w:val="28"/>
          <w:szCs w:val="28"/>
          <w:lang w:eastAsia="ar-SA"/>
        </w:rPr>
        <w:t>"Ларга", ООО "РПК "</w:t>
      </w:r>
      <w:proofErr w:type="spellStart"/>
      <w:r w:rsidRPr="00505E5F">
        <w:rPr>
          <w:sz w:val="28"/>
          <w:szCs w:val="28"/>
          <w:lang w:eastAsia="ar-SA"/>
        </w:rPr>
        <w:t>Кухтуй</w:t>
      </w:r>
      <w:proofErr w:type="spellEnd"/>
      <w:r w:rsidRPr="00505E5F">
        <w:rPr>
          <w:sz w:val="28"/>
          <w:szCs w:val="28"/>
          <w:lang w:eastAsia="ar-SA"/>
        </w:rPr>
        <w:t>".</w:t>
      </w:r>
    </w:p>
    <w:p w:rsidR="00A25546" w:rsidRPr="00505E5F" w:rsidRDefault="00A25546" w:rsidP="00A25546">
      <w:pPr>
        <w:ind w:firstLine="540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Три предприятия отрасли носят статус </w:t>
      </w:r>
      <w:proofErr w:type="spellStart"/>
      <w:r w:rsidRPr="00505E5F">
        <w:rPr>
          <w:sz w:val="28"/>
          <w:szCs w:val="28"/>
          <w:lang w:eastAsia="ar-SA"/>
        </w:rPr>
        <w:t>градо</w:t>
      </w:r>
      <w:proofErr w:type="spellEnd"/>
      <w:r w:rsidRPr="00505E5F">
        <w:rPr>
          <w:sz w:val="28"/>
          <w:szCs w:val="28"/>
          <w:lang w:eastAsia="ar-SA"/>
        </w:rPr>
        <w:t xml:space="preserve">- и </w:t>
      </w:r>
      <w:proofErr w:type="spellStart"/>
      <w:r w:rsidRPr="00505E5F">
        <w:rPr>
          <w:sz w:val="28"/>
          <w:szCs w:val="28"/>
          <w:lang w:eastAsia="ar-SA"/>
        </w:rPr>
        <w:t>поселкообразующих</w:t>
      </w:r>
      <w:proofErr w:type="spellEnd"/>
      <w:r w:rsidRPr="00505E5F">
        <w:rPr>
          <w:sz w:val="28"/>
          <w:szCs w:val="28"/>
          <w:lang w:eastAsia="ar-SA"/>
        </w:rPr>
        <w:t xml:space="preserve"> российских </w:t>
      </w:r>
      <w:proofErr w:type="spellStart"/>
      <w:r w:rsidRPr="00505E5F">
        <w:rPr>
          <w:sz w:val="28"/>
          <w:szCs w:val="28"/>
          <w:lang w:eastAsia="ar-SA"/>
        </w:rPr>
        <w:t>рыбохозяйственных</w:t>
      </w:r>
      <w:proofErr w:type="spellEnd"/>
      <w:r w:rsidRPr="00505E5F">
        <w:rPr>
          <w:sz w:val="28"/>
          <w:szCs w:val="28"/>
          <w:lang w:eastAsia="ar-SA"/>
        </w:rPr>
        <w:t xml:space="preserve"> организаций – р/к им. Ленина, р/а Иня, ООО "Р/К </w:t>
      </w:r>
      <w:proofErr w:type="gramStart"/>
      <w:r w:rsidRPr="00505E5F">
        <w:rPr>
          <w:sz w:val="28"/>
          <w:szCs w:val="28"/>
          <w:lang w:eastAsia="ar-SA"/>
        </w:rPr>
        <w:t>им</w:t>
      </w:r>
      <w:proofErr w:type="gramEnd"/>
      <w:r w:rsidRPr="00505E5F">
        <w:rPr>
          <w:sz w:val="28"/>
          <w:szCs w:val="28"/>
          <w:lang w:eastAsia="ar-SA"/>
        </w:rPr>
        <w:t>. Вострецова".</w:t>
      </w:r>
    </w:p>
    <w:p w:rsidR="00A25546" w:rsidRPr="00505E5F" w:rsidRDefault="00A25546" w:rsidP="00A2554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Деятельность всех предприятий имеет сезонный характер. </w:t>
      </w:r>
    </w:p>
    <w:p w:rsidR="00A25546" w:rsidRPr="00505E5F" w:rsidRDefault="00A25546" w:rsidP="00A25546">
      <w:pPr>
        <w:ind w:firstLine="540"/>
        <w:jc w:val="both"/>
        <w:rPr>
          <w:sz w:val="28"/>
          <w:szCs w:val="28"/>
          <w:lang w:eastAsia="ar-SA"/>
        </w:rPr>
      </w:pPr>
      <w:proofErr w:type="gramStart"/>
      <w:r w:rsidRPr="00505E5F">
        <w:rPr>
          <w:sz w:val="28"/>
          <w:szCs w:val="28"/>
          <w:lang w:eastAsia="ar-SA"/>
        </w:rPr>
        <w:t xml:space="preserve">Основные объекты прибрежного промысла - тихоокеанские лососи (кета, горбуша, </w:t>
      </w:r>
      <w:proofErr w:type="spellStart"/>
      <w:r w:rsidRPr="00505E5F">
        <w:rPr>
          <w:sz w:val="28"/>
          <w:szCs w:val="28"/>
          <w:lang w:eastAsia="ar-SA"/>
        </w:rPr>
        <w:t>кижуч</w:t>
      </w:r>
      <w:proofErr w:type="spellEnd"/>
      <w:r w:rsidRPr="00505E5F">
        <w:rPr>
          <w:sz w:val="28"/>
          <w:szCs w:val="28"/>
          <w:lang w:eastAsia="ar-SA"/>
        </w:rPr>
        <w:t xml:space="preserve">, нерка, голец), нерестовая сельдь, мойва, в небольших объемах корюшки, камбала. </w:t>
      </w:r>
      <w:proofErr w:type="gramEnd"/>
    </w:p>
    <w:p w:rsidR="00A25546" w:rsidRPr="00505E5F" w:rsidRDefault="00A25546" w:rsidP="00A25546">
      <w:pPr>
        <w:ind w:firstLine="540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 xml:space="preserve">Отдельные предприятия помимо прибрежного промысла ведут добычу жировой сельди, минтая, палтуса, креветки в исключительной экономической зоне РФ. </w:t>
      </w:r>
    </w:p>
    <w:p w:rsidR="00A25546" w:rsidRPr="00505E5F" w:rsidRDefault="00A25546" w:rsidP="00A25546">
      <w:pPr>
        <w:ind w:firstLine="540"/>
        <w:jc w:val="both"/>
        <w:rPr>
          <w:sz w:val="28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>Основные виды выпускаемой продукции - рыба мороженая н/</w:t>
      </w:r>
      <w:proofErr w:type="gramStart"/>
      <w:r w:rsidRPr="00505E5F">
        <w:rPr>
          <w:sz w:val="28"/>
          <w:szCs w:val="28"/>
          <w:lang w:eastAsia="ar-SA"/>
        </w:rPr>
        <w:t>р</w:t>
      </w:r>
      <w:proofErr w:type="gramEnd"/>
      <w:r w:rsidRPr="00505E5F">
        <w:rPr>
          <w:sz w:val="28"/>
          <w:szCs w:val="28"/>
          <w:lang w:eastAsia="ar-SA"/>
        </w:rPr>
        <w:t xml:space="preserve"> и потрошенная (лососевые, сельдь нерестовая, мойва), икра лососевая мороженая, икра лососевая соленая, икра сельди ястычная.</w:t>
      </w:r>
    </w:p>
    <w:p w:rsidR="00A25546" w:rsidRPr="00505E5F" w:rsidRDefault="00A25546" w:rsidP="00A25546">
      <w:pPr>
        <w:ind w:firstLine="539"/>
        <w:jc w:val="both"/>
        <w:rPr>
          <w:sz w:val="20"/>
          <w:szCs w:val="28"/>
          <w:lang w:eastAsia="ar-SA"/>
        </w:rPr>
      </w:pPr>
      <w:r w:rsidRPr="00505E5F">
        <w:rPr>
          <w:sz w:val="28"/>
          <w:szCs w:val="28"/>
          <w:lang w:eastAsia="ar-SA"/>
        </w:rPr>
        <w:t>В рыболовецком колхозе им. Ленина круглогодично работает цех по производству продук</w:t>
      </w:r>
      <w:r>
        <w:rPr>
          <w:sz w:val="28"/>
          <w:szCs w:val="28"/>
          <w:lang w:eastAsia="ar-SA"/>
        </w:rPr>
        <w:t>ции высокой степени переработки</w:t>
      </w:r>
      <w:r w:rsidRPr="00505E5F">
        <w:rPr>
          <w:sz w:val="28"/>
          <w:szCs w:val="28"/>
          <w:lang w:eastAsia="ar-S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128"/>
        <w:gridCol w:w="1024"/>
        <w:gridCol w:w="1024"/>
        <w:gridCol w:w="1025"/>
        <w:gridCol w:w="1031"/>
      </w:tblGrid>
      <w:tr w:rsidR="00A25546" w:rsidRPr="00E90193">
        <w:trPr>
          <w:trHeight w:val="549"/>
        </w:trPr>
        <w:tc>
          <w:tcPr>
            <w:tcW w:w="4338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</w:rPr>
              <w:t>Наименование показателя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</w:rPr>
              <w:t>ед. изм.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</w:rPr>
              <w:t>2013 г.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</w:rPr>
              <w:t>2014 г.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</w:rPr>
              <w:t>2015 г.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5546" w:rsidRPr="00574E07" w:rsidRDefault="00A25546" w:rsidP="00A25546">
            <w:pPr>
              <w:jc w:val="center"/>
              <w:rPr>
                <w:b/>
              </w:rPr>
            </w:pPr>
            <w:r w:rsidRPr="00574E07">
              <w:rPr>
                <w:b/>
                <w:lang w:val="en-US"/>
              </w:rPr>
              <w:t xml:space="preserve">9 </w:t>
            </w:r>
            <w:proofErr w:type="spellStart"/>
            <w:r w:rsidRPr="00574E07">
              <w:rPr>
                <w:b/>
                <w:lang w:val="en-US"/>
              </w:rPr>
              <w:t>мес</w:t>
            </w:r>
            <w:proofErr w:type="spellEnd"/>
            <w:r w:rsidRPr="00574E07">
              <w:rPr>
                <w:b/>
              </w:rPr>
              <w:t>. 2016 г.</w:t>
            </w:r>
          </w:p>
        </w:tc>
      </w:tr>
      <w:tr w:rsidR="00A25546" w:rsidRPr="00E90193">
        <w:trPr>
          <w:trHeight w:val="350"/>
        </w:trPr>
        <w:tc>
          <w:tcPr>
            <w:tcW w:w="4338" w:type="dxa"/>
            <w:vAlign w:val="center"/>
          </w:tcPr>
          <w:p w:rsidR="00A25546" w:rsidRPr="00523D13" w:rsidRDefault="00A25546" w:rsidP="00A2554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23D13">
              <w:rPr>
                <w:rFonts w:eastAsia="Calibri"/>
                <w:lang w:eastAsia="en-US"/>
              </w:rPr>
              <w:lastRenderedPageBreak/>
              <w:t>Добыча биоресурсов</w:t>
            </w:r>
          </w:p>
        </w:tc>
        <w:tc>
          <w:tcPr>
            <w:tcW w:w="1128" w:type="dxa"/>
            <w:vAlign w:val="center"/>
          </w:tcPr>
          <w:p w:rsidR="00A25546" w:rsidRPr="00523D13" w:rsidRDefault="00A25546" w:rsidP="00A2554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23D13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024" w:type="dxa"/>
            <w:vAlign w:val="center"/>
          </w:tcPr>
          <w:p w:rsidR="00A25546" w:rsidRPr="00523D13" w:rsidRDefault="00A25546" w:rsidP="00A25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23D13">
              <w:rPr>
                <w:rFonts w:eastAsia="Calibri"/>
                <w:color w:val="000000"/>
                <w:lang w:eastAsia="en-US"/>
              </w:rPr>
              <w:t>21 394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546" w:rsidRPr="00523D13" w:rsidRDefault="00A25546" w:rsidP="00A255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3D13">
              <w:t>28 474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546" w:rsidRPr="00523D13" w:rsidRDefault="00A25546" w:rsidP="00A255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3D13">
              <w:t>28 750</w:t>
            </w:r>
          </w:p>
        </w:tc>
        <w:tc>
          <w:tcPr>
            <w:tcW w:w="1031" w:type="dxa"/>
            <w:vAlign w:val="center"/>
          </w:tcPr>
          <w:p w:rsidR="00A25546" w:rsidRPr="00523D13" w:rsidRDefault="00A25546" w:rsidP="00A25546">
            <w:pPr>
              <w:ind w:left="33" w:hanging="33"/>
              <w:jc w:val="center"/>
              <w:rPr>
                <w:rFonts w:eastAsia="Calibri"/>
                <w:lang w:eastAsia="en-US"/>
              </w:rPr>
            </w:pPr>
            <w:r w:rsidRPr="00523D13">
              <w:rPr>
                <w:rFonts w:eastAsia="Calibri"/>
                <w:lang w:eastAsia="en-US"/>
              </w:rPr>
              <w:t>22 859</w:t>
            </w:r>
          </w:p>
        </w:tc>
      </w:tr>
      <w:tr w:rsidR="00A25546" w:rsidRPr="00E90193">
        <w:trPr>
          <w:trHeight w:val="350"/>
        </w:trPr>
        <w:tc>
          <w:tcPr>
            <w:tcW w:w="4338" w:type="dxa"/>
          </w:tcPr>
          <w:p w:rsidR="00A25546" w:rsidRPr="00523D13" w:rsidRDefault="00A25546" w:rsidP="00A25546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23D13">
              <w:rPr>
                <w:rFonts w:eastAsia="Calibri"/>
                <w:bCs/>
                <w:lang w:eastAsia="en-US"/>
              </w:rPr>
              <w:t>Выпуск рыбы и продуктов рыбных переработанных и консервированных</w:t>
            </w:r>
          </w:p>
        </w:tc>
        <w:tc>
          <w:tcPr>
            <w:tcW w:w="1128" w:type="dxa"/>
            <w:vAlign w:val="center"/>
          </w:tcPr>
          <w:p w:rsidR="00A25546" w:rsidRPr="00523D13" w:rsidRDefault="00A25546" w:rsidP="00A25546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23D13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024" w:type="dxa"/>
          </w:tcPr>
          <w:p w:rsidR="00A25546" w:rsidRPr="00523D13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25546" w:rsidRPr="00523D13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3D13">
              <w:rPr>
                <w:rFonts w:eastAsia="Calibri"/>
                <w:color w:val="000000"/>
                <w:lang w:eastAsia="en-US"/>
              </w:rPr>
              <w:t>16 045</w:t>
            </w:r>
          </w:p>
        </w:tc>
        <w:tc>
          <w:tcPr>
            <w:tcW w:w="1024" w:type="dxa"/>
            <w:shd w:val="clear" w:color="auto" w:fill="auto"/>
          </w:tcPr>
          <w:p w:rsidR="00A25546" w:rsidRPr="00523D13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25546" w:rsidRPr="00523D13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3D13">
              <w:rPr>
                <w:rFonts w:eastAsia="Calibri"/>
                <w:color w:val="000000"/>
                <w:lang w:eastAsia="en-US"/>
              </w:rPr>
              <w:t>21 100</w:t>
            </w:r>
          </w:p>
        </w:tc>
        <w:tc>
          <w:tcPr>
            <w:tcW w:w="1025" w:type="dxa"/>
            <w:vAlign w:val="center"/>
          </w:tcPr>
          <w:p w:rsidR="00A25546" w:rsidRPr="00523D13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23D13">
              <w:rPr>
                <w:rFonts w:eastAsia="Calibri"/>
                <w:color w:val="000000"/>
                <w:lang w:eastAsia="en-US"/>
              </w:rPr>
              <w:t>21 180</w:t>
            </w:r>
          </w:p>
        </w:tc>
        <w:tc>
          <w:tcPr>
            <w:tcW w:w="1031" w:type="dxa"/>
            <w:vAlign w:val="center"/>
          </w:tcPr>
          <w:p w:rsidR="00A25546" w:rsidRPr="00523D13" w:rsidRDefault="00A25546" w:rsidP="00A25546">
            <w:pPr>
              <w:jc w:val="center"/>
              <w:rPr>
                <w:rFonts w:eastAsia="Calibri"/>
                <w:lang w:eastAsia="en-US"/>
              </w:rPr>
            </w:pPr>
            <w:r w:rsidRPr="00523D13">
              <w:rPr>
                <w:rFonts w:eastAsia="SimSun"/>
              </w:rPr>
              <w:t>18</w:t>
            </w:r>
            <w:r>
              <w:rPr>
                <w:rFonts w:eastAsia="SimSun"/>
              </w:rPr>
              <w:t xml:space="preserve"> </w:t>
            </w:r>
            <w:r w:rsidRPr="00523D13">
              <w:rPr>
                <w:rFonts w:eastAsia="SimSun"/>
              </w:rPr>
              <w:t>586</w:t>
            </w:r>
          </w:p>
        </w:tc>
      </w:tr>
    </w:tbl>
    <w:p w:rsidR="00A25546" w:rsidRPr="0084302E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F09">
        <w:rPr>
          <w:sz w:val="28"/>
          <w:szCs w:val="28"/>
        </w:rPr>
        <w:t xml:space="preserve">В путину </w:t>
      </w:r>
      <w:r w:rsidRPr="0084302E">
        <w:rPr>
          <w:sz w:val="28"/>
          <w:szCs w:val="28"/>
        </w:rPr>
        <w:t>201</w:t>
      </w:r>
      <w:r w:rsidR="004E40C7" w:rsidRPr="0084302E">
        <w:rPr>
          <w:sz w:val="28"/>
          <w:szCs w:val="28"/>
        </w:rPr>
        <w:t>7</w:t>
      </w:r>
      <w:r w:rsidRPr="0084302E">
        <w:rPr>
          <w:sz w:val="28"/>
          <w:szCs w:val="28"/>
        </w:rPr>
        <w:t xml:space="preserve"> года по вылову нерестовой тихоокеанской сельди  квота, выделенная на долю предприятий района, составила </w:t>
      </w:r>
      <w:r w:rsidR="00EA3E3F" w:rsidRPr="0084302E">
        <w:rPr>
          <w:sz w:val="28"/>
          <w:szCs w:val="28"/>
        </w:rPr>
        <w:t xml:space="preserve">28,9 </w:t>
      </w:r>
      <w:r w:rsidRPr="0084302E">
        <w:rPr>
          <w:sz w:val="28"/>
          <w:szCs w:val="28"/>
        </w:rPr>
        <w:t xml:space="preserve">тысяч тонн. По ряду причин полностью освоить квоты не удалось ни одному предприятию. Общий вылов составил </w:t>
      </w:r>
      <w:r w:rsidR="00EA3E3F" w:rsidRPr="0084302E">
        <w:rPr>
          <w:sz w:val="28"/>
          <w:szCs w:val="28"/>
        </w:rPr>
        <w:t>18,9</w:t>
      </w:r>
      <w:r w:rsidRPr="0084302E">
        <w:rPr>
          <w:sz w:val="28"/>
          <w:szCs w:val="28"/>
        </w:rPr>
        <w:t xml:space="preserve"> тысяч тонн или </w:t>
      </w:r>
      <w:r w:rsidR="00EA3E3F" w:rsidRPr="0084302E">
        <w:rPr>
          <w:sz w:val="28"/>
          <w:szCs w:val="28"/>
        </w:rPr>
        <w:t>6</w:t>
      </w:r>
      <w:r w:rsidRPr="0084302E">
        <w:rPr>
          <w:sz w:val="28"/>
          <w:szCs w:val="28"/>
        </w:rPr>
        <w:t xml:space="preserve">5 процентов от выделенной на район квоты. Промысел вели </w:t>
      </w:r>
      <w:r w:rsidR="00EA3E3F" w:rsidRPr="0084302E">
        <w:rPr>
          <w:sz w:val="28"/>
          <w:szCs w:val="28"/>
        </w:rPr>
        <w:t>10</w:t>
      </w:r>
      <w:r w:rsidRPr="0084302E">
        <w:rPr>
          <w:sz w:val="28"/>
          <w:szCs w:val="28"/>
        </w:rPr>
        <w:t xml:space="preserve"> рыбодобывающих предприятий, лидером по вылову является рыболовецкий колхоз им. Ленина </w:t>
      </w:r>
      <w:r w:rsidR="0084302E" w:rsidRPr="0084302E">
        <w:rPr>
          <w:sz w:val="28"/>
          <w:szCs w:val="28"/>
        </w:rPr>
        <w:t>–</w:t>
      </w:r>
      <w:r w:rsidRPr="0084302E">
        <w:rPr>
          <w:sz w:val="28"/>
          <w:szCs w:val="28"/>
        </w:rPr>
        <w:t xml:space="preserve"> </w:t>
      </w:r>
      <w:r w:rsidR="0084302E" w:rsidRPr="0084302E">
        <w:rPr>
          <w:sz w:val="28"/>
          <w:szCs w:val="28"/>
        </w:rPr>
        <w:t>6,5</w:t>
      </w:r>
      <w:r w:rsidRPr="0084302E">
        <w:rPr>
          <w:sz w:val="28"/>
          <w:szCs w:val="28"/>
        </w:rPr>
        <w:t xml:space="preserve"> тонны </w:t>
      </w:r>
    </w:p>
    <w:p w:rsidR="00A25546" w:rsidRPr="0084302E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 w:rsidRPr="0084302E">
        <w:rPr>
          <w:sz w:val="28"/>
          <w:szCs w:val="28"/>
        </w:rPr>
        <w:tab/>
        <w:t>По предварительным прогнозам, на период 201</w:t>
      </w:r>
      <w:r w:rsidR="0084302E" w:rsidRPr="0084302E">
        <w:rPr>
          <w:sz w:val="28"/>
          <w:szCs w:val="28"/>
        </w:rPr>
        <w:t>8</w:t>
      </w:r>
      <w:r w:rsidRPr="0084302E">
        <w:rPr>
          <w:sz w:val="28"/>
          <w:szCs w:val="28"/>
        </w:rPr>
        <w:t>-201</w:t>
      </w:r>
      <w:r w:rsidR="0084302E" w:rsidRPr="0084302E">
        <w:rPr>
          <w:sz w:val="28"/>
          <w:szCs w:val="28"/>
        </w:rPr>
        <w:t>9</w:t>
      </w:r>
      <w:r w:rsidRPr="0084302E">
        <w:rPr>
          <w:sz w:val="28"/>
          <w:szCs w:val="28"/>
        </w:rPr>
        <w:t xml:space="preserve"> гг. квоты на охотскую нерестовую сельдь будут в пределах 15-20 тысяч тонн.</w:t>
      </w:r>
    </w:p>
    <w:p w:rsidR="00A25546" w:rsidRPr="0084302E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 w:rsidRPr="0084302E">
        <w:rPr>
          <w:sz w:val="28"/>
          <w:szCs w:val="28"/>
        </w:rPr>
        <w:tab/>
        <w:t>Квоты на вылов рыб лососевых пород на район в 201</w:t>
      </w:r>
      <w:r w:rsidR="0084302E" w:rsidRPr="0084302E">
        <w:rPr>
          <w:sz w:val="28"/>
          <w:szCs w:val="28"/>
        </w:rPr>
        <w:t>7</w:t>
      </w:r>
      <w:r w:rsidRPr="0084302E">
        <w:rPr>
          <w:sz w:val="28"/>
          <w:szCs w:val="28"/>
        </w:rPr>
        <w:t xml:space="preserve"> году выделены в размере </w:t>
      </w:r>
      <w:r w:rsidR="0084302E" w:rsidRPr="0084302E">
        <w:rPr>
          <w:sz w:val="28"/>
          <w:szCs w:val="28"/>
        </w:rPr>
        <w:t>9,9</w:t>
      </w:r>
      <w:r w:rsidRPr="0084302E">
        <w:rPr>
          <w:sz w:val="28"/>
          <w:szCs w:val="28"/>
        </w:rPr>
        <w:t xml:space="preserve"> тысяч тонн. Освоение составило порядка </w:t>
      </w:r>
      <w:r w:rsidR="0084302E" w:rsidRPr="0084302E">
        <w:rPr>
          <w:sz w:val="28"/>
          <w:szCs w:val="28"/>
        </w:rPr>
        <w:t>95</w:t>
      </w:r>
      <w:r w:rsidRPr="0084302E">
        <w:rPr>
          <w:sz w:val="28"/>
          <w:szCs w:val="28"/>
        </w:rPr>
        <w:t xml:space="preserve"> процентов от установленной квоты </w:t>
      </w:r>
      <w:proofErr w:type="gramStart"/>
      <w:r w:rsidRPr="0084302E">
        <w:rPr>
          <w:sz w:val="28"/>
          <w:szCs w:val="28"/>
        </w:rPr>
        <w:t>согласно протокола</w:t>
      </w:r>
      <w:proofErr w:type="gramEnd"/>
      <w:r w:rsidRPr="0084302E">
        <w:rPr>
          <w:sz w:val="28"/>
          <w:szCs w:val="28"/>
        </w:rPr>
        <w:t xml:space="preserve"> Амурского территориального управления </w:t>
      </w:r>
      <w:proofErr w:type="spellStart"/>
      <w:r w:rsidRPr="0084302E">
        <w:rPr>
          <w:sz w:val="28"/>
          <w:szCs w:val="28"/>
        </w:rPr>
        <w:t>Росрыболовства</w:t>
      </w:r>
      <w:proofErr w:type="spellEnd"/>
      <w:r w:rsidRPr="0084302E">
        <w:rPr>
          <w:sz w:val="28"/>
          <w:szCs w:val="28"/>
        </w:rPr>
        <w:t>.</w:t>
      </w:r>
    </w:p>
    <w:p w:rsidR="00A25546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 w:rsidRPr="0084302E">
        <w:rPr>
          <w:sz w:val="28"/>
          <w:szCs w:val="28"/>
        </w:rPr>
        <w:tab/>
        <w:t xml:space="preserve"> Объем производ</w:t>
      </w:r>
      <w:bookmarkStart w:id="2" w:name="_GoBack"/>
      <w:bookmarkEnd w:id="2"/>
      <w:r w:rsidRPr="0084302E">
        <w:rPr>
          <w:sz w:val="28"/>
          <w:szCs w:val="28"/>
        </w:rPr>
        <w:t>ства рыбной отрасли за 201</w:t>
      </w:r>
      <w:r w:rsidR="004E40C7" w:rsidRPr="0084302E">
        <w:rPr>
          <w:sz w:val="28"/>
          <w:szCs w:val="28"/>
        </w:rPr>
        <w:t>7</w:t>
      </w:r>
      <w:r w:rsidRPr="0084302E">
        <w:rPr>
          <w:sz w:val="28"/>
          <w:szCs w:val="28"/>
        </w:rPr>
        <w:t xml:space="preserve"> год  по  всем предприятиям ожидается в сумме </w:t>
      </w:r>
      <w:r w:rsidR="004E40C7" w:rsidRPr="0084302E">
        <w:rPr>
          <w:sz w:val="28"/>
          <w:szCs w:val="28"/>
        </w:rPr>
        <w:t>70</w:t>
      </w:r>
      <w:r w:rsidRPr="0084302E">
        <w:rPr>
          <w:sz w:val="28"/>
          <w:szCs w:val="28"/>
        </w:rPr>
        <w:t>0 миллионов рублей. Средняя цена реализации рыбной продукции</w:t>
      </w:r>
      <w:r w:rsidRPr="00587F09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1 кг"/>
        </w:smartTagPr>
        <w:r w:rsidRPr="00587F09">
          <w:rPr>
            <w:sz w:val="28"/>
            <w:szCs w:val="28"/>
          </w:rPr>
          <w:t>1 кг</w:t>
        </w:r>
      </w:smartTag>
      <w:r w:rsidRPr="00587F09">
        <w:rPr>
          <w:sz w:val="28"/>
          <w:szCs w:val="28"/>
        </w:rPr>
        <w:t xml:space="preserve"> составляет: по сельди </w:t>
      </w:r>
      <w:r>
        <w:rPr>
          <w:sz w:val="28"/>
          <w:szCs w:val="28"/>
        </w:rPr>
        <w:t>44</w:t>
      </w:r>
      <w:r w:rsidRPr="00587F09">
        <w:rPr>
          <w:sz w:val="28"/>
          <w:szCs w:val="28"/>
        </w:rPr>
        <w:t>,0 рубл</w:t>
      </w:r>
      <w:r>
        <w:rPr>
          <w:sz w:val="28"/>
          <w:szCs w:val="28"/>
        </w:rPr>
        <w:t>я</w:t>
      </w:r>
      <w:r w:rsidRPr="00587F09">
        <w:rPr>
          <w:sz w:val="28"/>
          <w:szCs w:val="28"/>
        </w:rPr>
        <w:t xml:space="preserve">; </w:t>
      </w:r>
      <w:proofErr w:type="gramStart"/>
      <w:r w:rsidRPr="00587F09">
        <w:rPr>
          <w:sz w:val="28"/>
          <w:szCs w:val="28"/>
        </w:rPr>
        <w:t>по</w:t>
      </w:r>
      <w:proofErr w:type="gramEnd"/>
      <w:r w:rsidRPr="00587F09">
        <w:rPr>
          <w:sz w:val="28"/>
          <w:szCs w:val="28"/>
        </w:rPr>
        <w:t xml:space="preserve"> лососевым 1</w:t>
      </w:r>
      <w:r>
        <w:rPr>
          <w:sz w:val="28"/>
          <w:szCs w:val="28"/>
        </w:rPr>
        <w:t>60</w:t>
      </w:r>
      <w:r w:rsidRPr="00587F09">
        <w:rPr>
          <w:sz w:val="28"/>
          <w:szCs w:val="28"/>
        </w:rPr>
        <w:t>,0 рубл</w:t>
      </w:r>
      <w:r>
        <w:rPr>
          <w:sz w:val="28"/>
          <w:szCs w:val="28"/>
        </w:rPr>
        <w:t>ей</w:t>
      </w:r>
      <w:r w:rsidRPr="00587F09">
        <w:rPr>
          <w:sz w:val="28"/>
          <w:szCs w:val="28"/>
        </w:rPr>
        <w:t>.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090">
        <w:rPr>
          <w:sz w:val="28"/>
          <w:szCs w:val="28"/>
        </w:rPr>
        <w:t>В 201</w:t>
      </w:r>
      <w:r w:rsidR="004E40C7">
        <w:rPr>
          <w:sz w:val="28"/>
          <w:szCs w:val="28"/>
        </w:rPr>
        <w:t>7</w:t>
      </w:r>
      <w:r w:rsidRPr="003A7090">
        <w:rPr>
          <w:sz w:val="28"/>
          <w:szCs w:val="28"/>
        </w:rPr>
        <w:t xml:space="preserve"> году  розничную торговлю рыбной продукцией широкого ассортимента и свежемороженой рыбой  осуществляет магазин рыболовецкого колхоза им. Ленина. С начала октября предприятие отпускает производимую продукцию в розничную сеть района. Также с этого </w:t>
      </w:r>
      <w:proofErr w:type="gramStart"/>
      <w:r w:rsidRPr="003A7090">
        <w:rPr>
          <w:sz w:val="28"/>
          <w:szCs w:val="28"/>
        </w:rPr>
        <w:t>года</w:t>
      </w:r>
      <w:proofErr w:type="gramEnd"/>
      <w:r w:rsidRPr="003A7090">
        <w:rPr>
          <w:sz w:val="28"/>
          <w:szCs w:val="28"/>
        </w:rPr>
        <w:t xml:space="preserve"> возможно приобрести свежемороженую рыбу в торговом объекте ИП Фомина Д.О., который заключил договор на поставку рыбы с ООО «</w:t>
      </w:r>
      <w:proofErr w:type="spellStart"/>
      <w:r w:rsidRPr="003A7090">
        <w:rPr>
          <w:sz w:val="28"/>
          <w:szCs w:val="28"/>
        </w:rPr>
        <w:t>Владкристалл</w:t>
      </w:r>
      <w:proofErr w:type="spellEnd"/>
      <w:r w:rsidRPr="003A7090">
        <w:rPr>
          <w:sz w:val="28"/>
          <w:szCs w:val="28"/>
        </w:rPr>
        <w:t>».</w:t>
      </w:r>
    </w:p>
    <w:p w:rsidR="00A25546" w:rsidRPr="00574E07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proofErr w:type="spellStart"/>
      <w:r w:rsidRPr="00574E07">
        <w:rPr>
          <w:sz w:val="28"/>
          <w:szCs w:val="28"/>
          <w:lang w:eastAsia="ar-SA"/>
        </w:rPr>
        <w:t>Рыбоперерабатывающие</w:t>
      </w:r>
      <w:proofErr w:type="spellEnd"/>
      <w:r w:rsidRPr="00574E07">
        <w:rPr>
          <w:sz w:val="28"/>
          <w:szCs w:val="28"/>
          <w:lang w:eastAsia="ar-SA"/>
        </w:rPr>
        <w:t xml:space="preserve"> мощности предприятий района составляют: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около 2,2 тыс. тонн в сутки мороженой продукции;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 xml:space="preserve">- </w:t>
      </w:r>
      <w:proofErr w:type="spellStart"/>
      <w:r w:rsidRPr="00574E07">
        <w:rPr>
          <w:sz w:val="28"/>
          <w:szCs w:val="28"/>
          <w:lang w:eastAsia="ar-SA"/>
        </w:rPr>
        <w:t>посольные</w:t>
      </w:r>
      <w:proofErr w:type="spellEnd"/>
      <w:r w:rsidRPr="00574E07">
        <w:rPr>
          <w:sz w:val="28"/>
          <w:szCs w:val="28"/>
          <w:lang w:eastAsia="ar-SA"/>
        </w:rPr>
        <w:t xml:space="preserve"> мощности – 472 тонн единовременной загрузки;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холодильники на 15,5 тыс. тонн единовременного хранения;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копченой продукции – 1,7 тонны единовременной загрузки;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пресервов – 17,1 туб/смену;</w:t>
      </w:r>
    </w:p>
    <w:p w:rsidR="00A25546" w:rsidRPr="00574E07" w:rsidRDefault="00A25546" w:rsidP="00A25546">
      <w:pPr>
        <w:tabs>
          <w:tab w:val="left" w:pos="1080"/>
        </w:tabs>
        <w:ind w:firstLine="540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- мощности по выпуску полуфабрикатов и кулинарии – 0,7 тонн/смену.</w:t>
      </w:r>
    </w:p>
    <w:p w:rsidR="00A25546" w:rsidRPr="00574E07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 xml:space="preserve">В районе имеется 2 </w:t>
      </w:r>
      <w:proofErr w:type="gramStart"/>
      <w:r w:rsidRPr="00574E07">
        <w:rPr>
          <w:sz w:val="28"/>
          <w:szCs w:val="28"/>
          <w:lang w:eastAsia="ar-SA"/>
        </w:rPr>
        <w:t>лососевых</w:t>
      </w:r>
      <w:proofErr w:type="gramEnd"/>
      <w:r w:rsidRPr="00574E07">
        <w:rPr>
          <w:sz w:val="28"/>
          <w:szCs w:val="28"/>
          <w:lang w:eastAsia="ar-SA"/>
        </w:rPr>
        <w:t xml:space="preserve"> рыборазводных завода: </w:t>
      </w:r>
      <w:proofErr w:type="spellStart"/>
      <w:r w:rsidRPr="00574E07">
        <w:rPr>
          <w:sz w:val="28"/>
          <w:szCs w:val="28"/>
          <w:lang w:eastAsia="ar-SA"/>
        </w:rPr>
        <w:t>Булги</w:t>
      </w:r>
      <w:r>
        <w:rPr>
          <w:sz w:val="28"/>
          <w:szCs w:val="28"/>
          <w:lang w:eastAsia="ar-SA"/>
        </w:rPr>
        <w:t>нский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  <w:r w:rsidRPr="00574E07">
        <w:rPr>
          <w:sz w:val="28"/>
          <w:szCs w:val="28"/>
          <w:lang w:eastAsia="ar-SA"/>
        </w:rPr>
        <w:t>(</w:t>
      </w:r>
      <w:proofErr w:type="gramStart"/>
      <w:r w:rsidRPr="00574E07">
        <w:rPr>
          <w:sz w:val="28"/>
          <w:szCs w:val="28"/>
          <w:lang w:eastAsia="ar-SA"/>
        </w:rPr>
        <w:t>р</w:t>
      </w:r>
      <w:proofErr w:type="gramEnd"/>
      <w:r w:rsidRPr="00574E07">
        <w:rPr>
          <w:sz w:val="28"/>
          <w:szCs w:val="28"/>
          <w:lang w:eastAsia="ar-SA"/>
        </w:rPr>
        <w:t xml:space="preserve">/к им. Ленина) с мощностью по выпуску 3,0 млн. штук молоди в год и </w:t>
      </w:r>
      <w:proofErr w:type="spellStart"/>
      <w:r w:rsidRPr="00574E07">
        <w:rPr>
          <w:sz w:val="28"/>
          <w:szCs w:val="28"/>
          <w:lang w:eastAsia="ar-SA"/>
        </w:rPr>
        <w:t>Уракский</w:t>
      </w:r>
      <w:proofErr w:type="spellEnd"/>
      <w:r w:rsidRPr="00574E07">
        <w:rPr>
          <w:sz w:val="28"/>
          <w:szCs w:val="28"/>
          <w:lang w:eastAsia="ar-SA"/>
        </w:rPr>
        <w:t xml:space="preserve"> (ООО "РК им. Вострецова") – 8,2 млн. штук молоди в год.</w:t>
      </w:r>
    </w:p>
    <w:p w:rsidR="00A25546" w:rsidRPr="00574E07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В 201</w:t>
      </w:r>
      <w:r w:rsidR="00CF0FF0">
        <w:rPr>
          <w:sz w:val="28"/>
          <w:szCs w:val="28"/>
          <w:lang w:eastAsia="ar-SA"/>
        </w:rPr>
        <w:t>7</w:t>
      </w:r>
      <w:r w:rsidRPr="00574E07">
        <w:rPr>
          <w:sz w:val="28"/>
          <w:szCs w:val="28"/>
          <w:lang w:eastAsia="ar-SA"/>
        </w:rPr>
        <w:t xml:space="preserve"> году выпуск молоди </w:t>
      </w:r>
      <w:proofErr w:type="gramStart"/>
      <w:r w:rsidRPr="00574E07">
        <w:rPr>
          <w:sz w:val="28"/>
          <w:szCs w:val="28"/>
          <w:lang w:eastAsia="ar-SA"/>
        </w:rPr>
        <w:t>лососевых</w:t>
      </w:r>
      <w:proofErr w:type="gramEnd"/>
      <w:r w:rsidRPr="00574E07">
        <w:rPr>
          <w:sz w:val="28"/>
          <w:szCs w:val="28"/>
          <w:lang w:eastAsia="ar-SA"/>
        </w:rPr>
        <w:t xml:space="preserve"> составил: </w:t>
      </w:r>
      <w:proofErr w:type="spellStart"/>
      <w:r w:rsidRPr="00574E07">
        <w:rPr>
          <w:sz w:val="28"/>
          <w:szCs w:val="28"/>
          <w:lang w:eastAsia="ar-SA"/>
        </w:rPr>
        <w:t>Булгинский</w:t>
      </w:r>
      <w:proofErr w:type="spellEnd"/>
      <w:r w:rsidRPr="00574E07">
        <w:rPr>
          <w:sz w:val="28"/>
          <w:szCs w:val="28"/>
          <w:lang w:eastAsia="ar-SA"/>
        </w:rPr>
        <w:t xml:space="preserve"> </w:t>
      </w:r>
      <w:proofErr w:type="gramStart"/>
      <w:r w:rsidRPr="00574E07">
        <w:rPr>
          <w:sz w:val="28"/>
          <w:szCs w:val="28"/>
          <w:lang w:eastAsia="ar-SA"/>
        </w:rPr>
        <w:t>р</w:t>
      </w:r>
      <w:proofErr w:type="gramEnd"/>
      <w:r w:rsidRPr="00574E07">
        <w:rPr>
          <w:sz w:val="28"/>
          <w:szCs w:val="28"/>
          <w:lang w:eastAsia="ar-SA"/>
        </w:rPr>
        <w:t xml:space="preserve">/з – 3,659 млн. штук, </w:t>
      </w:r>
      <w:proofErr w:type="spellStart"/>
      <w:r w:rsidRPr="00574E07">
        <w:rPr>
          <w:sz w:val="28"/>
          <w:szCs w:val="28"/>
          <w:lang w:eastAsia="ar-SA"/>
        </w:rPr>
        <w:t>Уракский</w:t>
      </w:r>
      <w:proofErr w:type="spellEnd"/>
      <w:r w:rsidRPr="00574E07">
        <w:rPr>
          <w:sz w:val="28"/>
          <w:szCs w:val="28"/>
          <w:lang w:eastAsia="ar-SA"/>
        </w:rPr>
        <w:t xml:space="preserve"> р/з – 7,798 млн. штук. Установленное </w:t>
      </w:r>
      <w:proofErr w:type="spellStart"/>
      <w:r w:rsidRPr="00574E07">
        <w:rPr>
          <w:sz w:val="28"/>
          <w:szCs w:val="28"/>
          <w:lang w:eastAsia="ar-SA"/>
        </w:rPr>
        <w:t>Росрыболовством</w:t>
      </w:r>
      <w:proofErr w:type="spellEnd"/>
      <w:r>
        <w:rPr>
          <w:sz w:val="28"/>
          <w:szCs w:val="28"/>
          <w:lang w:eastAsia="ar-SA"/>
        </w:rPr>
        <w:t xml:space="preserve"> РФ</w:t>
      </w:r>
      <w:r w:rsidRPr="00574E07">
        <w:rPr>
          <w:sz w:val="28"/>
          <w:szCs w:val="28"/>
          <w:lang w:eastAsia="ar-SA"/>
        </w:rPr>
        <w:t xml:space="preserve"> задание выполнено на 122 % и 104 % соответственно.</w:t>
      </w:r>
    </w:p>
    <w:p w:rsidR="00A25546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574E07">
        <w:rPr>
          <w:sz w:val="28"/>
          <w:szCs w:val="28"/>
          <w:lang w:eastAsia="ar-SA"/>
        </w:rPr>
        <w:t>По итогам работы за 2016 год доля района в общем объеме добычи биоресурсов в крае составила 9,0</w:t>
      </w:r>
      <w:r>
        <w:rPr>
          <w:sz w:val="28"/>
          <w:szCs w:val="28"/>
          <w:lang w:eastAsia="ar-SA"/>
        </w:rPr>
        <w:t xml:space="preserve"> </w:t>
      </w:r>
      <w:r w:rsidRPr="00574E07">
        <w:rPr>
          <w:sz w:val="28"/>
          <w:szCs w:val="28"/>
          <w:lang w:eastAsia="ar-SA"/>
        </w:rPr>
        <w:t>%</w:t>
      </w:r>
      <w:r w:rsidR="00CF0FF0">
        <w:rPr>
          <w:sz w:val="28"/>
          <w:szCs w:val="28"/>
          <w:lang w:eastAsia="ar-SA"/>
        </w:rPr>
        <w:t>,</w:t>
      </w:r>
      <w:r w:rsidRPr="00574E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 w:rsidRPr="00574E07">
        <w:rPr>
          <w:sz w:val="28"/>
          <w:szCs w:val="28"/>
          <w:lang w:eastAsia="ar-SA"/>
        </w:rPr>
        <w:t xml:space="preserve"> выпуске </w:t>
      </w:r>
      <w:proofErr w:type="spellStart"/>
      <w:r w:rsidRPr="00574E07">
        <w:rPr>
          <w:sz w:val="28"/>
          <w:szCs w:val="28"/>
          <w:lang w:eastAsia="ar-SA"/>
        </w:rPr>
        <w:t>рыб</w:t>
      </w:r>
      <w:r>
        <w:rPr>
          <w:sz w:val="28"/>
          <w:szCs w:val="28"/>
          <w:lang w:eastAsia="ar-SA"/>
        </w:rPr>
        <w:t>опродукции</w:t>
      </w:r>
      <w:proofErr w:type="spellEnd"/>
      <w:r w:rsidRPr="00574E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–</w:t>
      </w:r>
      <w:r w:rsidRPr="00574E07">
        <w:rPr>
          <w:sz w:val="28"/>
          <w:szCs w:val="28"/>
          <w:lang w:eastAsia="ar-SA"/>
        </w:rPr>
        <w:t xml:space="preserve"> 8,5</w:t>
      </w:r>
      <w:r>
        <w:rPr>
          <w:sz w:val="28"/>
          <w:szCs w:val="28"/>
          <w:lang w:eastAsia="ar-SA"/>
        </w:rPr>
        <w:t xml:space="preserve"> </w:t>
      </w:r>
      <w:r w:rsidRPr="00574E07">
        <w:rPr>
          <w:sz w:val="28"/>
          <w:szCs w:val="28"/>
          <w:lang w:eastAsia="ar-SA"/>
        </w:rPr>
        <w:t>%.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>Основные инвестиционные проекты, реализуемые на территории района: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>– ООО "</w:t>
      </w:r>
      <w:proofErr w:type="spellStart"/>
      <w:r w:rsidRPr="0072341D">
        <w:rPr>
          <w:sz w:val="28"/>
          <w:szCs w:val="28"/>
          <w:lang w:eastAsia="ar-SA"/>
        </w:rPr>
        <w:t>Востокинвест</w:t>
      </w:r>
      <w:proofErr w:type="spellEnd"/>
      <w:r w:rsidRPr="0072341D">
        <w:rPr>
          <w:sz w:val="28"/>
          <w:szCs w:val="28"/>
          <w:lang w:eastAsia="ar-SA"/>
        </w:rPr>
        <w:t xml:space="preserve">" (п. </w:t>
      </w:r>
      <w:proofErr w:type="gramStart"/>
      <w:r w:rsidRPr="0072341D">
        <w:rPr>
          <w:sz w:val="28"/>
          <w:szCs w:val="28"/>
          <w:lang w:eastAsia="ar-SA"/>
        </w:rPr>
        <w:t>Морско</w:t>
      </w:r>
      <w:r>
        <w:rPr>
          <w:sz w:val="28"/>
          <w:szCs w:val="28"/>
          <w:lang w:eastAsia="ar-SA"/>
        </w:rPr>
        <w:t>й</w:t>
      </w:r>
      <w:proofErr w:type="gramEnd"/>
      <w:r w:rsidRPr="0072341D">
        <w:rPr>
          <w:sz w:val="28"/>
          <w:szCs w:val="28"/>
          <w:lang w:eastAsia="ar-SA"/>
        </w:rPr>
        <w:t>). Планом развития предприятия на 2016</w:t>
      </w:r>
      <w:r>
        <w:rPr>
          <w:sz w:val="28"/>
          <w:szCs w:val="28"/>
          <w:lang w:eastAsia="ar-SA"/>
        </w:rPr>
        <w:t xml:space="preserve"> – </w:t>
      </w:r>
      <w:r w:rsidRPr="0072341D">
        <w:rPr>
          <w:sz w:val="28"/>
          <w:szCs w:val="28"/>
          <w:lang w:eastAsia="ar-SA"/>
        </w:rPr>
        <w:t xml:space="preserve">2020 годы запланировано восстановление судоремонтного завода в </w:t>
      </w:r>
      <w:proofErr w:type="spellStart"/>
      <w:r>
        <w:rPr>
          <w:sz w:val="28"/>
          <w:szCs w:val="28"/>
          <w:lang w:eastAsia="ar-SA"/>
        </w:rPr>
        <w:lastRenderedPageBreak/>
        <w:t>р</w:t>
      </w:r>
      <w:r w:rsidRPr="0072341D">
        <w:rPr>
          <w:sz w:val="28"/>
          <w:szCs w:val="28"/>
          <w:lang w:eastAsia="ar-SA"/>
        </w:rPr>
        <w:t>п</w:t>
      </w:r>
      <w:proofErr w:type="spellEnd"/>
      <w:r w:rsidRPr="0072341D">
        <w:rPr>
          <w:sz w:val="28"/>
          <w:szCs w:val="28"/>
          <w:lang w:eastAsia="ar-SA"/>
        </w:rPr>
        <w:t xml:space="preserve">. Охотск, где в дальнейшем планируется строительство маломерного рыбопромыслового флота, рыболовных сейнеров и </w:t>
      </w:r>
      <w:proofErr w:type="spellStart"/>
      <w:r w:rsidRPr="0072341D">
        <w:rPr>
          <w:sz w:val="28"/>
          <w:szCs w:val="28"/>
          <w:lang w:eastAsia="ar-SA"/>
        </w:rPr>
        <w:t>среднетоннажных</w:t>
      </w:r>
      <w:proofErr w:type="spellEnd"/>
      <w:r w:rsidRPr="0072341D">
        <w:rPr>
          <w:sz w:val="28"/>
          <w:szCs w:val="28"/>
          <w:lang w:eastAsia="ar-SA"/>
        </w:rPr>
        <w:t xml:space="preserve"> судов типа СРТМ. 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72341D">
        <w:rPr>
          <w:sz w:val="28"/>
          <w:szCs w:val="28"/>
          <w:lang w:eastAsia="ar-SA"/>
        </w:rPr>
        <w:t>редусм</w:t>
      </w:r>
      <w:r>
        <w:rPr>
          <w:sz w:val="28"/>
          <w:szCs w:val="28"/>
          <w:lang w:eastAsia="ar-SA"/>
        </w:rPr>
        <w:t>атривается</w:t>
      </w:r>
      <w:r w:rsidRPr="0072341D">
        <w:rPr>
          <w:sz w:val="28"/>
          <w:szCs w:val="28"/>
          <w:lang w:eastAsia="ar-SA"/>
        </w:rPr>
        <w:t xml:space="preserve"> продолжение технического перевооружения основного производства: приобретение современного технологического оборудования, строительство дополнительных холодильных мощностей, дальнейшая модернизация дизельной электростанции; направление средств на улучшение социально-бытовых условий сотрудников предприятия и жителей п. Морской.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>Плановый объем инвестиций на 2016</w:t>
      </w:r>
      <w:r>
        <w:rPr>
          <w:sz w:val="28"/>
          <w:szCs w:val="28"/>
          <w:lang w:eastAsia="ar-SA"/>
        </w:rPr>
        <w:t xml:space="preserve"> – </w:t>
      </w:r>
      <w:r w:rsidRPr="0072341D">
        <w:rPr>
          <w:sz w:val="28"/>
          <w:szCs w:val="28"/>
          <w:lang w:eastAsia="ar-SA"/>
        </w:rPr>
        <w:t>2020 годы не менее 200 млн. рублей.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р</w:t>
      </w:r>
      <w:r w:rsidRPr="0072341D">
        <w:rPr>
          <w:sz w:val="28"/>
          <w:szCs w:val="28"/>
          <w:lang w:eastAsia="ar-SA"/>
        </w:rPr>
        <w:t xml:space="preserve">ыболовецкая артель "Иня" (п. Новое Устье). Предприятие реализует инвестиционный проект "Строительство </w:t>
      </w:r>
      <w:proofErr w:type="spellStart"/>
      <w:r w:rsidRPr="0072341D">
        <w:rPr>
          <w:sz w:val="28"/>
          <w:szCs w:val="28"/>
          <w:lang w:eastAsia="ar-SA"/>
        </w:rPr>
        <w:t>рыбоперерабатывающего</w:t>
      </w:r>
      <w:proofErr w:type="spellEnd"/>
      <w:r w:rsidRPr="0072341D">
        <w:rPr>
          <w:sz w:val="28"/>
          <w:szCs w:val="28"/>
          <w:lang w:eastAsia="ar-SA"/>
        </w:rPr>
        <w:t xml:space="preserve"> завода в поселке Новое Устье Охотского района".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>Плановый срок ввода объекта в эксплуатацию – 2018 год.</w:t>
      </w:r>
    </w:p>
    <w:p w:rsidR="00A25546" w:rsidRPr="0072341D" w:rsidRDefault="00A25546" w:rsidP="00A25546">
      <w:pPr>
        <w:tabs>
          <w:tab w:val="left" w:pos="1080"/>
        </w:tabs>
        <w:ind w:firstLine="539"/>
        <w:jc w:val="both"/>
        <w:rPr>
          <w:sz w:val="28"/>
          <w:szCs w:val="28"/>
          <w:lang w:eastAsia="ar-SA"/>
        </w:rPr>
      </w:pPr>
      <w:r w:rsidRPr="0072341D">
        <w:rPr>
          <w:sz w:val="28"/>
          <w:szCs w:val="28"/>
          <w:lang w:eastAsia="ar-SA"/>
        </w:rPr>
        <w:t>Плановая мощность объекта по переработке сырца сельди – 471 тонна в сутки; переработке сырца лосося – 576 тонн в сутки; производству икры лосося – 48 тонн в сутки; производству рыбы соленой – 5 тонн в сутки; производству продукции из крабов – 10 тонн в сутки; производству консервов – 1,5 млн. штук банок в год.</w:t>
      </w:r>
    </w:p>
    <w:p w:rsidR="00A25546" w:rsidRPr="007104EA" w:rsidRDefault="00A25546" w:rsidP="00A25546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6755CD">
        <w:rPr>
          <w:rFonts w:eastAsia="SimSun"/>
          <w:sz w:val="28"/>
          <w:szCs w:val="28"/>
        </w:rPr>
        <w:t>Убыточны</w:t>
      </w:r>
      <w:r>
        <w:rPr>
          <w:rFonts w:eastAsia="SimSun"/>
          <w:sz w:val="28"/>
          <w:szCs w:val="28"/>
        </w:rPr>
        <w:t>е</w:t>
      </w:r>
      <w:r w:rsidRPr="006755CD">
        <w:rPr>
          <w:rFonts w:eastAsia="SimSun"/>
          <w:sz w:val="28"/>
          <w:szCs w:val="28"/>
        </w:rPr>
        <w:t xml:space="preserve"> предприяти</w:t>
      </w:r>
      <w:r>
        <w:rPr>
          <w:rFonts w:eastAsia="SimSun"/>
          <w:sz w:val="28"/>
          <w:szCs w:val="28"/>
        </w:rPr>
        <w:t>я</w:t>
      </w:r>
      <w:r w:rsidRPr="006755CD">
        <w:rPr>
          <w:rFonts w:eastAsia="SimSun"/>
          <w:sz w:val="28"/>
          <w:szCs w:val="28"/>
        </w:rPr>
        <w:t xml:space="preserve"> по итогам работы отрасли за 201</w:t>
      </w:r>
      <w:r w:rsidR="00CF0FF0">
        <w:rPr>
          <w:rFonts w:eastAsia="SimSun"/>
          <w:sz w:val="28"/>
          <w:szCs w:val="28"/>
        </w:rPr>
        <w:t>6</w:t>
      </w:r>
      <w:r w:rsidRPr="006755CD">
        <w:rPr>
          <w:rFonts w:eastAsia="SimSun"/>
          <w:sz w:val="28"/>
          <w:szCs w:val="28"/>
        </w:rPr>
        <w:t xml:space="preserve"> год </w:t>
      </w:r>
      <w:r>
        <w:rPr>
          <w:rFonts w:eastAsia="SimSun"/>
          <w:sz w:val="28"/>
          <w:szCs w:val="28"/>
        </w:rPr>
        <w:t>отсутствуют</w:t>
      </w:r>
      <w:r w:rsidRPr="006755CD">
        <w:rPr>
          <w:rFonts w:eastAsia="SimSun"/>
          <w:sz w:val="28"/>
          <w:szCs w:val="28"/>
        </w:rPr>
        <w:t>.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jc w:val="both"/>
        <w:rPr>
          <w:b/>
          <w:sz w:val="28"/>
          <w:szCs w:val="20"/>
        </w:rPr>
      </w:pPr>
      <w:r>
        <w:rPr>
          <w:sz w:val="28"/>
          <w:szCs w:val="28"/>
        </w:rPr>
        <w:tab/>
      </w:r>
      <w:r w:rsidRPr="00587F09">
        <w:rPr>
          <w:sz w:val="28"/>
          <w:szCs w:val="28"/>
        </w:rPr>
        <w:t xml:space="preserve">Среднемесячная заработная плата по рыбной отрасли за </w:t>
      </w:r>
      <w:r w:rsidR="00CF0FF0">
        <w:rPr>
          <w:sz w:val="28"/>
          <w:szCs w:val="28"/>
        </w:rPr>
        <w:t>6</w:t>
      </w:r>
      <w:r w:rsidRPr="00587F09">
        <w:rPr>
          <w:sz w:val="28"/>
          <w:szCs w:val="28"/>
        </w:rPr>
        <w:t xml:space="preserve"> месяцев 201</w:t>
      </w:r>
      <w:r w:rsidR="00CF0FF0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года составляет 49208 рублей, в том числе  рыбаки - 53387 рублей.</w:t>
      </w:r>
    </w:p>
    <w:p w:rsidR="00A25546" w:rsidRPr="00587F09" w:rsidRDefault="00A25546" w:rsidP="00A25546">
      <w:pPr>
        <w:tabs>
          <w:tab w:val="left" w:pos="708"/>
          <w:tab w:val="left" w:pos="7371"/>
        </w:tabs>
        <w:suppressAutoHyphens/>
        <w:jc w:val="center"/>
        <w:rPr>
          <w:b/>
          <w:sz w:val="28"/>
          <w:szCs w:val="20"/>
        </w:rPr>
      </w:pPr>
      <w:r w:rsidRPr="00587F09">
        <w:rPr>
          <w:b/>
          <w:sz w:val="28"/>
          <w:szCs w:val="20"/>
        </w:rPr>
        <w:t>Горнодобывающий комплекс</w:t>
      </w:r>
    </w:p>
    <w:p w:rsidR="00A25546" w:rsidRPr="009D4A26" w:rsidRDefault="00A25546" w:rsidP="00A2554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D4A2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Охотского</w:t>
      </w:r>
      <w:r w:rsidRPr="009D4A26">
        <w:rPr>
          <w:sz w:val="28"/>
          <w:szCs w:val="28"/>
        </w:rPr>
        <w:t xml:space="preserve"> муниципального района </w:t>
      </w:r>
      <w:r w:rsidRPr="002A67F9">
        <w:rPr>
          <w:sz w:val="28"/>
          <w:szCs w:val="28"/>
        </w:rPr>
        <w:t>осуществляется добыча р</w:t>
      </w:r>
      <w:r>
        <w:rPr>
          <w:sz w:val="28"/>
          <w:szCs w:val="28"/>
        </w:rPr>
        <w:t>о</w:t>
      </w:r>
      <w:r w:rsidRPr="002A67F9">
        <w:rPr>
          <w:sz w:val="28"/>
          <w:szCs w:val="28"/>
        </w:rPr>
        <w:t xml:space="preserve">ссыпного, рудного золота и серебра. Добычу осуществляют предприятия: ООО "Охотская горно-геологическая компания", ООО "Светлое" </w:t>
      </w:r>
      <w:proofErr w:type="gramStart"/>
      <w:r w:rsidRPr="002A67F9">
        <w:rPr>
          <w:sz w:val="28"/>
          <w:szCs w:val="28"/>
        </w:rPr>
        <w:t>и ООО</w:t>
      </w:r>
      <w:proofErr w:type="gramEnd"/>
      <w:r w:rsidRPr="002A67F9">
        <w:rPr>
          <w:sz w:val="28"/>
          <w:szCs w:val="28"/>
        </w:rPr>
        <w:t xml:space="preserve"> ГГП "</w:t>
      </w:r>
      <w:proofErr w:type="spellStart"/>
      <w:r w:rsidRPr="002A67F9">
        <w:rPr>
          <w:sz w:val="28"/>
          <w:szCs w:val="28"/>
        </w:rPr>
        <w:t>Марекан</w:t>
      </w:r>
      <w:proofErr w:type="spellEnd"/>
      <w:r w:rsidRPr="002A67F9">
        <w:rPr>
          <w:sz w:val="28"/>
          <w:szCs w:val="28"/>
        </w:rPr>
        <w:t>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34"/>
        <w:gridCol w:w="1036"/>
        <w:gridCol w:w="1036"/>
        <w:gridCol w:w="1037"/>
        <w:gridCol w:w="1031"/>
      </w:tblGrid>
      <w:tr w:rsidR="00A25546" w:rsidRPr="009D4A26">
        <w:trPr>
          <w:trHeight w:val="549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r w:rsidRPr="009D4A26">
              <w:rPr>
                <w:b/>
              </w:rPr>
              <w:t>Наименование показателя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r w:rsidRPr="009D4A26">
              <w:rPr>
                <w:b/>
              </w:rPr>
              <w:t>ед. изм.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D4A26">
                <w:rPr>
                  <w:b/>
                </w:rPr>
                <w:t>2013 г</w:t>
              </w:r>
            </w:smartTag>
            <w:r w:rsidRPr="009D4A26">
              <w:rPr>
                <w:b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D4A26">
                <w:rPr>
                  <w:b/>
                </w:rPr>
                <w:t>2014 г</w:t>
              </w:r>
            </w:smartTag>
            <w:r w:rsidRPr="009D4A26">
              <w:rPr>
                <w:b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D4A26">
                <w:rPr>
                  <w:b/>
                </w:rPr>
                <w:t>2015 г</w:t>
              </w:r>
            </w:smartTag>
            <w:r w:rsidRPr="009D4A26">
              <w:rPr>
                <w:b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  <w:rPr>
                <w:b/>
              </w:rPr>
            </w:pPr>
            <w:r w:rsidRPr="009D4A26">
              <w:rPr>
                <w:b/>
                <w:lang w:val="en-US"/>
              </w:rPr>
              <w:t xml:space="preserve">9 </w:t>
            </w:r>
            <w:proofErr w:type="spellStart"/>
            <w:r w:rsidRPr="009D4A26">
              <w:rPr>
                <w:b/>
                <w:lang w:val="en-US"/>
              </w:rPr>
              <w:t>мес</w:t>
            </w:r>
            <w:proofErr w:type="spellEnd"/>
            <w:r w:rsidRPr="009D4A26">
              <w:rPr>
                <w:b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D4A26">
                <w:rPr>
                  <w:b/>
                </w:rPr>
                <w:t>2016 г</w:t>
              </w:r>
            </w:smartTag>
            <w:r w:rsidRPr="009D4A26">
              <w:rPr>
                <w:b/>
              </w:rPr>
              <w:t>.</w:t>
            </w:r>
          </w:p>
        </w:tc>
      </w:tr>
      <w:tr w:rsidR="00A25546" w:rsidRPr="009D4A26">
        <w:trPr>
          <w:trHeight w:val="534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both"/>
            </w:pPr>
            <w:r w:rsidRPr="009D4A26">
              <w:t>Добыча золота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46" w:rsidRPr="009D4A26" w:rsidRDefault="00A25546" w:rsidP="00A25546">
            <w:pPr>
              <w:jc w:val="center"/>
            </w:pPr>
            <w:r>
              <w:t>тонн</w:t>
            </w:r>
          </w:p>
        </w:tc>
        <w:tc>
          <w:tcPr>
            <w:tcW w:w="1036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3,264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3,075</w:t>
            </w:r>
          </w:p>
        </w:tc>
        <w:tc>
          <w:tcPr>
            <w:tcW w:w="1037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3,146</w:t>
            </w:r>
          </w:p>
        </w:tc>
        <w:tc>
          <w:tcPr>
            <w:tcW w:w="1031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lang w:eastAsia="en-US"/>
              </w:rPr>
            </w:pPr>
            <w:r w:rsidRPr="00373A38">
              <w:rPr>
                <w:rFonts w:eastAsia="Calibri"/>
                <w:lang w:eastAsia="en-US"/>
              </w:rPr>
              <w:t>2,168</w:t>
            </w:r>
          </w:p>
        </w:tc>
      </w:tr>
      <w:tr w:rsidR="00A25546" w:rsidRPr="009D4A26">
        <w:trPr>
          <w:trHeight w:val="28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6" w:rsidRPr="009D4A26" w:rsidRDefault="00A25546" w:rsidP="00A25546">
            <w:r w:rsidRPr="009D4A26">
              <w:t xml:space="preserve">Добыча </w:t>
            </w:r>
            <w:r>
              <w:t>серебра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6" w:rsidRPr="009D4A26" w:rsidRDefault="00A25546" w:rsidP="00A25546">
            <w:pPr>
              <w:jc w:val="center"/>
            </w:pPr>
            <w:r w:rsidRPr="009D4A26">
              <w:t>тонн</w:t>
            </w:r>
          </w:p>
        </w:tc>
        <w:tc>
          <w:tcPr>
            <w:tcW w:w="1036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76,911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54,246</w:t>
            </w:r>
          </w:p>
        </w:tc>
        <w:tc>
          <w:tcPr>
            <w:tcW w:w="1037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3A38">
              <w:rPr>
                <w:rFonts w:eastAsia="Calibri"/>
                <w:color w:val="000000"/>
                <w:lang w:eastAsia="en-US"/>
              </w:rPr>
              <w:t>36,942</w:t>
            </w:r>
          </w:p>
        </w:tc>
        <w:tc>
          <w:tcPr>
            <w:tcW w:w="1031" w:type="dxa"/>
            <w:vAlign w:val="center"/>
          </w:tcPr>
          <w:p w:rsidR="00A25546" w:rsidRPr="00373A38" w:rsidRDefault="00A25546" w:rsidP="00A25546">
            <w:pPr>
              <w:jc w:val="center"/>
              <w:rPr>
                <w:rFonts w:eastAsia="Calibri"/>
                <w:lang w:eastAsia="en-US"/>
              </w:rPr>
            </w:pPr>
            <w:r w:rsidRPr="00373A38">
              <w:rPr>
                <w:rFonts w:eastAsia="Calibri"/>
                <w:lang w:eastAsia="en-US"/>
              </w:rPr>
              <w:t>26,968</w:t>
            </w:r>
          </w:p>
        </w:tc>
      </w:tr>
    </w:tbl>
    <w:p w:rsidR="00A25546" w:rsidRPr="00380B75" w:rsidRDefault="00A25546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380B75">
        <w:rPr>
          <w:sz w:val="28"/>
          <w:szCs w:val="28"/>
        </w:rPr>
        <w:t xml:space="preserve">Снижение объемов добычи золота и серебра в ООО "Охотская горно-геологическая компания" к уровню прошлого года, связано с истощением минерально-сырьевой базы </w:t>
      </w:r>
      <w:proofErr w:type="spellStart"/>
      <w:r w:rsidRPr="00380B75">
        <w:rPr>
          <w:sz w:val="28"/>
          <w:szCs w:val="28"/>
        </w:rPr>
        <w:t>Хаканджинского</w:t>
      </w:r>
      <w:proofErr w:type="spellEnd"/>
      <w:r w:rsidRPr="00380B75">
        <w:rPr>
          <w:sz w:val="28"/>
          <w:szCs w:val="28"/>
        </w:rPr>
        <w:t xml:space="preserve"> месторождения и завершением отработки Озерного месторождения.</w:t>
      </w:r>
    </w:p>
    <w:p w:rsidR="00A25546" w:rsidRPr="00380B75" w:rsidRDefault="00A25546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380B75">
        <w:rPr>
          <w:sz w:val="28"/>
          <w:szCs w:val="28"/>
        </w:rPr>
        <w:t xml:space="preserve">С целью увеличения объемов добычи драгоценных металлов ООО "Охотская горно-геологическая компания" ежегодно ведет геологоразведочные работы на территории района. В 2015 году на их проведение было затрачено 186,8 млн. рублей, по итогам 2016 года </w:t>
      </w:r>
      <w:r w:rsidR="00CF0FF0">
        <w:rPr>
          <w:sz w:val="28"/>
          <w:szCs w:val="28"/>
        </w:rPr>
        <w:t xml:space="preserve">- </w:t>
      </w:r>
      <w:r w:rsidRPr="00380B75">
        <w:rPr>
          <w:sz w:val="28"/>
          <w:szCs w:val="28"/>
        </w:rPr>
        <w:t>220,0 млн. рублей.</w:t>
      </w:r>
    </w:p>
    <w:p w:rsidR="00A25546" w:rsidRPr="00380B75" w:rsidRDefault="00EB5878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25546" w:rsidRPr="00380B75">
        <w:rPr>
          <w:sz w:val="28"/>
          <w:szCs w:val="28"/>
        </w:rPr>
        <w:t>з краевых объемов добычи на долю Охотского муниципального района приходится 14,6 % объема добычи золота и 80,8 % серебра.</w:t>
      </w:r>
    </w:p>
    <w:p w:rsidR="00A25546" w:rsidRPr="00587F09" w:rsidRDefault="00A25546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380B75">
        <w:rPr>
          <w:sz w:val="28"/>
          <w:szCs w:val="28"/>
        </w:rPr>
        <w:lastRenderedPageBreak/>
        <w:t>На территории района заверш</w:t>
      </w:r>
      <w:r w:rsidR="00EB5878">
        <w:rPr>
          <w:sz w:val="28"/>
          <w:szCs w:val="28"/>
        </w:rPr>
        <w:t>ена</w:t>
      </w:r>
      <w:r w:rsidRPr="00380B75">
        <w:rPr>
          <w:sz w:val="28"/>
          <w:szCs w:val="28"/>
        </w:rPr>
        <w:t xml:space="preserve"> реализация инвестиционного проекта – строительство горно-обогатительного комплекса на золоторудном месторождении Светлое (инициатор проекта АО "Полиметалл УК") с производитель</w:t>
      </w:r>
      <w:r w:rsidR="00EB5878">
        <w:rPr>
          <w:sz w:val="28"/>
          <w:szCs w:val="28"/>
        </w:rPr>
        <w:t xml:space="preserve">ностью до 2,2 тонн золота в год. </w:t>
      </w:r>
      <w:r w:rsidRPr="00380B75">
        <w:rPr>
          <w:sz w:val="28"/>
          <w:szCs w:val="28"/>
        </w:rPr>
        <w:t xml:space="preserve">Проект имеет статус регионального инвестиционного проекта. </w:t>
      </w:r>
      <w:r>
        <w:rPr>
          <w:sz w:val="28"/>
          <w:szCs w:val="28"/>
        </w:rPr>
        <w:t>В</w:t>
      </w:r>
      <w:r w:rsidRPr="00380B75">
        <w:rPr>
          <w:sz w:val="28"/>
          <w:szCs w:val="28"/>
        </w:rPr>
        <w:t xml:space="preserve"> текущем году на месторождении начата опытно-промышленная эксплуатация, добыто </w:t>
      </w:r>
      <w:smartTag w:uri="urn:schemas-microsoft-com:office:smarttags" w:element="metricconverter">
        <w:smartTagPr>
          <w:attr w:name="ProductID" w:val="464,1 кг"/>
        </w:smartTagPr>
        <w:r w:rsidRPr="00380B75">
          <w:rPr>
            <w:sz w:val="28"/>
            <w:szCs w:val="28"/>
          </w:rPr>
          <w:t>464,1 кг</w:t>
        </w:r>
      </w:smartTag>
      <w:r w:rsidRPr="00380B75">
        <w:rPr>
          <w:sz w:val="28"/>
          <w:szCs w:val="28"/>
        </w:rPr>
        <w:t xml:space="preserve"> золота.</w:t>
      </w:r>
      <w:r>
        <w:rPr>
          <w:sz w:val="28"/>
          <w:szCs w:val="28"/>
        </w:rPr>
        <w:t xml:space="preserve"> </w:t>
      </w:r>
    </w:p>
    <w:p w:rsidR="00A25546" w:rsidRPr="00587F09" w:rsidRDefault="00A25546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587F09">
        <w:rPr>
          <w:sz w:val="28"/>
          <w:szCs w:val="28"/>
        </w:rPr>
        <w:t xml:space="preserve">В августе </w:t>
      </w:r>
      <w:r w:rsidR="00EB5878">
        <w:rPr>
          <w:sz w:val="28"/>
          <w:szCs w:val="28"/>
        </w:rPr>
        <w:t xml:space="preserve">2016 года </w:t>
      </w:r>
      <w:r w:rsidRPr="00587F09">
        <w:rPr>
          <w:sz w:val="28"/>
          <w:szCs w:val="28"/>
        </w:rPr>
        <w:t>стартовал процесс кучного выщелачивания с получением первой партии драгоценного металла. В дальнейшем усилия будут сосредоточены на продлении срока эксплуатации месторождения с низким уровнем затрат и риска. Ввод в эксплуатацию объектов н</w:t>
      </w:r>
      <w:proofErr w:type="gramStart"/>
      <w:r w:rsidRPr="00587F09">
        <w:rPr>
          <w:sz w:val="28"/>
          <w:szCs w:val="28"/>
        </w:rPr>
        <w:t>а ООО</w:t>
      </w:r>
      <w:proofErr w:type="gramEnd"/>
      <w:r w:rsidRPr="00587F09">
        <w:rPr>
          <w:sz w:val="28"/>
          <w:szCs w:val="28"/>
        </w:rPr>
        <w:t xml:space="preserve"> «Светлое» идет в соответствии с ускоренным графиком, участок кучного выщелачивания работает на 100 процентов проектной производительности (150-200 тысяч тонн в месяц). </w:t>
      </w:r>
      <w:r w:rsidRPr="00DF4E8F">
        <w:rPr>
          <w:sz w:val="28"/>
          <w:szCs w:val="28"/>
        </w:rPr>
        <w:t>Компания Полиметалл  планирует в июле-сентябре 2017 года завершить строительство и начать промышленную эксплуатацию месторождения Светлое в Хабаровском крае, ежегодное производство (2,18 тонны) золота. Ранее Полиметалл оценивал в 90 млн. долларов кап затраты до запуска месторождения. Предварительное технико-экономическое обоснование Светлого предусматривает добычу открытым способом и переработку до 1 млн. тонн руды в год методом кучного выщелачивания. Срок отработки руды в карьере  составит 8 лет.</w:t>
      </w:r>
    </w:p>
    <w:p w:rsidR="00A25546" w:rsidRPr="00587F09" w:rsidRDefault="00A25546" w:rsidP="00A25546">
      <w:pPr>
        <w:tabs>
          <w:tab w:val="left" w:pos="0"/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587F09">
        <w:rPr>
          <w:sz w:val="28"/>
          <w:szCs w:val="28"/>
        </w:rPr>
        <w:t>Планом развития проект</w:t>
      </w:r>
      <w:proofErr w:type="gramStart"/>
      <w:r w:rsidRPr="00587F09">
        <w:rPr>
          <w:sz w:val="28"/>
          <w:szCs w:val="28"/>
        </w:rPr>
        <w:t>а ООО</w:t>
      </w:r>
      <w:proofErr w:type="gramEnd"/>
      <w:r w:rsidRPr="00587F09">
        <w:rPr>
          <w:sz w:val="28"/>
          <w:szCs w:val="28"/>
        </w:rPr>
        <w:t xml:space="preserve"> «Светлое» предусматривается, что в период эксплуатации месторождения будут работать более 350 человек, преимущественно из числа местных жителей.</w:t>
      </w:r>
    </w:p>
    <w:bookmarkEnd w:id="1"/>
    <w:p w:rsidR="00A25546" w:rsidRPr="00875218" w:rsidRDefault="00A25546" w:rsidP="00A25546">
      <w:pPr>
        <w:widowControl w:val="0"/>
        <w:ind w:firstLine="709"/>
        <w:jc w:val="both"/>
        <w:rPr>
          <w:sz w:val="28"/>
          <w:szCs w:val="28"/>
        </w:rPr>
      </w:pPr>
      <w:r w:rsidRPr="00875218">
        <w:rPr>
          <w:sz w:val="28"/>
          <w:szCs w:val="28"/>
        </w:rPr>
        <w:t>Убыточные предприятия по итогам работы отрасли за 201</w:t>
      </w:r>
      <w:r w:rsidR="00EB5878">
        <w:rPr>
          <w:sz w:val="28"/>
          <w:szCs w:val="28"/>
        </w:rPr>
        <w:t>6</w:t>
      </w:r>
      <w:r w:rsidRPr="00875218">
        <w:rPr>
          <w:sz w:val="28"/>
          <w:szCs w:val="28"/>
        </w:rPr>
        <w:t xml:space="preserve"> год </w:t>
      </w:r>
      <w:proofErr w:type="spellStart"/>
      <w:proofErr w:type="gramStart"/>
      <w:r w:rsidRPr="00875218">
        <w:rPr>
          <w:sz w:val="28"/>
          <w:szCs w:val="28"/>
        </w:rPr>
        <w:t>отсут-ствуют</w:t>
      </w:r>
      <w:proofErr w:type="spellEnd"/>
      <w:proofErr w:type="gramEnd"/>
      <w:r w:rsidRPr="00875218">
        <w:rPr>
          <w:sz w:val="28"/>
          <w:szCs w:val="28"/>
        </w:rPr>
        <w:t>.</w:t>
      </w:r>
    </w:p>
    <w:p w:rsidR="00A25546" w:rsidRPr="00587F09" w:rsidRDefault="00A25546" w:rsidP="00A25546">
      <w:pPr>
        <w:jc w:val="center"/>
        <w:rPr>
          <w:b/>
          <w:sz w:val="28"/>
          <w:szCs w:val="28"/>
        </w:rPr>
      </w:pPr>
      <w:r w:rsidRPr="00587F09">
        <w:rPr>
          <w:b/>
          <w:sz w:val="28"/>
          <w:szCs w:val="28"/>
        </w:rPr>
        <w:t>Добыча угля</w:t>
      </w:r>
    </w:p>
    <w:p w:rsidR="00A25546" w:rsidRPr="003661D1" w:rsidRDefault="00A25546" w:rsidP="00A25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3661D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6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предприятием </w:t>
      </w:r>
      <w:r w:rsidRPr="003661D1">
        <w:rPr>
          <w:sz w:val="28"/>
          <w:szCs w:val="28"/>
        </w:rPr>
        <w:t>АО "</w:t>
      </w:r>
      <w:proofErr w:type="spellStart"/>
      <w:r w:rsidRPr="003661D1">
        <w:rPr>
          <w:sz w:val="28"/>
          <w:szCs w:val="28"/>
        </w:rPr>
        <w:t>Ургалуголь</w:t>
      </w:r>
      <w:proofErr w:type="spellEnd"/>
      <w:r w:rsidRPr="003661D1">
        <w:rPr>
          <w:sz w:val="28"/>
          <w:szCs w:val="28"/>
        </w:rPr>
        <w:t>"</w:t>
      </w:r>
      <w:r>
        <w:rPr>
          <w:sz w:val="28"/>
          <w:szCs w:val="28"/>
        </w:rPr>
        <w:t xml:space="preserve"> на разрезе "</w:t>
      </w:r>
      <w:proofErr w:type="spellStart"/>
      <w:r>
        <w:rPr>
          <w:sz w:val="28"/>
          <w:szCs w:val="28"/>
        </w:rPr>
        <w:t>Мареканский</w:t>
      </w:r>
      <w:proofErr w:type="spellEnd"/>
      <w:r>
        <w:rPr>
          <w:sz w:val="28"/>
          <w:szCs w:val="28"/>
        </w:rPr>
        <w:t xml:space="preserve">" </w:t>
      </w:r>
      <w:r w:rsidRPr="003661D1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3661D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661D1">
        <w:rPr>
          <w:sz w:val="28"/>
          <w:szCs w:val="28"/>
        </w:rPr>
        <w:t>обыч</w:t>
      </w:r>
      <w:r>
        <w:rPr>
          <w:sz w:val="28"/>
          <w:szCs w:val="28"/>
        </w:rPr>
        <w:t>а</w:t>
      </w:r>
      <w:r w:rsidRPr="0036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бурого </w:t>
      </w:r>
      <w:r w:rsidRPr="003661D1">
        <w:rPr>
          <w:sz w:val="28"/>
          <w:szCs w:val="28"/>
        </w:rPr>
        <w:t xml:space="preserve">угля. </w:t>
      </w:r>
      <w:r>
        <w:rPr>
          <w:sz w:val="28"/>
          <w:szCs w:val="28"/>
        </w:rPr>
        <w:t xml:space="preserve">Уголь добывается только для внутрирайонного потребления в отопительный период. </w:t>
      </w:r>
      <w:r w:rsidRPr="003661D1">
        <w:rPr>
          <w:sz w:val="28"/>
          <w:szCs w:val="28"/>
        </w:rPr>
        <w:t xml:space="preserve">За </w:t>
      </w:r>
      <w:r w:rsidR="00EB5878">
        <w:rPr>
          <w:sz w:val="28"/>
          <w:szCs w:val="28"/>
        </w:rPr>
        <w:t>8</w:t>
      </w:r>
      <w:r w:rsidRPr="003661D1">
        <w:rPr>
          <w:sz w:val="28"/>
          <w:szCs w:val="28"/>
        </w:rPr>
        <w:t xml:space="preserve"> мес. 201</w:t>
      </w:r>
      <w:r w:rsidR="00EB5878">
        <w:rPr>
          <w:sz w:val="28"/>
          <w:szCs w:val="28"/>
        </w:rPr>
        <w:t>7</w:t>
      </w:r>
      <w:r w:rsidRPr="003661D1">
        <w:rPr>
          <w:sz w:val="28"/>
          <w:szCs w:val="28"/>
        </w:rPr>
        <w:t xml:space="preserve"> года объём добычи предприятия составил </w:t>
      </w:r>
      <w:r>
        <w:rPr>
          <w:sz w:val="28"/>
          <w:szCs w:val="28"/>
        </w:rPr>
        <w:t>18,7</w:t>
      </w:r>
      <w:r w:rsidRPr="003661D1">
        <w:rPr>
          <w:sz w:val="28"/>
          <w:szCs w:val="28"/>
        </w:rPr>
        <w:t xml:space="preserve"> тыс. тонн, или </w:t>
      </w:r>
      <w:r>
        <w:rPr>
          <w:sz w:val="28"/>
          <w:szCs w:val="28"/>
        </w:rPr>
        <w:t>83,0</w:t>
      </w:r>
      <w:r w:rsidRPr="003661D1">
        <w:rPr>
          <w:sz w:val="28"/>
          <w:szCs w:val="28"/>
        </w:rPr>
        <w:t xml:space="preserve"> % к аналогичному периоду 201</w:t>
      </w:r>
      <w:r w:rsidR="00EB5878">
        <w:rPr>
          <w:sz w:val="28"/>
          <w:szCs w:val="28"/>
        </w:rPr>
        <w:t>6</w:t>
      </w:r>
      <w:r w:rsidRPr="003661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6D1EBC">
        <w:rPr>
          <w:sz w:val="28"/>
          <w:szCs w:val="28"/>
        </w:rPr>
        <w:t xml:space="preserve"> </w:t>
      </w:r>
      <w:r>
        <w:rPr>
          <w:sz w:val="28"/>
          <w:szCs w:val="28"/>
        </w:rPr>
        <w:t>что обеспечивает потребности района в полной мере</w:t>
      </w:r>
      <w:r w:rsidRPr="003661D1">
        <w:rPr>
          <w:sz w:val="28"/>
          <w:szCs w:val="28"/>
        </w:rPr>
        <w:t>.</w:t>
      </w:r>
      <w:r>
        <w:rPr>
          <w:sz w:val="28"/>
          <w:szCs w:val="28"/>
        </w:rPr>
        <w:t xml:space="preserve"> Снижение объемов добычи угля связано с переориентацией основного потребителя – </w:t>
      </w:r>
      <w:r w:rsidRPr="000B230E">
        <w:rPr>
          <w:sz w:val="28"/>
          <w:szCs w:val="28"/>
        </w:rPr>
        <w:t>Охотск</w:t>
      </w:r>
      <w:r>
        <w:rPr>
          <w:sz w:val="28"/>
          <w:szCs w:val="28"/>
        </w:rPr>
        <w:t>ого</w:t>
      </w:r>
      <w:r w:rsidRPr="000B230E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 АО "</w:t>
      </w:r>
      <w:proofErr w:type="spellStart"/>
      <w:r>
        <w:rPr>
          <w:sz w:val="28"/>
          <w:szCs w:val="28"/>
        </w:rPr>
        <w:t>Теплоэнергосервис</w:t>
      </w:r>
      <w:proofErr w:type="spellEnd"/>
      <w:r>
        <w:rPr>
          <w:sz w:val="28"/>
          <w:szCs w:val="28"/>
        </w:rPr>
        <w:t>", на использование более калорийного сахалинского каменного угля.</w:t>
      </w:r>
    </w:p>
    <w:p w:rsidR="00A25546" w:rsidRPr="00587F09" w:rsidRDefault="00A25546" w:rsidP="00A25546">
      <w:pPr>
        <w:ind w:firstLine="709"/>
        <w:jc w:val="both"/>
        <w:rPr>
          <w:sz w:val="28"/>
          <w:szCs w:val="28"/>
        </w:rPr>
      </w:pPr>
      <w:r w:rsidRPr="00587F09">
        <w:rPr>
          <w:sz w:val="28"/>
          <w:szCs w:val="28"/>
        </w:rPr>
        <w:t xml:space="preserve">Стоимость угля марки 2БР </w:t>
      </w:r>
      <w:proofErr w:type="spellStart"/>
      <w:r w:rsidRPr="00587F09">
        <w:rPr>
          <w:sz w:val="28"/>
          <w:szCs w:val="28"/>
        </w:rPr>
        <w:t>Мареканского</w:t>
      </w:r>
      <w:proofErr w:type="spellEnd"/>
      <w:r w:rsidRPr="00587F09">
        <w:rPr>
          <w:sz w:val="28"/>
          <w:szCs w:val="28"/>
        </w:rPr>
        <w:t xml:space="preserve"> месторождения на условиях франко-склад поставщика по состоянию на 01.</w:t>
      </w:r>
      <w:r w:rsidR="00EB5878">
        <w:rPr>
          <w:sz w:val="28"/>
          <w:szCs w:val="28"/>
        </w:rPr>
        <w:t>01</w:t>
      </w:r>
      <w:r w:rsidRPr="00587F09">
        <w:rPr>
          <w:sz w:val="28"/>
          <w:szCs w:val="28"/>
        </w:rPr>
        <w:t>.201</w:t>
      </w:r>
      <w:r w:rsidR="00EB5878">
        <w:rPr>
          <w:sz w:val="28"/>
          <w:szCs w:val="28"/>
        </w:rPr>
        <w:t>7</w:t>
      </w:r>
      <w:r w:rsidRPr="00587F09">
        <w:rPr>
          <w:sz w:val="28"/>
          <w:szCs w:val="28"/>
        </w:rPr>
        <w:t xml:space="preserve"> составляет 2164,12 рублей за тонну с учетом НДС, до конца года данный показатель не изменится. </w:t>
      </w:r>
    </w:p>
    <w:p w:rsidR="00A25546" w:rsidRDefault="00A25546" w:rsidP="00A25546">
      <w:pPr>
        <w:ind w:firstLine="709"/>
        <w:jc w:val="center"/>
        <w:rPr>
          <w:b/>
          <w:sz w:val="28"/>
          <w:szCs w:val="28"/>
        </w:rPr>
      </w:pPr>
      <w:r w:rsidRPr="00F410C2">
        <w:rPr>
          <w:b/>
          <w:sz w:val="28"/>
          <w:szCs w:val="28"/>
        </w:rPr>
        <w:t>Развитие малого и среднего предпринимательства</w:t>
      </w:r>
    </w:p>
    <w:p w:rsidR="00A25546" w:rsidRPr="00522DB0" w:rsidRDefault="00A25546" w:rsidP="00A25546">
      <w:pPr>
        <w:suppressAutoHyphens/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 xml:space="preserve">Основные сферы деятельности субъектов малого и среднего предпринимательства (далее – СМСП) района: </w:t>
      </w:r>
    </w:p>
    <w:p w:rsidR="00A25546" w:rsidRPr="00522DB0" w:rsidRDefault="00A25546" w:rsidP="00A25546">
      <w:pPr>
        <w:suppressAutoHyphens/>
        <w:autoSpaceDE w:val="0"/>
        <w:autoSpaceDN w:val="0"/>
        <w:adjustRightInd w:val="0"/>
        <w:spacing w:line="233" w:lineRule="auto"/>
        <w:ind w:firstLine="709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>- торговая деятельность;</w:t>
      </w:r>
    </w:p>
    <w:p w:rsidR="00A25546" w:rsidRPr="00522DB0" w:rsidRDefault="00A25546" w:rsidP="00A25546">
      <w:pPr>
        <w:suppressAutoHyphens/>
        <w:autoSpaceDE w:val="0"/>
        <w:autoSpaceDN w:val="0"/>
        <w:adjustRightInd w:val="0"/>
        <w:spacing w:line="233" w:lineRule="auto"/>
        <w:ind w:firstLine="709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>- бытовые услуги;</w:t>
      </w:r>
    </w:p>
    <w:p w:rsidR="00A25546" w:rsidRPr="00522DB0" w:rsidRDefault="00A25546" w:rsidP="00A25546">
      <w:pPr>
        <w:suppressAutoHyphens/>
        <w:autoSpaceDE w:val="0"/>
        <w:autoSpaceDN w:val="0"/>
        <w:adjustRightInd w:val="0"/>
        <w:spacing w:line="233" w:lineRule="auto"/>
        <w:ind w:firstLine="709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>- услуги такси;</w:t>
      </w:r>
    </w:p>
    <w:p w:rsidR="00A25546" w:rsidRPr="00522DB0" w:rsidRDefault="00A25546" w:rsidP="00A25546">
      <w:pPr>
        <w:suppressAutoHyphens/>
        <w:autoSpaceDE w:val="0"/>
        <w:autoSpaceDN w:val="0"/>
        <w:adjustRightInd w:val="0"/>
        <w:spacing w:line="233" w:lineRule="auto"/>
        <w:ind w:firstLine="709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lastRenderedPageBreak/>
        <w:t>- аптекарские услуги;</w:t>
      </w:r>
    </w:p>
    <w:p w:rsidR="00A25546" w:rsidRDefault="00A25546" w:rsidP="00A25546">
      <w:pPr>
        <w:suppressAutoHyphens/>
        <w:autoSpaceDE w:val="0"/>
        <w:autoSpaceDN w:val="0"/>
        <w:adjustRightInd w:val="0"/>
        <w:spacing w:after="120"/>
        <w:ind w:firstLine="709"/>
        <w:outlineLvl w:val="0"/>
        <w:rPr>
          <w:sz w:val="28"/>
          <w:szCs w:val="28"/>
        </w:rPr>
      </w:pPr>
      <w:r w:rsidRPr="00522DB0">
        <w:rPr>
          <w:sz w:val="28"/>
          <w:szCs w:val="28"/>
        </w:rPr>
        <w:t>- хлебопечение.</w:t>
      </w:r>
    </w:p>
    <w:p w:rsidR="00A25546" w:rsidRPr="00F410C2" w:rsidRDefault="00A25546" w:rsidP="00A25546">
      <w:pPr>
        <w:suppressAutoHyphens/>
        <w:autoSpaceDE w:val="0"/>
        <w:autoSpaceDN w:val="0"/>
        <w:adjustRightInd w:val="0"/>
        <w:spacing w:after="120"/>
        <w:ind w:firstLine="709"/>
        <w:outlineLvl w:val="0"/>
        <w:rPr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1"/>
        <w:gridCol w:w="907"/>
        <w:gridCol w:w="779"/>
        <w:gridCol w:w="802"/>
        <w:gridCol w:w="802"/>
      </w:tblGrid>
      <w:tr w:rsidR="00A25546" w:rsidRPr="00F410C2">
        <w:trPr>
          <w:trHeight w:val="255"/>
          <w:tblHeader/>
        </w:trPr>
        <w:tc>
          <w:tcPr>
            <w:tcW w:w="3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546" w:rsidRPr="00F410C2" w:rsidRDefault="00A25546" w:rsidP="00A25546">
            <w:pPr>
              <w:widowControl w:val="0"/>
              <w:jc w:val="both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546" w:rsidRPr="00F410C2" w:rsidRDefault="00A25546" w:rsidP="00A25546">
            <w:pPr>
              <w:widowControl w:val="0"/>
              <w:jc w:val="both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546" w:rsidRPr="00F410C2" w:rsidRDefault="00A25546" w:rsidP="00EB5878">
            <w:pPr>
              <w:widowControl w:val="0"/>
              <w:jc w:val="both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>201</w:t>
            </w:r>
            <w:r w:rsidR="00EB5878">
              <w:rPr>
                <w:rFonts w:eastAsia="Calibri"/>
                <w:b/>
                <w:spacing w:val="-6"/>
                <w:sz w:val="22"/>
                <w:szCs w:val="22"/>
              </w:rPr>
              <w:t>5</w:t>
            </w: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 xml:space="preserve"> 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5546" w:rsidRPr="00F410C2" w:rsidRDefault="00A25546" w:rsidP="00EB5878">
            <w:pPr>
              <w:widowControl w:val="0"/>
              <w:jc w:val="both"/>
              <w:rPr>
                <w:rFonts w:eastAsia="Calibri"/>
                <w:b/>
                <w:spacing w:val="-6"/>
                <w:sz w:val="22"/>
                <w:szCs w:val="22"/>
              </w:rPr>
            </w:pP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>201</w:t>
            </w:r>
            <w:r w:rsidR="00EB5878">
              <w:rPr>
                <w:rFonts w:eastAsia="Calibri"/>
                <w:b/>
                <w:spacing w:val="-6"/>
                <w:sz w:val="22"/>
                <w:szCs w:val="22"/>
              </w:rPr>
              <w:t>6</w:t>
            </w:r>
            <w:r w:rsidRPr="00F410C2">
              <w:rPr>
                <w:rFonts w:eastAsia="Calibri"/>
                <w:b/>
                <w:spacing w:val="-6"/>
                <w:sz w:val="22"/>
                <w:szCs w:val="22"/>
              </w:rPr>
              <w:t xml:space="preserve"> г.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546" w:rsidRPr="00F410C2" w:rsidRDefault="00EB5878" w:rsidP="00EB5878">
            <w:pPr>
              <w:widowControl w:val="0"/>
              <w:jc w:val="both"/>
              <w:rPr>
                <w:rFonts w:eastAsia="Calibri"/>
                <w:b/>
                <w:spacing w:val="-6"/>
                <w:sz w:val="22"/>
                <w:szCs w:val="22"/>
              </w:rPr>
            </w:pPr>
            <w:r>
              <w:rPr>
                <w:rFonts w:eastAsia="Calibri"/>
                <w:b/>
                <w:spacing w:val="-6"/>
                <w:sz w:val="22"/>
                <w:szCs w:val="22"/>
              </w:rPr>
              <w:t>8</w:t>
            </w:r>
            <w:r w:rsidR="00A25546" w:rsidRPr="00F410C2">
              <w:rPr>
                <w:rFonts w:eastAsia="Calibri"/>
                <w:b/>
                <w:spacing w:val="-6"/>
                <w:sz w:val="22"/>
                <w:szCs w:val="22"/>
              </w:rPr>
              <w:t xml:space="preserve"> мес. 201</w:t>
            </w:r>
            <w:r>
              <w:rPr>
                <w:rFonts w:eastAsia="Calibri"/>
                <w:b/>
                <w:spacing w:val="-6"/>
                <w:sz w:val="22"/>
                <w:szCs w:val="22"/>
              </w:rPr>
              <w:t>7</w:t>
            </w:r>
            <w:r w:rsidR="00A25546" w:rsidRPr="00F410C2">
              <w:rPr>
                <w:rFonts w:eastAsia="Calibri"/>
                <w:b/>
                <w:spacing w:val="-6"/>
                <w:sz w:val="22"/>
                <w:szCs w:val="22"/>
              </w:rPr>
              <w:t xml:space="preserve"> г.</w:t>
            </w:r>
          </w:p>
        </w:tc>
      </w:tr>
      <w:tr w:rsidR="00EB5878" w:rsidRPr="00F410C2">
        <w:trPr>
          <w:trHeight w:val="68"/>
        </w:trPr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Количество СМСП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878" w:rsidRPr="00F410C2" w:rsidRDefault="00F31FFF" w:rsidP="00A25546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</w:tr>
      <w:tr w:rsidR="00EB5878" w:rsidRPr="00F410C2">
        <w:trPr>
          <w:trHeight w:val="292"/>
        </w:trPr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Доля субъектов малого предпринимательства в общем объеме закупок для муниципальных нужд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ind w:left="-89" w:right="-63" w:firstLine="89"/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40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ind w:left="-89" w:right="-63" w:firstLine="89"/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40</w:t>
            </w:r>
          </w:p>
        </w:tc>
        <w:tc>
          <w:tcPr>
            <w:tcW w:w="426" w:type="pct"/>
            <w:vAlign w:val="center"/>
          </w:tcPr>
          <w:p w:rsidR="00EB5878" w:rsidRPr="00F410C2" w:rsidRDefault="007D7BC0" w:rsidP="00A25546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EB5878" w:rsidRPr="00F410C2" w:rsidTr="0039742D">
        <w:trPr>
          <w:trHeight w:val="297"/>
        </w:trPr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Количество выданных патентов в районе (нарастающим итогом)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ед.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EB5878" w:rsidRPr="00F410C2" w:rsidRDefault="00F31FFF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EB5878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Уплачено СМСП налогов в консолидированный бюджет края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ind w:right="-108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млн.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jc w:val="both"/>
            </w:pPr>
            <w:r>
              <w:t>70,1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ind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78" w:rsidRPr="00F410C2" w:rsidRDefault="00EB5878" w:rsidP="00A25546">
            <w:pPr>
              <w:ind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Доля налогов, поступивших от СМСП в бюджет МО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jc w:val="both"/>
            </w:pPr>
            <w:r w:rsidRPr="00F410C2">
              <w:t>7,9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ind w:firstLine="32"/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6,2</w:t>
            </w:r>
          </w:p>
        </w:tc>
        <w:tc>
          <w:tcPr>
            <w:tcW w:w="426" w:type="pct"/>
          </w:tcPr>
          <w:p w:rsidR="00EB5878" w:rsidRPr="00F410C2" w:rsidRDefault="007D7BC0" w:rsidP="00A25546">
            <w:pPr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483CA8" w:rsidRDefault="00EB5878" w:rsidP="00A2554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83CA8">
              <w:rPr>
                <w:sz w:val="22"/>
                <w:szCs w:val="22"/>
              </w:rPr>
              <w:t>Объём средств, направленных на поддержку СМСП в рамках программы поддержки СМСП, в том числе: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млн. руб.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ind w:left="-89" w:right="-63" w:firstLine="89"/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7D7BC0" w:rsidP="007D7BC0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  <w:r w:rsidR="00EB5878">
              <w:rPr>
                <w:sz w:val="22"/>
                <w:szCs w:val="22"/>
              </w:rPr>
              <w:t>***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5878" w:rsidRPr="00F410C2" w:rsidRDefault="00F31FFF" w:rsidP="00A25546">
            <w:pPr>
              <w:ind w:left="-89" w:right="-63" w:firstLine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7D7BC0">
              <w:rPr>
                <w:sz w:val="22"/>
                <w:szCs w:val="22"/>
              </w:rPr>
              <w:t>2</w:t>
            </w:r>
          </w:p>
        </w:tc>
      </w:tr>
      <w:tr w:rsidR="00EB5878" w:rsidRPr="00F410C2">
        <w:trPr>
          <w:trHeight w:val="187"/>
        </w:trPr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A2554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- краевой бюджет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9535D2" w:rsidRDefault="00EB5878" w:rsidP="00A25546">
            <w:pPr>
              <w:widowControl w:val="0"/>
              <w:spacing w:before="40" w:line="200" w:lineRule="exact"/>
              <w:jc w:val="center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млн. руб.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2E7814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2E7814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9535D2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878" w:rsidRPr="009535D2" w:rsidRDefault="00EB5878" w:rsidP="00A25546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B5878" w:rsidRPr="00F410C2">
        <w:trPr>
          <w:trHeight w:val="379"/>
        </w:trPr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A2554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9535D2" w:rsidRDefault="00EB5878" w:rsidP="00A25546">
            <w:pPr>
              <w:widowControl w:val="0"/>
              <w:spacing w:before="40" w:line="200" w:lineRule="exact"/>
              <w:jc w:val="center"/>
              <w:rPr>
                <w:sz w:val="22"/>
                <w:szCs w:val="22"/>
              </w:rPr>
            </w:pPr>
            <w:r w:rsidRPr="009535D2">
              <w:rPr>
                <w:sz w:val="22"/>
                <w:szCs w:val="22"/>
              </w:rPr>
              <w:t>млн. руб.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2E7814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 w:rsidRPr="009535D2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9535D2" w:rsidRDefault="00EB5878" w:rsidP="002E7814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 w:rsidRPr="009535D2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5878" w:rsidRPr="009535D2" w:rsidRDefault="00EB5878" w:rsidP="00A25546">
            <w:pPr>
              <w:spacing w:before="40" w:line="200" w:lineRule="exact"/>
              <w:ind w:left="-89" w:right="-63" w:firstLine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B5878" w:rsidRPr="00F410C2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483CA8" w:rsidRDefault="00EB5878" w:rsidP="00A25546">
            <w:pPr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483CA8">
              <w:rPr>
                <w:spacing w:val="-6"/>
                <w:sz w:val="22"/>
                <w:szCs w:val="22"/>
              </w:rPr>
              <w:t xml:space="preserve">Число СМСП, </w:t>
            </w:r>
            <w:proofErr w:type="gramStart"/>
            <w:r w:rsidRPr="00483CA8">
              <w:rPr>
                <w:spacing w:val="-6"/>
                <w:sz w:val="22"/>
                <w:szCs w:val="22"/>
              </w:rPr>
              <w:t>получивших</w:t>
            </w:r>
            <w:proofErr w:type="gramEnd"/>
            <w:r w:rsidRPr="00483CA8">
              <w:rPr>
                <w:spacing w:val="-6"/>
                <w:sz w:val="22"/>
                <w:szCs w:val="22"/>
              </w:rPr>
              <w:t xml:space="preserve"> поддержку, в т.ч.</w:t>
            </w:r>
          </w:p>
        </w:tc>
        <w:tc>
          <w:tcPr>
            <w:tcW w:w="48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ед.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pct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</w:p>
        </w:tc>
      </w:tr>
      <w:tr w:rsidR="00EB5878" w:rsidRPr="00F410C2"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- консультации, семинары</w:t>
            </w:r>
          </w:p>
        </w:tc>
        <w:tc>
          <w:tcPr>
            <w:tcW w:w="48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6" w:type="pct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EB5878" w:rsidRPr="00F410C2"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- субсидирование, микрофинансирование</w:t>
            </w:r>
          </w:p>
        </w:tc>
        <w:tc>
          <w:tcPr>
            <w:tcW w:w="48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410C2">
              <w:rPr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  <w:shd w:val="clear" w:color="auto" w:fill="FFFFFF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</w:t>
            </w: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>Объем финансовой поддержки за счет сре</w:t>
            </w:r>
            <w:proofErr w:type="gramStart"/>
            <w:r w:rsidRPr="00F410C2">
              <w:rPr>
                <w:spacing w:val="-6"/>
                <w:sz w:val="22"/>
                <w:szCs w:val="22"/>
              </w:rPr>
              <w:t>дств кр</w:t>
            </w:r>
            <w:proofErr w:type="gramEnd"/>
            <w:r w:rsidRPr="00F410C2">
              <w:rPr>
                <w:spacing w:val="-6"/>
                <w:sz w:val="22"/>
                <w:szCs w:val="22"/>
              </w:rPr>
              <w:t>аевого бюджета на 1 получателя (СМПС), в т.ч.</w:t>
            </w:r>
          </w:p>
        </w:tc>
        <w:tc>
          <w:tcPr>
            <w:tcW w:w="48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 xml:space="preserve"> – в районе</w:t>
            </w:r>
          </w:p>
        </w:tc>
        <w:tc>
          <w:tcPr>
            <w:tcW w:w="48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 xml:space="preserve">тыс. руб./ </w:t>
            </w:r>
            <w:r w:rsidRPr="00F410C2">
              <w:rPr>
                <w:spacing w:val="-6"/>
                <w:sz w:val="22"/>
                <w:szCs w:val="22"/>
              </w:rPr>
              <w:br/>
              <w:t>1 СМСП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 w:rsidRPr="00F410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410C2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26" w:type="pct"/>
          </w:tcPr>
          <w:p w:rsidR="00EB5878" w:rsidRPr="00F410C2" w:rsidRDefault="00EB5878" w:rsidP="00A25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</w:t>
            </w:r>
          </w:p>
        </w:tc>
      </w:tr>
      <w:tr w:rsidR="00EB5878" w:rsidRPr="00F410C2" w:rsidTr="0039742D">
        <w:tc>
          <w:tcPr>
            <w:tcW w:w="3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  <w:r w:rsidRPr="00F410C2">
              <w:rPr>
                <w:spacing w:val="-6"/>
                <w:sz w:val="22"/>
                <w:szCs w:val="22"/>
              </w:rPr>
              <w:t xml:space="preserve"> – в среднем по краю</w:t>
            </w:r>
          </w:p>
        </w:tc>
        <w:tc>
          <w:tcPr>
            <w:tcW w:w="48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A25546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878" w:rsidRPr="00F410C2" w:rsidRDefault="00EB5878" w:rsidP="002E7814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878" w:rsidRPr="00F410C2" w:rsidRDefault="00EB5878" w:rsidP="002E7814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26" w:type="pct"/>
          </w:tcPr>
          <w:p w:rsidR="00EB5878" w:rsidRPr="00F410C2" w:rsidRDefault="00EB5878" w:rsidP="00A25546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</w:p>
        </w:tc>
      </w:tr>
    </w:tbl>
    <w:p w:rsidR="00A25546" w:rsidRDefault="00A25546" w:rsidP="00A25546">
      <w:pPr>
        <w:widowControl w:val="0"/>
        <w:jc w:val="both"/>
        <w:rPr>
          <w:sz w:val="20"/>
          <w:szCs w:val="20"/>
        </w:rPr>
      </w:pPr>
      <w:r w:rsidRPr="00966E41">
        <w:rPr>
          <w:sz w:val="20"/>
          <w:szCs w:val="20"/>
        </w:rPr>
        <w:t>*Уменьшение суммы уплаченных налогов связано с уменьшением налогооблагаемой базы налогоплатель</w:t>
      </w:r>
      <w:r>
        <w:rPr>
          <w:sz w:val="20"/>
          <w:szCs w:val="20"/>
        </w:rPr>
        <w:t>щиков</w:t>
      </w:r>
    </w:p>
    <w:p w:rsidR="00A25546" w:rsidRDefault="00A25546" w:rsidP="00A2554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**О</w:t>
      </w:r>
      <w:r w:rsidRPr="006D1EBC">
        <w:rPr>
          <w:sz w:val="20"/>
          <w:szCs w:val="20"/>
        </w:rPr>
        <w:t>тчетность предоставляется по итогам года</w:t>
      </w:r>
    </w:p>
    <w:p w:rsidR="00A25546" w:rsidRDefault="00A25546" w:rsidP="00A2554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***В том числе средства федерального бюджета в сумме 600,0 тыс. рублей</w:t>
      </w:r>
    </w:p>
    <w:p w:rsidR="00A25546" w:rsidRPr="00966E41" w:rsidRDefault="00A25546" w:rsidP="00A2554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****</w:t>
      </w:r>
      <w:r w:rsidRPr="000979F6">
        <w:rPr>
          <w:sz w:val="20"/>
          <w:szCs w:val="20"/>
        </w:rPr>
        <w:t>Не завершены конкурсные процедуры по распределению средств поддержки среди СМСП</w:t>
      </w:r>
    </w:p>
    <w:p w:rsidR="00A25546" w:rsidRPr="003A7090" w:rsidRDefault="00A25546" w:rsidP="00A25546">
      <w:pPr>
        <w:widowControl w:val="0"/>
        <w:ind w:firstLine="708"/>
        <w:jc w:val="both"/>
        <w:rPr>
          <w:sz w:val="28"/>
          <w:szCs w:val="28"/>
        </w:rPr>
      </w:pPr>
      <w:r w:rsidRPr="003A7090">
        <w:rPr>
          <w:sz w:val="28"/>
          <w:szCs w:val="28"/>
        </w:rPr>
        <w:t>По состоянию на 01 января 201</w:t>
      </w:r>
      <w:r w:rsidR="00F31FFF">
        <w:rPr>
          <w:sz w:val="28"/>
          <w:szCs w:val="28"/>
        </w:rPr>
        <w:t>7</w:t>
      </w:r>
      <w:r w:rsidRPr="003A7090">
        <w:rPr>
          <w:sz w:val="28"/>
          <w:szCs w:val="28"/>
        </w:rPr>
        <w:t xml:space="preserve"> года на территории Охотского района состоят на учете </w:t>
      </w:r>
      <w:r w:rsidR="00F31FFF">
        <w:rPr>
          <w:sz w:val="28"/>
          <w:szCs w:val="28"/>
        </w:rPr>
        <w:t>68</w:t>
      </w:r>
      <w:r w:rsidRPr="003A7090">
        <w:rPr>
          <w:sz w:val="28"/>
          <w:szCs w:val="28"/>
        </w:rPr>
        <w:t xml:space="preserve"> малых и средних предприятия, а также зарегистрированы 1</w:t>
      </w:r>
      <w:r w:rsidR="004F6B0B">
        <w:rPr>
          <w:sz w:val="28"/>
          <w:szCs w:val="28"/>
        </w:rPr>
        <w:t>24</w:t>
      </w:r>
      <w:r w:rsidRPr="003A7090">
        <w:rPr>
          <w:sz w:val="28"/>
          <w:szCs w:val="28"/>
        </w:rPr>
        <w:t xml:space="preserve"> индивидуальных предпринимателей. За первое полугодие 201</w:t>
      </w:r>
      <w:r w:rsidR="004F6B0B">
        <w:rPr>
          <w:sz w:val="28"/>
          <w:szCs w:val="28"/>
        </w:rPr>
        <w:t>7</w:t>
      </w:r>
      <w:r w:rsidRPr="003A7090">
        <w:rPr>
          <w:sz w:val="28"/>
          <w:szCs w:val="28"/>
        </w:rPr>
        <w:t xml:space="preserve"> года число субъектов малого и среднего предпринимательство увеличилось на 5,5%.</w:t>
      </w:r>
      <w:r w:rsidRPr="003A7090">
        <w:rPr>
          <w:sz w:val="28"/>
          <w:szCs w:val="28"/>
        </w:rPr>
        <w:tab/>
        <w:t xml:space="preserve"> </w:t>
      </w:r>
    </w:p>
    <w:p w:rsidR="00A25546" w:rsidRPr="003A7090" w:rsidRDefault="00A25546" w:rsidP="00A25546">
      <w:pPr>
        <w:widowControl w:val="0"/>
        <w:ind w:firstLine="708"/>
        <w:jc w:val="both"/>
        <w:rPr>
          <w:sz w:val="28"/>
          <w:szCs w:val="28"/>
        </w:rPr>
      </w:pPr>
      <w:r w:rsidRPr="003A7090">
        <w:rPr>
          <w:sz w:val="28"/>
          <w:szCs w:val="28"/>
        </w:rPr>
        <w:t>Одним из важных приоритетов социально-экономического  развития  района продолжает оставаться поддержка малого и среднего предпринимательства.</w:t>
      </w:r>
      <w:r w:rsidRPr="003A7090">
        <w:rPr>
          <w:sz w:val="28"/>
          <w:szCs w:val="28"/>
        </w:rPr>
        <w:tab/>
      </w:r>
    </w:p>
    <w:p w:rsidR="00A25546" w:rsidRPr="003A7090" w:rsidRDefault="00A25546" w:rsidP="00A25546">
      <w:pPr>
        <w:widowControl w:val="0"/>
        <w:ind w:firstLine="708"/>
        <w:jc w:val="both"/>
        <w:rPr>
          <w:sz w:val="28"/>
          <w:szCs w:val="28"/>
        </w:rPr>
      </w:pPr>
      <w:r w:rsidRPr="003A7090">
        <w:rPr>
          <w:sz w:val="28"/>
          <w:szCs w:val="28"/>
        </w:rPr>
        <w:t>Общий объем поддержки в 201</w:t>
      </w:r>
      <w:r w:rsidR="004F6B0B">
        <w:rPr>
          <w:sz w:val="28"/>
          <w:szCs w:val="28"/>
        </w:rPr>
        <w:t>6</w:t>
      </w:r>
      <w:r w:rsidRPr="003A7090">
        <w:rPr>
          <w:sz w:val="28"/>
          <w:szCs w:val="28"/>
        </w:rPr>
        <w:t xml:space="preserve"> году предпринимателей Охотского муниципального района составил </w:t>
      </w:r>
      <w:r w:rsidR="007D7BC0">
        <w:rPr>
          <w:sz w:val="28"/>
          <w:szCs w:val="28"/>
        </w:rPr>
        <w:t>5151,44</w:t>
      </w:r>
      <w:r>
        <w:rPr>
          <w:sz w:val="28"/>
          <w:szCs w:val="28"/>
        </w:rPr>
        <w:t xml:space="preserve"> </w:t>
      </w:r>
      <w:r w:rsidRPr="003A709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A709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</w:t>
      </w:r>
      <w:r w:rsidR="007D7BC0">
        <w:rPr>
          <w:sz w:val="28"/>
          <w:szCs w:val="28"/>
        </w:rPr>
        <w:t>4019,3</w:t>
      </w:r>
      <w:r>
        <w:rPr>
          <w:sz w:val="28"/>
          <w:szCs w:val="28"/>
        </w:rPr>
        <w:t xml:space="preserve"> тыс. рублей - из бюджета района</w:t>
      </w:r>
      <w:r w:rsidRPr="003A7090">
        <w:rPr>
          <w:sz w:val="28"/>
          <w:szCs w:val="28"/>
        </w:rPr>
        <w:t xml:space="preserve">. Данные средства в соответствии с Порядком оказания поддержки субъектам среднего и малого предпринимательства   и </w:t>
      </w:r>
      <w:proofErr w:type="gramStart"/>
      <w:r w:rsidRPr="003A7090">
        <w:rPr>
          <w:sz w:val="28"/>
          <w:szCs w:val="28"/>
        </w:rPr>
        <w:t>согласно</w:t>
      </w:r>
      <w:proofErr w:type="gramEnd"/>
      <w:r w:rsidRPr="003A7090">
        <w:rPr>
          <w:sz w:val="28"/>
          <w:szCs w:val="28"/>
        </w:rPr>
        <w:t xml:space="preserve"> поданных заявлений были распределены по запланированным, наиболее приоритетным для района направлениям. </w:t>
      </w:r>
    </w:p>
    <w:p w:rsidR="00A25546" w:rsidRDefault="00A25546" w:rsidP="00A2554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3A7090">
        <w:rPr>
          <w:sz w:val="28"/>
          <w:szCs w:val="28"/>
        </w:rPr>
        <w:t>На 201</w:t>
      </w:r>
      <w:r w:rsidR="007D7BC0">
        <w:rPr>
          <w:sz w:val="28"/>
          <w:szCs w:val="28"/>
        </w:rPr>
        <w:t>7</w:t>
      </w:r>
      <w:r w:rsidRPr="003A7090">
        <w:rPr>
          <w:sz w:val="28"/>
          <w:szCs w:val="28"/>
        </w:rPr>
        <w:t xml:space="preserve"> год  на развитие и поддержку малого и среднего предпринимательства в Охотском районе объем финансировани</w:t>
      </w:r>
      <w:r>
        <w:rPr>
          <w:sz w:val="28"/>
          <w:szCs w:val="28"/>
        </w:rPr>
        <w:t>я</w:t>
      </w:r>
      <w:r w:rsidRPr="003A7090">
        <w:rPr>
          <w:sz w:val="28"/>
          <w:szCs w:val="28"/>
        </w:rPr>
        <w:t xml:space="preserve"> составит  </w:t>
      </w:r>
      <w:r w:rsidR="007D7BC0">
        <w:rPr>
          <w:sz w:val="28"/>
          <w:szCs w:val="28"/>
        </w:rPr>
        <w:t>4177,5</w:t>
      </w:r>
      <w:r>
        <w:rPr>
          <w:sz w:val="28"/>
          <w:szCs w:val="28"/>
        </w:rPr>
        <w:t xml:space="preserve">  тыс. рублей (3</w:t>
      </w:r>
      <w:r w:rsidR="007D7BC0">
        <w:rPr>
          <w:sz w:val="28"/>
          <w:szCs w:val="28"/>
        </w:rPr>
        <w:t>837,0</w:t>
      </w:r>
      <w:r>
        <w:rPr>
          <w:sz w:val="28"/>
          <w:szCs w:val="28"/>
        </w:rPr>
        <w:t xml:space="preserve"> тыс. рублей – из местного бюджета), в том числе </w:t>
      </w:r>
      <w:r w:rsidR="007D7BC0">
        <w:rPr>
          <w:sz w:val="28"/>
          <w:szCs w:val="28"/>
        </w:rPr>
        <w:t>3857,5</w:t>
      </w:r>
      <w:r>
        <w:rPr>
          <w:sz w:val="28"/>
          <w:szCs w:val="28"/>
        </w:rPr>
        <w:t xml:space="preserve"> тыс. рублей - </w:t>
      </w:r>
      <w:r w:rsidRPr="00772628">
        <w:rPr>
          <w:sz w:val="28"/>
          <w:szCs w:val="28"/>
        </w:rPr>
        <w:t xml:space="preserve">на возмещение затрат в связи с приобретением </w:t>
      </w:r>
      <w:r w:rsidRPr="00772628">
        <w:rPr>
          <w:sz w:val="28"/>
          <w:szCs w:val="28"/>
        </w:rPr>
        <w:lastRenderedPageBreak/>
        <w:t>электрической и тепловой энергии, жидкого и твердого топлива</w:t>
      </w:r>
      <w:r w:rsidRPr="00772628">
        <w:t xml:space="preserve"> </w:t>
      </w:r>
      <w:r w:rsidRPr="00772628">
        <w:rPr>
          <w:sz w:val="28"/>
          <w:szCs w:val="28"/>
        </w:rPr>
        <w:t>производителям хлебобулочных изделий</w:t>
      </w:r>
      <w:r>
        <w:rPr>
          <w:sz w:val="28"/>
          <w:szCs w:val="28"/>
        </w:rPr>
        <w:t xml:space="preserve">, </w:t>
      </w:r>
      <w:r w:rsidRPr="00772628">
        <w:rPr>
          <w:sz w:val="28"/>
          <w:szCs w:val="28"/>
        </w:rPr>
        <w:t>предоставляющим услуги общественного питания</w:t>
      </w:r>
      <w:r>
        <w:rPr>
          <w:sz w:val="28"/>
          <w:szCs w:val="28"/>
        </w:rPr>
        <w:t>,</w:t>
      </w:r>
      <w:r w:rsidRPr="00772628">
        <w:t xml:space="preserve"> </w:t>
      </w:r>
      <w:r w:rsidRPr="00772628">
        <w:rPr>
          <w:sz w:val="28"/>
          <w:szCs w:val="28"/>
        </w:rPr>
        <w:t>производителям сельскохозяйственной продукции</w:t>
      </w:r>
      <w:r>
        <w:rPr>
          <w:sz w:val="28"/>
          <w:szCs w:val="28"/>
        </w:rPr>
        <w:t xml:space="preserve"> </w:t>
      </w:r>
      <w:r w:rsidR="007D7BC0">
        <w:rPr>
          <w:sz w:val="28"/>
          <w:szCs w:val="28"/>
        </w:rPr>
        <w:t>на</w:t>
      </w:r>
      <w:r w:rsidRPr="00EF37B1">
        <w:rPr>
          <w:sz w:val="28"/>
          <w:szCs w:val="28"/>
        </w:rPr>
        <w:t xml:space="preserve"> приобретение кормов</w:t>
      </w:r>
      <w:proofErr w:type="gramEnd"/>
      <w:r w:rsidRPr="00EF37B1">
        <w:rPr>
          <w:sz w:val="28"/>
          <w:szCs w:val="28"/>
        </w:rPr>
        <w:t xml:space="preserve"> для животных</w:t>
      </w:r>
      <w:r>
        <w:rPr>
          <w:sz w:val="28"/>
          <w:szCs w:val="28"/>
        </w:rPr>
        <w:t xml:space="preserve">, </w:t>
      </w:r>
      <w:r w:rsidRPr="00EF37B1">
        <w:rPr>
          <w:sz w:val="28"/>
          <w:szCs w:val="28"/>
        </w:rPr>
        <w:t>на возмещение затрат в связи с приобретением материалов и оборудования</w:t>
      </w:r>
      <w:r>
        <w:rPr>
          <w:sz w:val="28"/>
          <w:szCs w:val="28"/>
        </w:rPr>
        <w:t xml:space="preserve"> начинающим предпринимателям – </w:t>
      </w:r>
      <w:r w:rsidR="007D7BC0">
        <w:rPr>
          <w:sz w:val="28"/>
          <w:szCs w:val="28"/>
        </w:rPr>
        <w:t>16</w:t>
      </w:r>
      <w:r>
        <w:rPr>
          <w:sz w:val="28"/>
          <w:szCs w:val="28"/>
        </w:rPr>
        <w:t xml:space="preserve">0 тыс. рублей, </w:t>
      </w:r>
      <w:r w:rsidRPr="00EF37B1">
        <w:rPr>
          <w:sz w:val="28"/>
          <w:szCs w:val="28"/>
        </w:rPr>
        <w:t>на возмещение затрат в связи с модернизацией производственного оборудования</w:t>
      </w:r>
      <w:r>
        <w:rPr>
          <w:sz w:val="28"/>
          <w:szCs w:val="28"/>
        </w:rPr>
        <w:t xml:space="preserve"> – 1</w:t>
      </w:r>
      <w:r w:rsidR="007D7BC0">
        <w:rPr>
          <w:sz w:val="28"/>
          <w:szCs w:val="28"/>
        </w:rPr>
        <w:t>6</w:t>
      </w:r>
      <w:r>
        <w:rPr>
          <w:sz w:val="28"/>
          <w:szCs w:val="28"/>
        </w:rPr>
        <w:t>0,0 тыс. рублей.</w:t>
      </w:r>
    </w:p>
    <w:p w:rsidR="00A25546" w:rsidRDefault="00A25546" w:rsidP="00A25546">
      <w:pPr>
        <w:ind w:firstLine="708"/>
        <w:jc w:val="both"/>
        <w:rPr>
          <w:sz w:val="28"/>
          <w:szCs w:val="28"/>
        </w:rPr>
      </w:pPr>
      <w:r w:rsidRPr="00473ADD">
        <w:rPr>
          <w:sz w:val="28"/>
          <w:szCs w:val="28"/>
        </w:rPr>
        <w:t>Основными проблемами, сдерживающими развитие инвестиционной деятельности на территории муниципального района, являются: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Удаленность от краевого центра, неразвитая транспортная инфраструктура;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Труднодоступность и высокая </w:t>
      </w:r>
      <w:proofErr w:type="spellStart"/>
      <w:r>
        <w:rPr>
          <w:color w:val="000000"/>
          <w:sz w:val="28"/>
          <w:szCs w:val="28"/>
        </w:rPr>
        <w:t>затратность</w:t>
      </w:r>
      <w:proofErr w:type="spellEnd"/>
      <w:r>
        <w:rPr>
          <w:color w:val="000000"/>
          <w:sz w:val="28"/>
          <w:szCs w:val="28"/>
        </w:rPr>
        <w:t xml:space="preserve"> добычи полезных ископаемых;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Неблагоприятная демографическая ситуация (миграционный отток, естественная убыль (с отрицательным сальдо);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убыточных предприятий и предприятий, находящихся в процедуре банкротства;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уровень инвестиций в основные фонды, низкая инвестиционная активность большинства отраслей экономики, отсутствие собственных инвестиционных источников и недостаточное использование кредитных ресурсов;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отсталость и технологическое несовершенство части предприятий, высокая степень физического износа основных фондов;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состояние дорог и тротуаров;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опасных природных процессов (подтопление территорий);</w:t>
      </w:r>
    </w:p>
    <w:p w:rsidR="00A25546" w:rsidRDefault="00A25546" w:rsidP="00A25546">
      <w:pPr>
        <w:pStyle w:val="Report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Высокие тарифы на энергоресурсы.</w:t>
      </w:r>
    </w:p>
    <w:p w:rsidR="00A25546" w:rsidRPr="00473ADD" w:rsidRDefault="00A25546" w:rsidP="00A25546">
      <w:pPr>
        <w:ind w:firstLine="708"/>
        <w:jc w:val="both"/>
        <w:rPr>
          <w:sz w:val="28"/>
          <w:szCs w:val="28"/>
        </w:rPr>
      </w:pPr>
    </w:p>
    <w:p w:rsidR="00A25546" w:rsidRDefault="00A25546" w:rsidP="00A25546">
      <w:pPr>
        <w:ind w:firstLine="709"/>
        <w:jc w:val="center"/>
        <w:rPr>
          <w:b/>
          <w:bCs/>
          <w:sz w:val="28"/>
          <w:szCs w:val="28"/>
        </w:rPr>
      </w:pPr>
      <w:r w:rsidRPr="0054154C">
        <w:rPr>
          <w:b/>
          <w:bCs/>
          <w:sz w:val="28"/>
          <w:szCs w:val="28"/>
        </w:rPr>
        <w:t>Конкурентные преимущества Охотского муниципального района, для инвестирования в создание новых предприятий</w:t>
      </w:r>
    </w:p>
    <w:p w:rsidR="00A25546" w:rsidRPr="000B00F3" w:rsidRDefault="00A25546" w:rsidP="00A2554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0B00F3">
        <w:rPr>
          <w:sz w:val="28"/>
          <w:szCs w:val="28"/>
        </w:rPr>
        <w:t xml:space="preserve">Анализ социально-экономической ситуации </w:t>
      </w:r>
      <w:r>
        <w:rPr>
          <w:sz w:val="28"/>
          <w:szCs w:val="28"/>
        </w:rPr>
        <w:t xml:space="preserve">Охотского </w:t>
      </w:r>
      <w:r w:rsidRPr="000B00F3">
        <w:rPr>
          <w:sz w:val="28"/>
          <w:szCs w:val="28"/>
        </w:rPr>
        <w:t>муниципального района и региона в целом, оценка географического положения и имеющихся ресурсов (природных и трудовых), а также условий хозяйствования в Охотском муниципальном районе показывают, что район в целом обладает определенным потенциалом для более динамичного развития всех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  <w:proofErr w:type="gramEnd"/>
      <w:r w:rsidRPr="000B00F3">
        <w:rPr>
          <w:sz w:val="28"/>
          <w:szCs w:val="28"/>
        </w:rPr>
        <w:t xml:space="preserve"> Рост экономики района в свою очередь станет основой для повышения уровня жизни населения.</w:t>
      </w:r>
    </w:p>
    <w:p w:rsidR="00A25546" w:rsidRPr="00376966" w:rsidRDefault="00A25546" w:rsidP="00A25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376966">
        <w:rPr>
          <w:sz w:val="28"/>
          <w:szCs w:val="28"/>
        </w:rPr>
        <w:t>Сильные стороны района: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наличие запасов драгоценных металлов и других полезных ископаемых и сырьевых ресурсов;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производственная база для переработки водных биоресурсов;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оленьих пастбищ и ресурсов </w:t>
      </w:r>
      <w:proofErr w:type="spellStart"/>
      <w:r w:rsidRPr="00E623D0">
        <w:rPr>
          <w:sz w:val="28"/>
          <w:szCs w:val="28"/>
        </w:rPr>
        <w:t>охотпромысла</w:t>
      </w:r>
      <w:proofErr w:type="spellEnd"/>
      <w:r w:rsidRPr="00E623D0">
        <w:rPr>
          <w:sz w:val="28"/>
          <w:szCs w:val="28"/>
        </w:rPr>
        <w:t>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>- наличие социальной инфраструктуры района;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lastRenderedPageBreak/>
        <w:t xml:space="preserve">- наличие морской транспортной схемы доставки грузов, наличие </w:t>
      </w:r>
      <w:r>
        <w:rPr>
          <w:sz w:val="28"/>
          <w:szCs w:val="28"/>
        </w:rPr>
        <w:t>береговой портовой инфраструктуры</w:t>
      </w:r>
      <w:r w:rsidRPr="00E623D0">
        <w:rPr>
          <w:sz w:val="28"/>
          <w:szCs w:val="28"/>
        </w:rPr>
        <w:t>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аэропорта в </w:t>
      </w:r>
      <w:r>
        <w:rPr>
          <w:sz w:val="28"/>
          <w:szCs w:val="28"/>
        </w:rPr>
        <w:t>районе</w:t>
      </w:r>
      <w:r w:rsidRPr="00E623D0">
        <w:rPr>
          <w:sz w:val="28"/>
          <w:szCs w:val="28"/>
        </w:rPr>
        <w:t>;</w:t>
      </w:r>
    </w:p>
    <w:p w:rsidR="00A25546" w:rsidRPr="00E623D0" w:rsidRDefault="00A25546" w:rsidP="00A25546">
      <w:pPr>
        <w:ind w:firstLine="709"/>
        <w:jc w:val="both"/>
        <w:rPr>
          <w:sz w:val="28"/>
          <w:szCs w:val="28"/>
        </w:rPr>
      </w:pPr>
      <w:r w:rsidRPr="00E623D0">
        <w:rPr>
          <w:sz w:val="28"/>
          <w:szCs w:val="28"/>
        </w:rPr>
        <w:t xml:space="preserve">- наличие исторических памятников культуры, природных ландшафтов, представляющих </w:t>
      </w:r>
      <w:r>
        <w:rPr>
          <w:sz w:val="28"/>
          <w:szCs w:val="28"/>
        </w:rPr>
        <w:t xml:space="preserve">культурную </w:t>
      </w:r>
      <w:r w:rsidRPr="00E623D0">
        <w:rPr>
          <w:sz w:val="28"/>
          <w:szCs w:val="28"/>
        </w:rPr>
        <w:t>ценность.</w:t>
      </w:r>
    </w:p>
    <w:p w:rsidR="00A25546" w:rsidRPr="0036337B" w:rsidRDefault="00A25546" w:rsidP="00A25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96E9A" w:rsidRPr="00896E9A">
        <w:rPr>
          <w:sz w:val="28"/>
          <w:szCs w:val="28"/>
        </w:rPr>
        <w:t xml:space="preserve">Схема территориального планирования Охотского муниципального района утверждена решением Собрания депутатов Охотского муниципального района от 29.12.2010 № 71. Решением собрания депутатов Охотского муниципального района от 24.11.2016 № 60 признано отсутствие необходимости подготовки генеральных планов </w:t>
      </w:r>
      <w:proofErr w:type="spellStart"/>
      <w:r w:rsidR="00896E9A" w:rsidRPr="00896E9A">
        <w:rPr>
          <w:sz w:val="28"/>
          <w:szCs w:val="28"/>
        </w:rPr>
        <w:t>Аркинского</w:t>
      </w:r>
      <w:proofErr w:type="spellEnd"/>
      <w:r w:rsidR="00896E9A" w:rsidRPr="00896E9A">
        <w:rPr>
          <w:sz w:val="28"/>
          <w:szCs w:val="28"/>
        </w:rPr>
        <w:t xml:space="preserve"> сельского поселения, </w:t>
      </w:r>
      <w:proofErr w:type="spellStart"/>
      <w:r w:rsidR="00896E9A" w:rsidRPr="00896E9A">
        <w:rPr>
          <w:sz w:val="28"/>
          <w:szCs w:val="28"/>
        </w:rPr>
        <w:t>Булгинского</w:t>
      </w:r>
      <w:proofErr w:type="spellEnd"/>
      <w:r w:rsidR="00896E9A" w:rsidRPr="00896E9A">
        <w:rPr>
          <w:sz w:val="28"/>
          <w:szCs w:val="28"/>
        </w:rPr>
        <w:t xml:space="preserve"> сельского поселения, сельского поселения «Село Вострецово», </w:t>
      </w:r>
      <w:proofErr w:type="spellStart"/>
      <w:r w:rsidR="00896E9A" w:rsidRPr="00896E9A">
        <w:rPr>
          <w:sz w:val="28"/>
          <w:szCs w:val="28"/>
        </w:rPr>
        <w:t>Инского</w:t>
      </w:r>
      <w:proofErr w:type="spellEnd"/>
      <w:r w:rsidR="00896E9A" w:rsidRPr="00896E9A">
        <w:rPr>
          <w:sz w:val="28"/>
          <w:szCs w:val="28"/>
        </w:rPr>
        <w:t xml:space="preserve"> сельского поселения, сельского поселения «Поселок Морской», сельского поселения «Поселок Новое Устье», Резидентского сельского поселения. В 2016 году утвержден генеральный план городского поселения «Рабочий поселок Охотск».</w:t>
      </w:r>
      <w:r w:rsidRPr="0036337B">
        <w:rPr>
          <w:sz w:val="28"/>
          <w:szCs w:val="28"/>
        </w:rPr>
        <w:t xml:space="preserve"> </w:t>
      </w:r>
    </w:p>
    <w:p w:rsidR="00A25546" w:rsidRPr="00AF73BA" w:rsidRDefault="00A25546" w:rsidP="00A25546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AF73BA">
        <w:rPr>
          <w:color w:val="FF0000"/>
          <w:sz w:val="28"/>
          <w:szCs w:val="28"/>
        </w:rPr>
        <w:tab/>
        <w:t xml:space="preserve">  </w:t>
      </w:r>
      <w:r w:rsidRPr="00AF73BA">
        <w:rPr>
          <w:sz w:val="28"/>
          <w:szCs w:val="28"/>
        </w:rPr>
        <w:t xml:space="preserve">Наиболее существенный рост инвестиционной активности </w:t>
      </w:r>
      <w:r w:rsidR="00896E9A" w:rsidRPr="00AF73BA">
        <w:rPr>
          <w:sz w:val="28"/>
          <w:szCs w:val="28"/>
        </w:rPr>
        <w:t xml:space="preserve">среди предприятий </w:t>
      </w:r>
      <w:r w:rsidR="00896E9A">
        <w:rPr>
          <w:sz w:val="28"/>
          <w:szCs w:val="28"/>
        </w:rPr>
        <w:t>энергетики и ЖКХ</w:t>
      </w:r>
      <w:r w:rsidR="00896E9A" w:rsidRPr="00AF73BA">
        <w:rPr>
          <w:sz w:val="28"/>
          <w:szCs w:val="28"/>
        </w:rPr>
        <w:t xml:space="preserve"> </w:t>
      </w:r>
      <w:r w:rsidR="00896E9A" w:rsidRPr="00AF73BA">
        <w:rPr>
          <w:sz w:val="28"/>
          <w:szCs w:val="28"/>
        </w:rPr>
        <w:t>отмечался в</w:t>
      </w:r>
      <w:r w:rsidR="00896E9A" w:rsidRPr="00AF73BA">
        <w:rPr>
          <w:sz w:val="28"/>
          <w:szCs w:val="28"/>
        </w:rPr>
        <w:t xml:space="preserve"> </w:t>
      </w:r>
      <w:r w:rsidRPr="00AF73BA">
        <w:rPr>
          <w:sz w:val="28"/>
          <w:szCs w:val="28"/>
        </w:rPr>
        <w:t xml:space="preserve">2012 году. </w:t>
      </w:r>
    </w:p>
    <w:p w:rsidR="00A25546" w:rsidRDefault="00A25546" w:rsidP="00A25546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572C18">
        <w:rPr>
          <w:sz w:val="28"/>
          <w:szCs w:val="28"/>
        </w:rPr>
        <w:t xml:space="preserve">  ОАО «</w:t>
      </w:r>
      <w:proofErr w:type="spellStart"/>
      <w:r w:rsidRPr="00572C18">
        <w:rPr>
          <w:sz w:val="28"/>
          <w:szCs w:val="28"/>
        </w:rPr>
        <w:t>Теплоэнергосервис</w:t>
      </w:r>
      <w:proofErr w:type="spellEnd"/>
      <w:r w:rsidRPr="00572C18">
        <w:rPr>
          <w:sz w:val="28"/>
          <w:szCs w:val="28"/>
        </w:rPr>
        <w:t>» построена и введена в эксплуатацию вторая модульная котельная МКУ-10,5 МВт, которая позволила закрыть часть нерентабельных котельных малой мощности в районном центре, кроме этого был частично запущен водовод для снабжения технической и питьевой водой</w:t>
      </w:r>
      <w:r>
        <w:rPr>
          <w:sz w:val="28"/>
          <w:szCs w:val="28"/>
        </w:rPr>
        <w:t>, что позволило значительно сократить автотранспортные расходы</w:t>
      </w:r>
      <w:r w:rsidRPr="00572C18">
        <w:rPr>
          <w:sz w:val="28"/>
          <w:szCs w:val="28"/>
        </w:rPr>
        <w:t>.</w:t>
      </w:r>
    </w:p>
    <w:p w:rsidR="00A25546" w:rsidRPr="00376966" w:rsidRDefault="00A25546" w:rsidP="00A2554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9" w:firstLine="706"/>
        <w:jc w:val="both"/>
        <w:rPr>
          <w:sz w:val="20"/>
          <w:szCs w:val="20"/>
        </w:rPr>
      </w:pPr>
      <w:r>
        <w:rPr>
          <w:color w:val="000000"/>
          <w:spacing w:val="6"/>
          <w:sz w:val="28"/>
          <w:szCs w:val="28"/>
        </w:rPr>
        <w:t xml:space="preserve">Целью </w:t>
      </w:r>
      <w:r w:rsidRPr="00376966">
        <w:rPr>
          <w:color w:val="000000"/>
          <w:spacing w:val="6"/>
          <w:sz w:val="28"/>
          <w:szCs w:val="28"/>
        </w:rPr>
        <w:t xml:space="preserve"> мероприятий («дорожной карты») </w:t>
      </w:r>
      <w:r w:rsidRPr="00376966">
        <w:rPr>
          <w:color w:val="000000"/>
          <w:sz w:val="28"/>
          <w:szCs w:val="28"/>
        </w:rPr>
        <w:t xml:space="preserve">в сфере </w:t>
      </w:r>
      <w:r w:rsidRPr="00376966">
        <w:rPr>
          <w:color w:val="000000"/>
          <w:spacing w:val="1"/>
          <w:sz w:val="28"/>
          <w:szCs w:val="28"/>
        </w:rPr>
        <w:t xml:space="preserve">развития инвестиционной деятельности является создание условий для </w:t>
      </w:r>
      <w:r w:rsidRPr="00376966">
        <w:rPr>
          <w:color w:val="000000"/>
          <w:sz w:val="28"/>
          <w:szCs w:val="28"/>
        </w:rPr>
        <w:t>привлечения инвестиций в муниципальн</w:t>
      </w:r>
      <w:r>
        <w:rPr>
          <w:color w:val="000000"/>
          <w:sz w:val="28"/>
          <w:szCs w:val="28"/>
        </w:rPr>
        <w:t>ый</w:t>
      </w:r>
      <w:r w:rsidRPr="00376966">
        <w:rPr>
          <w:color w:val="000000"/>
          <w:sz w:val="28"/>
          <w:szCs w:val="28"/>
        </w:rPr>
        <w:t xml:space="preserve"> район и создание механизмов, </w:t>
      </w:r>
      <w:r w:rsidRPr="00376966">
        <w:rPr>
          <w:color w:val="000000"/>
          <w:spacing w:val="8"/>
          <w:sz w:val="28"/>
          <w:szCs w:val="28"/>
        </w:rPr>
        <w:t xml:space="preserve">обеспечивающих повышение инвестиционной привлекательности </w:t>
      </w:r>
      <w:r w:rsidRPr="00376966">
        <w:rPr>
          <w:color w:val="000000"/>
          <w:spacing w:val="-1"/>
          <w:sz w:val="28"/>
          <w:szCs w:val="28"/>
        </w:rPr>
        <w:t>муниципального района.</w:t>
      </w:r>
    </w:p>
    <w:p w:rsidR="00A25546" w:rsidRPr="00376966" w:rsidRDefault="00A25546" w:rsidP="00A2554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4" w:firstLine="706"/>
        <w:jc w:val="both"/>
        <w:rPr>
          <w:sz w:val="20"/>
          <w:szCs w:val="20"/>
        </w:rPr>
      </w:pPr>
      <w:r w:rsidRPr="00376966">
        <w:rPr>
          <w:color w:val="000000"/>
          <w:spacing w:val="-2"/>
          <w:sz w:val="28"/>
          <w:szCs w:val="28"/>
        </w:rPr>
        <w:t xml:space="preserve">Для достижения вышеуказанной цели необходимо решение следующих </w:t>
      </w:r>
      <w:r w:rsidRPr="00376966">
        <w:rPr>
          <w:color w:val="000000"/>
          <w:spacing w:val="-5"/>
          <w:sz w:val="28"/>
          <w:szCs w:val="28"/>
        </w:rPr>
        <w:t>задач: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22" w:lineRule="exact"/>
        <w:ind w:firstLine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2"/>
          <w:sz w:val="28"/>
          <w:szCs w:val="28"/>
        </w:rPr>
        <w:t>определение инвестиционного потенциала муниципального района,</w:t>
      </w:r>
      <w:r w:rsidRPr="00376966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формирование  и</w:t>
      </w:r>
      <w:r w:rsidRPr="00376966">
        <w:rPr>
          <w:color w:val="000000"/>
          <w:spacing w:val="9"/>
          <w:sz w:val="28"/>
          <w:szCs w:val="28"/>
        </w:rPr>
        <w:t xml:space="preserve"> развитие «</w:t>
      </w:r>
      <w:r w:rsidRPr="00376966">
        <w:rPr>
          <w:color w:val="000000"/>
          <w:sz w:val="28"/>
          <w:szCs w:val="28"/>
        </w:rPr>
        <w:t xml:space="preserve">точек экономического </w:t>
      </w:r>
      <w:r w:rsidRPr="00B41FD2">
        <w:rPr>
          <w:color w:val="000000"/>
          <w:sz w:val="28"/>
          <w:szCs w:val="28"/>
        </w:rPr>
        <w:t>роста</w:t>
      </w:r>
      <w:r>
        <w:rPr>
          <w:color w:val="000000"/>
          <w:spacing w:val="9"/>
          <w:sz w:val="28"/>
          <w:szCs w:val="28"/>
        </w:rPr>
        <w:t xml:space="preserve">» </w:t>
      </w:r>
      <w:r w:rsidRPr="00376966">
        <w:rPr>
          <w:color w:val="000000"/>
          <w:spacing w:val="9"/>
          <w:sz w:val="28"/>
          <w:szCs w:val="28"/>
        </w:rPr>
        <w:t xml:space="preserve">территорий </w:t>
      </w:r>
      <w:r w:rsidRPr="00376966">
        <w:rPr>
          <w:color w:val="000000"/>
          <w:spacing w:val="-2"/>
          <w:sz w:val="28"/>
          <w:szCs w:val="28"/>
        </w:rPr>
        <w:t>развития;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line="322" w:lineRule="exact"/>
        <w:ind w:firstLine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2"/>
          <w:sz w:val="28"/>
          <w:szCs w:val="28"/>
        </w:rPr>
        <w:t>создание благоприятной административной среды для привлечения</w:t>
      </w:r>
      <w:r w:rsidRPr="00376966">
        <w:rPr>
          <w:color w:val="000000"/>
          <w:spacing w:val="2"/>
          <w:sz w:val="28"/>
          <w:szCs w:val="28"/>
        </w:rPr>
        <w:br/>
      </w:r>
      <w:r w:rsidRPr="00376966">
        <w:rPr>
          <w:color w:val="000000"/>
          <w:sz w:val="28"/>
          <w:szCs w:val="28"/>
        </w:rPr>
        <w:t>инвестиционных ресурсов на территорию муниципального района;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/>
        <w:ind w:left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z w:val="28"/>
          <w:szCs w:val="28"/>
        </w:rPr>
        <w:t>создание инфраструктуры инвестиционной деятельности;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line="322" w:lineRule="exact"/>
        <w:ind w:firstLine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6"/>
          <w:sz w:val="28"/>
          <w:szCs w:val="28"/>
        </w:rPr>
        <w:t>формирование инвестиционно</w:t>
      </w:r>
      <w:r>
        <w:rPr>
          <w:color w:val="000000"/>
          <w:spacing w:val="6"/>
          <w:sz w:val="28"/>
          <w:szCs w:val="28"/>
        </w:rPr>
        <w:t xml:space="preserve"> </w:t>
      </w:r>
      <w:r w:rsidRPr="00376966">
        <w:rPr>
          <w:color w:val="000000"/>
          <w:spacing w:val="6"/>
          <w:sz w:val="28"/>
          <w:szCs w:val="28"/>
        </w:rPr>
        <w:t xml:space="preserve">привлекательного имиджа </w:t>
      </w:r>
      <w:r w:rsidRPr="00376966">
        <w:rPr>
          <w:color w:val="000000"/>
          <w:spacing w:val="-1"/>
          <w:sz w:val="28"/>
          <w:szCs w:val="28"/>
        </w:rPr>
        <w:t>муниципального района.</w:t>
      </w:r>
    </w:p>
    <w:p w:rsidR="00A25546" w:rsidRPr="00376966" w:rsidRDefault="00A25546" w:rsidP="00A2554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14" w:firstLine="734"/>
        <w:jc w:val="both"/>
        <w:rPr>
          <w:sz w:val="20"/>
          <w:szCs w:val="20"/>
        </w:rPr>
      </w:pPr>
      <w:r w:rsidRPr="00376966">
        <w:rPr>
          <w:color w:val="000000"/>
          <w:sz w:val="28"/>
          <w:szCs w:val="28"/>
        </w:rPr>
        <w:t>Ожидаемые результаты реализации плана мероприятий («дорожной карты») в сфере развития инвестиционной деятельности: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left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z w:val="28"/>
          <w:szCs w:val="28"/>
        </w:rPr>
        <w:t>прирост инвестиций в основной капитал;</w:t>
      </w:r>
    </w:p>
    <w:p w:rsidR="00A25546" w:rsidRPr="0037696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firstLine="706"/>
        <w:jc w:val="both"/>
        <w:rPr>
          <w:color w:val="000000"/>
          <w:sz w:val="28"/>
          <w:szCs w:val="28"/>
        </w:rPr>
      </w:pPr>
      <w:r w:rsidRPr="00376966">
        <w:rPr>
          <w:color w:val="000000"/>
          <w:spacing w:val="7"/>
          <w:sz w:val="28"/>
          <w:szCs w:val="28"/>
        </w:rPr>
        <w:t>создание на территории муниципального района подготовленных</w:t>
      </w:r>
      <w:r w:rsidRPr="00376966">
        <w:rPr>
          <w:color w:val="000000"/>
          <w:spacing w:val="7"/>
          <w:sz w:val="28"/>
          <w:szCs w:val="28"/>
        </w:rPr>
        <w:br/>
      </w:r>
      <w:r w:rsidRPr="00376966">
        <w:rPr>
          <w:color w:val="000000"/>
          <w:spacing w:val="-1"/>
          <w:sz w:val="28"/>
          <w:szCs w:val="28"/>
        </w:rPr>
        <w:t>инвестиционных площадок;</w:t>
      </w:r>
    </w:p>
    <w:p w:rsidR="00A25546" w:rsidRPr="00E90274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331" w:lineRule="exact"/>
        <w:ind w:firstLine="706"/>
        <w:jc w:val="both"/>
        <w:rPr>
          <w:color w:val="000000"/>
          <w:sz w:val="28"/>
          <w:szCs w:val="28"/>
        </w:rPr>
      </w:pPr>
      <w:r w:rsidRPr="00E90274">
        <w:rPr>
          <w:color w:val="000000"/>
          <w:sz w:val="28"/>
          <w:szCs w:val="28"/>
        </w:rPr>
        <w:t xml:space="preserve">наличие в муниципальном районе полной базы данных, как об инвестиционных возможностях муниципального района, так и о местах </w:t>
      </w:r>
      <w:r w:rsidRPr="00E90274">
        <w:rPr>
          <w:color w:val="000000"/>
          <w:sz w:val="28"/>
          <w:szCs w:val="28"/>
        </w:rPr>
        <w:lastRenderedPageBreak/>
        <w:t>размещения инвестиционных объектов;</w:t>
      </w:r>
    </w:p>
    <w:p w:rsidR="00A25546" w:rsidRDefault="00A25546" w:rsidP="00A25546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ind w:firstLine="720"/>
        <w:jc w:val="both"/>
        <w:rPr>
          <w:b/>
          <w:sz w:val="28"/>
          <w:szCs w:val="28"/>
        </w:rPr>
      </w:pPr>
      <w:r w:rsidRPr="00871673">
        <w:rPr>
          <w:color w:val="000000"/>
          <w:spacing w:val="9"/>
          <w:sz w:val="28"/>
          <w:szCs w:val="28"/>
        </w:rPr>
        <w:t>сопровождение инвестиционных проектов по принципу «одного</w:t>
      </w:r>
      <w:r w:rsidRPr="00871673">
        <w:rPr>
          <w:color w:val="000000"/>
          <w:spacing w:val="9"/>
          <w:sz w:val="28"/>
          <w:szCs w:val="28"/>
        </w:rPr>
        <w:br/>
      </w:r>
      <w:r w:rsidRPr="00871673">
        <w:rPr>
          <w:color w:val="000000"/>
          <w:spacing w:val="-6"/>
          <w:sz w:val="28"/>
          <w:szCs w:val="28"/>
        </w:rPr>
        <w:t>окна».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b/>
          <w:sz w:val="28"/>
          <w:szCs w:val="28"/>
        </w:rPr>
      </w:pP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развития Охотского муниципального района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540F4">
        <w:rPr>
          <w:sz w:val="28"/>
          <w:szCs w:val="28"/>
        </w:rPr>
        <w:t>Приоритетными  направлениями</w:t>
      </w:r>
      <w:r>
        <w:rPr>
          <w:sz w:val="28"/>
          <w:szCs w:val="28"/>
        </w:rPr>
        <w:t xml:space="preserve"> развития экономики  района являются следующие виды экономической деятельности: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Рыбообрабатывающее производство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Обрабатывающее производство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Услуги в сфере ЖКХ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Сельское хозяйство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социальных услуг</w:t>
      </w:r>
    </w:p>
    <w:p w:rsidR="00A25546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  <w:r w:rsidRPr="001A7609">
        <w:rPr>
          <w:b/>
          <w:sz w:val="28"/>
          <w:szCs w:val="28"/>
        </w:rPr>
        <w:t>Перечень   инвестиционных площадок Охотского муниципального района для реализации инвестиционных проектов</w:t>
      </w:r>
      <w:r>
        <w:rPr>
          <w:b/>
          <w:sz w:val="28"/>
          <w:szCs w:val="28"/>
        </w:rPr>
        <w:t>:</w:t>
      </w:r>
    </w:p>
    <w:p w:rsidR="00A25546" w:rsidRPr="001A7609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0"/>
        <w:gridCol w:w="6382"/>
      </w:tblGrid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A25546" w:rsidRPr="008C14B0" w:rsidRDefault="00A25546" w:rsidP="00A25546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A25546" w:rsidRPr="008C14B0" w:rsidRDefault="00A25546" w:rsidP="00A25546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27:11:0010701:111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Общая площадь, </w:t>
            </w:r>
            <w:proofErr w:type="gramStart"/>
            <w:r w:rsidRPr="008C14B0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3,5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Попова Марина Валерьевна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6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 xml:space="preserve">контактного </w:t>
            </w:r>
            <w:r w:rsidRPr="008C14B0">
              <w:rPr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6486" w:type="dxa"/>
          </w:tcPr>
          <w:p w:rsidR="00A25546" w:rsidRPr="001A7609" w:rsidRDefault="00A25546" w:rsidP="00A255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Prognoz@oxt.kht.ru</w:t>
            </w:r>
          </w:p>
        </w:tc>
      </w:tr>
    </w:tbl>
    <w:p w:rsidR="00A25546" w:rsidRDefault="00A25546" w:rsidP="00A25546">
      <w:pPr>
        <w:rPr>
          <w:szCs w:val="28"/>
        </w:rPr>
      </w:pPr>
      <w:r w:rsidRPr="00216331">
        <w:rPr>
          <w:szCs w:val="28"/>
        </w:rPr>
        <w:lastRenderedPageBreak/>
        <w:t xml:space="preserve"> </w:t>
      </w:r>
    </w:p>
    <w:p w:rsidR="00A25546" w:rsidRDefault="00A25546" w:rsidP="00A25546">
      <w:pPr>
        <w:rPr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0"/>
        <w:gridCol w:w="6382"/>
      </w:tblGrid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Наименование площадки     </w:t>
            </w:r>
          </w:p>
          <w:p w:rsidR="00A25546" w:rsidRPr="008C14B0" w:rsidRDefault="00A25546" w:rsidP="00A25546">
            <w:pPr>
              <w:rPr>
                <w:szCs w:val="28"/>
              </w:rPr>
            </w:pP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Cs w:val="28"/>
              </w:rPr>
            </w:pPr>
            <w:r w:rsidRPr="008C14B0">
              <w:rPr>
                <w:sz w:val="28"/>
                <w:szCs w:val="28"/>
              </w:rPr>
              <w:t>СЕЛЬХОЗФЕРМА СЕЛА РЕЗИДЕНЦИЯ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Тип площадки                       </w:t>
            </w:r>
          </w:p>
          <w:p w:rsidR="00A25546" w:rsidRPr="008C14B0" w:rsidRDefault="00A25546" w:rsidP="00A25546">
            <w:pPr>
              <w:rPr>
                <w:szCs w:val="28"/>
              </w:rPr>
            </w:pP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8C14B0">
                  <w:rPr>
                    <w:sz w:val="28"/>
                    <w:szCs w:val="28"/>
                    <w:lang w:val="en-US"/>
                  </w:rPr>
                  <w:t>greenfield</w:t>
                </w:r>
              </w:smartTag>
            </w:smartTag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Охотский муниципальный район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5" w:type="dxa"/>
          </w:tcPr>
          <w:p w:rsidR="00A25546" w:rsidRPr="001A7609" w:rsidRDefault="00A25546" w:rsidP="00A2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27:11:0010701:121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Общая площадь, </w:t>
            </w:r>
            <w:proofErr w:type="gramStart"/>
            <w:r w:rsidRPr="008C14B0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2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имеются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Аренда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ограждений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отсутствуют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Должность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Попова Марина Валерьевна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(842141) 92224</w:t>
            </w:r>
          </w:p>
        </w:tc>
      </w:tr>
      <w:tr w:rsidR="00A25546" w:rsidRPr="008C14B0">
        <w:tc>
          <w:tcPr>
            <w:tcW w:w="3085" w:type="dxa"/>
          </w:tcPr>
          <w:p w:rsidR="00A25546" w:rsidRPr="008C14B0" w:rsidRDefault="00A25546" w:rsidP="00A25546">
            <w:pPr>
              <w:rPr>
                <w:sz w:val="28"/>
                <w:szCs w:val="28"/>
              </w:rPr>
            </w:pPr>
            <w:r w:rsidRPr="008C14B0">
              <w:rPr>
                <w:sz w:val="28"/>
                <w:szCs w:val="28"/>
                <w:lang w:val="en-US"/>
              </w:rPr>
              <w:t xml:space="preserve">E-mail </w:t>
            </w:r>
            <w:r w:rsidRPr="008C14B0">
              <w:rPr>
                <w:sz w:val="28"/>
                <w:szCs w:val="28"/>
              </w:rPr>
              <w:t>контактного лица</w:t>
            </w:r>
          </w:p>
        </w:tc>
        <w:tc>
          <w:tcPr>
            <w:tcW w:w="6485" w:type="dxa"/>
          </w:tcPr>
          <w:p w:rsidR="00A25546" w:rsidRPr="001A7609" w:rsidRDefault="00A25546" w:rsidP="00A255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Prognoz@oxt.kht.ru</w:t>
            </w:r>
          </w:p>
        </w:tc>
      </w:tr>
    </w:tbl>
    <w:p w:rsidR="00A25546" w:rsidRPr="00216331" w:rsidRDefault="00A25546" w:rsidP="00A25546">
      <w:r w:rsidRPr="00216331">
        <w:rPr>
          <w:szCs w:val="28"/>
        </w:rPr>
        <w:t xml:space="preserve"> </w:t>
      </w:r>
    </w:p>
    <w:p w:rsidR="00A25546" w:rsidRPr="00AF6082" w:rsidRDefault="00A25546" w:rsidP="00A2554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Контактные данные:     </w:t>
      </w:r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  </w:t>
      </w:r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1. </w:t>
      </w:r>
      <w:proofErr w:type="spellStart"/>
      <w:r w:rsidRPr="00AF6082">
        <w:rPr>
          <w:sz w:val="28"/>
          <w:szCs w:val="28"/>
        </w:rPr>
        <w:t>Пуховец</w:t>
      </w:r>
      <w:proofErr w:type="spellEnd"/>
      <w:r w:rsidRPr="00AF6082">
        <w:rPr>
          <w:sz w:val="28"/>
          <w:szCs w:val="28"/>
        </w:rPr>
        <w:t xml:space="preserve"> Р.А. Тел. 8(42141)92209 Факс 8(42141)91472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administr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2. Попова М.В. Тел. 8(42141)92224 Факс 8(42141)92224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prognoz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3. Филиппова О.Е. Тел. 8(42141)92178 Факс 8(42141)92224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prognoz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4. Лопатин С.В. Тел. 8(42141)92075 Факс 8(42141)92075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kumi</w:t>
      </w:r>
      <w:proofErr w:type="spellEnd"/>
      <w:r w:rsidRPr="00AF6082">
        <w:rPr>
          <w:sz w:val="28"/>
          <w:szCs w:val="28"/>
        </w:rPr>
        <w:t>_</w:t>
      </w:r>
      <w:proofErr w:type="spellStart"/>
      <w:r w:rsidRPr="00AF6082">
        <w:rPr>
          <w:sz w:val="28"/>
          <w:szCs w:val="28"/>
          <w:lang w:val="en-US"/>
        </w:rPr>
        <w:t>ohotsk</w:t>
      </w:r>
      <w:proofErr w:type="spellEnd"/>
      <w:r w:rsidRPr="00AF6082">
        <w:rPr>
          <w:sz w:val="28"/>
          <w:szCs w:val="28"/>
        </w:rPr>
        <w:t>@</w:t>
      </w:r>
      <w:r w:rsidRPr="00AF6082">
        <w:rPr>
          <w:sz w:val="28"/>
          <w:szCs w:val="28"/>
          <w:lang w:val="en-US"/>
        </w:rPr>
        <w:t>mail</w:t>
      </w:r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lastRenderedPageBreak/>
        <w:t xml:space="preserve">5. </w:t>
      </w:r>
      <w:proofErr w:type="spellStart"/>
      <w:r w:rsidRPr="00AF6082">
        <w:rPr>
          <w:sz w:val="28"/>
          <w:szCs w:val="28"/>
        </w:rPr>
        <w:t>Савран</w:t>
      </w:r>
      <w:proofErr w:type="spellEnd"/>
      <w:r w:rsidRPr="00AF6082">
        <w:rPr>
          <w:sz w:val="28"/>
          <w:szCs w:val="28"/>
        </w:rPr>
        <w:t xml:space="preserve"> М.Н. Тел. 8(42141)91092 Факс 8(42141)91092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administr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6. Краева С.В. Тел. 8(42141)92498 Факс 8(42141)91472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administr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AF6082">
        <w:rPr>
          <w:sz w:val="28"/>
          <w:szCs w:val="28"/>
        </w:rPr>
        <w:t xml:space="preserve">7. Михальченко Е.Г. Тел. 8(42141)92383 Факс 8(42141)92383 </w:t>
      </w:r>
      <w:proofErr w:type="spellStart"/>
      <w:r w:rsidRPr="00AF6082">
        <w:rPr>
          <w:sz w:val="28"/>
          <w:szCs w:val="28"/>
        </w:rPr>
        <w:t>Эл</w:t>
      </w:r>
      <w:proofErr w:type="gramStart"/>
      <w:r w:rsidRPr="00AF6082">
        <w:rPr>
          <w:sz w:val="28"/>
          <w:szCs w:val="28"/>
        </w:rPr>
        <w:t>.п</w:t>
      </w:r>
      <w:proofErr w:type="gramEnd"/>
      <w:r w:rsidRPr="00AF6082">
        <w:rPr>
          <w:sz w:val="28"/>
          <w:szCs w:val="28"/>
        </w:rPr>
        <w:t>очта</w:t>
      </w:r>
      <w:proofErr w:type="spellEnd"/>
      <w:r w:rsidRPr="00AF6082">
        <w:rPr>
          <w:sz w:val="28"/>
          <w:szCs w:val="28"/>
        </w:rPr>
        <w:t xml:space="preserve"> </w:t>
      </w:r>
      <w:proofErr w:type="spellStart"/>
      <w:r w:rsidRPr="00AF6082">
        <w:rPr>
          <w:sz w:val="28"/>
          <w:szCs w:val="28"/>
          <w:lang w:val="en-US"/>
        </w:rPr>
        <w:t>administr</w:t>
      </w:r>
      <w:proofErr w:type="spellEnd"/>
      <w:r w:rsidRPr="00AF6082">
        <w:rPr>
          <w:sz w:val="28"/>
          <w:szCs w:val="28"/>
        </w:rPr>
        <w:t>@</w:t>
      </w:r>
      <w:proofErr w:type="spellStart"/>
      <w:r w:rsidRPr="00AF6082">
        <w:rPr>
          <w:sz w:val="28"/>
          <w:szCs w:val="28"/>
          <w:lang w:val="en-US"/>
        </w:rPr>
        <w:t>oxt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kht</w:t>
      </w:r>
      <w:proofErr w:type="spellEnd"/>
      <w:r w:rsidRPr="00AF6082">
        <w:rPr>
          <w:sz w:val="28"/>
          <w:szCs w:val="28"/>
        </w:rPr>
        <w:t>.</w:t>
      </w:r>
      <w:proofErr w:type="spellStart"/>
      <w:r w:rsidRPr="00AF6082">
        <w:rPr>
          <w:sz w:val="28"/>
          <w:szCs w:val="28"/>
          <w:lang w:val="en-US"/>
        </w:rPr>
        <w:t>ru</w:t>
      </w:r>
      <w:proofErr w:type="spellEnd"/>
      <w:r w:rsidRPr="00AF6082">
        <w:rPr>
          <w:sz w:val="28"/>
          <w:szCs w:val="28"/>
        </w:rPr>
        <w:t xml:space="preserve">.                          </w:t>
      </w:r>
    </w:p>
    <w:p w:rsidR="00A25546" w:rsidRPr="00AF6082" w:rsidRDefault="00A25546" w:rsidP="00A2554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/>
        <w:jc w:val="center"/>
        <w:rPr>
          <w:sz w:val="28"/>
          <w:szCs w:val="28"/>
          <w:lang w:val="en-US"/>
        </w:rPr>
      </w:pPr>
      <w:r w:rsidRPr="00AF6082">
        <w:rPr>
          <w:sz w:val="28"/>
          <w:szCs w:val="28"/>
          <w:lang w:val="en-US"/>
        </w:rPr>
        <w:t>_______________</w:t>
      </w:r>
    </w:p>
    <w:p w:rsidR="00A25546" w:rsidRPr="00AF6082" w:rsidRDefault="00A25546" w:rsidP="00A25546">
      <w:pPr>
        <w:pStyle w:val="a3"/>
        <w:jc w:val="left"/>
        <w:rPr>
          <w:sz w:val="28"/>
          <w:szCs w:val="28"/>
        </w:rPr>
      </w:pPr>
    </w:p>
    <w:p w:rsidR="00A25546" w:rsidRPr="00AF6082" w:rsidRDefault="00A25546" w:rsidP="00A25546">
      <w:pPr>
        <w:ind w:firstLine="936"/>
        <w:rPr>
          <w:rFonts w:eastAsia="Malgun Gothic"/>
          <w:sz w:val="28"/>
          <w:szCs w:val="28"/>
        </w:rPr>
      </w:pPr>
    </w:p>
    <w:p w:rsidR="00A25546" w:rsidRPr="00077DF7" w:rsidRDefault="00A25546" w:rsidP="00A25546">
      <w:pPr>
        <w:ind w:firstLine="709"/>
        <w:jc w:val="both"/>
        <w:rPr>
          <w:sz w:val="28"/>
          <w:szCs w:val="28"/>
        </w:rPr>
      </w:pPr>
    </w:p>
    <w:p w:rsidR="00A25546" w:rsidRPr="006F7CE6" w:rsidRDefault="00A25546" w:rsidP="00A25546">
      <w:pPr>
        <w:rPr>
          <w:sz w:val="36"/>
          <w:szCs w:val="36"/>
        </w:rPr>
      </w:pPr>
    </w:p>
    <w:p w:rsidR="00A25546" w:rsidRPr="003A7090" w:rsidRDefault="00A25546" w:rsidP="00A25546">
      <w:pPr>
        <w:widowControl w:val="0"/>
        <w:ind w:firstLine="708"/>
        <w:jc w:val="both"/>
        <w:rPr>
          <w:sz w:val="28"/>
          <w:szCs w:val="28"/>
        </w:rPr>
      </w:pPr>
    </w:p>
    <w:sectPr w:rsidR="00A25546" w:rsidRPr="003A7090" w:rsidSect="00EF329F">
      <w:pgSz w:w="11906" w:h="16838"/>
      <w:pgMar w:top="1134" w:right="567" w:bottom="1134" w:left="1985" w:header="720" w:footer="720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AA2C24"/>
    <w:lvl w:ilvl="0">
      <w:numFmt w:val="bullet"/>
      <w:lvlText w:val="*"/>
      <w:lvlJc w:val="left"/>
    </w:lvl>
  </w:abstractNum>
  <w:abstractNum w:abstractNumId="1">
    <w:nsid w:val="0B6D7FA2"/>
    <w:multiLevelType w:val="hybridMultilevel"/>
    <w:tmpl w:val="6F6AC612"/>
    <w:lvl w:ilvl="0" w:tplc="F1167BA2">
      <w:start w:val="1"/>
      <w:numFmt w:val="decimal"/>
      <w:lvlText w:val="%1."/>
      <w:lvlJc w:val="center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A6559"/>
    <w:multiLevelType w:val="hybridMultilevel"/>
    <w:tmpl w:val="CBFE4778"/>
    <w:lvl w:ilvl="0" w:tplc="E5F822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36C02"/>
    <w:multiLevelType w:val="hybridMultilevel"/>
    <w:tmpl w:val="8C286C8A"/>
    <w:lvl w:ilvl="0" w:tplc="17AA12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482AAD"/>
    <w:multiLevelType w:val="hybridMultilevel"/>
    <w:tmpl w:val="71F65D50"/>
    <w:lvl w:ilvl="0" w:tplc="C2249B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448C6"/>
    <w:multiLevelType w:val="hybridMultilevel"/>
    <w:tmpl w:val="6384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F8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436A40"/>
    <w:multiLevelType w:val="hybridMultilevel"/>
    <w:tmpl w:val="B6AED6C6"/>
    <w:lvl w:ilvl="0" w:tplc="E5F8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B0D65"/>
    <w:multiLevelType w:val="hybridMultilevel"/>
    <w:tmpl w:val="3FFC015C"/>
    <w:lvl w:ilvl="0" w:tplc="E5F82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F"/>
    <w:rsid w:val="00142D29"/>
    <w:rsid w:val="001D5075"/>
    <w:rsid w:val="00230BB8"/>
    <w:rsid w:val="00311DF7"/>
    <w:rsid w:val="003342B4"/>
    <w:rsid w:val="003C323D"/>
    <w:rsid w:val="00422C62"/>
    <w:rsid w:val="00457B51"/>
    <w:rsid w:val="00493D71"/>
    <w:rsid w:val="004E40C7"/>
    <w:rsid w:val="004F6B0B"/>
    <w:rsid w:val="00545043"/>
    <w:rsid w:val="00610ABB"/>
    <w:rsid w:val="007D7BC0"/>
    <w:rsid w:val="0084302E"/>
    <w:rsid w:val="00894E32"/>
    <w:rsid w:val="00896E9A"/>
    <w:rsid w:val="008F08D6"/>
    <w:rsid w:val="00933E5B"/>
    <w:rsid w:val="00A25546"/>
    <w:rsid w:val="00A42909"/>
    <w:rsid w:val="00A854EF"/>
    <w:rsid w:val="00AF6082"/>
    <w:rsid w:val="00BA53AD"/>
    <w:rsid w:val="00CF0FF0"/>
    <w:rsid w:val="00DA4230"/>
    <w:rsid w:val="00EA3E3F"/>
    <w:rsid w:val="00EB5878"/>
    <w:rsid w:val="00EF329F"/>
    <w:rsid w:val="00F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29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554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29F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locked/>
    <w:rsid w:val="00EF329F"/>
    <w:rPr>
      <w:b/>
      <w:sz w:val="24"/>
      <w:lang w:val="ru-RU" w:eastAsia="ru-RU" w:bidi="ar-SA"/>
    </w:rPr>
  </w:style>
  <w:style w:type="character" w:customStyle="1" w:styleId="1">
    <w:name w:val="Название книги1"/>
    <w:basedOn w:val="a0"/>
    <w:rsid w:val="00EF329F"/>
    <w:rPr>
      <w:rFonts w:cs="Times New Roman"/>
      <w:b/>
      <w:bCs/>
      <w:smallCaps/>
      <w:spacing w:val="5"/>
    </w:rPr>
  </w:style>
  <w:style w:type="paragraph" w:customStyle="1" w:styleId="111111111">
    <w:name w:val="111111111"/>
    <w:basedOn w:val="a"/>
    <w:link w:val="1111111110"/>
    <w:rsid w:val="00EF329F"/>
    <w:pPr>
      <w:keepNext/>
      <w:spacing w:before="240" w:after="60"/>
      <w:outlineLvl w:val="1"/>
    </w:pPr>
    <w:rPr>
      <w:rFonts w:ascii="Arial" w:eastAsia="Malgun Gothic" w:hAnsi="Arial" w:cs="Arial"/>
      <w:b/>
      <w:bCs/>
      <w:i/>
      <w:iCs/>
      <w:sz w:val="28"/>
      <w:szCs w:val="28"/>
    </w:rPr>
  </w:style>
  <w:style w:type="character" w:customStyle="1" w:styleId="1111111110">
    <w:name w:val="111111111 Знак"/>
    <w:basedOn w:val="a0"/>
    <w:link w:val="111111111"/>
    <w:locked/>
    <w:rsid w:val="00EF329F"/>
    <w:rPr>
      <w:rFonts w:ascii="Arial" w:eastAsia="Malgun Gothic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rsid w:val="00EF329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329F"/>
    <w:rPr>
      <w:rFonts w:ascii="Times New Roman" w:hAnsi="Times New Roman" w:cs="Times New Roman" w:hint="default"/>
    </w:rPr>
  </w:style>
  <w:style w:type="paragraph" w:styleId="3">
    <w:name w:val="Body Text Indent 3"/>
    <w:basedOn w:val="a"/>
    <w:rsid w:val="003C323D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locked/>
    <w:rsid w:val="00A25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locked/>
    <w:rsid w:val="00A25546"/>
    <w:rPr>
      <w:rFonts w:ascii="Arial" w:hAnsi="Arial" w:cs="Arial"/>
      <w:lang w:bidi="ar-SA"/>
    </w:rPr>
  </w:style>
  <w:style w:type="paragraph" w:styleId="a6">
    <w:name w:val="header"/>
    <w:basedOn w:val="a"/>
    <w:link w:val="a5"/>
    <w:rsid w:val="00A25546"/>
    <w:pPr>
      <w:tabs>
        <w:tab w:val="center" w:pos="4677"/>
        <w:tab w:val="right" w:pos="9355"/>
      </w:tabs>
      <w:jc w:val="both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rsid w:val="00A25546"/>
    <w:pPr>
      <w:spacing w:after="120"/>
      <w:ind w:left="283"/>
    </w:pPr>
  </w:style>
  <w:style w:type="paragraph" w:customStyle="1" w:styleId="Report">
    <w:name w:val="Report"/>
    <w:basedOn w:val="a"/>
    <w:rsid w:val="00A25546"/>
    <w:pPr>
      <w:spacing w:line="360" w:lineRule="auto"/>
      <w:ind w:firstLine="567"/>
      <w:jc w:val="both"/>
    </w:pPr>
    <w:rPr>
      <w:rFonts w:eastAsia="Malgun Gothic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29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2554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29F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locked/>
    <w:rsid w:val="00EF329F"/>
    <w:rPr>
      <w:b/>
      <w:sz w:val="24"/>
      <w:lang w:val="ru-RU" w:eastAsia="ru-RU" w:bidi="ar-SA"/>
    </w:rPr>
  </w:style>
  <w:style w:type="character" w:customStyle="1" w:styleId="1">
    <w:name w:val="Название книги1"/>
    <w:basedOn w:val="a0"/>
    <w:rsid w:val="00EF329F"/>
    <w:rPr>
      <w:rFonts w:cs="Times New Roman"/>
      <w:b/>
      <w:bCs/>
      <w:smallCaps/>
      <w:spacing w:val="5"/>
    </w:rPr>
  </w:style>
  <w:style w:type="paragraph" w:customStyle="1" w:styleId="111111111">
    <w:name w:val="111111111"/>
    <w:basedOn w:val="a"/>
    <w:link w:val="1111111110"/>
    <w:rsid w:val="00EF329F"/>
    <w:pPr>
      <w:keepNext/>
      <w:spacing w:before="240" w:after="60"/>
      <w:outlineLvl w:val="1"/>
    </w:pPr>
    <w:rPr>
      <w:rFonts w:ascii="Arial" w:eastAsia="Malgun Gothic" w:hAnsi="Arial" w:cs="Arial"/>
      <w:b/>
      <w:bCs/>
      <w:i/>
      <w:iCs/>
      <w:sz w:val="28"/>
      <w:szCs w:val="28"/>
    </w:rPr>
  </w:style>
  <w:style w:type="character" w:customStyle="1" w:styleId="1111111110">
    <w:name w:val="111111111 Знак"/>
    <w:basedOn w:val="a0"/>
    <w:link w:val="111111111"/>
    <w:locked/>
    <w:rsid w:val="00EF329F"/>
    <w:rPr>
      <w:rFonts w:ascii="Arial" w:eastAsia="Malgun Gothic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rsid w:val="00EF329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329F"/>
    <w:rPr>
      <w:rFonts w:ascii="Times New Roman" w:hAnsi="Times New Roman" w:cs="Times New Roman" w:hint="default"/>
    </w:rPr>
  </w:style>
  <w:style w:type="paragraph" w:styleId="3">
    <w:name w:val="Body Text Indent 3"/>
    <w:basedOn w:val="a"/>
    <w:rsid w:val="003C323D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locked/>
    <w:rsid w:val="00A25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locked/>
    <w:rsid w:val="00A25546"/>
    <w:rPr>
      <w:rFonts w:ascii="Arial" w:hAnsi="Arial" w:cs="Arial"/>
      <w:lang w:bidi="ar-SA"/>
    </w:rPr>
  </w:style>
  <w:style w:type="paragraph" w:styleId="a6">
    <w:name w:val="header"/>
    <w:basedOn w:val="a"/>
    <w:link w:val="a5"/>
    <w:rsid w:val="00A25546"/>
    <w:pPr>
      <w:tabs>
        <w:tab w:val="center" w:pos="4677"/>
        <w:tab w:val="right" w:pos="9355"/>
      </w:tabs>
      <w:jc w:val="both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rsid w:val="00A25546"/>
    <w:pPr>
      <w:spacing w:after="120"/>
      <w:ind w:left="283"/>
    </w:pPr>
  </w:style>
  <w:style w:type="paragraph" w:customStyle="1" w:styleId="Report">
    <w:name w:val="Report"/>
    <w:basedOn w:val="a"/>
    <w:rsid w:val="00A25546"/>
    <w:pPr>
      <w:spacing w:line="360" w:lineRule="auto"/>
      <w:ind w:firstLine="567"/>
      <w:jc w:val="both"/>
    </w:pPr>
    <w:rPr>
      <w:rFonts w:eastAsia="Malgun Goth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</vt:lpstr>
    </vt:vector>
  </TitlesOfParts>
  <Company>SPecialiST RePack</Company>
  <LinksUpToDate>false</LinksUpToDate>
  <CharactersWithSpaces>36621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</dc:title>
  <dc:creator>1</dc:creator>
  <cp:lastModifiedBy>Экономика</cp:lastModifiedBy>
  <cp:revision>3</cp:revision>
  <dcterms:created xsi:type="dcterms:W3CDTF">2017-09-04T23:43:00Z</dcterms:created>
  <dcterms:modified xsi:type="dcterms:W3CDTF">2017-09-05T05:51:00Z</dcterms:modified>
</cp:coreProperties>
</file>