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D85" w:rsidRPr="00927D85" w:rsidRDefault="00927D85" w:rsidP="00927D85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27D85">
        <w:rPr>
          <w:rFonts w:eastAsia="Times New Roman" w:cs="Times New Roman"/>
          <w:color w:val="052635"/>
          <w:sz w:val="24"/>
          <w:szCs w:val="24"/>
          <w:lang w:eastAsia="ru-RU"/>
        </w:rPr>
        <w:t>Сведения</w:t>
      </w:r>
    </w:p>
    <w:p w:rsidR="00927D85" w:rsidRPr="00927D85" w:rsidRDefault="00927D85" w:rsidP="00927D85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27D85">
        <w:rPr>
          <w:rFonts w:eastAsia="Times New Roman" w:cs="Times New Roman"/>
          <w:color w:val="052635"/>
          <w:sz w:val="24"/>
          <w:szCs w:val="24"/>
          <w:lang w:eastAsia="ru-RU"/>
        </w:rPr>
        <w:t>о доходах, об имуществе и обязательствах имущественного характера, представленные главой Охотского муниципального района и муниципальными служащими администрации Охотского муниципального района Хабаровского края</w:t>
      </w:r>
    </w:p>
    <w:p w:rsidR="00927D85" w:rsidRPr="00927D85" w:rsidRDefault="00927D85" w:rsidP="00927D85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27D85">
        <w:rPr>
          <w:rFonts w:eastAsia="Times New Roman" w:cs="Times New Roman"/>
          <w:color w:val="052635"/>
          <w:sz w:val="24"/>
          <w:szCs w:val="24"/>
          <w:lang w:eastAsia="ru-RU"/>
        </w:rPr>
        <w:t>за отчетный период с 1 января 2012 года по 31 декабря 2012 года.</w:t>
      </w:r>
    </w:p>
    <w:p w:rsidR="00927D85" w:rsidRPr="00927D85" w:rsidRDefault="00927D85" w:rsidP="00927D85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27D85">
        <w:rPr>
          <w:rFonts w:eastAsia="Times New Roman" w:cs="Times New Roman"/>
          <w:color w:val="052635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3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9"/>
        <w:gridCol w:w="1787"/>
        <w:gridCol w:w="1176"/>
        <w:gridCol w:w="1441"/>
        <w:gridCol w:w="539"/>
        <w:gridCol w:w="804"/>
        <w:gridCol w:w="1219"/>
        <w:gridCol w:w="933"/>
        <w:gridCol w:w="539"/>
        <w:gridCol w:w="827"/>
      </w:tblGrid>
      <w:tr w:rsidR="00927D85" w:rsidRPr="00927D85" w:rsidTr="00927D85">
        <w:trPr>
          <w:tblCellSpacing w:w="0" w:type="dxa"/>
        </w:trPr>
        <w:tc>
          <w:tcPr>
            <w:tcW w:w="14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Фамилия, имя, отчество муниципального служащего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&lt;1&gt;</w:t>
            </w:r>
          </w:p>
        </w:tc>
        <w:tc>
          <w:tcPr>
            <w:tcW w:w="13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Должность  муниципального служащего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&lt;2&gt;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Декларированный годовой доход за 2011 год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Объекты недвижимого имущества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Транспортные средства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Вид объектов недвижимого имущест-ва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&lt;3&gt;</w:t>
            </w:r>
          </w:p>
        </w:tc>
        <w:tc>
          <w:tcPr>
            <w:tcW w:w="7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Пло-щадь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(кв.м)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Страна расположе-ния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&lt;4&gt;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Вид объек-тов  недвижимого имущества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&lt;3&gt;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Пло-щадь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(кв.м)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Страна рас-положения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&lt;4&gt;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Васильев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Андрей Николаевич</w:t>
            </w:r>
          </w:p>
        </w:tc>
        <w:tc>
          <w:tcPr>
            <w:tcW w:w="13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Глава Охотского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1877,014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72,1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804,343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72,1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Пуховец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Роман Анатольевич</w:t>
            </w:r>
          </w:p>
        </w:tc>
        <w:tc>
          <w:tcPr>
            <w:tcW w:w="13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Первый заместитель главы администрации Охотского муниципального района, председатель комитета по управлению муниципальным имуществом Охотского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1,365,592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Кварти-</w:t>
            </w:r>
          </w:p>
          <w:p w:rsidR="00927D85" w:rsidRPr="00927D85" w:rsidRDefault="00927D85" w:rsidP="00927D85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56,8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52,3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18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743,822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56,8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18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33,3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>Несовершеннолетний ребенок (сын)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56,8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52,3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33,3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Несовершеннолетний ребенок (дочь)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56,8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52,3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33,3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Ольшевская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Светлана Викторовна</w:t>
            </w:r>
          </w:p>
        </w:tc>
        <w:tc>
          <w:tcPr>
            <w:tcW w:w="13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Заместитель главы администрации Охотского муниципального района по социальным вопросам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1,335,531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(1/2 доли)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70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422,303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(1/2 доли)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Несовершеннолетний ребенок (сын)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241,736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Мироненко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Наталия Викторовна</w:t>
            </w:r>
          </w:p>
        </w:tc>
        <w:tc>
          <w:tcPr>
            <w:tcW w:w="13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Управляющий делами  администрации Охотского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1011794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1,026,157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50,6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Автомобиль легковой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val="en-US" w:eastAsia="ru-RU"/>
              </w:rPr>
              <w:t>Nissan </w:t>
            </w: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АД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Мироненко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Игорь Васильевич</w:t>
            </w:r>
          </w:p>
        </w:tc>
        <w:tc>
          <w:tcPr>
            <w:tcW w:w="13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Председатель комитета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1,026,157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50,6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Автомобиль легковой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val="en-US" w:eastAsia="ru-RU"/>
              </w:rPr>
              <w:t>Nissan </w:t>
            </w: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АД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1,011,794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Замула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Татьяна Владимиров-на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Начальник финансового управления администрации Охотского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994,042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Земельный участок (приусадебный)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1000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 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 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lastRenderedPageBreak/>
              <w:t xml:space="preserve">Лугина 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Оксана Сергеевна</w:t>
            </w:r>
          </w:p>
        </w:tc>
        <w:tc>
          <w:tcPr>
            <w:tcW w:w="13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Заведующий сектором по экономическим вопросам комитета ЖКХ администрации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525,678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Супруг 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252,368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 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Автомобиль легковой Ниссан Тирано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Несовершеннолетний ребенок (сын)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Несовершеннолетний ребенок (дочь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57,6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Рябчук Анастасия Юрьевна</w:t>
            </w:r>
          </w:p>
        </w:tc>
        <w:tc>
          <w:tcPr>
            <w:tcW w:w="13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Ведущий специалист отдела учета и отчетности администрации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583,893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Несовершеннолетний ребенок (сын)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Фомина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Наталья Андреевна</w:t>
            </w:r>
          </w:p>
        </w:tc>
        <w:tc>
          <w:tcPr>
            <w:tcW w:w="13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Председатель Собрания депутатов Охотского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1,602,428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Земельный участок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Жилой дом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1545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28,44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94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354,778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Земельный участок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Жилой дом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1043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56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121,8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600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Россия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Автомобиль легковой Тайота Ленд Крузер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Автомобиль грузовой Ниссан Атлас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Михальченко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Александр Николаевич</w:t>
            </w:r>
          </w:p>
        </w:tc>
        <w:tc>
          <w:tcPr>
            <w:tcW w:w="13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Заместитель председателя комитета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810,755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Легковой автомобиль Ниссан-Присаж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44,3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899,792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64,5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>45,3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Васильева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Евгения Юрьевна</w:t>
            </w:r>
          </w:p>
        </w:tc>
        <w:tc>
          <w:tcPr>
            <w:tcW w:w="13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Ведущий специалист КУМИ администрации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461,625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Несовершеннолетний ребенок (дочь)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Несовершеннолетний ребенок (дочь)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 xml:space="preserve">Вахерсалу 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Наталья Викторовна</w:t>
            </w:r>
          </w:p>
        </w:tc>
        <w:tc>
          <w:tcPr>
            <w:tcW w:w="13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Ведущий специалист комитета ЖКХ администрации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520,253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Автомобиль легковой Митсубиши Паджеро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Несовершеннолетний ребенок (дочь)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Михальченко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Елена Геннадьевна</w:t>
            </w:r>
          </w:p>
        </w:tc>
        <w:tc>
          <w:tcPr>
            <w:tcW w:w="13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Заместитель начальника финансового управления, начальник отдела прогнозирования и исполнения доходов администрации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899,792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64,5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45,3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810,755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Легковой автомобиль Ниссан-Присаж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44,3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Глыбикова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Наталья Ивановна</w:t>
            </w:r>
          </w:p>
        </w:tc>
        <w:tc>
          <w:tcPr>
            <w:tcW w:w="13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Ведущий специалист архивного отдела администрации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544,567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 (совместная с супругом)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 (совместная с супругом)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(совместная с супругом)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43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ascii="Verdana" w:eastAsia="Times New Roman" w:hAnsi="Verdana" w:cs="Times New Roman"/>
                <w:color w:val="052635"/>
                <w:sz w:val="18"/>
                <w:szCs w:val="18"/>
                <w:lang w:eastAsia="ru-RU"/>
              </w:rPr>
              <w:t> 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ascii="Verdana" w:eastAsia="Times New Roman" w:hAnsi="Verdana" w:cs="Times New Roman"/>
                <w:color w:val="052635"/>
                <w:sz w:val="18"/>
                <w:szCs w:val="18"/>
                <w:lang w:eastAsia="ru-RU"/>
              </w:rPr>
              <w:t>72,8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ascii="Verdana" w:eastAsia="Times New Roman" w:hAnsi="Verdana" w:cs="Times New Roman"/>
                <w:color w:val="052635"/>
                <w:sz w:val="18"/>
                <w:szCs w:val="18"/>
                <w:lang w:eastAsia="ru-RU"/>
              </w:rPr>
              <w:t> 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ascii="Verdana" w:eastAsia="Times New Roman" w:hAnsi="Verdana" w:cs="Times New Roman"/>
                <w:color w:val="052635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425,678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 (совместная с супругой) Квартира (совместная с супругой)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 (совместная супругой)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43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72,48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Березовская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Юлия Николаевна</w:t>
            </w:r>
          </w:p>
        </w:tc>
        <w:tc>
          <w:tcPr>
            <w:tcW w:w="13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Главный специалист комитета по управлению муниципальным имуществом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571,928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Несовершеннолетний ребенок (сын)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 xml:space="preserve">Никончук 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Галина Николаевна</w:t>
            </w:r>
          </w:p>
        </w:tc>
        <w:tc>
          <w:tcPr>
            <w:tcW w:w="13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Ведущий специалист КУМИ администрации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492,158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898,017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Автомобиль легковой Тойота-Хайлюкс-Сурф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Несовершеннолетний ребенок (дочь)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Нуржанова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 Мария Контстантиновна</w:t>
            </w:r>
          </w:p>
        </w:tc>
        <w:tc>
          <w:tcPr>
            <w:tcW w:w="13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Специалист 1 категории отдела культуры администрации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366,337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Супруг 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425,630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Несовершеннолетний ребенок (сын)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Бондарь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Екатерина Александровна</w:t>
            </w:r>
          </w:p>
        </w:tc>
        <w:tc>
          <w:tcPr>
            <w:tcW w:w="13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Ведущий специалист  комитета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536,711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430,349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Автомобиль легковой Тайота сприн-тер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Несовершеннолетний ребенок (дочь)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Гилёв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Александр Александро-вич</w:t>
            </w:r>
          </w:p>
        </w:tc>
        <w:tc>
          <w:tcPr>
            <w:tcW w:w="13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Начальник  отдела образования администрации Охотского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ascii="Verdana" w:eastAsia="Times New Roman" w:hAnsi="Verdana" w:cs="Times New Roman"/>
                <w:color w:val="052635"/>
                <w:sz w:val="18"/>
                <w:szCs w:val="18"/>
                <w:lang w:eastAsia="ru-RU"/>
              </w:rPr>
              <w:t>879,982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 (1/2 доли)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52,4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ascii="Verdana" w:eastAsia="Times New Roman" w:hAnsi="Verdana" w:cs="Times New Roman"/>
                <w:color w:val="05263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Супруга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ascii="Verdana" w:eastAsia="Times New Roman" w:hAnsi="Verdana" w:cs="Times New Roman"/>
                <w:color w:val="052635"/>
                <w:sz w:val="18"/>
                <w:szCs w:val="18"/>
                <w:lang w:eastAsia="ru-RU"/>
              </w:rPr>
              <w:t>491,201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>Квартира (1/2 доли)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>45,9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>52,4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 xml:space="preserve">Россия 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 xml:space="preserve">Россия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 xml:space="preserve">Нет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Земельный участок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>100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 xml:space="preserve">Россия 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 xml:space="preserve">Устинова 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Людмила Николаевна</w:t>
            </w:r>
          </w:p>
        </w:tc>
        <w:tc>
          <w:tcPr>
            <w:tcW w:w="13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Начальник организационно-методического отдела администрации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843,593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Автомобиль легковой ВАЗ 21213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Супруг 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382,317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Автомобиль легковой Мазда МПВ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Шарыпова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Ксения Сергеевна</w:t>
            </w:r>
          </w:p>
        </w:tc>
        <w:tc>
          <w:tcPr>
            <w:tcW w:w="13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Главный специалист комитета ЖКХ администрации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536,852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Несовершеннолетний ребенок (дочь)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 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 xml:space="preserve">Шмелева 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Галина Александровна</w:t>
            </w:r>
          </w:p>
        </w:tc>
        <w:tc>
          <w:tcPr>
            <w:tcW w:w="13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Ведущий специалист комитета ЖКХ администрации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491,763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 (совместная)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1,390,626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 (1/3 доли) Квартира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68,3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Хофертс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Юрий Робертович</w:t>
            </w:r>
          </w:p>
        </w:tc>
        <w:tc>
          <w:tcPr>
            <w:tcW w:w="13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Заместитель начальника  отдела образования по материально-техническому обеспечению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798,552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Автомобиль легковой Тайота Ленд Крузер Прадо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Сузуки Джимми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Автомобиль грузовой Ниссан Датсун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581,030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Таранец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 Татьяна Васильевна</w:t>
            </w:r>
          </w:p>
        </w:tc>
        <w:tc>
          <w:tcPr>
            <w:tcW w:w="13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Начальник отдела здравоохранения администрации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1,209,328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ascii="Verdana" w:eastAsia="Times New Roman" w:hAnsi="Verdana" w:cs="Times New Roman"/>
                <w:color w:val="052635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Несовершеннолетний ребенок (сын)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lastRenderedPageBreak/>
              <w:t>Тришкова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Юлия Сергеевна</w:t>
            </w:r>
          </w:p>
        </w:tc>
        <w:tc>
          <w:tcPr>
            <w:tcW w:w="13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Начальник отдела культуры администрации Охотского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977,404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 (1/2 доли)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73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Несовершеннолетний ребенок (сын)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Несовершеннолетний ребенок (сын)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 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 xml:space="preserve">Сачек 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Мария Анатольевна</w:t>
            </w:r>
          </w:p>
        </w:tc>
        <w:tc>
          <w:tcPr>
            <w:tcW w:w="13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Главный специалист отдела здравоохранения администрации Охотского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468,803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557,303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Несовершеннолетний ребенок (сын)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Антонюк Светлана Анатольевна</w:t>
            </w:r>
          </w:p>
        </w:tc>
        <w:tc>
          <w:tcPr>
            <w:tcW w:w="13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Ведущий специалист комитета ЖКХ администрации Охотского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252,691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1403,660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Дом 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Гараж 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37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74,4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Легк. автомо-биль Ниссан Датсун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Несовершеннолетний ребенок (сын)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Андриенко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Тамара Константиновна</w:t>
            </w:r>
          </w:p>
        </w:tc>
        <w:tc>
          <w:tcPr>
            <w:tcW w:w="13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Начальник архивного отдела администрации Охотского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799,964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54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Легк. автомо-биль Митсубиши Паджеро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551,431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Легковой автомобиль Митсубиши Паджеро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Козырева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Татьяна Михайловна</w:t>
            </w:r>
          </w:p>
        </w:tc>
        <w:tc>
          <w:tcPr>
            <w:tcW w:w="13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Начальник отдела  ЗАГС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администрации Охотского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869,711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50,1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Несовершеннолетний ребенок (сын)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50,1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lastRenderedPageBreak/>
              <w:t>Диденко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Антон Сергеевич</w:t>
            </w:r>
          </w:p>
        </w:tc>
        <w:tc>
          <w:tcPr>
            <w:tcW w:w="13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Специалист 1 категории – секретарь административной комиссии Охотского муниципального района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448,280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Несовершеннолетний ребенок (сын)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Краева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Светлана Витальевна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Главный специалист по архитектуре и градостроитель-ству администрации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606,891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 (1/2 доли)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26,65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Конюкова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Алена Вячеславов-на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Ведущий специалист юридического отдела администрации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370,919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Земель-ный участок (1/3 доли)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Жилой дом (1/3 доли)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796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211,9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35,8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 xml:space="preserve">Лопатин 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Семен Викторович</w:t>
            </w:r>
          </w:p>
        </w:tc>
        <w:tc>
          <w:tcPr>
            <w:tcW w:w="13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Заместитель председателя КУМИ администрации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870,973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Несовершеннолетний ребенок (сын)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 xml:space="preserve">Костырин 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Иван Иванович</w:t>
            </w:r>
          </w:p>
        </w:tc>
        <w:tc>
          <w:tcPr>
            <w:tcW w:w="13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Главный специалист юридического отдела администрации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612,713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 (1/5 доли)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Супруга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371,169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 (1/3 доли) Квартира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32,8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Несовершеннолетний ребенок (сын)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 (1/3 доли)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Несовершеннолетний ребенок (сын)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Бурменкова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Татьяна Григорьевна</w:t>
            </w:r>
          </w:p>
        </w:tc>
        <w:tc>
          <w:tcPr>
            <w:tcW w:w="13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Специалист 1 категории – ответственный секретарь комиссии по делам несовершеннолетних и защите их прав </w:t>
            </w: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>администрации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>360,883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Дом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58,2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45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> 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472,189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Несовершеннолетний ребенок (сын)</w:t>
            </w:r>
          </w:p>
        </w:tc>
        <w:tc>
          <w:tcPr>
            <w:tcW w:w="13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ascii="Verdana" w:eastAsia="Times New Roman" w:hAnsi="Verdana" w:cs="Times New Roman"/>
                <w:color w:val="05263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Несовершеннолетний ребенок (дочь)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Климов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Максим Александро-вич</w:t>
            </w:r>
          </w:p>
        </w:tc>
        <w:tc>
          <w:tcPr>
            <w:tcW w:w="13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Ведущий специалист по мобилизацион-ной работе отдела по вопросам безопасности  администрации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406,191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Несовершеннолетний ребенок (сын)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Мамонов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Сергей Викторович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Главный специалист по охране природы отдела по вопросам безопасности администрации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634,544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 xml:space="preserve">Мартынов 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Иван Андреевич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Главный специалист комитета ЖКХ администрации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549,469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Автомобиль легковой Митсубиши Паджеро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Гараж (деревянный)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40,7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  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 xml:space="preserve">Милютина 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Елена Викторовна</w:t>
            </w:r>
          </w:p>
        </w:tc>
        <w:tc>
          <w:tcPr>
            <w:tcW w:w="13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Ведущий специалист КУМИ администрации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501,907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Земельный участок (пашня)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Земельный участок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1500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200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647,969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Земельный участок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Жилой дом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Гараж (деревянный)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1000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39,1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39,4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42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>46,4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 xml:space="preserve">Россия 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>Автомобиль легковой Форд-Лазер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Автомобиль грузовой Тайота Хайлюкс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Мототранспортное </w:t>
            </w: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>средство ИЖ-6.113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Моторная лодка Л100 л.с.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Милютина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Ольга Анатольевна</w:t>
            </w:r>
          </w:p>
        </w:tc>
        <w:tc>
          <w:tcPr>
            <w:tcW w:w="13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Заведующий сектором по информационным технологиям и связи организационно-методического отдела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505,057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741,726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73,8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Автомобиль грузовой</w:t>
            </w: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val="en-US" w:eastAsia="ru-RU"/>
              </w:rPr>
              <w:t>Toyota Hiace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Несовершеннолетний ребенок (сын)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Несовершеннолетний ребенок (сын)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Масалитина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Марина Витальевна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Начальник отдела по семейной политике и социальной инфраструктуре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744,373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78,7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Устинова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Людмила Николаевна</w:t>
            </w:r>
          </w:p>
        </w:tc>
        <w:tc>
          <w:tcPr>
            <w:tcW w:w="13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Начальник организационно-методического отдела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989,948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(совместная)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Автомобиль легковой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ВАЗ - 21213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483,135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Автомобиль легковой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val="en-US" w:eastAsia="ru-RU"/>
              </w:rPr>
              <w:t>Mazda mpv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Савран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Маргарита Николаевна</w:t>
            </w:r>
          </w:p>
        </w:tc>
        <w:tc>
          <w:tcPr>
            <w:tcW w:w="13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Начальник юридического отдела администрации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841,884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Гараж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(совместная)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Автомобиль легковой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Ниссан Террано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(совместная)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Гараж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Земельный участок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43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26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26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Россия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501,184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Гараж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(совместная)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Автомобиль легковой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Ниссан Террано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>(совместная)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>Квартира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Гараж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>43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26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26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> 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Россия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> 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lastRenderedPageBreak/>
              <w:t>Саенко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Анна Борисовна</w:t>
            </w:r>
          </w:p>
        </w:tc>
        <w:tc>
          <w:tcPr>
            <w:tcW w:w="13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Начальник отдела учета и отчетности администрации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786,817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(совместная)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410,882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(совместная)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53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Несовершеннолетний ребенок (сын)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Китов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Виктор Владимиро-вич</w:t>
            </w:r>
          </w:p>
        </w:tc>
        <w:tc>
          <w:tcPr>
            <w:tcW w:w="13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Ведущий специалист по охране труда сектора по вопросам предпринимательства, защите прав потребителей, охраны труда отдела экономики и прогнозирования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448,638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Автомобиль легковойТайота Хайлюкс, автомобиль грузовой Урал-375 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337,087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Дом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Гараж (блочный)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46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28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40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Таран</w:t>
            </w:r>
          </w:p>
          <w:p w:rsidR="00927D85" w:rsidRPr="00927D85" w:rsidRDefault="00927D85" w:rsidP="00927D85">
            <w:pPr>
              <w:spacing w:before="40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Федор Федорович</w:t>
            </w:r>
          </w:p>
        </w:tc>
        <w:tc>
          <w:tcPr>
            <w:tcW w:w="13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Главный  специалист отдела экономики и прогнозирования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администрации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545,583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29,5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40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Несовершеннолетний ребенок (дочь)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40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Исайченкова</w:t>
            </w:r>
          </w:p>
          <w:p w:rsidR="00927D85" w:rsidRPr="00927D85" w:rsidRDefault="00927D85" w:rsidP="00927D85">
            <w:pPr>
              <w:spacing w:before="40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Алла Николаевна        </w:t>
            </w:r>
          </w:p>
        </w:tc>
        <w:tc>
          <w:tcPr>
            <w:tcW w:w="13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Заведующий сектором по вопросам предпринимательства, защите прав потребителей, охраны труда отдела экономики и прогнозирования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694,197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49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40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315,778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Автомобиль легковой Хайлюкс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40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Попова</w:t>
            </w:r>
          </w:p>
          <w:p w:rsidR="00927D85" w:rsidRPr="00927D85" w:rsidRDefault="00927D85" w:rsidP="00927D85">
            <w:pPr>
              <w:spacing w:before="40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Марина Валерьевна</w:t>
            </w:r>
          </w:p>
        </w:tc>
        <w:tc>
          <w:tcPr>
            <w:tcW w:w="13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Заместитель начальника отдела экономики и </w:t>
            </w: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>прогнозирования администрации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>691,237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Земельный участок (совмест-но с супругом)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40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>Супруг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2,903,127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Земельный участок (совмест-но с супругой)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Гараж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600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57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30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Автомобиль легковой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Тайота Ленд Крузер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Транспортер</w:t>
            </w:r>
            <w:r w:rsidRPr="00927D85">
              <w:rPr>
                <w:rFonts w:ascii="Verdana" w:eastAsia="Times New Roman" w:hAnsi="Verdana" w:cs="Times New Roman"/>
                <w:color w:val="052635"/>
                <w:sz w:val="18"/>
                <w:szCs w:val="18"/>
                <w:lang w:eastAsia="ru-RU"/>
              </w:rPr>
              <w:t xml:space="preserve"> </w:t>
            </w: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(везде-ход)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40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Васильев Андрей Николаевич</w:t>
            </w:r>
          </w:p>
        </w:tc>
        <w:tc>
          <w:tcPr>
            <w:tcW w:w="13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Начальник отдела экономики и прогнозирования администрации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827,517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(совместная)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60,5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Автомобиль легковой Митсубиши Паджеро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40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144,000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(совместная)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40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Горохова</w:t>
            </w:r>
          </w:p>
          <w:p w:rsidR="00927D85" w:rsidRPr="00927D85" w:rsidRDefault="00927D85" w:rsidP="00927D85">
            <w:pPr>
              <w:spacing w:before="40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Валентина Николаевна</w:t>
            </w:r>
          </w:p>
        </w:tc>
        <w:tc>
          <w:tcPr>
            <w:tcW w:w="13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Главный  специалист отдела ЗАГС администрации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651011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41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40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76350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Гараж (деревян-ный)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67,9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Мотоцикл «Урал»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40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 xml:space="preserve">Ганиулина </w:t>
            </w:r>
          </w:p>
          <w:p w:rsidR="00927D85" w:rsidRPr="00927D85" w:rsidRDefault="00927D85" w:rsidP="00927D85">
            <w:pPr>
              <w:spacing w:before="40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Юлия Туненовна</w:t>
            </w:r>
          </w:p>
        </w:tc>
        <w:tc>
          <w:tcPr>
            <w:tcW w:w="13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Главный специалист архивного отдела администрации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103,056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  (совместная)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40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326,123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Легко-вой автомобиль УАЗ-31519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40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Несовершеннолетний ребенок (дочь)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40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Несовершеннолетний ребенок (сын)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40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Прокопьева</w:t>
            </w:r>
          </w:p>
          <w:p w:rsidR="00927D85" w:rsidRPr="00927D85" w:rsidRDefault="00927D85" w:rsidP="00927D85">
            <w:pPr>
              <w:spacing w:before="40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Людмила Павловна</w:t>
            </w:r>
          </w:p>
        </w:tc>
        <w:tc>
          <w:tcPr>
            <w:tcW w:w="13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ascii="Verdana" w:eastAsia="Times New Roman" w:hAnsi="Verdana" w:cs="Times New Roman"/>
                <w:color w:val="052635"/>
                <w:sz w:val="18"/>
                <w:szCs w:val="18"/>
                <w:lang w:eastAsia="ru-RU"/>
              </w:rPr>
              <w:t>815,512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927D85" w:rsidRPr="00927D85" w:rsidTr="00927D85">
        <w:trPr>
          <w:tblCellSpacing w:w="0" w:type="dxa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40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D85" w:rsidRPr="00927D85" w:rsidRDefault="00927D85" w:rsidP="00927D8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534,000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83,6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85" w:rsidRPr="00927D85" w:rsidRDefault="00927D85" w:rsidP="00927D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D85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</w:tbl>
    <w:p w:rsidR="00927D85" w:rsidRPr="00927D85" w:rsidRDefault="00927D85" w:rsidP="00927D85">
      <w:pPr>
        <w:shd w:val="clear" w:color="auto" w:fill="FFFFFF"/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927D85">
        <w:rPr>
          <w:rFonts w:eastAsia="Times New Roman" w:cs="Times New Roman"/>
          <w:color w:val="052635"/>
          <w:sz w:val="24"/>
          <w:szCs w:val="24"/>
          <w:lang w:eastAsia="ru-RU"/>
        </w:rPr>
        <w:t> </w:t>
      </w:r>
    </w:p>
    <w:p w:rsidR="00927D85" w:rsidRPr="00927D85" w:rsidRDefault="00927D85" w:rsidP="00927D85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927D85">
        <w:rPr>
          <w:rFonts w:eastAsia="Times New Roman" w:cs="Times New Roman"/>
          <w:sz w:val="24"/>
          <w:szCs w:val="24"/>
          <w:lang w:eastAsia="ru-RU"/>
        </w:rPr>
        <w:t> </w:t>
      </w:r>
    </w:p>
    <w:p w:rsidR="00E45E6E" w:rsidRDefault="00927D85">
      <w:bookmarkStart w:id="0" w:name="_GoBack"/>
      <w:bookmarkEnd w:id="0"/>
    </w:p>
    <w:sectPr w:rsidR="00E45E6E" w:rsidSect="00AD5573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21"/>
    <w:rsid w:val="0074675F"/>
    <w:rsid w:val="007959BF"/>
    <w:rsid w:val="008A4D9A"/>
    <w:rsid w:val="00927D85"/>
    <w:rsid w:val="00AD5573"/>
    <w:rsid w:val="00EB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2DCEF-68E4-446E-B3CE-52E47E2E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7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2413</Words>
  <Characters>13756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Борисовна Розумчук</dc:creator>
  <cp:keywords/>
  <dc:description/>
  <cp:lastModifiedBy>Надежда Борисовна Розумчук</cp:lastModifiedBy>
  <cp:revision>3</cp:revision>
  <dcterms:created xsi:type="dcterms:W3CDTF">2018-04-16T06:49:00Z</dcterms:created>
  <dcterms:modified xsi:type="dcterms:W3CDTF">2018-04-16T06:49:00Z</dcterms:modified>
</cp:coreProperties>
</file>