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26" w:rsidRPr="00472F26" w:rsidRDefault="00472F26" w:rsidP="00472F26">
      <w:pPr>
        <w:spacing w:before="100" w:beforeAutospacing="1" w:after="100" w:afterAutospacing="1"/>
        <w:ind w:left="4956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 ПЛАН  </w:t>
      </w:r>
    </w:p>
    <w:p w:rsidR="00472F26" w:rsidRPr="00472F26" w:rsidRDefault="00472F26" w:rsidP="00472F26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работы комиссии по противодействию коррупции в Охотском муниципальном районе на 2016 год</w:t>
      </w:r>
    </w:p>
    <w:p w:rsidR="00472F26" w:rsidRPr="00472F26" w:rsidRDefault="00472F26" w:rsidP="00472F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b/>
          <w:bCs/>
          <w:szCs w:val="28"/>
          <w:u w:val="single"/>
          <w:lang w:eastAsia="ru-RU"/>
        </w:rPr>
        <w:t>Февраль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1.</w:t>
      </w:r>
      <w:r w:rsidRPr="00472F26">
        <w:rPr>
          <w:rFonts w:eastAsia="Times New Roman" w:cs="Times New Roman"/>
          <w:sz w:val="14"/>
          <w:szCs w:val="14"/>
          <w:lang w:eastAsia="ru-RU"/>
        </w:rPr>
        <w:t xml:space="preserve"> </w:t>
      </w:r>
      <w:r w:rsidRPr="00472F26">
        <w:rPr>
          <w:rFonts w:eastAsia="Times New Roman" w:cs="Times New Roman"/>
          <w:szCs w:val="28"/>
          <w:lang w:eastAsia="ru-RU"/>
        </w:rPr>
        <w:t>О реализации мер по противодействию коррупции в органах местного самоуправления Охотского муниципального района и подведомственных им учреждениях в 2015 году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главы поселений (по согласованию),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Ольшевская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С.В., заместитель главы администрации района по социальным вопросам, Мироненко Н.В., управляющий делами администрации района.</w:t>
      </w:r>
    </w:p>
    <w:p w:rsidR="00472F26" w:rsidRPr="00472F26" w:rsidRDefault="00472F26" w:rsidP="00472F26">
      <w:pPr>
        <w:spacing w:before="100" w:beforeAutospacing="1" w:after="100" w:afterAutospacing="1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2.</w:t>
      </w:r>
      <w:r w:rsidRPr="00472F26">
        <w:rPr>
          <w:rFonts w:eastAsia="Times New Roman" w:cs="Times New Roman"/>
          <w:sz w:val="15"/>
          <w:szCs w:val="15"/>
          <w:lang w:eastAsia="ru-RU"/>
        </w:rPr>
        <w:t> </w:t>
      </w:r>
      <w:r w:rsidRPr="00472F26">
        <w:rPr>
          <w:rFonts w:eastAsia="Times New Roman" w:cs="Times New Roman"/>
          <w:szCs w:val="28"/>
          <w:lang w:eastAsia="ru-RU"/>
        </w:rPr>
        <w:t>О состоянии работы по реализации в Охотском муниципальном районе постановлений Правительства Российской Федерации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годы»  в части принятия на учет граждан, имеющих право на получение социальных выплат, и признании их участниками подпрограммы по обеспечению жильем, а также по выполнению гражданами, получившими сертификаты на переселение, обязательств по передаче жилых помещений в муниципальную собственность и их освобождении  </w:t>
      </w:r>
    </w:p>
    <w:p w:rsidR="00472F26" w:rsidRPr="00472F26" w:rsidRDefault="00472F26" w:rsidP="00472F26">
      <w:pPr>
        <w:spacing w:before="100" w:beforeAutospacing="1" w:after="100" w:afterAutospacing="1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Шмелева Г.А., ведущий специалист комитета жилищно-коммунального хозяйства администрации района, главы городского поселения «Рабочий поселок Охотск»,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Булгинского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сельского поселения и сельского поселения «Поселок Новое Устье» (по согласованию).</w:t>
      </w:r>
    </w:p>
    <w:p w:rsidR="00472F26" w:rsidRPr="00472F26" w:rsidRDefault="00472F26" w:rsidP="00472F26">
      <w:pPr>
        <w:spacing w:before="100" w:beforeAutospacing="1" w:after="100" w:afterAutospacing="1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3.</w:t>
      </w:r>
      <w:r w:rsidRPr="00472F26">
        <w:rPr>
          <w:rFonts w:eastAsia="Times New Roman" w:cs="Times New Roman"/>
          <w:sz w:val="15"/>
          <w:szCs w:val="15"/>
          <w:lang w:eastAsia="ru-RU"/>
        </w:rPr>
        <w:t> </w:t>
      </w:r>
      <w:r w:rsidRPr="00472F26">
        <w:rPr>
          <w:rFonts w:eastAsia="Times New Roman" w:cs="Times New Roman"/>
          <w:szCs w:val="28"/>
          <w:lang w:eastAsia="ru-RU"/>
        </w:rPr>
        <w:t>Об организации работы органами местного самоуправления поселений Охотского муниципального района по предоставлению муниципального жилья гражданам, нуждающимся в получении жилья или улучшении жилищных условий</w:t>
      </w:r>
    </w:p>
    <w:p w:rsidR="00472F26" w:rsidRPr="00472F26" w:rsidRDefault="00472F26" w:rsidP="00472F26">
      <w:pPr>
        <w:spacing w:before="100" w:beforeAutospacing="1" w:after="100" w:afterAutospacing="1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главы городского поселения «Рабочий поселок Охотск»,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Булгинского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сельского поселения, сельского поселения «Поселок </w:t>
      </w:r>
      <w:proofErr w:type="gramStart"/>
      <w:r w:rsidRPr="00472F26">
        <w:rPr>
          <w:rFonts w:eastAsia="Times New Roman" w:cs="Times New Roman"/>
          <w:szCs w:val="28"/>
          <w:lang w:eastAsia="ru-RU"/>
        </w:rPr>
        <w:t>Морской»  (</w:t>
      </w:r>
      <w:proofErr w:type="gramEnd"/>
      <w:r w:rsidRPr="00472F26">
        <w:rPr>
          <w:rFonts w:eastAsia="Times New Roman" w:cs="Times New Roman"/>
          <w:szCs w:val="28"/>
          <w:lang w:eastAsia="ru-RU"/>
        </w:rPr>
        <w:t>по согласованию).</w:t>
      </w:r>
    </w:p>
    <w:p w:rsidR="00472F26" w:rsidRPr="00472F26" w:rsidRDefault="00472F26" w:rsidP="00472F2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 </w:t>
      </w:r>
      <w:r w:rsidRPr="00472F26">
        <w:rPr>
          <w:rFonts w:eastAsia="Times New Roman" w:cs="Times New Roman"/>
          <w:b/>
          <w:bCs/>
          <w:szCs w:val="28"/>
          <w:u w:val="single"/>
          <w:lang w:eastAsia="ru-RU"/>
        </w:rPr>
        <w:t>Июнь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lastRenderedPageBreak/>
        <w:t>1.</w:t>
      </w:r>
      <w:r w:rsidRPr="00472F26">
        <w:rPr>
          <w:rFonts w:eastAsia="Times New Roman" w:cs="Times New Roman"/>
          <w:sz w:val="14"/>
          <w:szCs w:val="14"/>
          <w:lang w:eastAsia="ru-RU"/>
        </w:rPr>
        <w:t> </w:t>
      </w:r>
      <w:r w:rsidRPr="00472F26">
        <w:rPr>
          <w:rFonts w:eastAsia="Times New Roman" w:cs="Times New Roman"/>
          <w:szCs w:val="28"/>
          <w:lang w:eastAsia="ru-RU"/>
        </w:rPr>
        <w:t xml:space="preserve">О результатах работы по проведению антикоррупционной экспертизы нормативных правовых актов органов местного самоуправления Охотского муниципального района и их проектов в 2015 году </w:t>
      </w:r>
    </w:p>
    <w:p w:rsidR="00472F26" w:rsidRPr="00472F26" w:rsidRDefault="00472F26" w:rsidP="00472F26">
      <w:pPr>
        <w:spacing w:before="100" w:beforeAutospacing="1" w:after="100" w:afterAutospacing="1"/>
        <w:ind w:firstLine="710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прокуратура Охотского района (по согласованию), главы поселений (по согласованию),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Савран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М.Н., начальник юридического отдела администрации района.  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2. Об исполнении мероприятий муниципальной программы «Предупреждение коррупции в Охотском муниципальном районе на 2014-2016 годы» в первом полугодии 2016 года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Ответственный: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Чернецкая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А.П., главный специалист организационно-методического отдела администрации района, секретарь комиссии.</w:t>
      </w:r>
    </w:p>
    <w:p w:rsidR="00472F26" w:rsidRPr="00472F26" w:rsidRDefault="00472F26" w:rsidP="00472F2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b/>
          <w:bCs/>
          <w:szCs w:val="28"/>
          <w:u w:val="single"/>
          <w:lang w:eastAsia="ru-RU"/>
        </w:rPr>
        <w:t> Сентябрь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1.</w:t>
      </w:r>
      <w:r w:rsidRPr="00472F26">
        <w:rPr>
          <w:rFonts w:eastAsia="Times New Roman" w:cs="Times New Roman"/>
          <w:sz w:val="14"/>
          <w:szCs w:val="14"/>
          <w:lang w:eastAsia="ru-RU"/>
        </w:rPr>
        <w:t>  </w:t>
      </w:r>
      <w:r w:rsidRPr="00472F26">
        <w:rPr>
          <w:rFonts w:eastAsia="Times New Roman" w:cs="Times New Roman"/>
          <w:szCs w:val="28"/>
          <w:lang w:eastAsia="ru-RU"/>
        </w:rPr>
        <w:t>О реализации на территории Охотского муниципального района Программы по антикоррупционному просвещению на 2014-2016 годы, утвержденной распоряжением Правительства Российской Федерации от 14 мая 2014 г. № 816-р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главы поселений (по согласованию), Мироненко Н.В., управляющий делами администрации района, </w:t>
      </w:r>
      <w:proofErr w:type="spellStart"/>
      <w:r w:rsidRPr="00472F26">
        <w:rPr>
          <w:rFonts w:eastAsia="Times New Roman" w:cs="Times New Roman"/>
          <w:szCs w:val="28"/>
          <w:lang w:eastAsia="ru-RU"/>
        </w:rPr>
        <w:t>Хен</w:t>
      </w:r>
      <w:proofErr w:type="spellEnd"/>
      <w:r w:rsidRPr="00472F26">
        <w:rPr>
          <w:rFonts w:eastAsia="Times New Roman" w:cs="Times New Roman"/>
          <w:szCs w:val="28"/>
          <w:lang w:eastAsia="ru-RU"/>
        </w:rPr>
        <w:t xml:space="preserve"> О.Д., начальник отдела образования администрации района.</w:t>
      </w:r>
    </w:p>
    <w:p w:rsidR="00472F26" w:rsidRPr="00472F26" w:rsidRDefault="00472F26" w:rsidP="00472F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2F26" w:rsidRPr="00472F26" w:rsidRDefault="00472F26" w:rsidP="00472F2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ascii="Georgia" w:eastAsia="Times New Roman" w:hAnsi="Georgia" w:cs="Times New Roman"/>
          <w:b/>
          <w:bCs/>
          <w:sz w:val="27"/>
          <w:szCs w:val="27"/>
          <w:u w:val="single"/>
          <w:lang w:eastAsia="ru-RU"/>
        </w:rPr>
        <w:t>Декабрь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1.</w:t>
      </w:r>
      <w:r w:rsidRPr="00472F26">
        <w:rPr>
          <w:rFonts w:eastAsia="Times New Roman" w:cs="Times New Roman"/>
          <w:sz w:val="14"/>
          <w:szCs w:val="14"/>
          <w:lang w:eastAsia="ru-RU"/>
        </w:rPr>
        <w:t>   </w:t>
      </w:r>
      <w:r w:rsidRPr="00472F26">
        <w:rPr>
          <w:rFonts w:eastAsia="Times New Roman" w:cs="Times New Roman"/>
          <w:szCs w:val="28"/>
          <w:lang w:eastAsia="ru-RU"/>
        </w:rPr>
        <w:t>Об итогах работы с обращениями граждан в администрации Охотского муниципального района за 2016 год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Ответственный: Милютина О.А., начальник организационно-методического отдела администрации района.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2.</w:t>
      </w:r>
      <w:r w:rsidRPr="00472F26">
        <w:rPr>
          <w:rFonts w:eastAsia="Times New Roman" w:cs="Times New Roman"/>
          <w:sz w:val="14"/>
          <w:szCs w:val="14"/>
          <w:lang w:eastAsia="ru-RU"/>
        </w:rPr>
        <w:t>  </w:t>
      </w:r>
      <w:r w:rsidRPr="00472F26">
        <w:rPr>
          <w:rFonts w:eastAsia="Times New Roman" w:cs="Times New Roman"/>
          <w:szCs w:val="28"/>
          <w:lang w:eastAsia="ru-RU"/>
        </w:rPr>
        <w:t>О реализации предприятиями и организациями, осуществляющими свою деятельность на территории Охотского муниципального района, обязанности принятия мер по предупреждению коррупции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 xml:space="preserve">Ответственные: Попова М.В., начальник отдела экономики и прогнозирования, руководители предприятий и организаций, осуществляющих свою деятельность на территории района (по согласованию). 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3. О плане работы комиссии по противодействию коррупции в Охотском муниципальном районе на 2017 год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lastRenderedPageBreak/>
        <w:t>Ответственный: Мироненко Н.В., управляющий делами администрации района.</w:t>
      </w:r>
    </w:p>
    <w:p w:rsidR="00472F26" w:rsidRPr="00472F26" w:rsidRDefault="00472F26" w:rsidP="00472F2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Примечание: в случае необходимости, по согласованию с председателем комиссии, на заседаниях могут быть рассмотрены в качестве дополнительных иные вопросы</w:t>
      </w:r>
    </w:p>
    <w:p w:rsidR="00472F26" w:rsidRPr="00472F26" w:rsidRDefault="00472F26" w:rsidP="00472F26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2F26">
        <w:rPr>
          <w:rFonts w:eastAsia="Times New Roman" w:cs="Times New Roman"/>
          <w:szCs w:val="28"/>
          <w:lang w:eastAsia="ru-RU"/>
        </w:rPr>
        <w:t>                                  __________</w:t>
      </w:r>
    </w:p>
    <w:p w:rsidR="00E45E6E" w:rsidRDefault="00472F26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26"/>
    <w:rsid w:val="00472F26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13E6-8628-4A1B-803E-D0DAC3AE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2018-04-16T07:00:00Z</dcterms:created>
  <dcterms:modified xsi:type="dcterms:W3CDTF">2018-04-16T07:00:00Z</dcterms:modified>
</cp:coreProperties>
</file>