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379" w:rsidRDefault="00E6131F" w:rsidP="00E6131F">
      <w:pPr>
        <w:jc w:val="center"/>
        <w:rPr>
          <w:sz w:val="28"/>
          <w:szCs w:val="28"/>
        </w:rPr>
      </w:pPr>
      <w:r>
        <w:rPr>
          <w:sz w:val="28"/>
          <w:szCs w:val="28"/>
        </w:rPr>
        <w:t>День открытых дверей</w:t>
      </w:r>
    </w:p>
    <w:p w:rsidR="00E6131F" w:rsidRDefault="00E6131F" w:rsidP="00E6131F">
      <w:pPr>
        <w:jc w:val="center"/>
        <w:rPr>
          <w:sz w:val="28"/>
          <w:szCs w:val="28"/>
        </w:rPr>
      </w:pPr>
      <w:r>
        <w:rPr>
          <w:sz w:val="28"/>
          <w:szCs w:val="28"/>
        </w:rPr>
        <w:t>Фотодокументальная выставка «Здесь начинается Россия!»</w:t>
      </w:r>
    </w:p>
    <w:p w:rsidR="00E6131F" w:rsidRPr="00E6131F" w:rsidRDefault="00E6131F" w:rsidP="00E6131F">
      <w:pPr>
        <w:jc w:val="center"/>
        <w:rPr>
          <w:sz w:val="28"/>
          <w:szCs w:val="28"/>
        </w:rPr>
      </w:pPr>
      <w:r>
        <w:rPr>
          <w:sz w:val="28"/>
          <w:szCs w:val="28"/>
        </w:rPr>
        <w:t>25.04.2018</w:t>
      </w:r>
    </w:p>
    <w:p w:rsidR="00E6131F" w:rsidRDefault="00E6131F">
      <w:pPr>
        <w:rPr>
          <w:i/>
          <w:sz w:val="28"/>
          <w:szCs w:val="28"/>
        </w:rPr>
      </w:pPr>
    </w:p>
    <w:p w:rsidR="00E6131F" w:rsidRDefault="00E6131F" w:rsidP="00E6131F">
      <w:pPr>
        <w:jc w:val="both"/>
        <w:rPr>
          <w:sz w:val="28"/>
          <w:szCs w:val="28"/>
        </w:rPr>
      </w:pPr>
      <w:r>
        <w:rPr>
          <w:sz w:val="28"/>
          <w:szCs w:val="28"/>
        </w:rPr>
        <w:t>В преддверии празднования 80-летия Хабаровского края архивным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делом администрации Охотского муниципального района проведен День открытых дверей. Фотодокументальная выставка была оформлена в нескольких экспозициях. </w:t>
      </w:r>
    </w:p>
    <w:p w:rsidR="00E61CC9" w:rsidRDefault="00E61CC9" w:rsidP="00E6131F">
      <w:pPr>
        <w:jc w:val="center"/>
        <w:rPr>
          <w:b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567"/>
      </w:tblGrid>
      <w:tr w:rsidR="00E61CC9" w:rsidTr="00E61CC9">
        <w:tc>
          <w:tcPr>
            <w:tcW w:w="14567" w:type="dxa"/>
          </w:tcPr>
          <w:p w:rsidR="00E61CC9" w:rsidRDefault="00E61CC9" w:rsidP="00E61C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8345716" cy="4429125"/>
                  <wp:effectExtent l="19050" t="0" r="0" b="0"/>
                  <wp:docPr id="17" name="Рисунок 15" descr="DSC01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835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5846" cy="443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31F" w:rsidRDefault="00E6131F" w:rsidP="00E6131F">
      <w:pPr>
        <w:jc w:val="center"/>
        <w:rPr>
          <w:b/>
          <w:sz w:val="28"/>
          <w:szCs w:val="28"/>
        </w:rPr>
      </w:pPr>
      <w:r w:rsidRPr="00736FF3">
        <w:rPr>
          <w:b/>
          <w:sz w:val="28"/>
          <w:szCs w:val="28"/>
        </w:rPr>
        <w:lastRenderedPageBreak/>
        <w:t>«Слава тебе – ЧЕЛОВЕК!»</w:t>
      </w:r>
    </w:p>
    <w:p w:rsidR="00E61CC9" w:rsidRPr="00736FF3" w:rsidRDefault="00E61CC9" w:rsidP="00E6131F">
      <w:pPr>
        <w:jc w:val="center"/>
        <w:rPr>
          <w:b/>
          <w:sz w:val="28"/>
          <w:szCs w:val="28"/>
        </w:rPr>
      </w:pPr>
    </w:p>
    <w:p w:rsidR="00E6131F" w:rsidRDefault="00E6131F">
      <w:pPr>
        <w:rPr>
          <w:sz w:val="28"/>
          <w:szCs w:val="28"/>
        </w:rPr>
      </w:pPr>
      <w:r>
        <w:rPr>
          <w:sz w:val="28"/>
          <w:szCs w:val="28"/>
        </w:rPr>
        <w:tab/>
        <w:t>На данном стенде были представлены ветераны труда Российской Федерации, Охотского района, Почетные гра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дане Охотского района, лучшие люди Охотского района и фотографии мемориальных досок, на которые занесены люди, внесших вклад в развитие экономики и культуры района.</w:t>
      </w:r>
    </w:p>
    <w:p w:rsidR="004C7F96" w:rsidRDefault="004C7F96">
      <w:pPr>
        <w:rPr>
          <w:sz w:val="28"/>
          <w:szCs w:val="28"/>
        </w:rPr>
      </w:pPr>
    </w:p>
    <w:p w:rsidR="00E61CC9" w:rsidRDefault="00E61CC9">
      <w:pPr>
        <w:rPr>
          <w:sz w:val="28"/>
          <w:szCs w:val="28"/>
        </w:rPr>
      </w:pPr>
    </w:p>
    <w:p w:rsidR="00E61CC9" w:rsidRDefault="00E61CC9">
      <w:pPr>
        <w:rPr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79"/>
        <w:gridCol w:w="7407"/>
      </w:tblGrid>
      <w:tr w:rsidR="00E6131F" w:rsidTr="005F7EBA">
        <w:tc>
          <w:tcPr>
            <w:tcW w:w="7393" w:type="dxa"/>
          </w:tcPr>
          <w:p w:rsidR="00E6131F" w:rsidRDefault="00E6131F">
            <w:pPr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4718050" cy="3593971"/>
                  <wp:effectExtent l="19050" t="0" r="6350" b="0"/>
                  <wp:docPr id="1" name="Рисунок 0" descr="IMG_7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8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88" cy="35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E6131F" w:rsidRDefault="00736FF3">
            <w:pPr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4743450" cy="3594100"/>
                  <wp:effectExtent l="19050" t="0" r="0" b="0"/>
                  <wp:docPr id="2" name="Рисунок 1" descr="IMG_7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8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909" cy="359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31F" w:rsidRDefault="00E6131F">
      <w:pPr>
        <w:rPr>
          <w:i/>
          <w:sz w:val="28"/>
          <w:szCs w:val="28"/>
        </w:rPr>
      </w:pPr>
    </w:p>
    <w:p w:rsidR="00E61CC9" w:rsidRDefault="00E61CC9">
      <w:pPr>
        <w:rPr>
          <w:i/>
          <w:sz w:val="28"/>
          <w:szCs w:val="28"/>
        </w:rPr>
      </w:pPr>
    </w:p>
    <w:p w:rsidR="00E61CC9" w:rsidRDefault="00E61CC9">
      <w:pPr>
        <w:rPr>
          <w:i/>
          <w:sz w:val="28"/>
          <w:szCs w:val="28"/>
        </w:rPr>
      </w:pPr>
    </w:p>
    <w:p w:rsidR="00E61CC9" w:rsidRDefault="00E61CC9">
      <w:pPr>
        <w:rPr>
          <w:i/>
          <w:sz w:val="28"/>
          <w:szCs w:val="28"/>
        </w:rPr>
      </w:pPr>
    </w:p>
    <w:p w:rsidR="00736FF3" w:rsidRPr="00736FF3" w:rsidRDefault="00736FF3" w:rsidP="00736FF3">
      <w:pPr>
        <w:jc w:val="center"/>
        <w:rPr>
          <w:b/>
          <w:sz w:val="28"/>
          <w:szCs w:val="28"/>
        </w:rPr>
      </w:pPr>
      <w:r w:rsidRPr="00736FF3">
        <w:rPr>
          <w:b/>
          <w:sz w:val="28"/>
          <w:szCs w:val="28"/>
        </w:rPr>
        <w:t>«Люди нашего побережья»</w:t>
      </w:r>
    </w:p>
    <w:p w:rsidR="00736FF3" w:rsidRDefault="00736FF3" w:rsidP="00736FF3">
      <w:pPr>
        <w:rPr>
          <w:sz w:val="28"/>
          <w:szCs w:val="28"/>
        </w:rPr>
      </w:pPr>
    </w:p>
    <w:p w:rsidR="00736FF3" w:rsidRDefault="00736FF3" w:rsidP="00736FF3">
      <w:pPr>
        <w:rPr>
          <w:sz w:val="28"/>
          <w:szCs w:val="28"/>
        </w:rPr>
      </w:pPr>
      <w:r>
        <w:rPr>
          <w:sz w:val="28"/>
          <w:szCs w:val="28"/>
        </w:rPr>
        <w:t>На данном стенде были представлены документы личного происхождения Кузнецовой Лидии Яковлевны – директора муниципального казенного общеобразовательного учреждения средняя общеобразовательная школа № 1 городского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селения «Рабочий поселок Охотск», принятые в феврале 2018 г. и Лапиной Нины Николаевны – учителя русского языка и литературы, ровесницы Хабаровского края</w:t>
      </w:r>
    </w:p>
    <w:p w:rsidR="004C7F96" w:rsidRDefault="004C7F96" w:rsidP="00736FF3">
      <w:pPr>
        <w:rPr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47"/>
        <w:gridCol w:w="7839"/>
      </w:tblGrid>
      <w:tr w:rsidR="00736FF3" w:rsidTr="005F7EBA">
        <w:tc>
          <w:tcPr>
            <w:tcW w:w="7393" w:type="dxa"/>
          </w:tcPr>
          <w:p w:rsidR="00736FF3" w:rsidRDefault="00736FF3" w:rsidP="00736FF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387850" cy="3855109"/>
                  <wp:effectExtent l="19050" t="0" r="0" b="0"/>
                  <wp:docPr id="3" name="Рисунок 2" descr="DSC01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823.JPG"/>
                          <pic:cNvPicPr/>
                        </pic:nvPicPr>
                        <pic:blipFill>
                          <a:blip r:embed="rId7" cstate="print"/>
                          <a:srcRect l="15500" t="2927" r="22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0" cy="385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736FF3" w:rsidRDefault="00736FF3" w:rsidP="00736FF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72050" cy="3746500"/>
                  <wp:effectExtent l="19050" t="0" r="0" b="0"/>
                  <wp:docPr id="4" name="Рисунок 3" descr="DSC01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81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6689" cy="374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6FF3" w:rsidRDefault="00736FF3" w:rsidP="00736FF3">
      <w:pPr>
        <w:rPr>
          <w:sz w:val="28"/>
          <w:szCs w:val="28"/>
        </w:rPr>
      </w:pPr>
    </w:p>
    <w:p w:rsidR="00736FF3" w:rsidRDefault="00736FF3" w:rsidP="00736FF3">
      <w:pPr>
        <w:rPr>
          <w:sz w:val="28"/>
          <w:szCs w:val="28"/>
        </w:rPr>
      </w:pPr>
    </w:p>
    <w:p w:rsidR="00736FF3" w:rsidRPr="00736FF3" w:rsidRDefault="00736FF3" w:rsidP="00736FF3">
      <w:pPr>
        <w:jc w:val="center"/>
        <w:rPr>
          <w:b/>
          <w:sz w:val="28"/>
          <w:szCs w:val="28"/>
        </w:rPr>
      </w:pPr>
      <w:r w:rsidRPr="00736FF3">
        <w:rPr>
          <w:b/>
          <w:sz w:val="28"/>
          <w:szCs w:val="28"/>
        </w:rPr>
        <w:lastRenderedPageBreak/>
        <w:t>«Герои былых времен»</w:t>
      </w:r>
    </w:p>
    <w:p w:rsidR="00736FF3" w:rsidRDefault="00736FF3" w:rsidP="00736FF3">
      <w:pPr>
        <w:rPr>
          <w:sz w:val="28"/>
          <w:szCs w:val="28"/>
        </w:rPr>
      </w:pPr>
    </w:p>
    <w:p w:rsidR="00736FF3" w:rsidRDefault="00736FF3" w:rsidP="00736FF3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В преддверии празднования  </w:t>
      </w:r>
      <w:r w:rsidR="004C7F96">
        <w:rPr>
          <w:sz w:val="28"/>
          <w:szCs w:val="28"/>
        </w:rPr>
        <w:t>73-</w:t>
      </w:r>
      <w:r>
        <w:rPr>
          <w:sz w:val="28"/>
          <w:szCs w:val="28"/>
        </w:rPr>
        <w:t>годовщины Победы в Великой Отечественной войне 1941-1945 гг. были предста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лены документы личного происхождения ветеранов ВОВ.</w:t>
      </w:r>
    </w:p>
    <w:p w:rsidR="004C7F96" w:rsidRDefault="004C7F96" w:rsidP="00736FF3">
      <w:pPr>
        <w:rPr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54"/>
        <w:gridCol w:w="7232"/>
      </w:tblGrid>
      <w:tr w:rsidR="00736FF3" w:rsidTr="005F7EBA">
        <w:tc>
          <w:tcPr>
            <w:tcW w:w="7393" w:type="dxa"/>
          </w:tcPr>
          <w:p w:rsidR="00736FF3" w:rsidRDefault="00736FF3" w:rsidP="00736FF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961467" cy="3962400"/>
                  <wp:effectExtent l="19050" t="0" r="0" b="0"/>
                  <wp:docPr id="5" name="Рисунок 4" descr="IMG_7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71.JPG"/>
                          <pic:cNvPicPr/>
                        </pic:nvPicPr>
                        <pic:blipFill>
                          <a:blip r:embed="rId9" cstate="print"/>
                          <a:srcRect l="5199" r="11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201" cy="3962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736FF3" w:rsidRDefault="004C7F96" w:rsidP="00736FF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743450" cy="3860800"/>
                  <wp:effectExtent l="19050" t="0" r="0" b="0"/>
                  <wp:docPr id="6" name="Рисунок 5" descr="IMG_7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7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764" cy="386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6FF3" w:rsidRDefault="00736FF3" w:rsidP="00736FF3">
      <w:pPr>
        <w:rPr>
          <w:sz w:val="28"/>
          <w:szCs w:val="28"/>
        </w:rPr>
      </w:pPr>
    </w:p>
    <w:p w:rsidR="004C7F96" w:rsidRDefault="004C7F96" w:rsidP="00736FF3">
      <w:pPr>
        <w:rPr>
          <w:sz w:val="28"/>
          <w:szCs w:val="28"/>
        </w:rPr>
      </w:pPr>
    </w:p>
    <w:p w:rsidR="004C7F96" w:rsidRDefault="004C7F96" w:rsidP="00736FF3">
      <w:pPr>
        <w:rPr>
          <w:sz w:val="28"/>
          <w:szCs w:val="28"/>
        </w:rPr>
      </w:pPr>
    </w:p>
    <w:p w:rsidR="004C7F96" w:rsidRDefault="004C7F96" w:rsidP="00736FF3">
      <w:pPr>
        <w:rPr>
          <w:sz w:val="28"/>
          <w:szCs w:val="28"/>
        </w:rPr>
      </w:pPr>
    </w:p>
    <w:p w:rsidR="004C7F96" w:rsidRPr="004C7F96" w:rsidRDefault="004C7F96" w:rsidP="004C7F96">
      <w:pPr>
        <w:jc w:val="center"/>
        <w:rPr>
          <w:b/>
          <w:sz w:val="28"/>
          <w:szCs w:val="28"/>
        </w:rPr>
      </w:pPr>
      <w:r w:rsidRPr="004C7F96">
        <w:rPr>
          <w:b/>
          <w:sz w:val="28"/>
          <w:szCs w:val="28"/>
        </w:rPr>
        <w:lastRenderedPageBreak/>
        <w:t>«Юбилейный Охотск»</w:t>
      </w:r>
    </w:p>
    <w:p w:rsidR="004C7F96" w:rsidRDefault="004C7F96" w:rsidP="00736FF3">
      <w:pPr>
        <w:rPr>
          <w:sz w:val="28"/>
          <w:szCs w:val="28"/>
        </w:rPr>
      </w:pPr>
    </w:p>
    <w:p w:rsidR="004C7F96" w:rsidRDefault="004C7F96" w:rsidP="00736FF3">
      <w:pPr>
        <w:rPr>
          <w:sz w:val="28"/>
          <w:szCs w:val="28"/>
        </w:rPr>
      </w:pPr>
      <w:r>
        <w:rPr>
          <w:sz w:val="28"/>
          <w:szCs w:val="28"/>
        </w:rPr>
        <w:tab/>
        <w:t>На стендах представлены фотодокументы юбилейных мероприятий и продукция, изготовленная к юбилейным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роприятиям (календари, фотоальбомы, книги, программы мероприятий, значки и др.).</w:t>
      </w:r>
    </w:p>
    <w:p w:rsidR="004C7F96" w:rsidRDefault="004C7F96" w:rsidP="00736FF3">
      <w:pPr>
        <w:rPr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88"/>
        <w:gridCol w:w="8598"/>
      </w:tblGrid>
      <w:tr w:rsidR="004C7F96" w:rsidTr="005F7EBA">
        <w:tc>
          <w:tcPr>
            <w:tcW w:w="7393" w:type="dxa"/>
          </w:tcPr>
          <w:p w:rsidR="004C7F96" w:rsidRDefault="004C7F96" w:rsidP="00736FF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222750" cy="4051300"/>
                  <wp:effectExtent l="19050" t="0" r="6350" b="0"/>
                  <wp:docPr id="7" name="Рисунок 6" descr="IMG_7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65.JPG"/>
                          <pic:cNvPicPr/>
                        </pic:nvPicPr>
                        <pic:blipFill>
                          <a:blip r:embed="rId11" cstate="print"/>
                          <a:srcRect l="42655" t="9615" r="16099" b="4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408" cy="405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4C7F96" w:rsidRDefault="004C7F96" w:rsidP="00736FF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941133" cy="3962400"/>
                  <wp:effectExtent l="19050" t="0" r="2467" b="0"/>
                  <wp:docPr id="8" name="Рисунок 7" descr="IMG_7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68.JPG"/>
                          <pic:cNvPicPr/>
                        </pic:nvPicPr>
                        <pic:blipFill>
                          <a:blip r:embed="rId12" cstate="print"/>
                          <a:srcRect l="3489" b="13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088" cy="396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7F96" w:rsidRDefault="004C7F96" w:rsidP="00736FF3">
      <w:pPr>
        <w:rPr>
          <w:sz w:val="28"/>
          <w:szCs w:val="28"/>
        </w:rPr>
      </w:pPr>
    </w:p>
    <w:p w:rsidR="0019678D" w:rsidRDefault="0019678D" w:rsidP="00736FF3">
      <w:pPr>
        <w:rPr>
          <w:sz w:val="28"/>
          <w:szCs w:val="28"/>
        </w:rPr>
      </w:pPr>
    </w:p>
    <w:p w:rsidR="0019678D" w:rsidRDefault="0019678D" w:rsidP="00736FF3">
      <w:pPr>
        <w:rPr>
          <w:sz w:val="28"/>
          <w:szCs w:val="28"/>
        </w:rPr>
      </w:pPr>
    </w:p>
    <w:p w:rsidR="0019678D" w:rsidRDefault="0019678D" w:rsidP="00736FF3">
      <w:pPr>
        <w:rPr>
          <w:sz w:val="28"/>
          <w:szCs w:val="28"/>
        </w:rPr>
      </w:pPr>
    </w:p>
    <w:p w:rsidR="0019678D" w:rsidRPr="0019678D" w:rsidRDefault="0019678D" w:rsidP="0019678D">
      <w:pPr>
        <w:jc w:val="center"/>
        <w:rPr>
          <w:b/>
          <w:sz w:val="28"/>
          <w:szCs w:val="28"/>
        </w:rPr>
      </w:pPr>
      <w:r w:rsidRPr="0019678D">
        <w:rPr>
          <w:b/>
          <w:sz w:val="28"/>
          <w:szCs w:val="28"/>
        </w:rPr>
        <w:lastRenderedPageBreak/>
        <w:t>«Хранители истории»</w:t>
      </w:r>
    </w:p>
    <w:p w:rsidR="0019678D" w:rsidRDefault="0019678D" w:rsidP="00736FF3">
      <w:pPr>
        <w:rPr>
          <w:sz w:val="28"/>
          <w:szCs w:val="28"/>
        </w:rPr>
      </w:pPr>
    </w:p>
    <w:p w:rsidR="0019678D" w:rsidRDefault="0019678D" w:rsidP="00736FF3">
      <w:pPr>
        <w:rPr>
          <w:sz w:val="28"/>
          <w:szCs w:val="28"/>
        </w:rPr>
      </w:pPr>
      <w:r>
        <w:rPr>
          <w:sz w:val="28"/>
          <w:szCs w:val="28"/>
        </w:rPr>
        <w:tab/>
        <w:t>В связи с празднованием 95-летия архивной службы Хабаровского края и 100-летия архивной службы Российской Федерации посетители были ознакомлены с историей развития архивного дела в Охотском районе.</w:t>
      </w:r>
    </w:p>
    <w:p w:rsidR="0019678D" w:rsidRDefault="0019678D" w:rsidP="00736FF3">
      <w:pPr>
        <w:rPr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12"/>
        <w:gridCol w:w="7874"/>
      </w:tblGrid>
      <w:tr w:rsidR="0019678D" w:rsidTr="005F7EBA">
        <w:tc>
          <w:tcPr>
            <w:tcW w:w="6912" w:type="dxa"/>
          </w:tcPr>
          <w:p w:rsidR="0019678D" w:rsidRDefault="0019678D" w:rsidP="0019678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08350" cy="3771900"/>
                  <wp:effectExtent l="19050" t="0" r="6350" b="0"/>
                  <wp:docPr id="9" name="Рисунок 8" descr="IMG_7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76.JPG"/>
                          <pic:cNvPicPr/>
                        </pic:nvPicPr>
                        <pic:blipFill>
                          <a:blip r:embed="rId13" cstate="print"/>
                          <a:srcRect l="9332" r="56331" b="16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796" cy="377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</w:tcPr>
          <w:p w:rsidR="0019678D" w:rsidRDefault="0019678D" w:rsidP="00736FF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348035" cy="2641600"/>
                  <wp:effectExtent l="19050" t="0" r="0" b="0"/>
                  <wp:docPr id="10" name="Рисунок 9" descr="IMG_7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67.JPG"/>
                          <pic:cNvPicPr/>
                        </pic:nvPicPr>
                        <pic:blipFill>
                          <a:blip r:embed="rId14" cstate="print"/>
                          <a:srcRect l="8901" t="35897" r="40376" b="17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035" cy="26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78D" w:rsidRDefault="0019678D" w:rsidP="00736FF3">
      <w:pPr>
        <w:rPr>
          <w:sz w:val="28"/>
          <w:szCs w:val="28"/>
        </w:rPr>
      </w:pPr>
    </w:p>
    <w:p w:rsidR="0019678D" w:rsidRDefault="0019678D" w:rsidP="00736FF3">
      <w:pPr>
        <w:rPr>
          <w:sz w:val="28"/>
          <w:szCs w:val="28"/>
        </w:rPr>
      </w:pPr>
    </w:p>
    <w:p w:rsidR="0019678D" w:rsidRDefault="0019678D" w:rsidP="00736FF3">
      <w:pPr>
        <w:rPr>
          <w:sz w:val="28"/>
          <w:szCs w:val="28"/>
        </w:rPr>
      </w:pPr>
    </w:p>
    <w:p w:rsidR="0019678D" w:rsidRDefault="0019678D" w:rsidP="00736FF3">
      <w:pPr>
        <w:rPr>
          <w:sz w:val="28"/>
          <w:szCs w:val="28"/>
        </w:rPr>
      </w:pPr>
    </w:p>
    <w:p w:rsidR="0019678D" w:rsidRDefault="0019678D" w:rsidP="00736FF3">
      <w:pPr>
        <w:rPr>
          <w:sz w:val="28"/>
          <w:szCs w:val="28"/>
        </w:rPr>
      </w:pPr>
    </w:p>
    <w:p w:rsidR="0019678D" w:rsidRDefault="0019678D" w:rsidP="00736FF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ab/>
        <w:t>В рамках Дня открытых дверей проведено два школьных урока для учащихся 11</w:t>
      </w:r>
      <w:r w:rsidR="005F7EBA">
        <w:rPr>
          <w:sz w:val="28"/>
          <w:szCs w:val="28"/>
        </w:rPr>
        <w:t>-</w:t>
      </w:r>
      <w:r>
        <w:rPr>
          <w:sz w:val="28"/>
          <w:szCs w:val="28"/>
        </w:rPr>
        <w:t>х классов Охотской средней шк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лы № 1</w:t>
      </w:r>
      <w:r w:rsidR="005F7EBA">
        <w:rPr>
          <w:sz w:val="28"/>
          <w:szCs w:val="28"/>
        </w:rPr>
        <w:t>. Школьные уроки посетило 29 учеников.</w:t>
      </w:r>
    </w:p>
    <w:p w:rsidR="0019678D" w:rsidRDefault="0019678D" w:rsidP="00736FF3">
      <w:pPr>
        <w:rPr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19678D" w:rsidTr="005F7EBA">
        <w:tc>
          <w:tcPr>
            <w:tcW w:w="7393" w:type="dxa"/>
          </w:tcPr>
          <w:p w:rsidR="0019678D" w:rsidRDefault="0019678D" w:rsidP="00736FF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445000" cy="2963228"/>
                  <wp:effectExtent l="19050" t="0" r="0" b="0"/>
                  <wp:docPr id="11" name="Рисунок 10" descr="IMG_7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9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276" cy="295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19678D" w:rsidRDefault="005F7EBA" w:rsidP="00736FF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860165" cy="2914650"/>
                  <wp:effectExtent l="19050" t="0" r="6985" b="0"/>
                  <wp:docPr id="13" name="Рисунок 12" descr="IMG_7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94.JPG"/>
                          <pic:cNvPicPr/>
                        </pic:nvPicPr>
                        <pic:blipFill>
                          <a:blip r:embed="rId16" cstate="print"/>
                          <a:srcRect t="14011" r="12669" b="19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16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78D" w:rsidRDefault="0019678D" w:rsidP="00736FF3">
      <w:pPr>
        <w:rPr>
          <w:sz w:val="28"/>
          <w:szCs w:val="28"/>
        </w:rPr>
      </w:pPr>
    </w:p>
    <w:p w:rsidR="005F7EBA" w:rsidRDefault="005F7EBA" w:rsidP="00736FF3">
      <w:pPr>
        <w:rPr>
          <w:sz w:val="28"/>
          <w:szCs w:val="28"/>
        </w:rPr>
      </w:pPr>
      <w:r>
        <w:rPr>
          <w:sz w:val="28"/>
          <w:szCs w:val="28"/>
        </w:rPr>
        <w:tab/>
        <w:t>Благодарные посетители описали свои впечатления в книге отзывов.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7948E2" w:rsidTr="007948E2">
        <w:tc>
          <w:tcPr>
            <w:tcW w:w="7393" w:type="dxa"/>
          </w:tcPr>
          <w:p w:rsidR="007948E2" w:rsidRDefault="007948E2" w:rsidP="00736FF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66975" cy="1687481"/>
                  <wp:effectExtent l="19050" t="0" r="9525" b="0"/>
                  <wp:docPr id="14" name="Рисунок 13" descr="Отзы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тзывы.jpg"/>
                          <pic:cNvPicPr/>
                        </pic:nvPicPr>
                        <pic:blipFill>
                          <a:blip r:embed="rId17" cstate="print"/>
                          <a:srcRect l="21849" t="6579" r="8668" b="59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713" cy="169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7948E2" w:rsidRDefault="00E61CC9" w:rsidP="00736FF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14600" cy="1720110"/>
                  <wp:effectExtent l="19050" t="0" r="0" b="0"/>
                  <wp:docPr id="15" name="Рисунок 14" descr="Отзы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тзывы.jpg"/>
                          <pic:cNvPicPr/>
                        </pic:nvPicPr>
                        <pic:blipFill>
                          <a:blip r:embed="rId18" cstate="print"/>
                          <a:srcRect l="19844" t="40385" r="6645" b="23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72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EBA" w:rsidRPr="00736FF3" w:rsidRDefault="005F7EBA" w:rsidP="00736FF3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Всего </w:t>
      </w:r>
      <w:r w:rsidR="00E61CC9">
        <w:rPr>
          <w:sz w:val="28"/>
          <w:szCs w:val="28"/>
        </w:rPr>
        <w:t xml:space="preserve">в </w:t>
      </w:r>
      <w:r>
        <w:rPr>
          <w:sz w:val="28"/>
          <w:szCs w:val="28"/>
        </w:rPr>
        <w:t>День открытых дверей</w:t>
      </w:r>
      <w:r w:rsidR="00E61CC9">
        <w:rPr>
          <w:sz w:val="28"/>
          <w:szCs w:val="28"/>
        </w:rPr>
        <w:t xml:space="preserve"> архивный отдел </w:t>
      </w:r>
      <w:r>
        <w:rPr>
          <w:sz w:val="28"/>
          <w:szCs w:val="28"/>
        </w:rPr>
        <w:t xml:space="preserve"> посетило 93 человека.</w:t>
      </w:r>
    </w:p>
    <w:sectPr w:rsidR="005F7EBA" w:rsidRPr="00736FF3" w:rsidSect="00E613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00"/>
  <w:displayHorizontalDrawingGridEvery w:val="2"/>
  <w:characterSpacingControl w:val="doNotCompress"/>
  <w:compat/>
  <w:rsids>
    <w:rsidRoot w:val="00E6131F"/>
    <w:rsid w:val="000E4379"/>
    <w:rsid w:val="0019678D"/>
    <w:rsid w:val="00352C16"/>
    <w:rsid w:val="004C7F96"/>
    <w:rsid w:val="005F7EBA"/>
    <w:rsid w:val="00736FF3"/>
    <w:rsid w:val="007948E2"/>
    <w:rsid w:val="008E54B6"/>
    <w:rsid w:val="009B2106"/>
    <w:rsid w:val="00DA1BF1"/>
    <w:rsid w:val="00E6131F"/>
    <w:rsid w:val="00E61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3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DA1BF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2"/>
      <w:szCs w:val="2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1BF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1BF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1BF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1BF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1BF1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1BF1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1BF1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2"/>
      <w:szCs w:val="22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1BF1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1BF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A1B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A1B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A1B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A1B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A1BF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A1BF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A1BF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A1BF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A1BF1"/>
    <w:pPr>
      <w:spacing w:after="200" w:line="288" w:lineRule="auto"/>
    </w:pPr>
    <w:rPr>
      <w:rFonts w:asciiTheme="minorHAnsi" w:eastAsiaTheme="minorHAnsi" w:hAnsiTheme="minorHAnsi" w:cstheme="minorBidi"/>
      <w:b/>
      <w:bCs/>
      <w:i/>
      <w:iCs/>
      <w:color w:val="943634" w:themeColor="accent2" w:themeShade="BF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DA1BF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DA1BF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A1BF1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DA1BF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A1BF1"/>
    <w:rPr>
      <w:b/>
      <w:bCs/>
      <w:spacing w:val="0"/>
    </w:rPr>
  </w:style>
  <w:style w:type="character" w:styleId="a9">
    <w:name w:val="Emphasis"/>
    <w:uiPriority w:val="20"/>
    <w:qFormat/>
    <w:rsid w:val="00DA1BF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A1BF1"/>
    <w:rPr>
      <w:rFonts w:asciiTheme="minorHAnsi" w:eastAsiaTheme="minorHAnsi" w:hAnsiTheme="minorHAnsi" w:cstheme="minorBidi"/>
      <w:i/>
      <w:iCs/>
      <w:sz w:val="20"/>
      <w:szCs w:val="20"/>
      <w:lang w:val="en-US" w:eastAsia="en-US" w:bidi="en-US"/>
    </w:rPr>
  </w:style>
  <w:style w:type="paragraph" w:styleId="ab">
    <w:name w:val="List Paragraph"/>
    <w:basedOn w:val="a"/>
    <w:uiPriority w:val="34"/>
    <w:qFormat/>
    <w:rsid w:val="00DA1BF1"/>
    <w:pPr>
      <w:spacing w:after="200" w:line="288" w:lineRule="auto"/>
      <w:ind w:left="720"/>
      <w:contextualSpacing/>
    </w:pPr>
    <w:rPr>
      <w:rFonts w:asciiTheme="minorHAnsi" w:eastAsiaTheme="minorHAnsi" w:hAnsiTheme="minorHAnsi" w:cstheme="minorBidi"/>
      <w:i/>
      <w:iCs/>
      <w:sz w:val="20"/>
      <w:szCs w:val="20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DA1BF1"/>
    <w:pPr>
      <w:spacing w:after="200" w:line="288" w:lineRule="auto"/>
    </w:pPr>
    <w:rPr>
      <w:rFonts w:asciiTheme="minorHAnsi" w:eastAsiaTheme="minorHAnsi" w:hAnsiTheme="minorHAnsi" w:cstheme="minorBidi"/>
      <w:color w:val="943634" w:themeColor="accent2" w:themeShade="BF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DA1BF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A1BF1"/>
    <w:pPr>
      <w:pBdr>
        <w:top w:val="dotted" w:sz="8" w:space="10" w:color="C0504D" w:themeColor="accent2"/>
        <w:bottom w:val="dotted" w:sz="8" w:space="10" w:color="C0504D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DA1BF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A1BF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A1BF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A1BF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A1BF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A1BF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A1BF1"/>
    <w:pPr>
      <w:outlineLvl w:val="9"/>
    </w:pPr>
  </w:style>
  <w:style w:type="table" w:styleId="af4">
    <w:name w:val="Table Grid"/>
    <w:basedOn w:val="a1"/>
    <w:uiPriority w:val="59"/>
    <w:rsid w:val="00E613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E6131F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6131F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7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2018-04-27T22:31:00Z</dcterms:created>
  <dcterms:modified xsi:type="dcterms:W3CDTF">2018-04-27T23:47:00Z</dcterms:modified>
</cp:coreProperties>
</file>