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22B" w:rsidRPr="00FC522B" w:rsidRDefault="00FC522B" w:rsidP="00FC522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i/>
          <w:iCs/>
          <w:szCs w:val="28"/>
          <w:lang w:eastAsia="ru-RU"/>
        </w:rPr>
        <w:t>О расчете субсидий на оплату взносов на капитальный ремонт многоквартирных домов</w:t>
      </w:r>
    </w:p>
    <w:p w:rsidR="00FC522B" w:rsidRPr="00FC522B" w:rsidRDefault="00FC522B" w:rsidP="00FC522B">
      <w:pPr>
        <w:spacing w:before="100" w:beforeAutospacing="1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sz w:val="27"/>
          <w:szCs w:val="27"/>
          <w:lang w:eastAsia="ru-RU"/>
        </w:rPr>
        <w:t>Федеральным законом от 25.12.2012 № 271-ФЗ в Жилищный кодекс Российской Федерации (далее – ЖК РФ) внесены существенные изменения в части организации проведения капитального ремонта общего имущества в многоквартирных домах (далее – МКД).</w:t>
      </w:r>
    </w:p>
    <w:p w:rsidR="00FC522B" w:rsidRPr="00FC522B" w:rsidRDefault="00FC522B" w:rsidP="00FC522B">
      <w:pPr>
        <w:spacing w:before="100" w:beforeAutospacing="1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sz w:val="27"/>
          <w:szCs w:val="27"/>
          <w:lang w:eastAsia="ru-RU"/>
        </w:rPr>
        <w:t>Плата за жилое помещение для собственника помещения в многоквартирном доме включает в себя (ч. 2 ст. 154 ЖК РФ):</w:t>
      </w:r>
    </w:p>
    <w:p w:rsidR="00FC522B" w:rsidRPr="00FC522B" w:rsidRDefault="00FC522B" w:rsidP="00FC522B">
      <w:pPr>
        <w:spacing w:before="100" w:beforeAutospacing="1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sz w:val="27"/>
          <w:szCs w:val="27"/>
          <w:lang w:eastAsia="ru-RU"/>
        </w:rPr>
        <w:t>         1) плату за содержание жилого помещения, включающую в себя плату за услуги и работы по управлению многоквартирным домом, содержанию, текущему ремонту общего имущества в многоквартирном доме;</w:t>
      </w:r>
    </w:p>
    <w:p w:rsidR="00FC522B" w:rsidRPr="00FC522B" w:rsidRDefault="00FC522B" w:rsidP="00FC522B">
      <w:pPr>
        <w:spacing w:before="100" w:beforeAutospacing="1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sz w:val="27"/>
          <w:szCs w:val="27"/>
          <w:lang w:eastAsia="ru-RU"/>
        </w:rPr>
        <w:t>         2) взнос на капитальный ремонт.</w:t>
      </w:r>
    </w:p>
    <w:p w:rsidR="00FC522B" w:rsidRPr="00FC522B" w:rsidRDefault="00FC522B" w:rsidP="00FC522B">
      <w:pPr>
        <w:spacing w:before="100" w:beforeAutospacing="1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sz w:val="27"/>
          <w:szCs w:val="27"/>
          <w:lang w:eastAsia="ru-RU"/>
        </w:rPr>
        <w:t xml:space="preserve">Для целей проведения капитального ремонта предусмотрено формирование фонда капитального ремонта, основным источником которого являются взносы на капитальный ремонт, уплаченные собственниками помещений в многоквартирном доме (ст. 170 ЖК РФ). </w:t>
      </w:r>
    </w:p>
    <w:p w:rsidR="00FC522B" w:rsidRPr="00FC522B" w:rsidRDefault="00FC522B" w:rsidP="00FC522B">
      <w:pPr>
        <w:spacing w:before="100" w:beforeAutospacing="1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sz w:val="27"/>
          <w:szCs w:val="27"/>
          <w:lang w:eastAsia="ru-RU"/>
        </w:rPr>
        <w:t>Согласно ч. 3 ст. 169 ЖК РФ обязанность по уплате взносов на капитальный ремонт возникает у собственников помещений многоквартирного дома по истечении восьми календарных месяцев,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многоквартирный дом.</w:t>
      </w:r>
    </w:p>
    <w:p w:rsidR="00FC522B" w:rsidRPr="00FC522B" w:rsidRDefault="00FC522B" w:rsidP="00FC522B">
      <w:pPr>
        <w:spacing w:before="100" w:beforeAutospacing="1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sz w:val="27"/>
          <w:szCs w:val="27"/>
          <w:lang w:eastAsia="ru-RU"/>
        </w:rPr>
        <w:t>В Хабаровском крае региональная программа капитального ремонта утверждена постановлением Правительства Хабаровского края от 30.12.2013 № 479-пр</w:t>
      </w:r>
      <w:r w:rsidRPr="00FC522B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Pr="00FC522B">
        <w:rPr>
          <w:rFonts w:eastAsia="Times New Roman" w:cs="Times New Roman"/>
          <w:sz w:val="27"/>
          <w:szCs w:val="27"/>
          <w:lang w:eastAsia="ru-RU"/>
        </w:rPr>
        <w:t>"Об утверждении Программы капитального ремонта общего имущества в многоквартирных домах Хабаровского края на 2014 - 2043 годы".</w:t>
      </w:r>
    </w:p>
    <w:p w:rsidR="00FC522B" w:rsidRPr="00FC522B" w:rsidRDefault="00FC522B" w:rsidP="00FC522B">
      <w:pPr>
        <w:spacing w:before="100" w:beforeAutospacing="1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sz w:val="27"/>
          <w:szCs w:val="27"/>
          <w:lang w:eastAsia="ru-RU"/>
        </w:rPr>
        <w:t>С 01.09.2014, т.е. по истечении восьми календарных месяцев, у собственника помещений в многоквартирных домах, включенных в региональную программу в соответствии с постановлением Правительства края от 30.12.2013 № 479-пр, возникает обязанность по внесению взноса на капитальный ремонт.</w:t>
      </w:r>
    </w:p>
    <w:p w:rsidR="00FC522B" w:rsidRPr="00FC522B" w:rsidRDefault="00FC522B" w:rsidP="00FC522B">
      <w:pPr>
        <w:spacing w:before="100" w:beforeAutospacing="1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sz w:val="27"/>
          <w:szCs w:val="27"/>
          <w:lang w:eastAsia="ru-RU"/>
        </w:rPr>
        <w:t>Постановлением Правительства Хабаровского края от 26.05.2014                  № 166-пр</w:t>
      </w:r>
      <w:r w:rsidRPr="00FC522B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Pr="00FC522B">
        <w:rPr>
          <w:rFonts w:eastAsia="Times New Roman" w:cs="Times New Roman"/>
          <w:sz w:val="27"/>
          <w:szCs w:val="27"/>
          <w:lang w:eastAsia="ru-RU"/>
        </w:rPr>
        <w:t>"О внесении изменений в Программу капитального ремонта общего имущества в многоквартирных домах Хабаровского края на 2014 - 2043 годы, утвержденную постановлением Правительства Хабаровского края от 30.12.2014 № 479-пр" внесены изменения в региональную программу.</w:t>
      </w:r>
    </w:p>
    <w:p w:rsidR="00FC522B" w:rsidRPr="00FC522B" w:rsidRDefault="00FC522B" w:rsidP="00FC522B">
      <w:pPr>
        <w:spacing w:before="100" w:beforeAutospacing="1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sz w:val="27"/>
          <w:szCs w:val="27"/>
          <w:lang w:eastAsia="ru-RU"/>
        </w:rPr>
        <w:t xml:space="preserve">С 01.03.2015 (по истечении восьми календарных месяцев) у собственника помещений в многоквартирных домах, включенных в Программу в соответствии с </w:t>
      </w:r>
      <w:r w:rsidRPr="00FC522B">
        <w:rPr>
          <w:rFonts w:eastAsia="Times New Roman" w:cs="Times New Roman"/>
          <w:sz w:val="27"/>
          <w:szCs w:val="27"/>
          <w:lang w:eastAsia="ru-RU"/>
        </w:rPr>
        <w:lastRenderedPageBreak/>
        <w:t>постановлением Правительства края от 26.05.2014 № 166-пр, возникает обязанность по внесению взноса на капитальный ремонт.</w:t>
      </w:r>
    </w:p>
    <w:p w:rsidR="00FC522B" w:rsidRPr="00FC522B" w:rsidRDefault="00FC522B" w:rsidP="00FC522B">
      <w:pPr>
        <w:spacing w:before="100" w:beforeAutospacing="1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sz w:val="27"/>
          <w:szCs w:val="27"/>
          <w:lang w:eastAsia="ru-RU"/>
        </w:rPr>
        <w:t>С момента возникновения у собственника обязанности по уплате взноса на капитальный ремонт, плата за капитальный ремонт исключается из платы за содержание и ремонт жилого помещения.</w:t>
      </w:r>
    </w:p>
    <w:p w:rsidR="00FC522B" w:rsidRPr="00FC522B" w:rsidRDefault="00FC522B" w:rsidP="00FC522B">
      <w:pPr>
        <w:spacing w:before="100" w:beforeAutospacing="1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sz w:val="27"/>
          <w:szCs w:val="27"/>
          <w:lang w:eastAsia="ru-RU"/>
        </w:rPr>
        <w:t>  В соответствии со ст. 159 ЖК РФ в случае, если расходы на оплату жилого помещения и коммунальных услуг превышают 22 процента от совокупного дохода семьи, назначается субсидия на оплату жилого помещения и коммунальных услуг (далее – субсидия).</w:t>
      </w:r>
    </w:p>
    <w:p w:rsidR="00FC522B" w:rsidRPr="00FC522B" w:rsidRDefault="00FC522B" w:rsidP="00FC522B">
      <w:pPr>
        <w:spacing w:before="100" w:beforeAutospacing="1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sz w:val="27"/>
          <w:szCs w:val="27"/>
          <w:lang w:eastAsia="ru-RU"/>
        </w:rPr>
        <w:t xml:space="preserve">Расчет размера субсидии производится исходя из размера регионального стандарта нормативной площади жилого помещения, используемого для расчета субсидий, и размера регионального стандарта стоимости жилищно-коммунальных услуг. </w:t>
      </w:r>
    </w:p>
    <w:p w:rsidR="00FC522B" w:rsidRPr="00FC522B" w:rsidRDefault="00FC522B" w:rsidP="00FC522B">
      <w:pPr>
        <w:spacing w:before="100" w:beforeAutospacing="1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sz w:val="27"/>
          <w:szCs w:val="27"/>
          <w:lang w:eastAsia="ru-RU"/>
        </w:rPr>
        <w:t>В соответствии с Федеральным законом от 25.12.2012 № 271-ФЗ в Хабаровском крае при расчете размера регионального стандарта с 01.09.2014 учитывается минимальный размер взноса на капитальный ремонт.</w:t>
      </w:r>
    </w:p>
    <w:p w:rsidR="00FC522B" w:rsidRPr="00FC522B" w:rsidRDefault="00FC522B" w:rsidP="00FC522B">
      <w:pPr>
        <w:spacing w:before="100" w:beforeAutospacing="1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sz w:val="27"/>
          <w:szCs w:val="27"/>
          <w:lang w:eastAsia="ru-RU"/>
        </w:rPr>
        <w:t>Минимальный размер взноса на капитальный ремонт общего имущества в МКД, расположенных на территории Хабаровского края, установлен:</w:t>
      </w:r>
    </w:p>
    <w:p w:rsidR="00FC522B" w:rsidRPr="00FC522B" w:rsidRDefault="00FC522B" w:rsidP="00FC522B">
      <w:pPr>
        <w:spacing w:before="100" w:beforeAutospacing="1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sz w:val="27"/>
          <w:szCs w:val="27"/>
          <w:lang w:eastAsia="ru-RU"/>
        </w:rPr>
        <w:t>- на 2014 год – постановлением Правительства Хабаровского края от 20.12.2013 № 450-пр;</w:t>
      </w:r>
    </w:p>
    <w:p w:rsidR="00FC522B" w:rsidRPr="00FC522B" w:rsidRDefault="00FC522B" w:rsidP="00FC522B">
      <w:pPr>
        <w:spacing w:before="100" w:beforeAutospacing="1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sz w:val="27"/>
          <w:szCs w:val="27"/>
          <w:lang w:eastAsia="ru-RU"/>
        </w:rPr>
        <w:t>- на 2015 год - постановлением Правительства Хабаровского края от 20.09.2014 № 333-пр;</w:t>
      </w:r>
    </w:p>
    <w:p w:rsidR="00FC522B" w:rsidRPr="00FC522B" w:rsidRDefault="00FC522B" w:rsidP="00FC522B">
      <w:pPr>
        <w:spacing w:before="100" w:beforeAutospacing="1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sz w:val="27"/>
          <w:szCs w:val="27"/>
          <w:lang w:eastAsia="ru-RU"/>
        </w:rPr>
        <w:t>- на 2016 год - постановлением Правительства Хабаровского края от 10.07.2015 № 185-пр.</w:t>
      </w:r>
    </w:p>
    <w:p w:rsidR="00FC522B" w:rsidRPr="00FC522B" w:rsidRDefault="00FC522B" w:rsidP="00FC522B">
      <w:pPr>
        <w:spacing w:before="100" w:beforeAutospacing="1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sz w:val="27"/>
          <w:szCs w:val="27"/>
          <w:lang w:eastAsia="ru-RU"/>
        </w:rPr>
        <w:t>Таким образом, при назначении собственникам жилых помещений субсидии учитывается сумма взноса на капитальный ремонт.</w:t>
      </w:r>
    </w:p>
    <w:p w:rsidR="00FC522B" w:rsidRPr="00FC522B" w:rsidRDefault="00FC522B" w:rsidP="00FC522B">
      <w:pPr>
        <w:spacing w:before="100" w:beforeAutospacing="1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sz w:val="27"/>
          <w:szCs w:val="27"/>
          <w:lang w:eastAsia="ru-RU"/>
        </w:rPr>
        <w:t>При предоставлении льгот отдельным категориям граждан в соответствии с федеральным и краевым законодательством также учитывается взнос на капитальный ремонт.</w:t>
      </w:r>
    </w:p>
    <w:p w:rsidR="00FC522B" w:rsidRPr="00FC522B" w:rsidRDefault="00FC522B" w:rsidP="00FC522B">
      <w:pPr>
        <w:spacing w:before="100" w:beforeAutospacing="1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sz w:val="27"/>
          <w:szCs w:val="27"/>
          <w:lang w:eastAsia="ru-RU"/>
        </w:rPr>
        <w:t>Для решения вопроса о назначении субсидии и предоставлении льгот собственники жилых помещений должны предоставлять в органы социальной защиты счет-квитанцию по оплате взноса на капитальный ремонт.</w:t>
      </w:r>
    </w:p>
    <w:p w:rsidR="00FC522B" w:rsidRPr="00FC522B" w:rsidRDefault="00FC522B" w:rsidP="009A155F">
      <w:pPr>
        <w:spacing w:before="100" w:beforeAutospacing="1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C522B">
        <w:rPr>
          <w:rFonts w:eastAsia="Times New Roman" w:cs="Times New Roman"/>
          <w:sz w:val="27"/>
          <w:szCs w:val="27"/>
          <w:lang w:eastAsia="ru-RU"/>
        </w:rPr>
        <w:t>В соответствии со ст. 159, 160 ЖК РФ назначение субсидии и предоставление льгот гражданам производится при отсутствии задолженности по оплате за жилищно-коммунальные услуги, в том числе взноса за капитальный ремонт.</w:t>
      </w:r>
      <w:bookmarkStart w:id="0" w:name="_GoBack"/>
      <w:bookmarkEnd w:id="0"/>
    </w:p>
    <w:p w:rsidR="00E45E6E" w:rsidRDefault="009A155F"/>
    <w:sectPr w:rsidR="00E45E6E" w:rsidSect="009A155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2B"/>
    <w:rsid w:val="0074675F"/>
    <w:rsid w:val="007959BF"/>
    <w:rsid w:val="008A4D9A"/>
    <w:rsid w:val="009A155F"/>
    <w:rsid w:val="00AD5573"/>
    <w:rsid w:val="00FC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553DF-114E-49A4-B2E2-31B578E1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Борисовна Розумчук</dc:creator>
  <cp:keywords/>
  <dc:description/>
  <cp:lastModifiedBy>Надежда Борисовна Розумчук</cp:lastModifiedBy>
  <cp:revision>2</cp:revision>
  <dcterms:created xsi:type="dcterms:W3CDTF">2018-05-23T04:38:00Z</dcterms:created>
  <dcterms:modified xsi:type="dcterms:W3CDTF">2018-05-30T04:58:00Z</dcterms:modified>
</cp:coreProperties>
</file>