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C4" w:rsidRPr="00AB1CAC" w:rsidRDefault="00907EC4">
      <w:pPr>
        <w:pStyle w:val="ConsPlusTitle"/>
        <w:jc w:val="center"/>
        <w:outlineLvl w:val="0"/>
      </w:pPr>
      <w:r w:rsidRPr="00AB1CAC">
        <w:t>ПРАВИТЕЛЬСТВО РОССИЙСКОЙ ФЕДЕРАЦИИ</w:t>
      </w:r>
    </w:p>
    <w:p w:rsidR="00907EC4" w:rsidRPr="00AB1CAC" w:rsidRDefault="00907EC4">
      <w:pPr>
        <w:pStyle w:val="ConsPlusTitle"/>
        <w:jc w:val="center"/>
      </w:pPr>
    </w:p>
    <w:p w:rsidR="00907EC4" w:rsidRPr="00AB1CAC" w:rsidRDefault="00907EC4">
      <w:pPr>
        <w:pStyle w:val="ConsPlusTitle"/>
        <w:jc w:val="center"/>
      </w:pPr>
      <w:r w:rsidRPr="00AB1CAC">
        <w:t>ПОСТАНОВЛЕНИЕ</w:t>
      </w:r>
    </w:p>
    <w:p w:rsidR="00907EC4" w:rsidRPr="00AB1CAC" w:rsidRDefault="00907EC4">
      <w:pPr>
        <w:pStyle w:val="ConsPlusTitle"/>
        <w:jc w:val="center"/>
      </w:pPr>
      <w:r w:rsidRPr="00AB1CAC">
        <w:t>от 30 апреля 2014 г. N 403</w:t>
      </w:r>
    </w:p>
    <w:p w:rsidR="00907EC4" w:rsidRPr="00AB1CAC" w:rsidRDefault="00907EC4">
      <w:pPr>
        <w:pStyle w:val="ConsPlusTitle"/>
        <w:jc w:val="center"/>
      </w:pPr>
    </w:p>
    <w:p w:rsidR="00907EC4" w:rsidRPr="00AB1CAC" w:rsidRDefault="00907EC4">
      <w:pPr>
        <w:pStyle w:val="ConsPlusTitle"/>
        <w:jc w:val="center"/>
      </w:pPr>
      <w:r w:rsidRPr="00AB1CAC">
        <w:t>ОБ ИСЧЕРПЫВАЮЩЕМ ПЕРЕЧНЕ</w:t>
      </w:r>
    </w:p>
    <w:p w:rsidR="00907EC4" w:rsidRPr="00AB1CAC" w:rsidRDefault="00907EC4">
      <w:pPr>
        <w:pStyle w:val="ConsPlusTitle"/>
        <w:jc w:val="center"/>
      </w:pPr>
      <w:r w:rsidRPr="00AB1CAC">
        <w:t>ПРОЦЕДУР В СФЕРЕ ЖИЛИЩНОГО СТРОИТЕЛЬСТВА</w:t>
      </w:r>
    </w:p>
    <w:p w:rsidR="00907EC4" w:rsidRPr="00AB1CAC" w:rsidRDefault="00907E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B1CAC" w:rsidRPr="00AB1C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EC4" w:rsidRPr="00AB1CAC" w:rsidRDefault="00907EC4">
            <w:pPr>
              <w:pStyle w:val="ConsPlusNormal"/>
              <w:jc w:val="center"/>
            </w:pPr>
            <w:r w:rsidRPr="00AB1CAC">
              <w:t>Список изменяющих документов</w:t>
            </w:r>
          </w:p>
          <w:p w:rsidR="00907EC4" w:rsidRPr="00AB1CAC" w:rsidRDefault="00907EC4">
            <w:pPr>
              <w:pStyle w:val="ConsPlusNormal"/>
              <w:jc w:val="center"/>
            </w:pPr>
            <w:r w:rsidRPr="00AB1CAC">
              <w:t>(в ред. Постановлений Правительства РФ от 22.10.2014 N 1090,</w:t>
            </w:r>
          </w:p>
          <w:p w:rsidR="00907EC4" w:rsidRPr="00AB1CAC" w:rsidRDefault="00907EC4">
            <w:pPr>
              <w:pStyle w:val="ConsPlusNormal"/>
              <w:jc w:val="center"/>
            </w:pPr>
            <w:r w:rsidRPr="00AB1CAC">
              <w:t>от 04.02.2015 N 94, от 29.05.2015 N 525, от 24.01.2017 N 53,</w:t>
            </w:r>
          </w:p>
          <w:p w:rsidR="00907EC4" w:rsidRPr="00AB1CAC" w:rsidRDefault="00907EC4">
            <w:pPr>
              <w:pStyle w:val="ConsPlusNormal"/>
              <w:jc w:val="center"/>
            </w:pPr>
            <w:r w:rsidRPr="00AB1CAC">
              <w:t>от 09.09.2017 N 1089, от 27.12.2017 N 1670, от 21.04.2018 N 478)</w:t>
            </w:r>
          </w:p>
        </w:tc>
      </w:tr>
    </w:tbl>
    <w:p w:rsidR="00907EC4" w:rsidRPr="00AB1CAC" w:rsidRDefault="00907EC4">
      <w:pPr>
        <w:pStyle w:val="ConsPlusNormal"/>
        <w:jc w:val="center"/>
      </w:pPr>
    </w:p>
    <w:p w:rsidR="00907EC4" w:rsidRPr="00AB1CAC" w:rsidRDefault="00907EC4">
      <w:pPr>
        <w:pStyle w:val="ConsPlusNormal"/>
        <w:ind w:firstLine="540"/>
        <w:jc w:val="both"/>
      </w:pPr>
      <w:r w:rsidRPr="00AB1CAC">
        <w:t>В соответствии с частью 2 статьи 6 Градостроительного кодекса Российской Федерации Правительство Российской Федерации постановляет: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bookmarkStart w:id="0" w:name="P14"/>
      <w:bookmarkEnd w:id="0"/>
      <w:r w:rsidRPr="00AB1CAC">
        <w:t>1. Утвердить прилагаемые: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исчерпывающий перечень процедур в сфере жилищного строительства (далее - перечень);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Правила внесения изменений в исчерпывающий перечень процедур в сфере жилищного строительства;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Правила ведения реестра описаний процедур, указанных в исчерпывающем перечне процедур в сфере жилищного строительства.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2. Министерству строительства и жилищно-коммунального хозяйства Российской Федерации, иным заинтересованным федеральным органам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перечне.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bookmarkStart w:id="1" w:name="P19"/>
      <w:bookmarkEnd w:id="1"/>
      <w:r w:rsidRPr="00AB1CAC">
        <w:t>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в перечень процедур, предусмотренных нормативными правовыми актами субъектов Российской Федерации и муниципальными правовыми актами.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4. Министерству строительства и жилищно-коммунального хозяйства Российской Федерации: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в месячный срок со дня получения предложений, указанных в пункте 3 настоящего постановления, представить в Правительство Российской Федерации в установленном порядке предложения по внесению изменений в перечень;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обеспечить ведение реестра описаний процедур, включенных в перечень, в соответствии с Правилами ведения реестра описаний процедур, указанных в исчерпывающем перечне процедур в сфере жилищного строительства, утвержденными настоящим постановлением, и разместить указанный реестр на своем официальном сайте в информационно-телекоммуникационной сети "Интернет" не позднее 6 месяцев со дня вступления в силу настоящего постановления.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 xml:space="preserve">5. Установить, что пункт 1 настоящего постановления вступает в силу по истечении 6 месяцев </w:t>
      </w:r>
      <w:r w:rsidRPr="00AB1CAC">
        <w:lastRenderedPageBreak/>
        <w:t>со дня официального опубликования настоящего постановления.</w:t>
      </w:r>
    </w:p>
    <w:p w:rsidR="00907EC4" w:rsidRPr="00AB1CAC" w:rsidRDefault="00907EC4">
      <w:pPr>
        <w:pStyle w:val="ConsPlusNormal"/>
        <w:ind w:firstLine="540"/>
        <w:jc w:val="both"/>
      </w:pPr>
    </w:p>
    <w:p w:rsidR="00907EC4" w:rsidRPr="00AB1CAC" w:rsidRDefault="00907EC4">
      <w:pPr>
        <w:pStyle w:val="ConsPlusNormal"/>
        <w:jc w:val="right"/>
      </w:pPr>
      <w:r w:rsidRPr="00AB1CAC">
        <w:t>Председатель Правительства</w:t>
      </w:r>
    </w:p>
    <w:p w:rsidR="00907EC4" w:rsidRPr="00AB1CAC" w:rsidRDefault="00907EC4">
      <w:pPr>
        <w:pStyle w:val="ConsPlusNormal"/>
        <w:jc w:val="right"/>
      </w:pPr>
      <w:r w:rsidRPr="00AB1CAC">
        <w:t>Российской Федерации</w:t>
      </w:r>
    </w:p>
    <w:p w:rsidR="00907EC4" w:rsidRPr="00AB1CAC" w:rsidRDefault="00907EC4">
      <w:pPr>
        <w:pStyle w:val="ConsPlusNormal"/>
        <w:jc w:val="right"/>
      </w:pPr>
      <w:r w:rsidRPr="00AB1CAC">
        <w:t>Д.МЕДВЕДЕВ</w:t>
      </w:r>
    </w:p>
    <w:p w:rsidR="00907EC4" w:rsidRPr="00AB1CAC" w:rsidRDefault="00907EC4">
      <w:pPr>
        <w:pStyle w:val="ConsPlusNormal"/>
        <w:jc w:val="right"/>
      </w:pPr>
    </w:p>
    <w:p w:rsidR="00907EC4" w:rsidRPr="00AB1CAC" w:rsidRDefault="00907EC4">
      <w:pPr>
        <w:pStyle w:val="ConsPlusNormal"/>
        <w:jc w:val="right"/>
      </w:pPr>
    </w:p>
    <w:p w:rsidR="00907EC4" w:rsidRPr="00AB1CAC" w:rsidRDefault="00907EC4">
      <w:pPr>
        <w:pStyle w:val="ConsPlusNormal"/>
        <w:jc w:val="right"/>
      </w:pPr>
    </w:p>
    <w:p w:rsidR="00907EC4" w:rsidRPr="00AB1CAC" w:rsidRDefault="00907EC4">
      <w:pPr>
        <w:pStyle w:val="ConsPlusNormal"/>
        <w:jc w:val="right"/>
      </w:pPr>
    </w:p>
    <w:p w:rsidR="00907EC4" w:rsidRPr="00AB1CAC" w:rsidRDefault="00907EC4">
      <w:pPr>
        <w:pStyle w:val="ConsPlusNormal"/>
        <w:jc w:val="right"/>
      </w:pPr>
    </w:p>
    <w:p w:rsidR="00907EC4" w:rsidRPr="00AB1CAC" w:rsidRDefault="00907EC4">
      <w:pPr>
        <w:pStyle w:val="ConsPlusNormal"/>
        <w:jc w:val="right"/>
        <w:outlineLvl w:val="0"/>
      </w:pPr>
      <w:r w:rsidRPr="00AB1CAC">
        <w:t>Утвержден</w:t>
      </w:r>
    </w:p>
    <w:p w:rsidR="00907EC4" w:rsidRPr="00AB1CAC" w:rsidRDefault="00907EC4">
      <w:pPr>
        <w:pStyle w:val="ConsPlusNormal"/>
        <w:jc w:val="right"/>
      </w:pPr>
      <w:r w:rsidRPr="00AB1CAC">
        <w:t>постановлением Правительства</w:t>
      </w:r>
    </w:p>
    <w:p w:rsidR="00907EC4" w:rsidRPr="00AB1CAC" w:rsidRDefault="00907EC4">
      <w:pPr>
        <w:pStyle w:val="ConsPlusNormal"/>
        <w:jc w:val="right"/>
      </w:pPr>
      <w:r w:rsidRPr="00AB1CAC">
        <w:t>Российской Федерации</w:t>
      </w:r>
    </w:p>
    <w:p w:rsidR="00907EC4" w:rsidRPr="00AB1CAC" w:rsidRDefault="00907EC4">
      <w:pPr>
        <w:pStyle w:val="ConsPlusNormal"/>
        <w:jc w:val="right"/>
      </w:pPr>
      <w:r w:rsidRPr="00AB1CAC">
        <w:t>от 30 апреля 2014 г. N 403</w:t>
      </w:r>
    </w:p>
    <w:p w:rsidR="00907EC4" w:rsidRPr="00AB1CAC" w:rsidRDefault="00907EC4">
      <w:pPr>
        <w:pStyle w:val="ConsPlusNormal"/>
        <w:jc w:val="center"/>
      </w:pPr>
    </w:p>
    <w:p w:rsidR="00907EC4" w:rsidRPr="00AB1CAC" w:rsidRDefault="00907EC4">
      <w:pPr>
        <w:pStyle w:val="ConsPlusTitle"/>
        <w:spacing w:before="280"/>
        <w:jc w:val="center"/>
      </w:pPr>
      <w:bookmarkStart w:id="2" w:name="P40"/>
      <w:bookmarkStart w:id="3" w:name="_GoBack"/>
      <w:bookmarkEnd w:id="2"/>
      <w:bookmarkEnd w:id="3"/>
      <w:r w:rsidRPr="00AB1CAC">
        <w:t>ИСЧЕРПЫВАЮЩИЙ ПЕРЕЧЕНЬ</w:t>
      </w:r>
    </w:p>
    <w:p w:rsidR="00907EC4" w:rsidRPr="00AB1CAC" w:rsidRDefault="00907EC4">
      <w:pPr>
        <w:pStyle w:val="ConsPlusTitle"/>
        <w:jc w:val="center"/>
      </w:pPr>
      <w:r w:rsidRPr="00AB1CAC">
        <w:t>ПРОЦЕДУР В СФЕРЕ ЖИЛИЩНОГО СТРОИТЕЛЬСТВА</w:t>
      </w:r>
    </w:p>
    <w:p w:rsidR="00907EC4" w:rsidRPr="00AB1CAC" w:rsidRDefault="00907E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B1CAC" w:rsidRPr="00AB1C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EC4" w:rsidRPr="00AB1CAC" w:rsidRDefault="00907EC4">
            <w:pPr>
              <w:pStyle w:val="ConsPlusNormal"/>
              <w:jc w:val="center"/>
            </w:pPr>
            <w:r w:rsidRPr="00AB1CAC">
              <w:t>Список изменяющих документов</w:t>
            </w:r>
          </w:p>
          <w:p w:rsidR="00907EC4" w:rsidRPr="00AB1CAC" w:rsidRDefault="00907EC4">
            <w:pPr>
              <w:pStyle w:val="ConsPlusNormal"/>
              <w:jc w:val="center"/>
            </w:pPr>
            <w:r w:rsidRPr="00AB1CAC">
              <w:t>(в ред. Постановлений Правительства РФ от 22.10.2014 N 1090,</w:t>
            </w:r>
          </w:p>
          <w:p w:rsidR="00907EC4" w:rsidRPr="00AB1CAC" w:rsidRDefault="00907EC4">
            <w:pPr>
              <w:pStyle w:val="ConsPlusNormal"/>
              <w:jc w:val="center"/>
            </w:pPr>
            <w:r w:rsidRPr="00AB1CAC">
              <w:t>от 04.02.2015 N 94, от 29.05.2015 N 525, от 24.01.2017 N 53,</w:t>
            </w:r>
          </w:p>
          <w:p w:rsidR="00907EC4" w:rsidRPr="00AB1CAC" w:rsidRDefault="00907EC4">
            <w:pPr>
              <w:pStyle w:val="ConsPlusNormal"/>
              <w:jc w:val="center"/>
            </w:pPr>
            <w:r w:rsidRPr="00AB1CAC">
              <w:t>от 09.09.2017 N 1089, от 27.12.2017 N 1670, от 21.04.2018 N 478)</w:t>
            </w:r>
          </w:p>
        </w:tc>
      </w:tr>
    </w:tbl>
    <w:p w:rsidR="00907EC4" w:rsidRPr="00AB1CAC" w:rsidRDefault="00907EC4">
      <w:pPr>
        <w:pStyle w:val="ConsPlusNormal"/>
        <w:jc w:val="center"/>
      </w:pPr>
    </w:p>
    <w:p w:rsidR="00907EC4" w:rsidRPr="00AB1CAC" w:rsidRDefault="00907EC4">
      <w:pPr>
        <w:pStyle w:val="ConsPlusTitle"/>
        <w:jc w:val="center"/>
        <w:outlineLvl w:val="1"/>
      </w:pPr>
      <w:bookmarkStart w:id="4" w:name="P47"/>
      <w:bookmarkEnd w:id="4"/>
      <w:r w:rsidRPr="00AB1CAC">
        <w:t>I. Процедуры, предусмотренные нормативными правовыми актами</w:t>
      </w:r>
    </w:p>
    <w:p w:rsidR="00907EC4" w:rsidRPr="00AB1CAC" w:rsidRDefault="00907EC4">
      <w:pPr>
        <w:pStyle w:val="ConsPlusTitle"/>
        <w:jc w:val="center"/>
      </w:pPr>
      <w:r w:rsidRPr="00AB1CAC">
        <w:t>Российской Федерации</w:t>
      </w:r>
    </w:p>
    <w:p w:rsidR="00907EC4" w:rsidRPr="00AB1CAC" w:rsidRDefault="00907EC4">
      <w:pPr>
        <w:pStyle w:val="ConsPlusNormal"/>
        <w:jc w:val="center"/>
      </w:pPr>
    </w:p>
    <w:p w:rsidR="00907EC4" w:rsidRPr="00AB1CAC" w:rsidRDefault="00907EC4">
      <w:pPr>
        <w:pStyle w:val="ConsPlusTitle"/>
        <w:jc w:val="center"/>
        <w:outlineLvl w:val="2"/>
      </w:pPr>
      <w:r w:rsidRPr="00AB1CAC">
        <w:t>1. Процедуры, связанные с предоставлением прав</w:t>
      </w:r>
    </w:p>
    <w:p w:rsidR="00907EC4" w:rsidRPr="00AB1CAC" w:rsidRDefault="00907EC4">
      <w:pPr>
        <w:pStyle w:val="ConsPlusTitle"/>
        <w:jc w:val="center"/>
      </w:pPr>
      <w:r w:rsidRPr="00AB1CAC">
        <w:t>на земельный участок и подготовкой документации</w:t>
      </w:r>
    </w:p>
    <w:p w:rsidR="00907EC4" w:rsidRPr="00AB1CAC" w:rsidRDefault="00907EC4">
      <w:pPr>
        <w:pStyle w:val="ConsPlusTitle"/>
        <w:jc w:val="center"/>
      </w:pPr>
      <w:r w:rsidRPr="00AB1CAC">
        <w:t>по планировке территории в отношении земельных участков,</w:t>
      </w:r>
    </w:p>
    <w:p w:rsidR="00907EC4" w:rsidRPr="00AB1CAC" w:rsidRDefault="00907EC4">
      <w:pPr>
        <w:pStyle w:val="ConsPlusTitle"/>
        <w:jc w:val="center"/>
      </w:pPr>
      <w:r w:rsidRPr="00AB1CAC">
        <w:t>относящихся к землям населенных пунктов и имеющих вид</w:t>
      </w:r>
    </w:p>
    <w:p w:rsidR="00907EC4" w:rsidRPr="00AB1CAC" w:rsidRDefault="00907EC4">
      <w:pPr>
        <w:pStyle w:val="ConsPlusTitle"/>
        <w:jc w:val="center"/>
      </w:pPr>
      <w:r w:rsidRPr="00AB1CAC">
        <w:t>разрешенного использования, позволяющий</w:t>
      </w:r>
    </w:p>
    <w:p w:rsidR="00907EC4" w:rsidRPr="00AB1CAC" w:rsidRDefault="00907EC4">
      <w:pPr>
        <w:pStyle w:val="ConsPlusTitle"/>
        <w:jc w:val="center"/>
      </w:pPr>
      <w:r w:rsidRPr="00AB1CAC">
        <w:t>осуществлять жилищное строительство</w:t>
      </w:r>
    </w:p>
    <w:p w:rsidR="00907EC4" w:rsidRPr="00AB1CAC" w:rsidRDefault="00907EC4">
      <w:pPr>
        <w:pStyle w:val="ConsPlusNormal"/>
        <w:jc w:val="center"/>
      </w:pPr>
      <w:r w:rsidRPr="00AB1CAC">
        <w:t>(в ред. Постановления Правительства РФ от 04.02.2015 N 94)</w:t>
      </w:r>
    </w:p>
    <w:p w:rsidR="00907EC4" w:rsidRPr="00AB1CAC" w:rsidRDefault="00907EC4">
      <w:pPr>
        <w:pStyle w:val="ConsPlusNormal"/>
        <w:jc w:val="center"/>
      </w:pPr>
    </w:p>
    <w:p w:rsidR="00907EC4" w:rsidRPr="00AB1CAC" w:rsidRDefault="00907EC4">
      <w:pPr>
        <w:pStyle w:val="ConsPlusNormal"/>
        <w:ind w:firstLine="540"/>
        <w:jc w:val="both"/>
      </w:pPr>
      <w:r w:rsidRPr="00AB1CAC">
        <w:t>1. Организация и проведение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jc w:val="both"/>
      </w:pPr>
      <w:r w:rsidRPr="00AB1CAC">
        <w:t>(в ред. Постановления Правительства РФ от 24.01.2017 N 53)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2. Утратил силу. - Постановление Правительства РФ от 24.01.2017 N 53.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3.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4. Принятие решения о подготовке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jc w:val="both"/>
      </w:pPr>
      <w:r w:rsidRPr="00AB1CAC">
        <w:t>(п. 4 в ред. Постановления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 xml:space="preserve">5. Утверждение документации по планировке территории (применяется в случаях, </w:t>
      </w:r>
      <w:r w:rsidRPr="00AB1CAC">
        <w:lastRenderedPageBreak/>
        <w:t>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jc w:val="both"/>
      </w:pPr>
      <w:r w:rsidRPr="00AB1CAC">
        <w:t>(п. 5 в ред. Постановления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6. 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7. Организация и проведение аукциона на право заключить договор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jc w:val="both"/>
      </w:pPr>
      <w:r w:rsidRPr="00AB1CAC">
        <w:t>(в ред. Постановления Правительства РФ от 24.01.2017 N 53)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8. Утратил силу. - Постановление Правительства РФ от 24.01.2017 N 53.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9. Заключение договора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10 - 11. Утратили силу. - Постановление Правительства РФ от 04.02.2015 N 94.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12. 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13. 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(или) во владение гражданам и юридическим лицам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14. Организация и проведение аукциона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jc w:val="both"/>
      </w:pPr>
      <w:r w:rsidRPr="00AB1CAC">
        <w:t>(в ред. Постановления Правительства РФ от 24.01.2017 N 53)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15. Утратил силу. - Постановление Правительства РФ от 24.01.2017 N 53.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16.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17. Принятие решения о предоставлении земельного участка для индивидуального жилищного строительства в аренду гражданину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 xml:space="preserve">18. Заключение договора аренды земельного участка, предоставленного для индивидуального жилищного строительства гражданину (применяется в случаях, </w:t>
      </w:r>
      <w:r w:rsidRPr="00AB1CAC">
        <w:lastRenderedPageBreak/>
        <w:t>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19. 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jc w:val="both"/>
      </w:pPr>
      <w:r w:rsidRPr="00AB1CAC">
        <w:t>(в ред. Постановления Правительства РФ от 22.10.2014 N 1090)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20. Предоставление межевого плана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20(1). Принятие решения об утверждении схемы расположения земельного участка на кадастровом плане территории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jc w:val="both"/>
      </w:pPr>
      <w:r w:rsidRPr="00AB1CAC">
        <w:t>(п. 20(1) введен Постановлением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21. Кадастровый учет объекта недвижимости - земельного участка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22. Государственная регистрация права собственности на земельный участок или договора аренды земельного участка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23. Предоставление разрешения на отклонение от предельных параметров разрешенного строительства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24. Предоставление разрешения на условно разрешенный вид использования земельного участка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 xml:space="preserve">25. Предоставление согласования проектирования и строительства объектов в пределах </w:t>
      </w:r>
      <w:proofErr w:type="spellStart"/>
      <w:r w:rsidRPr="00AB1CAC">
        <w:t>приаэродромной</w:t>
      </w:r>
      <w:proofErr w:type="spellEnd"/>
      <w:r w:rsidRPr="00AB1CAC">
        <w:t xml:space="preserve"> территории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26. Предоставление согласования строительства и размещения объектов вне района аэродрома (вертодрома)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27. Предоставление градостроительного плана земельного участка.</w:t>
      </w:r>
    </w:p>
    <w:p w:rsidR="00907EC4" w:rsidRPr="00AB1CAC" w:rsidRDefault="00907EC4">
      <w:pPr>
        <w:pStyle w:val="ConsPlusNormal"/>
        <w:jc w:val="center"/>
      </w:pPr>
    </w:p>
    <w:p w:rsidR="00907EC4" w:rsidRPr="00AB1CAC" w:rsidRDefault="00907EC4">
      <w:pPr>
        <w:pStyle w:val="ConsPlusTitle"/>
        <w:jc w:val="center"/>
        <w:outlineLvl w:val="2"/>
      </w:pPr>
      <w:r w:rsidRPr="00AB1CAC">
        <w:t>2. Процедуры, связанные с заключением договоров</w:t>
      </w:r>
    </w:p>
    <w:p w:rsidR="00907EC4" w:rsidRPr="00AB1CAC" w:rsidRDefault="00907EC4">
      <w:pPr>
        <w:pStyle w:val="ConsPlusTitle"/>
        <w:jc w:val="center"/>
      </w:pPr>
      <w:r w:rsidRPr="00AB1CAC">
        <w:t>подключения (технологического присоединения) объектов</w:t>
      </w:r>
    </w:p>
    <w:p w:rsidR="00907EC4" w:rsidRPr="00AB1CAC" w:rsidRDefault="00907EC4">
      <w:pPr>
        <w:pStyle w:val="ConsPlusTitle"/>
        <w:jc w:val="center"/>
      </w:pPr>
      <w:r w:rsidRPr="00AB1CAC">
        <w:t>капитального строительства к сетям инженерно-технического</w:t>
      </w:r>
    </w:p>
    <w:p w:rsidR="00907EC4" w:rsidRPr="00AB1CAC" w:rsidRDefault="00907EC4">
      <w:pPr>
        <w:pStyle w:val="ConsPlusTitle"/>
        <w:jc w:val="center"/>
      </w:pPr>
      <w:r w:rsidRPr="00AB1CAC">
        <w:t>обеспечения (к электрическим сетям), а также</w:t>
      </w:r>
    </w:p>
    <w:p w:rsidR="00907EC4" w:rsidRPr="00AB1CAC" w:rsidRDefault="00907EC4">
      <w:pPr>
        <w:pStyle w:val="ConsPlusTitle"/>
        <w:jc w:val="center"/>
      </w:pPr>
      <w:r w:rsidRPr="00AB1CAC">
        <w:t>с архитектурно-строительным проектированием</w:t>
      </w:r>
    </w:p>
    <w:p w:rsidR="00907EC4" w:rsidRPr="00AB1CAC" w:rsidRDefault="00907EC4">
      <w:pPr>
        <w:pStyle w:val="ConsPlusNormal"/>
        <w:jc w:val="center"/>
      </w:pPr>
    </w:p>
    <w:p w:rsidR="00907EC4" w:rsidRPr="00AB1CAC" w:rsidRDefault="00907EC4">
      <w:pPr>
        <w:pStyle w:val="ConsPlusNormal"/>
        <w:ind w:firstLine="540"/>
        <w:jc w:val="both"/>
      </w:pPr>
      <w:r w:rsidRPr="00AB1CAC">
        <w:t>28. Предоставление топографической карты земельного участка в масштабе 1:500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29. Предоставление топографической карты земельного участка в масштабе 1:2000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 xml:space="preserve">30. Заключение договора о технологическом присоединении к электрическим сетям (применяется в случаях, предусмотренных нормативными правовыми актами Российской </w:t>
      </w:r>
      <w:r w:rsidRPr="00AB1CAC">
        <w:lastRenderedPageBreak/>
        <w:t>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31.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32. Заключение договора о подключении (технологическом присоединении) к системе теплоснабжения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33. Утратил силу. - Постановление Правительства РФ от 09.09.2017 N 1089.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34. Предоставление технических условий на подключение (присоединение)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jc w:val="both"/>
      </w:pPr>
      <w:r w:rsidRPr="00AB1CAC">
        <w:t>(в ред. Постановления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35. Заключение договора о подключении (присоединении)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36. Предоставление технических условий на подключение (технологическое присоединение) к централизованным системам холодного водоснабжения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37. Заключение договора подключения (технологического присоединения)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38. Предоставление технических условий на подключение (технологическое присоединение)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jc w:val="both"/>
      </w:pPr>
      <w:r w:rsidRPr="00AB1CAC">
        <w:t>(в ред. Постановления Правительства РФ от 24.01.2017 N 53)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39. Заключение договора подключения (технологического присоединения)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jc w:val="both"/>
      </w:pPr>
      <w:r w:rsidRPr="00AB1CAC">
        <w:t>(в ред. Постановления Правительства РФ от 24.01.2017 N 53)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40 - 42. Утратили силу. - Постановление Правительства РФ от 24.01.2017 N 53.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43. Предоставление технических условий на подключение (технологическое присоединение) к сетям газораспределения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44. Заключение договора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45 - 47. Утратили силу. - Постановление Правительства РФ от 27.12.2017 N 1670.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48. Предоставление согласования специальных технических условий для подготовки проектной документации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 xml:space="preserve">49. Предоставление результатов инженерных изысканий (применяется в случаях, </w:t>
      </w:r>
      <w:r w:rsidRPr="00AB1CAC">
        <w:lastRenderedPageBreak/>
        <w:t>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49(1). Предоставление согласования специальных технических условий с МЧС России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jc w:val="both"/>
      </w:pPr>
      <w:r w:rsidRPr="00AB1CAC">
        <w:t>(п. 49(1) введен Постановлением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50. Предоставление согласования отступления от условий подключения к системе теплоснабжения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51. Утратил силу. - Постановление Правительства РФ от 09.09.2017 N 1089.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52. Утратил силу. - Постановление Правительства РФ от 29.05.2015 N 525.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53. Предоставление положительного заключения экспертизы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54. Предоставление положительного заключения экспертизы проектной документации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55. Предоставление положительного заключения о достоверности определения сметной стоимости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56. Предоставление заключения историко-культурной экспертизы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57 - 58. Утратили силу. - Постановление Правительства РФ от 27.12.2017 N 1670.</w:t>
      </w:r>
    </w:p>
    <w:p w:rsidR="00907EC4" w:rsidRPr="00AB1CAC" w:rsidRDefault="00907EC4">
      <w:pPr>
        <w:pStyle w:val="ConsPlusNormal"/>
        <w:jc w:val="center"/>
      </w:pPr>
    </w:p>
    <w:p w:rsidR="00907EC4" w:rsidRPr="00AB1CAC" w:rsidRDefault="00907EC4">
      <w:pPr>
        <w:pStyle w:val="ConsPlusTitle"/>
        <w:jc w:val="center"/>
        <w:outlineLvl w:val="2"/>
      </w:pPr>
      <w:r w:rsidRPr="00AB1CAC">
        <w:t>3. Процедуры, связанные с осуществлением</w:t>
      </w:r>
    </w:p>
    <w:p w:rsidR="00907EC4" w:rsidRPr="00AB1CAC" w:rsidRDefault="00907EC4">
      <w:pPr>
        <w:pStyle w:val="ConsPlusTitle"/>
        <w:jc w:val="center"/>
      </w:pPr>
      <w:r w:rsidRPr="00AB1CAC">
        <w:t>строительства, реконструкции</w:t>
      </w:r>
    </w:p>
    <w:p w:rsidR="00907EC4" w:rsidRPr="00AB1CAC" w:rsidRDefault="00907EC4">
      <w:pPr>
        <w:pStyle w:val="ConsPlusNormal"/>
        <w:jc w:val="center"/>
      </w:pPr>
    </w:p>
    <w:p w:rsidR="00907EC4" w:rsidRPr="00AB1CAC" w:rsidRDefault="00907EC4">
      <w:pPr>
        <w:pStyle w:val="ConsPlusNormal"/>
        <w:ind w:firstLine="540"/>
        <w:jc w:val="both"/>
      </w:pPr>
      <w:r w:rsidRPr="00AB1CAC">
        <w:t>59. Предоставление разрешения на строительство.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60. Продление срока действия разрешения на строительство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61. Внесение изменений в разрешение на строительство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62. Передача материалов для размещения в информационной системе обеспечения градостроительной деятельности.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63. Утратил силу. - Постановление Правительства РФ от 27.12.2017 N 1670.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64 - 68. Утратили силу. - Постановление Правительства РФ от 21.04.2018 N 478.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69. Заключение договора об осуществлении временного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 xml:space="preserve">70. Заключение договора </w:t>
      </w:r>
      <w:proofErr w:type="gramStart"/>
      <w:r w:rsidRPr="00AB1CAC">
        <w:t>горячего водоснабжения</w:t>
      </w:r>
      <w:proofErr w:type="gramEnd"/>
      <w:r w:rsidRPr="00AB1CAC">
        <w:t xml:space="preserve"> строящегося (не введенного в эксплуатацию)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lastRenderedPageBreak/>
        <w:t>71. Заключение договора холодного водоснабжения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72. Заключение договора водоотведения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73. Направление извещения о начале строительства, реконструкции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73(1). Направление извещения о возникновении аварийной ситуации на объекте капитального строительства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jc w:val="both"/>
      </w:pPr>
      <w:r w:rsidRPr="00AB1CAC">
        <w:t>(п. 73(1) введен Постановлением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74. Направление извещения об обнаружении объекта, обладающего признаками объекта культурного наследия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75. Направление извещения о сроках завершения работ, которые подлежат проверке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76. Проведение проверок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77.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78. Направление извещения об устранении нарушений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79. Предоставление акта итоговой проверки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jc w:val="center"/>
      </w:pPr>
    </w:p>
    <w:p w:rsidR="00907EC4" w:rsidRPr="00AB1CAC" w:rsidRDefault="00907EC4">
      <w:pPr>
        <w:pStyle w:val="ConsPlusTitle"/>
        <w:jc w:val="center"/>
        <w:outlineLvl w:val="2"/>
      </w:pPr>
      <w:r w:rsidRPr="00AB1CAC">
        <w:t>4. Процедуры, связанные с предоставлением</w:t>
      </w:r>
    </w:p>
    <w:p w:rsidR="00907EC4" w:rsidRPr="00AB1CAC" w:rsidRDefault="00907EC4">
      <w:pPr>
        <w:pStyle w:val="ConsPlusTitle"/>
        <w:jc w:val="center"/>
      </w:pPr>
      <w:r w:rsidRPr="00AB1CAC">
        <w:t>разрешения на ввод объекта в эксплуатацию, государственной</w:t>
      </w:r>
    </w:p>
    <w:p w:rsidR="00907EC4" w:rsidRPr="00AB1CAC" w:rsidRDefault="00907EC4">
      <w:pPr>
        <w:pStyle w:val="ConsPlusTitle"/>
        <w:jc w:val="center"/>
      </w:pPr>
      <w:r w:rsidRPr="00AB1CAC">
        <w:t>регистрацией прав на построенный объект, заключением</w:t>
      </w:r>
    </w:p>
    <w:p w:rsidR="00907EC4" w:rsidRPr="00AB1CAC" w:rsidRDefault="00907EC4">
      <w:pPr>
        <w:pStyle w:val="ConsPlusTitle"/>
        <w:jc w:val="center"/>
      </w:pPr>
      <w:r w:rsidRPr="00AB1CAC">
        <w:t xml:space="preserve">договоров </w:t>
      </w:r>
      <w:proofErr w:type="spellStart"/>
      <w:r w:rsidRPr="00AB1CAC">
        <w:t>энерго</w:t>
      </w:r>
      <w:proofErr w:type="spellEnd"/>
      <w:r w:rsidRPr="00AB1CAC">
        <w:t>-, тепло-, водо-, газоснабжения</w:t>
      </w:r>
    </w:p>
    <w:p w:rsidR="00907EC4" w:rsidRPr="00AB1CAC" w:rsidRDefault="00907EC4">
      <w:pPr>
        <w:pStyle w:val="ConsPlusTitle"/>
        <w:jc w:val="center"/>
      </w:pPr>
      <w:r w:rsidRPr="00AB1CAC">
        <w:t>и водоотведения</w:t>
      </w:r>
    </w:p>
    <w:p w:rsidR="00907EC4" w:rsidRPr="00AB1CAC" w:rsidRDefault="00907EC4">
      <w:pPr>
        <w:pStyle w:val="ConsPlusNormal"/>
        <w:jc w:val="center"/>
      </w:pPr>
    </w:p>
    <w:p w:rsidR="00907EC4" w:rsidRPr="00AB1CAC" w:rsidRDefault="00907EC4">
      <w:pPr>
        <w:pStyle w:val="ConsPlusNormal"/>
        <w:ind w:firstLine="540"/>
        <w:jc w:val="both"/>
      </w:pPr>
      <w:r w:rsidRPr="00AB1CAC">
        <w:t>80. Утратил силу. - Постановление Правительства РФ от 27.12.2017 N 1670.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81. Проведение проверки выполнения технических условий (подписание акта о выполнении технических условий и акта допуска прибора учета электрической энергии в эксплуатацию).</w:t>
      </w:r>
    </w:p>
    <w:p w:rsidR="00907EC4" w:rsidRPr="00AB1CAC" w:rsidRDefault="00907EC4">
      <w:pPr>
        <w:pStyle w:val="ConsPlusNormal"/>
        <w:jc w:val="both"/>
      </w:pPr>
      <w:r w:rsidRPr="00AB1CAC">
        <w:t>(п. 81 в ред. Постановления Правительства РФ от 27.12.2017 N 1670)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82. Утратил силу. - Постановление Правительства РФ от 27.12.2017 N 1670.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 xml:space="preserve">83. Уведомление о проведении сетевой организацией осмотра (обследования) электроустановок (применяется в случаях, предусмотренных нормативными правовыми актами </w:t>
      </w:r>
      <w:r w:rsidRPr="00AB1CAC">
        <w:lastRenderedPageBreak/>
        <w:t>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 xml:space="preserve">84. Предоставление разрешения органа федерального государственного энергетического надзора на допуск в эксплуатацию </w:t>
      </w:r>
      <w:proofErr w:type="spellStart"/>
      <w:r w:rsidRPr="00AB1CAC">
        <w:t>энергопринимающих</w:t>
      </w:r>
      <w:proofErr w:type="spellEnd"/>
      <w:r w:rsidRPr="00AB1CAC">
        <w:t xml:space="preserve"> устройств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85 - 86. Утратили силу. - Постановление Правительства РФ от 27.12.2017 N 1670.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87. Подписание акта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88. 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89. Утратил силу. - Постановление Правительства РФ от 09.09.2017 N 1089.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90. 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91 - 92. Утратили силу. - Постановление Правительства РФ от 27.12.2017 N 1670.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93. Подписание акта о подключении объекта к системе теплоснабжения, содержащего информацию о разграничении балансовой принадлежности тепловых сетей и разграничении эксплуатационной ответственности сторон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jc w:val="both"/>
      </w:pPr>
      <w:r w:rsidRPr="00AB1CAC">
        <w:t>(п. 93 в ред. Постановления Правительства РФ от 09.09.2017 N 1089)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94. Утратил силу. - Постановление Правительства РФ от 09.09.2017 N 1089.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95. Заключение договора теплоснабжения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96 - 98. Утратили силу. - Постановление Правительства РФ от 24.01.2017 N 53.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99. Утратил силу. - Постановление Правительства РФ от 27.12.2017 N 1670.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100. Подписание акта о подключении (технологическом присоединении) к централизованной системе горячего водоснабжения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101. Заключение договора горячего водоснабжения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102 - 103. Утратили силу. - Постановление Правительства РФ от 24.01.2017 N 53.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104. Утратил силу. - Постановление Правительства РФ от 27.12.2017 N 1670.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105. Подписание акта о подключении (присоединении)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106. Утратил силу. - Постановление Правительства РФ от 24.01.2017 N 53.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 xml:space="preserve">107. Заключение договора холодного водоснабжения (применяется в случаях, </w:t>
      </w:r>
      <w:r w:rsidRPr="00AB1CAC">
        <w:lastRenderedPageBreak/>
        <w:t>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108 - 109. Утратили силу. - Постановление Правительства РФ от 24.01.2017 N 53.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110. Утратил силу. - Постановление Правительства РФ от 27.12.2017 N 1670.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111. Подписание акта о подключении (технологическом присоединении) объекта к централизованной системе водоотведения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jc w:val="both"/>
      </w:pPr>
      <w:r w:rsidRPr="00AB1CAC">
        <w:t>(в ред. Постановления Правительства РФ от 24.01.2017 N 53)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112. Заключение договора водоотведения в централизованную систему водоотведения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jc w:val="both"/>
      </w:pPr>
      <w:r w:rsidRPr="00AB1CAC">
        <w:t>(в ред. Постановления Правительства РФ от 24.01.2017 N 53)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113 - 115. Утратили силу. - Постановление Правительства РФ от 24.01.2017 N 53.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 xml:space="preserve">116. Подписание акта о готовности сетей </w:t>
      </w:r>
      <w:proofErr w:type="spellStart"/>
      <w:r w:rsidRPr="00AB1CAC">
        <w:t>газопотребления</w:t>
      </w:r>
      <w:proofErr w:type="spellEnd"/>
      <w:r w:rsidRPr="00AB1CAC">
        <w:t xml:space="preserve"> и газоиспользующего оборудования к подключению (технологическому присоединению)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117 - 118. Утратили силу. - Постановление Правительства РФ от 27.12.2017 N 1670.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119. Подписание акта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120 - 121. Утратили силу. - Постановление Правительства РФ от 27.12.2017 N 1670.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122. Подписание акта о приемке газового оборудования и средств автоматики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122(1). Подписание акта комиссии о приемке газоиспользующего оборудования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jc w:val="both"/>
      </w:pPr>
      <w:r w:rsidRPr="00AB1CAC">
        <w:t>(п. 122(1) введен Постановлением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123. Заключение договора о техническом обслуживании и ремонте внутридомового и (или) внутриквартирного газового оборудования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124. Заключение договора поставки газа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125. Предоставление технического плана здания, сооружения.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126.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(применяется в случаях, предусмотренных нормативными правовыми актами Российской Федерации).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127. Предоставление разрешения на ввод объекта в эксплуатацию.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lastRenderedPageBreak/>
        <w:t>128. Кадастровый учет объекта недвижимости - здания, помещения.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129. Государственная регистрация права собственности на объект недвижимого имущества - здание, помещение.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129(1). Присвоение адреса объекту капитального строительства.</w:t>
      </w:r>
    </w:p>
    <w:p w:rsidR="00907EC4" w:rsidRPr="00AB1CAC" w:rsidRDefault="00907EC4">
      <w:pPr>
        <w:pStyle w:val="ConsPlusNormal"/>
        <w:jc w:val="both"/>
      </w:pPr>
      <w:r w:rsidRPr="00AB1CAC">
        <w:t>(п. 129(1) введен Постановлением Правительства РФ от 04.02.2015 N 94)</w:t>
      </w:r>
    </w:p>
    <w:p w:rsidR="00907EC4" w:rsidRPr="00AB1CAC" w:rsidRDefault="00907EC4">
      <w:pPr>
        <w:pStyle w:val="ConsPlusNormal"/>
        <w:jc w:val="center"/>
      </w:pPr>
    </w:p>
    <w:p w:rsidR="00907EC4" w:rsidRPr="00AB1CAC" w:rsidRDefault="00907EC4">
      <w:pPr>
        <w:pStyle w:val="ConsPlusTitle"/>
        <w:jc w:val="center"/>
        <w:outlineLvl w:val="1"/>
      </w:pPr>
      <w:bookmarkStart w:id="5" w:name="P209"/>
      <w:bookmarkEnd w:id="5"/>
      <w:r w:rsidRPr="00AB1CAC">
        <w:t>II. Процедуры, связанные с особенностями</w:t>
      </w:r>
    </w:p>
    <w:p w:rsidR="00907EC4" w:rsidRPr="00AB1CAC" w:rsidRDefault="00907EC4">
      <w:pPr>
        <w:pStyle w:val="ConsPlusTitle"/>
        <w:jc w:val="center"/>
      </w:pPr>
      <w:r w:rsidRPr="00AB1CAC">
        <w:t>осуществления градостроительной деятельности</w:t>
      </w:r>
    </w:p>
    <w:p w:rsidR="00907EC4" w:rsidRPr="00AB1CAC" w:rsidRDefault="00907EC4">
      <w:pPr>
        <w:pStyle w:val="ConsPlusTitle"/>
        <w:jc w:val="center"/>
      </w:pPr>
      <w:r w:rsidRPr="00AB1CAC">
        <w:t>на территориях субъектов Российской Федерации</w:t>
      </w:r>
    </w:p>
    <w:p w:rsidR="00907EC4" w:rsidRPr="00AB1CAC" w:rsidRDefault="00907EC4">
      <w:pPr>
        <w:pStyle w:val="ConsPlusTitle"/>
        <w:jc w:val="center"/>
      </w:pPr>
      <w:r w:rsidRPr="00AB1CAC">
        <w:t>и территориях муниципальных образований (применяются</w:t>
      </w:r>
    </w:p>
    <w:p w:rsidR="00907EC4" w:rsidRPr="00AB1CAC" w:rsidRDefault="00907EC4">
      <w:pPr>
        <w:pStyle w:val="ConsPlusTitle"/>
        <w:jc w:val="center"/>
      </w:pPr>
      <w:r w:rsidRPr="00AB1CAC">
        <w:t>в случае, если такие процедуры и порядок их проведения</w:t>
      </w:r>
    </w:p>
    <w:p w:rsidR="00907EC4" w:rsidRPr="00AB1CAC" w:rsidRDefault="00907EC4">
      <w:pPr>
        <w:pStyle w:val="ConsPlusTitle"/>
        <w:jc w:val="center"/>
      </w:pPr>
      <w:r w:rsidRPr="00AB1CAC">
        <w:t>установлены нормативным правовым актом субъекта</w:t>
      </w:r>
    </w:p>
    <w:p w:rsidR="00907EC4" w:rsidRPr="00AB1CAC" w:rsidRDefault="00907EC4">
      <w:pPr>
        <w:pStyle w:val="ConsPlusTitle"/>
        <w:jc w:val="center"/>
      </w:pPr>
      <w:r w:rsidRPr="00AB1CAC">
        <w:t>Российской Федерации или муниципальным правовым</w:t>
      </w:r>
    </w:p>
    <w:p w:rsidR="00907EC4" w:rsidRPr="00AB1CAC" w:rsidRDefault="00907EC4">
      <w:pPr>
        <w:pStyle w:val="ConsPlusTitle"/>
        <w:jc w:val="center"/>
      </w:pPr>
      <w:r w:rsidRPr="00AB1CAC">
        <w:t>актом представительного органа</w:t>
      </w:r>
    </w:p>
    <w:p w:rsidR="00907EC4" w:rsidRPr="00AB1CAC" w:rsidRDefault="00907EC4">
      <w:pPr>
        <w:pStyle w:val="ConsPlusTitle"/>
        <w:jc w:val="center"/>
      </w:pPr>
      <w:r w:rsidRPr="00AB1CAC">
        <w:t>местного самоуправления)</w:t>
      </w:r>
    </w:p>
    <w:p w:rsidR="00907EC4" w:rsidRPr="00AB1CAC" w:rsidRDefault="00907EC4">
      <w:pPr>
        <w:pStyle w:val="ConsPlusNormal"/>
        <w:jc w:val="center"/>
      </w:pPr>
      <w:r w:rsidRPr="00AB1CAC">
        <w:t>(в ред. Постановления Правительства РФ от 04.02.2015 N 94)</w:t>
      </w:r>
    </w:p>
    <w:p w:rsidR="00907EC4" w:rsidRPr="00AB1CAC" w:rsidRDefault="00907EC4">
      <w:pPr>
        <w:pStyle w:val="ConsPlusNormal"/>
        <w:jc w:val="center"/>
      </w:pPr>
    </w:p>
    <w:p w:rsidR="00907EC4" w:rsidRPr="00AB1CAC" w:rsidRDefault="00907EC4">
      <w:pPr>
        <w:pStyle w:val="ConsPlusNormal"/>
        <w:ind w:firstLine="540"/>
        <w:jc w:val="both"/>
      </w:pPr>
      <w:r w:rsidRPr="00AB1CAC">
        <w:t>130. Предоставление решения о согласовании архитектурно-градостроительного облика объекта.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131. Предоставление порубочного билета и (или) разрешения на пересадку деревьев и кустарников.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132. Предоставление разрешения на осуществление земляных работ.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133. Согласование схемы движения транспорта и пешеходов на период проведения работ на проезжей части.</w:t>
      </w:r>
    </w:p>
    <w:p w:rsidR="00907EC4" w:rsidRPr="00AB1CAC" w:rsidRDefault="00907EC4">
      <w:pPr>
        <w:pStyle w:val="ConsPlusNormal"/>
        <w:jc w:val="both"/>
      </w:pPr>
      <w:r w:rsidRPr="00AB1CAC">
        <w:t>(п. 133 в ред. Постановления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134.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135. Принятие решения о предоставлении в собственность земельного участка для индивидуального жилищного строительства гражданам, имеющим 3 и более детей.</w:t>
      </w:r>
    </w:p>
    <w:p w:rsidR="00907EC4" w:rsidRPr="00AB1CAC" w:rsidRDefault="00907EC4">
      <w:pPr>
        <w:pStyle w:val="ConsPlusNormal"/>
        <w:jc w:val="both"/>
      </w:pPr>
      <w:r w:rsidRPr="00AB1CAC">
        <w:t>(п. 135 введен Постановлением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136. 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Федерации.</w:t>
      </w:r>
    </w:p>
    <w:p w:rsidR="00907EC4" w:rsidRPr="00AB1CAC" w:rsidRDefault="00907EC4">
      <w:pPr>
        <w:pStyle w:val="ConsPlusNormal"/>
        <w:jc w:val="both"/>
      </w:pPr>
      <w:r w:rsidRPr="00AB1CAC">
        <w:t>(п. 136 введен Постановлением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137. Предоставление заключения о соответствии проектной документации сводному плану подземных коммуникаций и сооружений.</w:t>
      </w:r>
    </w:p>
    <w:p w:rsidR="00907EC4" w:rsidRPr="00AB1CAC" w:rsidRDefault="00907EC4">
      <w:pPr>
        <w:pStyle w:val="ConsPlusNormal"/>
        <w:jc w:val="both"/>
      </w:pPr>
      <w:r w:rsidRPr="00AB1CAC">
        <w:t>(п. 137 введен Постановлением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138. Согласование проведения работ в технических и охранных зонах.</w:t>
      </w:r>
    </w:p>
    <w:p w:rsidR="00907EC4" w:rsidRPr="00AB1CAC" w:rsidRDefault="00907EC4">
      <w:pPr>
        <w:pStyle w:val="ConsPlusNormal"/>
        <w:jc w:val="both"/>
      </w:pPr>
      <w:r w:rsidRPr="00AB1CAC">
        <w:t>(п. 138 введен Постановлением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139. Выдача разрешения на перемещение отходов строительства, сноса зданий и сооружений, в том числе грунтов.</w:t>
      </w:r>
    </w:p>
    <w:p w:rsidR="00907EC4" w:rsidRPr="00AB1CAC" w:rsidRDefault="00907EC4">
      <w:pPr>
        <w:pStyle w:val="ConsPlusNormal"/>
        <w:jc w:val="both"/>
      </w:pPr>
      <w:r w:rsidRPr="00AB1CAC">
        <w:t>(п. 139 введен Постановлением Правительства РФ от 04.02.2015 N 94)</w:t>
      </w:r>
    </w:p>
    <w:p w:rsidR="00907EC4" w:rsidRPr="00AB1CAC" w:rsidRDefault="00907EC4">
      <w:pPr>
        <w:pStyle w:val="ConsPlusNormal"/>
        <w:ind w:firstLine="540"/>
        <w:jc w:val="both"/>
      </w:pPr>
    </w:p>
    <w:p w:rsidR="00907EC4" w:rsidRPr="00AB1CAC" w:rsidRDefault="00907EC4">
      <w:pPr>
        <w:pStyle w:val="ConsPlusNormal"/>
        <w:ind w:firstLine="540"/>
        <w:jc w:val="both"/>
      </w:pPr>
    </w:p>
    <w:p w:rsidR="00907EC4" w:rsidRPr="00AB1CAC" w:rsidRDefault="00907EC4">
      <w:pPr>
        <w:pStyle w:val="ConsPlusNormal"/>
        <w:ind w:firstLine="540"/>
        <w:jc w:val="both"/>
      </w:pPr>
    </w:p>
    <w:p w:rsidR="00907EC4" w:rsidRPr="00AB1CAC" w:rsidRDefault="00907EC4">
      <w:pPr>
        <w:pStyle w:val="ConsPlusNormal"/>
        <w:ind w:firstLine="540"/>
        <w:jc w:val="both"/>
      </w:pPr>
    </w:p>
    <w:p w:rsidR="00907EC4" w:rsidRPr="00AB1CAC" w:rsidRDefault="00907EC4">
      <w:pPr>
        <w:pStyle w:val="ConsPlusNormal"/>
        <w:ind w:firstLine="540"/>
        <w:jc w:val="both"/>
      </w:pPr>
    </w:p>
    <w:p w:rsidR="00907EC4" w:rsidRPr="00AB1CAC" w:rsidRDefault="00907EC4">
      <w:pPr>
        <w:pStyle w:val="ConsPlusNormal"/>
        <w:jc w:val="right"/>
        <w:outlineLvl w:val="0"/>
      </w:pPr>
      <w:r w:rsidRPr="00AB1CAC">
        <w:t>Утверждены</w:t>
      </w:r>
    </w:p>
    <w:p w:rsidR="00907EC4" w:rsidRPr="00AB1CAC" w:rsidRDefault="00907EC4">
      <w:pPr>
        <w:pStyle w:val="ConsPlusNormal"/>
        <w:jc w:val="right"/>
      </w:pPr>
      <w:r w:rsidRPr="00AB1CAC">
        <w:t>постановлением Правительства</w:t>
      </w:r>
    </w:p>
    <w:p w:rsidR="00907EC4" w:rsidRPr="00AB1CAC" w:rsidRDefault="00907EC4">
      <w:pPr>
        <w:pStyle w:val="ConsPlusNormal"/>
        <w:jc w:val="right"/>
      </w:pPr>
      <w:r w:rsidRPr="00AB1CAC">
        <w:t>Российской Федерации</w:t>
      </w:r>
    </w:p>
    <w:p w:rsidR="00907EC4" w:rsidRPr="00AB1CAC" w:rsidRDefault="00907EC4">
      <w:pPr>
        <w:pStyle w:val="ConsPlusNormal"/>
        <w:jc w:val="right"/>
      </w:pPr>
      <w:r w:rsidRPr="00AB1CAC">
        <w:t>от 30 апреля 2014 г. N 403</w:t>
      </w:r>
    </w:p>
    <w:p w:rsidR="00907EC4" w:rsidRPr="00AB1CAC" w:rsidRDefault="00907EC4">
      <w:pPr>
        <w:pStyle w:val="ConsPlusNormal"/>
        <w:jc w:val="center"/>
      </w:pPr>
    </w:p>
    <w:p w:rsidR="00907EC4" w:rsidRPr="00AB1CAC" w:rsidRDefault="00907EC4">
      <w:pPr>
        <w:pStyle w:val="ConsPlusTitle"/>
        <w:jc w:val="center"/>
      </w:pPr>
      <w:bookmarkStart w:id="6" w:name="P246"/>
      <w:bookmarkEnd w:id="6"/>
      <w:r w:rsidRPr="00AB1CAC">
        <w:t>ПРАВИЛА</w:t>
      </w:r>
    </w:p>
    <w:p w:rsidR="00907EC4" w:rsidRPr="00AB1CAC" w:rsidRDefault="00907EC4">
      <w:pPr>
        <w:pStyle w:val="ConsPlusTitle"/>
        <w:jc w:val="center"/>
      </w:pPr>
      <w:r w:rsidRPr="00AB1CAC">
        <w:t>ВНЕСЕНИЯ ИЗМЕНЕНИЙ В ИСЧЕРПЫВАЮЩИЙ ПЕРЕЧЕНЬ ПРОЦЕДУР</w:t>
      </w:r>
    </w:p>
    <w:p w:rsidR="00907EC4" w:rsidRPr="00AB1CAC" w:rsidRDefault="00907EC4">
      <w:pPr>
        <w:pStyle w:val="ConsPlusTitle"/>
        <w:jc w:val="center"/>
      </w:pPr>
      <w:r w:rsidRPr="00AB1CAC">
        <w:t>В СФЕРЕ ЖИЛИЩНОГО СТРОИТЕЛЬСТВА</w:t>
      </w:r>
    </w:p>
    <w:p w:rsidR="00907EC4" w:rsidRPr="00AB1CAC" w:rsidRDefault="00907EC4">
      <w:pPr>
        <w:pStyle w:val="ConsPlusNormal"/>
        <w:jc w:val="center"/>
      </w:pPr>
    </w:p>
    <w:p w:rsidR="00907EC4" w:rsidRPr="00AB1CAC" w:rsidRDefault="00907EC4">
      <w:pPr>
        <w:pStyle w:val="ConsPlusNormal"/>
        <w:ind w:firstLine="540"/>
        <w:jc w:val="both"/>
      </w:pPr>
      <w:r w:rsidRPr="00AB1CAC">
        <w:t>1. Настоящие Правила устанавливают порядок внесения изменений в исчерпывающий перечень процедур в сфере жилищного строительства (далее - перечень процедур).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bookmarkStart w:id="7" w:name="P251"/>
      <w:bookmarkEnd w:id="7"/>
      <w:r w:rsidRPr="00AB1CAC">
        <w:t>2.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жилищного строительства,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перечень процедур и направляют указанные предложения в Министерство строительства и жилищно-коммунального хозяйства Российской Федерации.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bookmarkStart w:id="8" w:name="P252"/>
      <w:bookmarkEnd w:id="8"/>
      <w:r w:rsidRPr="00AB1CAC">
        <w:t>3. 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жилищного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перечень процедур с приложением проекта (проектов) актов субъектов Российской Федерации.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4. Министерство строительства и жилищно-коммунального хозяйства Российской Федерации в течение месяца обеспечивает рассмотрение поступивших предложений, указанных в пунктах 2 и 3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перечень процедур с проектом нормативного правового акта Правительства Российской Федерации.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перечне процедур, подлежат оценке регулирующего воздействия в порядке, установленном Правительством Российской Федерации.</w:t>
      </w:r>
    </w:p>
    <w:p w:rsidR="00907EC4" w:rsidRPr="00AB1CAC" w:rsidRDefault="00907EC4">
      <w:pPr>
        <w:pStyle w:val="ConsPlusNormal"/>
        <w:ind w:firstLine="540"/>
        <w:jc w:val="both"/>
      </w:pPr>
    </w:p>
    <w:p w:rsidR="00907EC4" w:rsidRPr="00AB1CAC" w:rsidRDefault="00907EC4">
      <w:pPr>
        <w:pStyle w:val="ConsPlusNormal"/>
        <w:ind w:firstLine="540"/>
        <w:jc w:val="both"/>
      </w:pPr>
    </w:p>
    <w:p w:rsidR="00907EC4" w:rsidRPr="00AB1CAC" w:rsidRDefault="00907EC4">
      <w:pPr>
        <w:pStyle w:val="ConsPlusNormal"/>
        <w:ind w:firstLine="540"/>
        <w:jc w:val="both"/>
      </w:pPr>
    </w:p>
    <w:p w:rsidR="00907EC4" w:rsidRPr="00AB1CAC" w:rsidRDefault="00907EC4">
      <w:pPr>
        <w:pStyle w:val="ConsPlusNormal"/>
        <w:ind w:firstLine="540"/>
        <w:jc w:val="both"/>
      </w:pPr>
    </w:p>
    <w:p w:rsidR="00907EC4" w:rsidRPr="00AB1CAC" w:rsidRDefault="00907EC4">
      <w:pPr>
        <w:pStyle w:val="ConsPlusNormal"/>
        <w:ind w:firstLine="540"/>
        <w:jc w:val="both"/>
      </w:pPr>
    </w:p>
    <w:p w:rsidR="00907EC4" w:rsidRPr="00AB1CAC" w:rsidRDefault="00907EC4">
      <w:pPr>
        <w:pStyle w:val="ConsPlusNormal"/>
        <w:jc w:val="right"/>
        <w:outlineLvl w:val="0"/>
      </w:pPr>
      <w:r w:rsidRPr="00AB1CAC">
        <w:t>Утверждены</w:t>
      </w:r>
    </w:p>
    <w:p w:rsidR="00907EC4" w:rsidRPr="00AB1CAC" w:rsidRDefault="00907EC4">
      <w:pPr>
        <w:pStyle w:val="ConsPlusNormal"/>
        <w:jc w:val="right"/>
      </w:pPr>
      <w:r w:rsidRPr="00AB1CAC">
        <w:t>постановлением Правительства</w:t>
      </w:r>
    </w:p>
    <w:p w:rsidR="00907EC4" w:rsidRPr="00AB1CAC" w:rsidRDefault="00907EC4">
      <w:pPr>
        <w:pStyle w:val="ConsPlusNormal"/>
        <w:jc w:val="right"/>
      </w:pPr>
      <w:r w:rsidRPr="00AB1CAC">
        <w:t>Российской Федерации</w:t>
      </w:r>
    </w:p>
    <w:p w:rsidR="00907EC4" w:rsidRPr="00AB1CAC" w:rsidRDefault="00907EC4">
      <w:pPr>
        <w:pStyle w:val="ConsPlusNormal"/>
        <w:jc w:val="right"/>
      </w:pPr>
      <w:r w:rsidRPr="00AB1CAC">
        <w:t>от 30 апреля 2014 г. N 403</w:t>
      </w:r>
    </w:p>
    <w:p w:rsidR="00907EC4" w:rsidRPr="00AB1CAC" w:rsidRDefault="00907EC4">
      <w:pPr>
        <w:pStyle w:val="ConsPlusNormal"/>
        <w:jc w:val="center"/>
      </w:pPr>
    </w:p>
    <w:p w:rsidR="00907EC4" w:rsidRPr="00AB1CAC" w:rsidRDefault="00907EC4">
      <w:pPr>
        <w:pStyle w:val="ConsPlusTitle"/>
        <w:jc w:val="center"/>
      </w:pPr>
      <w:bookmarkStart w:id="9" w:name="P265"/>
      <w:bookmarkEnd w:id="9"/>
      <w:r w:rsidRPr="00AB1CAC">
        <w:t>ПРАВИЛА</w:t>
      </w:r>
    </w:p>
    <w:p w:rsidR="00907EC4" w:rsidRPr="00AB1CAC" w:rsidRDefault="00907EC4">
      <w:pPr>
        <w:pStyle w:val="ConsPlusTitle"/>
        <w:jc w:val="center"/>
      </w:pPr>
      <w:r w:rsidRPr="00AB1CAC">
        <w:t>ВЕДЕНИЯ РЕЕСТРА ОПИСАНИЙ ПРОЦЕДУР, УКАЗАННЫХ</w:t>
      </w:r>
    </w:p>
    <w:p w:rsidR="00907EC4" w:rsidRPr="00AB1CAC" w:rsidRDefault="00907EC4">
      <w:pPr>
        <w:pStyle w:val="ConsPlusTitle"/>
        <w:jc w:val="center"/>
      </w:pPr>
      <w:r w:rsidRPr="00AB1CAC">
        <w:lastRenderedPageBreak/>
        <w:t>В ИСЧЕРПЫВАЮЩЕМ ПЕРЕЧНЕ ПРОЦЕДУР В СФЕРЕ</w:t>
      </w:r>
    </w:p>
    <w:p w:rsidR="00907EC4" w:rsidRPr="00AB1CAC" w:rsidRDefault="00907EC4">
      <w:pPr>
        <w:pStyle w:val="ConsPlusTitle"/>
        <w:jc w:val="center"/>
      </w:pPr>
      <w:r w:rsidRPr="00AB1CAC">
        <w:t>ЖИЛИЩНОГО СТРОИТЕЛЬСТВА</w:t>
      </w:r>
    </w:p>
    <w:p w:rsidR="00907EC4" w:rsidRPr="00AB1CAC" w:rsidRDefault="00907E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B1CAC" w:rsidRPr="00AB1C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EC4" w:rsidRPr="00AB1CAC" w:rsidRDefault="00907EC4">
            <w:pPr>
              <w:pStyle w:val="ConsPlusNormal"/>
              <w:jc w:val="center"/>
            </w:pPr>
            <w:r w:rsidRPr="00AB1CAC">
              <w:t>Список изменяющих документов</w:t>
            </w:r>
          </w:p>
          <w:p w:rsidR="00907EC4" w:rsidRPr="00AB1CAC" w:rsidRDefault="00907EC4">
            <w:pPr>
              <w:pStyle w:val="ConsPlusNormal"/>
              <w:jc w:val="center"/>
            </w:pPr>
            <w:r w:rsidRPr="00AB1CAC">
              <w:t>(в ред. Постановления Правительства РФ от 04.02.2015 N 94)</w:t>
            </w:r>
          </w:p>
        </w:tc>
      </w:tr>
    </w:tbl>
    <w:p w:rsidR="00907EC4" w:rsidRPr="00AB1CAC" w:rsidRDefault="00907EC4">
      <w:pPr>
        <w:pStyle w:val="ConsPlusNormal"/>
        <w:jc w:val="center"/>
      </w:pPr>
    </w:p>
    <w:p w:rsidR="00907EC4" w:rsidRPr="00AB1CAC" w:rsidRDefault="00907EC4">
      <w:pPr>
        <w:pStyle w:val="ConsPlusNormal"/>
        <w:ind w:firstLine="540"/>
        <w:jc w:val="both"/>
      </w:pPr>
      <w:r w:rsidRPr="00AB1CAC">
        <w:t>1. Настоящие Правила устанавливают порядок ведения реестра описаний процедур, указанных в исчерпывающем перечне процедур в сфере жилищного строительства, утвержденном постановлением Правительства Российской Федерации от 30 апреля 2014 г. N 403 "Об исчерпывающем перечне процедур в сфере жилищного строительства" (далее соответственно - перечень процедур, реестр описаний процедур).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2(1). Форма реестра описаний процедур устанавливается Министерством строительства и жилищно-коммунального хозяйства Российской Федерации.</w:t>
      </w:r>
    </w:p>
    <w:p w:rsidR="00907EC4" w:rsidRPr="00AB1CAC" w:rsidRDefault="00907EC4">
      <w:pPr>
        <w:pStyle w:val="ConsPlusNormal"/>
        <w:jc w:val="both"/>
      </w:pPr>
      <w:r w:rsidRPr="00AB1CAC">
        <w:t>(п. 2(1) введен Постановлением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bookmarkStart w:id="10" w:name="P276"/>
      <w:bookmarkEnd w:id="10"/>
      <w:r w:rsidRPr="00AB1CAC">
        <w:t>3. Реестр описаний процедур включает следующие сведения: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а) наименование процедуры в соответствии с перечнем процедур;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жилищного строительства (для процедур, включенных в раздел I перечня процедур),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 (для процедур, включенных в раздел II перечня процедур);</w:t>
      </w:r>
    </w:p>
    <w:p w:rsidR="00907EC4" w:rsidRPr="00AB1CAC" w:rsidRDefault="00907EC4">
      <w:pPr>
        <w:pStyle w:val="ConsPlusNormal"/>
        <w:jc w:val="both"/>
      </w:pPr>
      <w:r w:rsidRPr="00AB1CAC">
        <w:t>(</w:t>
      </w:r>
      <w:proofErr w:type="spellStart"/>
      <w:r w:rsidRPr="00AB1CAC">
        <w:t>пп</w:t>
      </w:r>
      <w:proofErr w:type="spellEnd"/>
      <w:r w:rsidRPr="00AB1CAC">
        <w:t>. "б" в ред. Постановления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жилищного строительства (для процедур, включенных в раздел I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 (для процедур, включенных в раздел II перечня процедур);</w:t>
      </w:r>
    </w:p>
    <w:p w:rsidR="00907EC4" w:rsidRPr="00AB1CAC" w:rsidRDefault="00907EC4">
      <w:pPr>
        <w:pStyle w:val="ConsPlusNormal"/>
        <w:jc w:val="both"/>
      </w:pPr>
      <w:r w:rsidRPr="00AB1CAC">
        <w:t>(</w:t>
      </w:r>
      <w:proofErr w:type="spellStart"/>
      <w:r w:rsidRPr="00AB1CAC">
        <w:t>пп</w:t>
      </w:r>
      <w:proofErr w:type="spellEnd"/>
      <w:r w:rsidRPr="00AB1CAC">
        <w:t>. "в" в ред. Постановления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раздел I перечня процедур) или нормативным правовым актом субъекта Российской Федерации, муниципальным правовым актом (для процедур, включенных в раздел II перечня процедур):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случаи, в которых требуется проведение процедуры;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перечень документов, которые заявитель обязан представить для проведения процедуры;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перечень документов, получаемых заявителем в результате проведения процедуры;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основания для отказа в принятии заявления и требуемых документов для проведения процедуры;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lastRenderedPageBreak/>
        <w:t>основания для приостановления проведения процедуры;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 xml:space="preserve">основания для отказа в выдаче заключения, в том числе в выдаче отрицательного заключения, основание для </w:t>
      </w:r>
      <w:proofErr w:type="spellStart"/>
      <w:r w:rsidRPr="00AB1CAC">
        <w:t>непредоставления</w:t>
      </w:r>
      <w:proofErr w:type="spellEnd"/>
      <w:r w:rsidRPr="00AB1CAC">
        <w:t xml:space="preserve"> разрешения или отказа в иной установленной форме заявителю по итогам проведения процедуры;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срок проведения процедуры;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предельный срок представления заявителем документов, необходимых для проведения процедуры;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стоимость проведения процедуры для заявителя или порядок определения такой стоимости;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орган (организация), осуществляющий проведение процедуры.</w:t>
      </w:r>
    </w:p>
    <w:p w:rsidR="00907EC4" w:rsidRPr="00AB1CAC" w:rsidRDefault="00907EC4">
      <w:pPr>
        <w:pStyle w:val="ConsPlusNormal"/>
        <w:jc w:val="both"/>
      </w:pPr>
      <w:r w:rsidRPr="00AB1CAC">
        <w:t>(</w:t>
      </w:r>
      <w:proofErr w:type="spellStart"/>
      <w:r w:rsidRPr="00AB1CAC">
        <w:t>пп</w:t>
      </w:r>
      <w:proofErr w:type="spellEnd"/>
      <w:r w:rsidRPr="00AB1CAC">
        <w:t>. "г" в ред. Постановления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bookmarkStart w:id="11" w:name="P295"/>
      <w:bookmarkEnd w:id="11"/>
      <w:r w:rsidRPr="00AB1CAC">
        <w:t>3(1).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форме, установленной указанным министерством, сведения, предусмотренные пунктом 3 настоящих Правил, в отношении процедур, включенных в раздел II перечня процедур: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не позднее 10 рабочих дней со дня принятия нормативного правового акта Правительства Российской Федерации о внесении изменений в раздел II перечня процедур;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раздел II перечня процедур.</w:t>
      </w:r>
    </w:p>
    <w:p w:rsidR="00907EC4" w:rsidRPr="00AB1CAC" w:rsidRDefault="00907EC4">
      <w:pPr>
        <w:pStyle w:val="ConsPlusNormal"/>
        <w:jc w:val="both"/>
      </w:pPr>
      <w:r w:rsidRPr="00AB1CAC">
        <w:t>(п. 3(1) введен Постановлением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4.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в отношении процедур, включенных в раздел I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пункте 3 настоящих Правил;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в отношении процедур, включенных в раздел II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пунктом 3(1) настоящих Правил.</w:t>
      </w:r>
    </w:p>
    <w:p w:rsidR="00907EC4" w:rsidRPr="00AB1CAC" w:rsidRDefault="00907EC4">
      <w:pPr>
        <w:pStyle w:val="ConsPlusNormal"/>
        <w:jc w:val="both"/>
      </w:pPr>
      <w:r w:rsidRPr="00AB1CAC">
        <w:t>(п. 4 в ред. Постановления Правительства РФ от 04.02.2015 N 94)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>5.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907EC4" w:rsidRPr="00AB1CAC" w:rsidRDefault="00907EC4">
      <w:pPr>
        <w:pStyle w:val="ConsPlusNormal"/>
        <w:spacing w:before="220"/>
        <w:ind w:firstLine="540"/>
        <w:jc w:val="both"/>
      </w:pPr>
      <w:r w:rsidRPr="00AB1CAC">
        <w:t xml:space="preserve">5(1). Сведения, предусмотренные пунктом 3 настоящих Правил, в отношении процедур, включенных в раздел II перечня процедур и предусмотренных нормативными правовыми актами </w:t>
      </w:r>
      <w:r w:rsidRPr="00AB1CAC">
        <w:lastRenderedPageBreak/>
        <w:t>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 в реестр описаний процедур.</w:t>
      </w:r>
    </w:p>
    <w:p w:rsidR="00907EC4" w:rsidRPr="00AB1CAC" w:rsidRDefault="00907EC4">
      <w:pPr>
        <w:pStyle w:val="ConsPlusNormal"/>
        <w:jc w:val="both"/>
      </w:pPr>
      <w:r w:rsidRPr="00AB1CAC">
        <w:t>(п. 5(1) введен Постановлением Правительства РФ от 04.02.2015 N 94)</w:t>
      </w:r>
    </w:p>
    <w:p w:rsidR="00907EC4" w:rsidRPr="00AB1CAC" w:rsidRDefault="00907EC4">
      <w:pPr>
        <w:pStyle w:val="ConsPlusNormal"/>
        <w:ind w:firstLine="540"/>
        <w:jc w:val="both"/>
      </w:pPr>
    </w:p>
    <w:p w:rsidR="00907EC4" w:rsidRPr="00AB1CAC" w:rsidRDefault="00907EC4">
      <w:pPr>
        <w:pStyle w:val="ConsPlusNormal"/>
        <w:ind w:firstLine="540"/>
        <w:jc w:val="both"/>
      </w:pPr>
    </w:p>
    <w:p w:rsidR="00907EC4" w:rsidRPr="00AB1CAC" w:rsidRDefault="00907E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17C1" w:rsidRPr="00AB1CAC" w:rsidRDefault="008017C1"/>
    <w:sectPr w:rsidR="008017C1" w:rsidRPr="00AB1CAC" w:rsidSect="00A3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C4"/>
    <w:rsid w:val="008017C1"/>
    <w:rsid w:val="00907EC4"/>
    <w:rsid w:val="00A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A0766-48B9-45D4-A859-C2B894DF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E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5267</Words>
  <Characters>30024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Джамалединова</dc:creator>
  <cp:lastModifiedBy>Надежда Борисовна Розумчук</cp:lastModifiedBy>
  <cp:revision>2</cp:revision>
  <dcterms:created xsi:type="dcterms:W3CDTF">2018-11-13T23:53:00Z</dcterms:created>
  <dcterms:modified xsi:type="dcterms:W3CDTF">2018-11-30T06:01:00Z</dcterms:modified>
</cp:coreProperties>
</file>