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C0040C" w:rsidRPr="009425AB">
        <w:tc>
          <w:tcPr>
            <w:tcW w:w="8897" w:type="dxa"/>
          </w:tcPr>
          <w:p w:rsidR="00C0040C" w:rsidRPr="00331B15" w:rsidRDefault="00C0040C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E94D13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040C" w:rsidRPr="001021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040C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Default="00E94D13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А.В. Фёдоров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 xml:space="preserve"> января 2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C0040C" w:rsidRPr="009425AB" w:rsidRDefault="00C0040C" w:rsidP="00102116">
      <w:pPr>
        <w:spacing w:line="240" w:lineRule="exact"/>
        <w:rPr>
          <w:rFonts w:ascii="Times New Roman" w:hAnsi="Times New Roman" w:cs="Times New Roman"/>
        </w:rPr>
      </w:pPr>
    </w:p>
    <w:p w:rsidR="00C0040C" w:rsidRPr="009425AB" w:rsidRDefault="00C0040C" w:rsidP="00102116">
      <w:pPr>
        <w:spacing w:line="240" w:lineRule="exact"/>
        <w:rPr>
          <w:rFonts w:ascii="Times New Roman" w:hAnsi="Times New Roman" w:cs="Times New Roman"/>
        </w:rPr>
      </w:pPr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201</w:t>
      </w:r>
      <w:r w:rsidR="00E94D13">
        <w:rPr>
          <w:rFonts w:ascii="Times New Roman" w:hAnsi="Times New Roman" w:cs="Times New Roman"/>
          <w:sz w:val="28"/>
          <w:szCs w:val="28"/>
        </w:rPr>
        <w:t>8</w:t>
      </w:r>
      <w:r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«Служба технического обслуживания органов местного самоуправления Охотского муниципального района Хабаровского края»</w:t>
            </w:r>
          </w:p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C0040C" w:rsidRPr="007B338C" w:rsidRDefault="00C0040C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C0040C" w:rsidRPr="009425AB" w:rsidRDefault="00C0040C" w:rsidP="00E94D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</w:t>
            </w:r>
            <w:r w:rsidR="00E94D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муниципального  казенного</w:t>
            </w:r>
            <w:proofErr w:type="gramEnd"/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, бюджетного, автономного учреждения</w:t>
            </w:r>
          </w:p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967E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70.32 Управление недвижимым имуществом; 70.32.2 Управление эксплуатацией нежилого фонда; 72.5 Техническое обслуживание и ремонт офисных машин и вычислительной техники</w:t>
            </w:r>
          </w:p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C0040C" w:rsidRPr="007B338C" w:rsidRDefault="00C0040C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70.32.2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AB3D24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C0040C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10211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  <w:proofErr w:type="gramStart"/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507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1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Содержание</w:t>
            </w:r>
            <w:proofErr w:type="gramEnd"/>
            <w:r w:rsidRPr="005071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(эксплуатация) имущества, находящегося в государственной (муниципальной) собственности</w:t>
            </w:r>
          </w:p>
          <w:p w:rsidR="00C0040C" w:rsidRPr="005071C5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C0040C" w:rsidRPr="00102116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28.058.0</w:t>
            </w:r>
          </w:p>
        </w:tc>
      </w:tr>
      <w:tr w:rsidR="00C0040C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муниципальной </w:t>
            </w:r>
            <w:proofErr w:type="gramStart"/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507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71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Органы</w:t>
            </w:r>
            <w:proofErr w:type="gramEnd"/>
            <w:r w:rsidRPr="005071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местного самоуправления</w:t>
            </w:r>
          </w:p>
          <w:p w:rsidR="005071C5" w:rsidRPr="005071C5" w:rsidRDefault="005071C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5071C5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 &lt;2&gt;:</w:t>
            </w:r>
          </w:p>
          <w:p w:rsidR="005071C5" w:rsidRPr="005071C5" w:rsidRDefault="005071C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5071C5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</w:t>
            </w:r>
          </w:p>
        </w:tc>
      </w:tr>
    </w:tbl>
    <w:p w:rsidR="00C0040C" w:rsidRPr="005071C5" w:rsidRDefault="00C0040C" w:rsidP="009425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C0040C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C" w:rsidRPr="00761EFA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C0040C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E94D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E94D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C0040C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0040C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2DF">
              <w:rPr>
                <w:rFonts w:ascii="Times New Roman" w:hAnsi="Times New Roman" w:cs="Times New Roman"/>
                <w:lang w:eastAsia="en-US"/>
              </w:rPr>
              <w:t>'271500127827150100110028000000000002005101101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Административные здания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 xml:space="preserve">001. Эффективность использования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объектов недвижимого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4A42D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102B2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002. Бесперебойное тепло-, водо-, энергообеспечение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4A42D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102B2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003. Содержание объектов недвижимого имущества в надлежащем санитарном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004. Безаварийная работа инженерных систем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C0040C" w:rsidRDefault="00C0040C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593"/>
        <w:gridCol w:w="567"/>
        <w:gridCol w:w="1276"/>
        <w:gridCol w:w="860"/>
        <w:gridCol w:w="852"/>
      </w:tblGrid>
      <w:tr w:rsidR="00C0040C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муниципальной услуги: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E94D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593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E94D13">
              <w:rPr>
                <w:rFonts w:ascii="Times New Roman" w:hAnsi="Times New Roman" w:cs="Times New Roman"/>
              </w:rPr>
              <w:t>9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20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E94D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2DF">
              <w:rPr>
                <w:rFonts w:ascii="Times New Roman" w:hAnsi="Times New Roman" w:cs="Times New Roman"/>
                <w:lang w:eastAsia="en-US"/>
              </w:rPr>
              <w:t>'271500127827150100110028000000000002005101101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Административные здания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C0040C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001. Эксплуатируемая площадь зданий</w:t>
            </w:r>
          </w:p>
          <w:p w:rsidR="005071C5" w:rsidRDefault="005071C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071C5" w:rsidRPr="009425AB" w:rsidRDefault="005071C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Тысяча квадратных метров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002. Эксплуатируемая площадь прилегающей территории</w:t>
            </w: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Тысяча квадратных метров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C0040C" w:rsidRPr="009425AB" w:rsidRDefault="00C0040C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C0040C" w:rsidRPr="009425AB">
        <w:trPr>
          <w:trHeight w:val="328"/>
        </w:trPr>
        <w:tc>
          <w:tcPr>
            <w:tcW w:w="10206" w:type="dxa"/>
            <w:gridSpan w:val="5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C0040C" w:rsidRPr="009425AB">
        <w:tc>
          <w:tcPr>
            <w:tcW w:w="184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0040C" w:rsidRPr="009425AB">
        <w:trPr>
          <w:trHeight w:val="425"/>
        </w:trPr>
        <w:tc>
          <w:tcPr>
            <w:tcW w:w="1843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C0040C" w:rsidRPr="009425AB">
        <w:trPr>
          <w:trHeight w:val="513"/>
        </w:trPr>
        <w:tc>
          <w:tcPr>
            <w:tcW w:w="10206" w:type="dxa"/>
            <w:gridSpan w:val="5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5071C5" w:rsidRDefault="005071C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071C5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5071C5" w:rsidRPr="005071C5" w:rsidRDefault="005071C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0040C" w:rsidRPr="004E59CF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</w:p>
    <w:p w:rsidR="00C0040C" w:rsidRPr="004E59CF" w:rsidRDefault="00C0040C" w:rsidP="009425A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0040C" w:rsidRPr="004E59CF" w:rsidRDefault="00C0040C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4E59CF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C0040C" w:rsidRPr="004E59CF" w:rsidRDefault="00C0040C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040C" w:rsidRPr="004E59CF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C0040C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C0040C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470"/>
        <w:gridCol w:w="2454"/>
        <w:gridCol w:w="2171"/>
      </w:tblGrid>
      <w:tr w:rsidR="00C0040C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40C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40C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 &lt;4&gt;:</w:t>
            </w:r>
          </w:p>
          <w:p w:rsidR="004E59CF" w:rsidRPr="004E59CF" w:rsidRDefault="004E59CF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C0040C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 w:rsidTr="004E59CF">
        <w:trPr>
          <w:trHeight w:val="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0040C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0040C" w:rsidRPr="009425AB" w:rsidRDefault="00C0040C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C0040C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работы:</w:t>
            </w:r>
          </w:p>
        </w:tc>
      </w:tr>
    </w:tbl>
    <w:p w:rsidR="00C0040C" w:rsidRPr="009425AB" w:rsidRDefault="00C0040C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C0040C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C0040C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C0040C" w:rsidRPr="009425AB" w:rsidRDefault="00C0040C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</w:t>
            </w:r>
            <w:r w:rsidRPr="009425AB">
              <w:rPr>
                <w:rFonts w:ascii="Times New Roman" w:hAnsi="Times New Roman" w:cs="Times New Roman"/>
              </w:rPr>
              <w:lastRenderedPageBreak/>
              <w:t>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0040C" w:rsidRPr="009425AB" w:rsidRDefault="00C0040C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C0040C" w:rsidRPr="009425AB" w:rsidRDefault="00C0040C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 xml:space="preserve">(2-й год 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040C" w:rsidRPr="009425AB" w:rsidRDefault="00C0040C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040C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C0040C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0040C" w:rsidRPr="009425AB" w:rsidRDefault="00C0040C" w:rsidP="009425AB">
      <w:pPr>
        <w:rPr>
          <w:rFonts w:ascii="Times New Roman" w:hAnsi="Times New Roman" w:cs="Times New Roman"/>
          <w:lang w:eastAsia="en-US"/>
        </w:rPr>
      </w:pP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&lt;5&gt;</w:t>
      </w:r>
    </w:p>
    <w:p w:rsidR="00C0040C" w:rsidRPr="009425AB" w:rsidRDefault="00C0040C" w:rsidP="00942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Default="005D1F41" w:rsidP="005D1F41">
      <w:pPr>
        <w:pStyle w:val="ConsPlusNonformat"/>
        <w:spacing w:line="24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040C" w:rsidRPr="005D1F41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исполнения муниципального </w:t>
      </w:r>
      <w:proofErr w:type="gramStart"/>
      <w:r w:rsidR="00C0040C" w:rsidRPr="005D1F4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C0040C" w:rsidRPr="005D1F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ликвидация</w:t>
      </w:r>
      <w:proofErr w:type="gramEnd"/>
      <w:r w:rsidR="00C0040C" w:rsidRPr="005D1F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учреждения</w:t>
      </w:r>
    </w:p>
    <w:p w:rsidR="005D1F41" w:rsidRPr="005D1F41" w:rsidRDefault="005D1F41" w:rsidP="005D1F41">
      <w:pPr>
        <w:pStyle w:val="ConsPlusNonformat"/>
        <w:spacing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 муниципального задания)</w:t>
      </w: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C0040C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br/>
      </w:r>
    </w:p>
    <w:p w:rsidR="00C0040C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 xml:space="preserve">3. Порядок контроля за исполнением муниципального задания </w:t>
      </w: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725FE8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Выезная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провоохранительных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C0040C" w:rsidRPr="00761EFA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lastRenderedPageBreak/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</w:t>
      </w:r>
      <w:proofErr w:type="gramStart"/>
      <w:r w:rsidRPr="00761EFA">
        <w:rPr>
          <w:rFonts w:ascii="Times New Roman" w:hAnsi="Times New Roman" w:cs="Times New Roman"/>
          <w:sz w:val="24"/>
          <w:szCs w:val="24"/>
        </w:rPr>
        <w:t>6&gt;_</w:t>
      </w:r>
      <w:proofErr w:type="gramEnd"/>
      <w:r w:rsidRPr="00761EF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40C" w:rsidRPr="009425AB" w:rsidRDefault="00C0040C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C0040C" w:rsidRPr="009425AB" w:rsidRDefault="00C0040C" w:rsidP="00FF230C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</w:p>
    <w:sectPr w:rsidR="00C0040C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F53"/>
    <w:multiLevelType w:val="hybridMultilevel"/>
    <w:tmpl w:val="5636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5065"/>
    <w:multiLevelType w:val="hybridMultilevel"/>
    <w:tmpl w:val="475E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0FC"/>
    <w:multiLevelType w:val="hybridMultilevel"/>
    <w:tmpl w:val="8578B38A"/>
    <w:lvl w:ilvl="0" w:tplc="38E61D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B40"/>
    <w:multiLevelType w:val="hybridMultilevel"/>
    <w:tmpl w:val="289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038BC"/>
    <w:rsid w:val="000C10AF"/>
    <w:rsid w:val="00102116"/>
    <w:rsid w:val="00102B2F"/>
    <w:rsid w:val="001E6C1C"/>
    <w:rsid w:val="00331B15"/>
    <w:rsid w:val="00331EC8"/>
    <w:rsid w:val="003D4A2A"/>
    <w:rsid w:val="003D695D"/>
    <w:rsid w:val="004A37EC"/>
    <w:rsid w:val="004A42DF"/>
    <w:rsid w:val="004E59CF"/>
    <w:rsid w:val="005071C5"/>
    <w:rsid w:val="00515884"/>
    <w:rsid w:val="00521DE7"/>
    <w:rsid w:val="005A087E"/>
    <w:rsid w:val="005A22E7"/>
    <w:rsid w:val="005D1F41"/>
    <w:rsid w:val="00672609"/>
    <w:rsid w:val="00725FE8"/>
    <w:rsid w:val="00761EFA"/>
    <w:rsid w:val="007B338C"/>
    <w:rsid w:val="00877408"/>
    <w:rsid w:val="009425AB"/>
    <w:rsid w:val="00952B71"/>
    <w:rsid w:val="00967E09"/>
    <w:rsid w:val="009A531F"/>
    <w:rsid w:val="009A5724"/>
    <w:rsid w:val="00AB3D24"/>
    <w:rsid w:val="00AF6997"/>
    <w:rsid w:val="00B45DFB"/>
    <w:rsid w:val="00B7116A"/>
    <w:rsid w:val="00B95BF6"/>
    <w:rsid w:val="00C0040C"/>
    <w:rsid w:val="00CB02F9"/>
    <w:rsid w:val="00D853F5"/>
    <w:rsid w:val="00DB0A04"/>
    <w:rsid w:val="00DB2E7F"/>
    <w:rsid w:val="00E25759"/>
    <w:rsid w:val="00E94D13"/>
    <w:rsid w:val="00F323B7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E5FCC9-9DD0-4C16-8CA7-4CCB32A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8</cp:revision>
  <cp:lastPrinted>2018-04-10T02:46:00Z</cp:lastPrinted>
  <dcterms:created xsi:type="dcterms:W3CDTF">2016-02-08T05:12:00Z</dcterms:created>
  <dcterms:modified xsi:type="dcterms:W3CDTF">2018-04-10T02:46:00Z</dcterms:modified>
</cp:coreProperties>
</file>