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35" w:rsidRDefault="00E43C35" w:rsidP="005E32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5E3251" w:rsidRDefault="005E3251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E43C35" w:rsidRDefault="00E43C35" w:rsidP="00E43C35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  РАЙОНА</w:t>
      </w:r>
    </w:p>
    <w:p w:rsidR="00E43C35" w:rsidRDefault="00E43C35" w:rsidP="00E43C3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     КРАЯ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5E3251">
      <w:pPr>
        <w:spacing w:line="240" w:lineRule="exact"/>
        <w:jc w:val="both"/>
        <w:rPr>
          <w:rFonts w:ascii="Bookman Old Style" w:hAnsi="Bookman Old Style"/>
        </w:rPr>
      </w:pPr>
      <w:r>
        <w:rPr>
          <w:sz w:val="28"/>
          <w:szCs w:val="28"/>
        </w:rPr>
        <w:t xml:space="preserve">Об </w:t>
      </w:r>
      <w:r w:rsidR="005E3251">
        <w:rPr>
          <w:sz w:val="28"/>
          <w:szCs w:val="28"/>
        </w:rPr>
        <w:t>участии Собрания депутатов Охотского муниципального района в смотре-конкурсе на лучшую организацию работы представительных органов муниципальных образований Хабаровского края, посвященном 75-летию Победы в Великой Отечественной войне</w:t>
      </w:r>
    </w:p>
    <w:p w:rsidR="001454AD" w:rsidRDefault="001454AD" w:rsidP="00E43C35">
      <w:pPr>
        <w:jc w:val="both"/>
      </w:pPr>
    </w:p>
    <w:p w:rsidR="005E3251" w:rsidRDefault="005E3251" w:rsidP="00E43C35">
      <w:pPr>
        <w:jc w:val="both"/>
      </w:pPr>
    </w:p>
    <w:p w:rsidR="005E3251" w:rsidRDefault="005E3251" w:rsidP="00E43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Законодательной Думы Хабаровского края от 26.04.2019 № 2070 «О смотре-конкурсе на лучшую организацию работы представительных органов муниципальных образований Хабаровского края, посвященном 75-летию Победы в Великой Отечественной войне» (далее – смотр-конкурс) Собрание депутатов Охотского муниципального района</w:t>
      </w:r>
    </w:p>
    <w:p w:rsidR="005E3251" w:rsidRDefault="005E3251" w:rsidP="00E43C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E3251" w:rsidRDefault="005E3251" w:rsidP="005E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участие в смотре-конкурсе на лучшую организацию работы представительных органов муниципальных образований Хабаровского края. </w:t>
      </w:r>
    </w:p>
    <w:p w:rsidR="005E3251" w:rsidRDefault="005E3251" w:rsidP="005E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Направить настоящее решение в Законодательную Думу Хабаровского края.</w:t>
      </w:r>
    </w:p>
    <w:p w:rsidR="005E3251" w:rsidRDefault="005E3251" w:rsidP="005E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rFonts w:ascii="Bookman Old Style" w:hAnsi="Bookman Old Style"/>
        </w:rPr>
      </w:pPr>
      <w:r>
        <w:rPr>
          <w:sz w:val="28"/>
          <w:szCs w:val="28"/>
        </w:rPr>
        <w:t>Председатель Собрания депутатов                                               Н.А. Фомина</w:t>
      </w: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  <w:bookmarkStart w:id="0" w:name="_GoBack"/>
      <w:bookmarkEnd w:id="0"/>
    </w:p>
    <w:sectPr w:rsidR="005E3251" w:rsidSect="0014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35"/>
    <w:rsid w:val="00056299"/>
    <w:rsid w:val="001454AD"/>
    <w:rsid w:val="005E3251"/>
    <w:rsid w:val="00D60A81"/>
    <w:rsid w:val="00D94143"/>
    <w:rsid w:val="00E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B76E6-CDE1-4018-8DC4-775D9B6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4143"/>
    <w:pPr>
      <w:spacing w:line="240" w:lineRule="exact"/>
      <w:jc w:val="both"/>
      <w:outlineLvl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9414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94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D941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94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Евгений Васильевич Сторожев</cp:lastModifiedBy>
  <cp:revision>3</cp:revision>
  <cp:lastPrinted>2019-09-12T08:49:00Z</cp:lastPrinted>
  <dcterms:created xsi:type="dcterms:W3CDTF">2019-09-12T08:21:00Z</dcterms:created>
  <dcterms:modified xsi:type="dcterms:W3CDTF">2019-09-12T02:21:00Z</dcterms:modified>
</cp:coreProperties>
</file>