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29" w:rsidRDefault="002D4729" w:rsidP="002D47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4729" w:rsidRDefault="002D4729" w:rsidP="002D47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4729" w:rsidRDefault="002D4729" w:rsidP="002D47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4729" w:rsidRDefault="002D4729" w:rsidP="002D47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4729" w:rsidRDefault="002D4729" w:rsidP="002D47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4729" w:rsidRDefault="002D4729" w:rsidP="002D47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4729" w:rsidRDefault="002D4729" w:rsidP="002D47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4729" w:rsidRDefault="002D4729" w:rsidP="002D47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4729" w:rsidRDefault="002D4729" w:rsidP="002D47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4729" w:rsidRDefault="002D4729" w:rsidP="002D47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4729" w:rsidRDefault="002D4729" w:rsidP="002D47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4729" w:rsidRDefault="002D4729" w:rsidP="002D47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4729" w:rsidRDefault="002D4729" w:rsidP="002D47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4729" w:rsidRDefault="002D4729" w:rsidP="002D47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4729" w:rsidRDefault="002D4729" w:rsidP="002D47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4729" w:rsidRDefault="002D4729" w:rsidP="002D47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4729" w:rsidRDefault="002D4729" w:rsidP="002D47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4729" w:rsidRDefault="002D4729" w:rsidP="002D47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4729" w:rsidRDefault="002D4729" w:rsidP="002D47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4729" w:rsidRDefault="002D4729" w:rsidP="002D47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4729" w:rsidRDefault="002D4729" w:rsidP="002D47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4729" w:rsidRPr="00D30FA1" w:rsidRDefault="002D4729" w:rsidP="002D47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0FA1">
        <w:rPr>
          <w:rFonts w:ascii="Times New Roman" w:hAnsi="Times New Roman" w:cs="Times New Roman"/>
          <w:b w:val="0"/>
          <w:sz w:val="28"/>
          <w:szCs w:val="28"/>
        </w:rPr>
        <w:t>СТРАТЕГИЯ</w:t>
      </w:r>
    </w:p>
    <w:p w:rsidR="002D4729" w:rsidRPr="00D30FA1" w:rsidRDefault="002D4729" w:rsidP="002D47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0FA1">
        <w:rPr>
          <w:rFonts w:ascii="Times New Roman" w:hAnsi="Times New Roman" w:cs="Times New Roman"/>
          <w:b w:val="0"/>
          <w:sz w:val="28"/>
          <w:szCs w:val="28"/>
        </w:rPr>
        <w:t>социально-экономического развития</w:t>
      </w:r>
    </w:p>
    <w:p w:rsidR="002D4729" w:rsidRPr="00D30FA1" w:rsidRDefault="002D4729" w:rsidP="002D47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Охотского</w:t>
      </w:r>
      <w:r w:rsidRPr="00D30FA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</w:p>
    <w:p w:rsidR="002D4729" w:rsidRPr="00D30FA1" w:rsidRDefault="002D4729" w:rsidP="002D472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0FA1">
        <w:rPr>
          <w:rFonts w:ascii="Times New Roman" w:hAnsi="Times New Roman" w:cs="Times New Roman"/>
          <w:b w:val="0"/>
          <w:sz w:val="28"/>
          <w:szCs w:val="28"/>
        </w:rPr>
        <w:t>до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D30FA1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2D4729" w:rsidRPr="00D30FA1" w:rsidRDefault="002D4729" w:rsidP="002D4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729" w:rsidRPr="00022A04" w:rsidRDefault="002D4729" w:rsidP="002D4729">
      <w:pPr>
        <w:ind w:firstLine="709"/>
        <w:rPr>
          <w:rFonts w:ascii="Times New Roman" w:hAnsi="Times New Roman"/>
          <w:sz w:val="28"/>
          <w:szCs w:val="28"/>
        </w:rPr>
      </w:pPr>
    </w:p>
    <w:p w:rsidR="002D4729" w:rsidRPr="00022A04" w:rsidRDefault="002D4729" w:rsidP="002D4729">
      <w:pPr>
        <w:ind w:firstLine="709"/>
        <w:rPr>
          <w:rFonts w:ascii="Times New Roman" w:hAnsi="Times New Roman"/>
          <w:sz w:val="28"/>
          <w:szCs w:val="28"/>
        </w:rPr>
      </w:pPr>
    </w:p>
    <w:p w:rsidR="002D4729" w:rsidRPr="00022A04" w:rsidRDefault="002D4729" w:rsidP="002D4729">
      <w:pPr>
        <w:ind w:firstLine="709"/>
        <w:rPr>
          <w:rFonts w:ascii="Times New Roman" w:hAnsi="Times New Roman"/>
          <w:sz w:val="28"/>
          <w:szCs w:val="28"/>
        </w:rPr>
      </w:pPr>
    </w:p>
    <w:p w:rsidR="002D4729" w:rsidRPr="00022A04" w:rsidRDefault="002D4729" w:rsidP="002D4729">
      <w:pPr>
        <w:ind w:firstLine="709"/>
        <w:rPr>
          <w:rFonts w:ascii="Times New Roman" w:hAnsi="Times New Roman"/>
          <w:sz w:val="28"/>
          <w:szCs w:val="28"/>
        </w:rPr>
      </w:pPr>
    </w:p>
    <w:p w:rsidR="002D4729" w:rsidRPr="00022A04" w:rsidRDefault="002D4729" w:rsidP="002D4729">
      <w:pPr>
        <w:ind w:firstLine="709"/>
        <w:rPr>
          <w:rFonts w:ascii="Times New Roman" w:hAnsi="Times New Roman"/>
          <w:sz w:val="28"/>
          <w:szCs w:val="28"/>
        </w:rPr>
      </w:pPr>
    </w:p>
    <w:p w:rsidR="002D4729" w:rsidRPr="00022A04" w:rsidRDefault="002D4729" w:rsidP="002D4729">
      <w:pPr>
        <w:ind w:firstLine="709"/>
        <w:rPr>
          <w:rFonts w:ascii="Times New Roman" w:hAnsi="Times New Roman"/>
          <w:sz w:val="28"/>
          <w:szCs w:val="28"/>
        </w:rPr>
      </w:pPr>
    </w:p>
    <w:p w:rsidR="002D4729" w:rsidRPr="00022A04" w:rsidRDefault="002D4729" w:rsidP="002D4729">
      <w:pPr>
        <w:ind w:firstLine="709"/>
        <w:rPr>
          <w:rFonts w:ascii="Times New Roman" w:hAnsi="Times New Roman"/>
          <w:sz w:val="28"/>
          <w:szCs w:val="28"/>
        </w:rPr>
      </w:pPr>
    </w:p>
    <w:p w:rsidR="002D4729" w:rsidRPr="00022A04" w:rsidRDefault="002D4729" w:rsidP="002D4729">
      <w:pPr>
        <w:ind w:firstLine="709"/>
        <w:rPr>
          <w:rFonts w:ascii="Times New Roman" w:hAnsi="Times New Roman"/>
          <w:sz w:val="28"/>
          <w:szCs w:val="28"/>
        </w:rPr>
      </w:pPr>
    </w:p>
    <w:p w:rsidR="002D4729" w:rsidRPr="00022A04" w:rsidRDefault="002D4729" w:rsidP="002D4729">
      <w:pPr>
        <w:ind w:firstLine="709"/>
        <w:rPr>
          <w:rFonts w:ascii="Times New Roman" w:hAnsi="Times New Roman"/>
          <w:sz w:val="28"/>
          <w:szCs w:val="28"/>
        </w:rPr>
      </w:pPr>
    </w:p>
    <w:p w:rsidR="002D4729" w:rsidRPr="00022A04" w:rsidRDefault="002D4729" w:rsidP="002D4729">
      <w:pPr>
        <w:ind w:firstLine="709"/>
        <w:rPr>
          <w:rFonts w:ascii="Times New Roman" w:hAnsi="Times New Roman"/>
          <w:sz w:val="28"/>
          <w:szCs w:val="28"/>
        </w:rPr>
      </w:pPr>
    </w:p>
    <w:p w:rsidR="002D4729" w:rsidRPr="00022A04" w:rsidRDefault="002D4729" w:rsidP="002D4729">
      <w:pPr>
        <w:ind w:firstLine="709"/>
        <w:rPr>
          <w:rFonts w:ascii="Times New Roman" w:hAnsi="Times New Roman"/>
          <w:sz w:val="28"/>
          <w:szCs w:val="28"/>
        </w:rPr>
      </w:pPr>
    </w:p>
    <w:p w:rsidR="002D4729" w:rsidRPr="00022A04" w:rsidRDefault="002D4729" w:rsidP="002D4729">
      <w:pPr>
        <w:ind w:firstLine="709"/>
        <w:rPr>
          <w:rFonts w:ascii="Times New Roman" w:hAnsi="Times New Roman"/>
          <w:sz w:val="28"/>
          <w:szCs w:val="28"/>
        </w:rPr>
      </w:pPr>
    </w:p>
    <w:p w:rsidR="002D4729" w:rsidRPr="00022A04" w:rsidRDefault="002D4729" w:rsidP="002D4729">
      <w:pPr>
        <w:ind w:firstLine="709"/>
        <w:rPr>
          <w:rFonts w:ascii="Times New Roman" w:hAnsi="Times New Roman"/>
          <w:sz w:val="28"/>
          <w:szCs w:val="28"/>
        </w:rPr>
      </w:pPr>
    </w:p>
    <w:p w:rsidR="002D4729" w:rsidRPr="00022A04" w:rsidRDefault="002D4729" w:rsidP="002D4729">
      <w:pPr>
        <w:ind w:firstLine="709"/>
        <w:rPr>
          <w:rFonts w:ascii="Times New Roman" w:hAnsi="Times New Roman"/>
          <w:sz w:val="28"/>
          <w:szCs w:val="28"/>
        </w:rPr>
      </w:pPr>
    </w:p>
    <w:p w:rsidR="002D4729" w:rsidRDefault="002D4729" w:rsidP="002D472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D4729" w:rsidRDefault="002D4729" w:rsidP="002D472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D4729" w:rsidRDefault="002D4729" w:rsidP="002D472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D4729" w:rsidRDefault="002D4729" w:rsidP="002D472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D4729" w:rsidRDefault="002D4729" w:rsidP="002D472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D4729" w:rsidRDefault="002D4729" w:rsidP="002D472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D4729" w:rsidRPr="00022A04" w:rsidRDefault="002D4729" w:rsidP="002D4729">
      <w:pPr>
        <w:ind w:firstLine="709"/>
        <w:rPr>
          <w:rFonts w:ascii="Times New Roman" w:hAnsi="Times New Roman"/>
          <w:sz w:val="28"/>
          <w:szCs w:val="28"/>
        </w:rPr>
      </w:pPr>
    </w:p>
    <w:p w:rsidR="002D4729" w:rsidRPr="00022A04" w:rsidRDefault="002D4729" w:rsidP="002D472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D4729" w:rsidRPr="00022A04" w:rsidRDefault="002D4729" w:rsidP="002D472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Охотск</w:t>
      </w:r>
    </w:p>
    <w:p w:rsidR="002D4729" w:rsidRPr="00022A04" w:rsidRDefault="002D4729" w:rsidP="002D472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</w:p>
    <w:p w:rsidR="002D4729" w:rsidRDefault="002D4729" w:rsidP="003D2832">
      <w:pPr>
        <w:pStyle w:val="1"/>
        <w:numPr>
          <w:ilvl w:val="0"/>
          <w:numId w:val="0"/>
        </w:numPr>
        <w:ind w:left="567"/>
        <w:jc w:val="both"/>
        <w:rPr>
          <w:rFonts w:ascii="Times New Roman" w:hAnsi="Times New Roman"/>
          <w:sz w:val="28"/>
          <w:szCs w:val="28"/>
        </w:rPr>
      </w:pPr>
    </w:p>
    <w:p w:rsidR="002D4729" w:rsidRDefault="002D4729" w:rsidP="003D2832">
      <w:pPr>
        <w:pStyle w:val="1"/>
        <w:numPr>
          <w:ilvl w:val="0"/>
          <w:numId w:val="0"/>
        </w:numPr>
        <w:ind w:left="567"/>
        <w:jc w:val="both"/>
        <w:rPr>
          <w:rFonts w:ascii="Times New Roman" w:hAnsi="Times New Roman"/>
          <w:sz w:val="28"/>
          <w:szCs w:val="28"/>
        </w:rPr>
      </w:pPr>
    </w:p>
    <w:p w:rsidR="002D4729" w:rsidRDefault="002D4729" w:rsidP="003D2832">
      <w:pPr>
        <w:pStyle w:val="1"/>
        <w:numPr>
          <w:ilvl w:val="0"/>
          <w:numId w:val="0"/>
        </w:numPr>
        <w:ind w:left="567"/>
        <w:jc w:val="both"/>
        <w:rPr>
          <w:rFonts w:ascii="Times New Roman" w:hAnsi="Times New Roman"/>
          <w:sz w:val="28"/>
          <w:szCs w:val="28"/>
        </w:rPr>
      </w:pPr>
    </w:p>
    <w:p w:rsidR="00864688" w:rsidRPr="006E28B1" w:rsidRDefault="004A6BEA" w:rsidP="003D2832">
      <w:pPr>
        <w:pStyle w:val="1"/>
        <w:numPr>
          <w:ilvl w:val="0"/>
          <w:numId w:val="0"/>
        </w:numPr>
        <w:ind w:left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4A6BEA">
        <w:rPr>
          <w:rFonts w:ascii="Times New Roman" w:hAnsi="Times New Roman"/>
          <w:sz w:val="28"/>
          <w:szCs w:val="28"/>
        </w:rPr>
        <w:fldChar w:fldCharType="begin"/>
      </w:r>
      <w:r w:rsidR="00864688" w:rsidRPr="00FC2A09">
        <w:rPr>
          <w:rFonts w:ascii="Times New Roman" w:hAnsi="Times New Roman"/>
          <w:sz w:val="28"/>
          <w:szCs w:val="28"/>
        </w:rPr>
        <w:instrText xml:space="preserve"> TOC \h \z \t "оглавление;1" </w:instrText>
      </w:r>
      <w:r w:rsidRPr="004A6BEA">
        <w:rPr>
          <w:rFonts w:ascii="Times New Roman" w:hAnsi="Times New Roman"/>
          <w:sz w:val="28"/>
          <w:szCs w:val="28"/>
        </w:rPr>
        <w:fldChar w:fldCharType="separate"/>
      </w:r>
      <w:hyperlink w:anchor="_Toc468371092" w:history="1">
        <w:r w:rsidR="00864688" w:rsidRPr="006E28B1">
          <w:rPr>
            <w:rStyle w:val="af0"/>
            <w:rFonts w:ascii="Times New Roman" w:hAnsi="Times New Roman"/>
            <w:noProof/>
            <w:sz w:val="28"/>
            <w:szCs w:val="28"/>
          </w:rPr>
          <w:t>Введение</w:t>
        </w:r>
        <w:r w:rsidR="00A868AB" w:rsidRPr="006E28B1">
          <w:rPr>
            <w:rStyle w:val="af0"/>
            <w:rFonts w:ascii="Times New Roman" w:hAnsi="Times New Roman"/>
            <w:noProof/>
            <w:sz w:val="28"/>
            <w:szCs w:val="28"/>
          </w:rPr>
          <w:t>……………………………………………………...</w:t>
        </w:r>
        <w:r w:rsidR="00FC2A09" w:rsidRPr="006E28B1">
          <w:rPr>
            <w:rStyle w:val="af0"/>
            <w:rFonts w:ascii="Times New Roman" w:hAnsi="Times New Roman"/>
            <w:noProof/>
            <w:sz w:val="28"/>
            <w:szCs w:val="28"/>
          </w:rPr>
          <w:t>....</w:t>
        </w:r>
        <w:r w:rsidR="00A868AB" w:rsidRPr="006E28B1">
          <w:rPr>
            <w:rFonts w:ascii="Times New Roman" w:hAnsi="Times New Roman"/>
            <w:noProof/>
            <w:webHidden/>
            <w:sz w:val="28"/>
            <w:szCs w:val="28"/>
          </w:rPr>
          <w:t>….……</w:t>
        </w:r>
        <w:r w:rsidR="00FC2A09" w:rsidRPr="006E28B1">
          <w:rPr>
            <w:rFonts w:ascii="Times New Roman" w:hAnsi="Times New Roman"/>
            <w:noProof/>
            <w:webHidden/>
            <w:sz w:val="28"/>
            <w:szCs w:val="28"/>
          </w:rPr>
          <w:t>…</w:t>
        </w:r>
      </w:hyperlink>
      <w:r w:rsidR="00F85EE6" w:rsidRPr="006E28B1">
        <w:rPr>
          <w:rFonts w:ascii="Times New Roman" w:hAnsi="Times New Roman"/>
          <w:sz w:val="28"/>
          <w:szCs w:val="28"/>
        </w:rPr>
        <w:t>.</w:t>
      </w:r>
      <w:r w:rsidR="00045BE0">
        <w:rPr>
          <w:rFonts w:ascii="Times New Roman" w:hAnsi="Times New Roman"/>
          <w:sz w:val="28"/>
          <w:szCs w:val="28"/>
        </w:rPr>
        <w:t>3</w:t>
      </w:r>
      <w:r w:rsidR="00F85EE6" w:rsidRPr="006E28B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864688" w:rsidRPr="006E28B1" w:rsidRDefault="004A6BEA" w:rsidP="003D2832">
      <w:pPr>
        <w:pStyle w:val="3"/>
        <w:numPr>
          <w:ilvl w:val="3"/>
          <w:numId w:val="38"/>
        </w:numPr>
        <w:shd w:val="clear" w:color="auto" w:fill="auto"/>
        <w:tabs>
          <w:tab w:val="left" w:pos="567"/>
        </w:tabs>
        <w:spacing w:before="0" w:line="240" w:lineRule="auto"/>
        <w:ind w:left="0" w:right="-2" w:firstLine="0"/>
        <w:rPr>
          <w:noProof/>
          <w:sz w:val="28"/>
          <w:szCs w:val="28"/>
          <w:lang w:eastAsia="ru-RU"/>
        </w:rPr>
      </w:pPr>
      <w:hyperlink w:anchor="_Toc468371093" w:history="1">
        <w:r w:rsidR="007D67B8" w:rsidRPr="006E28B1">
          <w:rPr>
            <w:spacing w:val="0"/>
            <w:sz w:val="28"/>
            <w:szCs w:val="28"/>
          </w:rPr>
          <w:t>Общая характеристика территории района…………………</w:t>
        </w:r>
        <w:r w:rsidR="00A868AB" w:rsidRPr="006E28B1">
          <w:rPr>
            <w:spacing w:val="0"/>
            <w:sz w:val="28"/>
            <w:szCs w:val="28"/>
          </w:rPr>
          <w:t>……..</w:t>
        </w:r>
        <w:r w:rsidR="007D67B8" w:rsidRPr="006E28B1">
          <w:rPr>
            <w:spacing w:val="0"/>
            <w:sz w:val="28"/>
            <w:szCs w:val="28"/>
          </w:rPr>
          <w:t>…</w:t>
        </w:r>
        <w:r w:rsidR="00FC2A09" w:rsidRPr="006E28B1">
          <w:rPr>
            <w:spacing w:val="0"/>
            <w:sz w:val="28"/>
            <w:szCs w:val="28"/>
          </w:rPr>
          <w:t>……</w:t>
        </w:r>
      </w:hyperlink>
      <w:r w:rsidR="00045BE0">
        <w:rPr>
          <w:sz w:val="28"/>
          <w:szCs w:val="28"/>
        </w:rPr>
        <w:t>3</w:t>
      </w:r>
    </w:p>
    <w:p w:rsidR="00864688" w:rsidRPr="006E28B1" w:rsidRDefault="004A6BEA" w:rsidP="003D2832">
      <w:pPr>
        <w:pStyle w:val="a8"/>
        <w:numPr>
          <w:ilvl w:val="3"/>
          <w:numId w:val="38"/>
        </w:numPr>
        <w:tabs>
          <w:tab w:val="left" w:pos="567"/>
        </w:tabs>
        <w:autoSpaceDE w:val="0"/>
        <w:autoSpaceDN w:val="0"/>
        <w:adjustRightInd w:val="0"/>
        <w:ind w:left="0" w:right="-2" w:firstLine="0"/>
        <w:jc w:val="both"/>
        <w:outlineLvl w:val="0"/>
        <w:rPr>
          <w:noProof/>
          <w:sz w:val="28"/>
          <w:szCs w:val="28"/>
          <w:lang w:eastAsia="ru-RU"/>
        </w:rPr>
      </w:pPr>
      <w:hyperlink w:anchor="_Toc468371094" w:history="1">
        <w:r w:rsidR="007D67B8" w:rsidRPr="006E28B1">
          <w:rPr>
            <w:sz w:val="28"/>
            <w:szCs w:val="28"/>
          </w:rPr>
          <w:t>Географическое положение и административное устройство</w:t>
        </w:r>
        <w:r w:rsidR="00FC2A09" w:rsidRPr="006E28B1">
          <w:rPr>
            <w:sz w:val="28"/>
            <w:szCs w:val="28"/>
          </w:rPr>
          <w:t>………..</w:t>
        </w:r>
        <w:r w:rsidR="00FC2A09" w:rsidRPr="006E28B1">
          <w:rPr>
            <w:noProof/>
            <w:webHidden/>
            <w:sz w:val="28"/>
            <w:szCs w:val="28"/>
          </w:rPr>
          <w:t>…..</w:t>
        </w:r>
        <w:r w:rsidR="00045BE0">
          <w:rPr>
            <w:noProof/>
            <w:webHidden/>
            <w:sz w:val="28"/>
            <w:szCs w:val="28"/>
          </w:rPr>
          <w:t>4</w:t>
        </w:r>
      </w:hyperlink>
    </w:p>
    <w:p w:rsidR="00864688" w:rsidRPr="006E28B1" w:rsidRDefault="004A6BEA" w:rsidP="003D2832">
      <w:pPr>
        <w:pStyle w:val="a8"/>
        <w:numPr>
          <w:ilvl w:val="3"/>
          <w:numId w:val="38"/>
        </w:numPr>
        <w:tabs>
          <w:tab w:val="left" w:pos="567"/>
        </w:tabs>
        <w:ind w:left="0" w:right="-2" w:firstLine="0"/>
        <w:jc w:val="both"/>
        <w:rPr>
          <w:noProof/>
          <w:sz w:val="28"/>
          <w:szCs w:val="28"/>
          <w:lang w:eastAsia="ru-RU"/>
        </w:rPr>
      </w:pPr>
      <w:hyperlink w:anchor="_Toc468371095" w:history="1">
        <w:r w:rsidR="007D67B8" w:rsidRPr="006E28B1">
          <w:rPr>
            <w:iCs/>
            <w:sz w:val="28"/>
            <w:szCs w:val="28"/>
          </w:rPr>
          <w:t>Природно-климатические условия</w:t>
        </w:r>
        <w:r w:rsidR="00FC2A09" w:rsidRPr="006E28B1">
          <w:rPr>
            <w:noProof/>
            <w:webHidden/>
            <w:sz w:val="28"/>
            <w:szCs w:val="28"/>
          </w:rPr>
          <w:t>…………………………………………</w:t>
        </w:r>
      </w:hyperlink>
      <w:r w:rsidR="00045BE0">
        <w:rPr>
          <w:sz w:val="28"/>
          <w:szCs w:val="28"/>
        </w:rPr>
        <w:t>4</w:t>
      </w:r>
    </w:p>
    <w:p w:rsidR="007D67B8" w:rsidRPr="006E28B1" w:rsidRDefault="004A6BEA" w:rsidP="003D2832">
      <w:pPr>
        <w:pStyle w:val="a8"/>
        <w:numPr>
          <w:ilvl w:val="3"/>
          <w:numId w:val="38"/>
        </w:numPr>
        <w:tabs>
          <w:tab w:val="left" w:pos="567"/>
        </w:tabs>
        <w:autoSpaceDE w:val="0"/>
        <w:autoSpaceDN w:val="0"/>
        <w:adjustRightInd w:val="0"/>
        <w:ind w:left="0" w:right="-2" w:firstLine="0"/>
        <w:jc w:val="both"/>
        <w:outlineLvl w:val="0"/>
        <w:rPr>
          <w:sz w:val="28"/>
          <w:szCs w:val="28"/>
        </w:rPr>
      </w:pPr>
      <w:r w:rsidRPr="006E28B1">
        <w:rPr>
          <w:sz w:val="28"/>
          <w:szCs w:val="28"/>
        </w:rPr>
        <w:fldChar w:fldCharType="begin"/>
      </w:r>
      <w:r w:rsidR="007E6AB7" w:rsidRPr="006E28B1">
        <w:rPr>
          <w:sz w:val="28"/>
          <w:szCs w:val="28"/>
        </w:rPr>
        <w:instrText>HYPERLINK \l "_Toc468371096"</w:instrText>
      </w:r>
      <w:r w:rsidRPr="006E28B1">
        <w:rPr>
          <w:sz w:val="28"/>
          <w:szCs w:val="28"/>
        </w:rPr>
        <w:fldChar w:fldCharType="separate"/>
      </w:r>
      <w:r w:rsidR="007D67B8" w:rsidRPr="006E28B1">
        <w:rPr>
          <w:sz w:val="28"/>
          <w:szCs w:val="28"/>
        </w:rPr>
        <w:t>Потенциал природных ресурсов</w:t>
      </w:r>
      <w:r w:rsidR="00FC2A09" w:rsidRPr="006E28B1">
        <w:rPr>
          <w:sz w:val="28"/>
          <w:szCs w:val="28"/>
        </w:rPr>
        <w:t>……………………………………………</w:t>
      </w:r>
      <w:r w:rsidR="00045BE0">
        <w:rPr>
          <w:sz w:val="28"/>
          <w:szCs w:val="28"/>
        </w:rPr>
        <w:t>5</w:t>
      </w:r>
    </w:p>
    <w:p w:rsidR="00864688" w:rsidRPr="006E28B1" w:rsidRDefault="007D67B8" w:rsidP="003D2832">
      <w:pPr>
        <w:pStyle w:val="a8"/>
        <w:tabs>
          <w:tab w:val="left" w:pos="567"/>
        </w:tabs>
        <w:autoSpaceDE w:val="0"/>
        <w:autoSpaceDN w:val="0"/>
        <w:adjustRightInd w:val="0"/>
        <w:ind w:left="567" w:right="-2"/>
        <w:jc w:val="both"/>
        <w:outlineLvl w:val="0"/>
        <w:rPr>
          <w:noProof/>
          <w:sz w:val="28"/>
          <w:szCs w:val="28"/>
          <w:lang w:eastAsia="ru-RU"/>
        </w:rPr>
      </w:pPr>
      <w:r w:rsidRPr="006E28B1">
        <w:rPr>
          <w:bCs/>
          <w:sz w:val="28"/>
          <w:szCs w:val="28"/>
        </w:rPr>
        <w:t>Минерально-сырьевая база</w:t>
      </w:r>
      <w:r w:rsidR="004A6BEA" w:rsidRPr="006E28B1">
        <w:rPr>
          <w:sz w:val="28"/>
          <w:szCs w:val="28"/>
        </w:rPr>
        <w:fldChar w:fldCharType="end"/>
      </w:r>
      <w:r w:rsidR="00FC2A09" w:rsidRPr="006E28B1">
        <w:rPr>
          <w:sz w:val="28"/>
          <w:szCs w:val="28"/>
        </w:rPr>
        <w:t>…………………………………………………</w:t>
      </w:r>
      <w:r w:rsidR="00045BE0">
        <w:rPr>
          <w:sz w:val="28"/>
          <w:szCs w:val="28"/>
        </w:rPr>
        <w:t>5</w:t>
      </w:r>
    </w:p>
    <w:p w:rsidR="00864688" w:rsidRPr="006E28B1" w:rsidRDefault="004A6BEA" w:rsidP="003D2832">
      <w:pPr>
        <w:pStyle w:val="a8"/>
        <w:tabs>
          <w:tab w:val="left" w:pos="567"/>
        </w:tabs>
        <w:autoSpaceDE w:val="0"/>
        <w:autoSpaceDN w:val="0"/>
        <w:adjustRightInd w:val="0"/>
        <w:ind w:left="0" w:right="-2" w:firstLine="567"/>
        <w:jc w:val="both"/>
        <w:outlineLvl w:val="0"/>
        <w:rPr>
          <w:noProof/>
          <w:sz w:val="28"/>
          <w:szCs w:val="28"/>
          <w:lang w:eastAsia="ru-RU"/>
        </w:rPr>
      </w:pPr>
      <w:hyperlink w:anchor="_Toc468371097" w:history="1">
        <w:r w:rsidR="007D67B8" w:rsidRPr="006E28B1">
          <w:rPr>
            <w:sz w:val="28"/>
            <w:szCs w:val="28"/>
          </w:rPr>
          <w:t xml:space="preserve">Водно-биологические </w:t>
        </w:r>
        <w:r w:rsidR="00FC2A09" w:rsidRPr="006E28B1">
          <w:rPr>
            <w:sz w:val="28"/>
            <w:szCs w:val="28"/>
          </w:rPr>
          <w:t>р</w:t>
        </w:r>
        <w:r w:rsidR="007D67B8" w:rsidRPr="006E28B1">
          <w:rPr>
            <w:sz w:val="28"/>
            <w:szCs w:val="28"/>
          </w:rPr>
          <w:t>есурсы</w:t>
        </w:r>
        <w:r w:rsidR="00FC2A09" w:rsidRPr="006E28B1">
          <w:rPr>
            <w:noProof/>
            <w:webHidden/>
            <w:sz w:val="28"/>
            <w:szCs w:val="28"/>
          </w:rPr>
          <w:t>……………………………………………..</w:t>
        </w:r>
        <w:r w:rsidR="00045BE0">
          <w:rPr>
            <w:noProof/>
            <w:webHidden/>
            <w:sz w:val="28"/>
            <w:szCs w:val="28"/>
          </w:rPr>
          <w:t>6</w:t>
        </w:r>
      </w:hyperlink>
    </w:p>
    <w:p w:rsidR="00864688" w:rsidRPr="006E28B1" w:rsidRDefault="004A6BEA" w:rsidP="003D2832">
      <w:pPr>
        <w:pStyle w:val="a8"/>
        <w:tabs>
          <w:tab w:val="left" w:pos="567"/>
        </w:tabs>
        <w:autoSpaceDE w:val="0"/>
        <w:autoSpaceDN w:val="0"/>
        <w:adjustRightInd w:val="0"/>
        <w:ind w:left="0" w:right="-2" w:firstLine="567"/>
        <w:jc w:val="both"/>
        <w:outlineLvl w:val="0"/>
        <w:rPr>
          <w:noProof/>
          <w:sz w:val="28"/>
          <w:szCs w:val="28"/>
          <w:lang w:eastAsia="ru-RU"/>
        </w:rPr>
      </w:pPr>
      <w:hyperlink w:anchor="_Toc468371098" w:history="1">
        <w:r w:rsidR="007D67B8" w:rsidRPr="006E28B1">
          <w:rPr>
            <w:sz w:val="28"/>
            <w:szCs w:val="28"/>
          </w:rPr>
          <w:t>Земельные ресурсы</w:t>
        </w:r>
        <w:r w:rsidR="00FC2A09" w:rsidRPr="006E28B1">
          <w:rPr>
            <w:noProof/>
            <w:webHidden/>
            <w:sz w:val="28"/>
            <w:szCs w:val="28"/>
          </w:rPr>
          <w:t>………………………………………………………….</w:t>
        </w:r>
        <w:r w:rsidR="00045BE0">
          <w:rPr>
            <w:noProof/>
            <w:webHidden/>
            <w:sz w:val="28"/>
            <w:szCs w:val="28"/>
          </w:rPr>
          <w:t>6</w:t>
        </w:r>
      </w:hyperlink>
    </w:p>
    <w:p w:rsidR="00864688" w:rsidRPr="006E28B1" w:rsidRDefault="004A6BEA" w:rsidP="003D2832">
      <w:pPr>
        <w:pStyle w:val="a8"/>
        <w:tabs>
          <w:tab w:val="left" w:pos="567"/>
        </w:tabs>
        <w:autoSpaceDE w:val="0"/>
        <w:autoSpaceDN w:val="0"/>
        <w:adjustRightInd w:val="0"/>
        <w:ind w:left="0" w:right="-2" w:firstLine="567"/>
        <w:jc w:val="both"/>
        <w:outlineLvl w:val="0"/>
        <w:rPr>
          <w:noProof/>
          <w:sz w:val="28"/>
          <w:szCs w:val="28"/>
          <w:lang w:eastAsia="ru-RU"/>
        </w:rPr>
      </w:pPr>
      <w:hyperlink w:anchor="_Toc468371099" w:history="1">
        <w:r w:rsidR="007D67B8" w:rsidRPr="006E28B1">
          <w:rPr>
            <w:sz w:val="28"/>
            <w:szCs w:val="28"/>
          </w:rPr>
          <w:t>Лесные ресурсы</w:t>
        </w:r>
        <w:r w:rsidR="00FC2A09" w:rsidRPr="006E28B1">
          <w:rPr>
            <w:sz w:val="28"/>
            <w:szCs w:val="28"/>
          </w:rPr>
          <w:t>……………………………………………………………...</w:t>
        </w:r>
        <w:r w:rsidR="00045BE0">
          <w:rPr>
            <w:noProof/>
            <w:webHidden/>
            <w:sz w:val="28"/>
            <w:szCs w:val="28"/>
          </w:rPr>
          <w:t>7</w:t>
        </w:r>
      </w:hyperlink>
    </w:p>
    <w:p w:rsidR="00864688" w:rsidRPr="006E28B1" w:rsidRDefault="004A6BEA" w:rsidP="003D2832">
      <w:pPr>
        <w:pStyle w:val="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68371100" w:history="1">
        <w:r w:rsidR="007D67B8" w:rsidRPr="006E28B1">
          <w:rPr>
            <w:rFonts w:ascii="Times New Roman" w:hAnsi="Times New Roman"/>
            <w:sz w:val="28"/>
            <w:szCs w:val="28"/>
          </w:rPr>
          <w:t>Экономический потенциал</w:t>
        </w:r>
        <w:r w:rsidR="00FC2A09" w:rsidRPr="006E28B1">
          <w:rPr>
            <w:rFonts w:ascii="Times New Roman" w:hAnsi="Times New Roman"/>
            <w:noProof/>
            <w:webHidden/>
            <w:sz w:val="28"/>
            <w:szCs w:val="28"/>
          </w:rPr>
          <w:t>…………………………………………………</w:t>
        </w:r>
      </w:hyperlink>
      <w:r w:rsidR="00045BE0">
        <w:rPr>
          <w:rFonts w:ascii="Times New Roman" w:hAnsi="Times New Roman"/>
          <w:sz w:val="28"/>
          <w:szCs w:val="28"/>
        </w:rPr>
        <w:t>7</w:t>
      </w:r>
    </w:p>
    <w:p w:rsidR="00864688" w:rsidRPr="006E28B1" w:rsidRDefault="004A6BEA" w:rsidP="003D2832">
      <w:pPr>
        <w:pStyle w:val="a8"/>
        <w:numPr>
          <w:ilvl w:val="3"/>
          <w:numId w:val="38"/>
        </w:numPr>
        <w:tabs>
          <w:tab w:val="left" w:pos="567"/>
        </w:tabs>
        <w:autoSpaceDE w:val="0"/>
        <w:autoSpaceDN w:val="0"/>
        <w:adjustRightInd w:val="0"/>
        <w:ind w:left="0" w:right="-2" w:firstLine="0"/>
        <w:jc w:val="both"/>
        <w:outlineLvl w:val="0"/>
        <w:rPr>
          <w:noProof/>
          <w:sz w:val="28"/>
          <w:szCs w:val="28"/>
          <w:lang w:eastAsia="ru-RU"/>
        </w:rPr>
      </w:pPr>
      <w:hyperlink w:anchor="_Toc468371101" w:history="1">
        <w:r w:rsidR="007D67B8" w:rsidRPr="006E28B1">
          <w:rPr>
            <w:sz w:val="28"/>
            <w:szCs w:val="28"/>
          </w:rPr>
          <w:t>Демографический и миграционный потенциал</w:t>
        </w:r>
        <w:r w:rsidR="00FC2A09" w:rsidRPr="006E28B1">
          <w:rPr>
            <w:sz w:val="28"/>
            <w:szCs w:val="28"/>
          </w:rPr>
          <w:t>…….…………………..</w:t>
        </w:r>
        <w:r w:rsidR="00045BE0">
          <w:rPr>
            <w:noProof/>
            <w:webHidden/>
            <w:sz w:val="28"/>
            <w:szCs w:val="28"/>
          </w:rPr>
          <w:t>10</w:t>
        </w:r>
      </w:hyperlink>
    </w:p>
    <w:p w:rsidR="00864688" w:rsidRPr="006E28B1" w:rsidRDefault="004A6BEA" w:rsidP="003D2832">
      <w:pPr>
        <w:pStyle w:val="a8"/>
        <w:numPr>
          <w:ilvl w:val="3"/>
          <w:numId w:val="38"/>
        </w:numPr>
        <w:tabs>
          <w:tab w:val="left" w:pos="567"/>
        </w:tabs>
        <w:autoSpaceDE w:val="0"/>
        <w:autoSpaceDN w:val="0"/>
        <w:adjustRightInd w:val="0"/>
        <w:ind w:left="0" w:right="-2" w:firstLine="0"/>
        <w:jc w:val="both"/>
        <w:outlineLvl w:val="0"/>
        <w:rPr>
          <w:noProof/>
          <w:sz w:val="28"/>
          <w:szCs w:val="28"/>
          <w:lang w:eastAsia="ru-RU"/>
        </w:rPr>
      </w:pPr>
      <w:hyperlink w:anchor="_Toc468371102" w:history="1">
        <w:r w:rsidR="007A6FFC" w:rsidRPr="006E28B1">
          <w:rPr>
            <w:sz w:val="28"/>
            <w:szCs w:val="28"/>
          </w:rPr>
          <w:t>Социальная сфера</w:t>
        </w:r>
        <w:r w:rsidR="00FC2A09" w:rsidRPr="006E28B1">
          <w:rPr>
            <w:noProof/>
            <w:webHidden/>
            <w:sz w:val="28"/>
            <w:szCs w:val="28"/>
          </w:rPr>
          <w:t>………………………………………………………….</w:t>
        </w:r>
        <w:r w:rsidR="007A6FFC" w:rsidRPr="006E28B1">
          <w:rPr>
            <w:noProof/>
            <w:webHidden/>
            <w:sz w:val="28"/>
            <w:szCs w:val="28"/>
          </w:rPr>
          <w:t>1</w:t>
        </w:r>
        <w:r w:rsidR="00045BE0">
          <w:rPr>
            <w:noProof/>
            <w:webHidden/>
            <w:sz w:val="28"/>
            <w:szCs w:val="28"/>
          </w:rPr>
          <w:t>1</w:t>
        </w:r>
      </w:hyperlink>
    </w:p>
    <w:p w:rsidR="00A868AB" w:rsidRPr="006E28B1" w:rsidRDefault="004A6BEA" w:rsidP="003D2832">
      <w:pPr>
        <w:pStyle w:val="3"/>
        <w:numPr>
          <w:ilvl w:val="3"/>
          <w:numId w:val="38"/>
        </w:numPr>
        <w:shd w:val="clear" w:color="auto" w:fill="auto"/>
        <w:tabs>
          <w:tab w:val="left" w:pos="567"/>
        </w:tabs>
        <w:spacing w:before="0" w:line="240" w:lineRule="auto"/>
        <w:ind w:left="567" w:right="-2" w:hanging="567"/>
        <w:rPr>
          <w:noProof/>
          <w:sz w:val="28"/>
          <w:szCs w:val="28"/>
          <w:lang w:eastAsia="ru-RU"/>
        </w:rPr>
      </w:pPr>
      <w:hyperlink w:anchor="_Toc468371103" w:history="1">
        <w:r w:rsidR="007A6FFC" w:rsidRPr="006E28B1">
          <w:rPr>
            <w:sz w:val="28"/>
            <w:szCs w:val="28"/>
          </w:rPr>
          <w:t>Проблемы, препятствующие развитию района, оценка внешних и внутренних факторов</w:t>
        </w:r>
        <w:r w:rsidR="00FC2A09" w:rsidRPr="006E28B1">
          <w:rPr>
            <w:noProof/>
            <w:webHidden/>
            <w:sz w:val="28"/>
            <w:szCs w:val="28"/>
          </w:rPr>
          <w:t>…………………………</w:t>
        </w:r>
        <w:r w:rsidR="00F85EE6" w:rsidRPr="006E28B1">
          <w:rPr>
            <w:noProof/>
            <w:webHidden/>
            <w:sz w:val="28"/>
            <w:szCs w:val="28"/>
          </w:rPr>
          <w:t>………………………</w:t>
        </w:r>
        <w:r w:rsidR="00FC2A09" w:rsidRPr="006E28B1">
          <w:rPr>
            <w:noProof/>
            <w:webHidden/>
            <w:sz w:val="28"/>
            <w:szCs w:val="28"/>
          </w:rPr>
          <w:t>…..</w:t>
        </w:r>
        <w:r w:rsidR="007A6FFC" w:rsidRPr="006E28B1">
          <w:rPr>
            <w:noProof/>
            <w:webHidden/>
            <w:sz w:val="28"/>
            <w:szCs w:val="28"/>
          </w:rPr>
          <w:t>1</w:t>
        </w:r>
      </w:hyperlink>
      <w:r w:rsidR="00045BE0">
        <w:rPr>
          <w:sz w:val="28"/>
          <w:szCs w:val="28"/>
        </w:rPr>
        <w:t>4</w:t>
      </w:r>
    </w:p>
    <w:p w:rsidR="00864688" w:rsidRPr="006E28B1" w:rsidRDefault="004A6BEA" w:rsidP="003D2832">
      <w:pPr>
        <w:pStyle w:val="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68371104" w:history="1">
        <w:r w:rsidR="007A6FFC" w:rsidRPr="006E28B1">
          <w:rPr>
            <w:rFonts w:ascii="Times New Roman" w:hAnsi="Times New Roman"/>
            <w:sz w:val="28"/>
            <w:szCs w:val="28"/>
          </w:rPr>
          <w:t>Основные стратегические цели, приоритеты и направления социально-экономической политики на долгосрочную перспективу</w:t>
        </w:r>
        <w:r w:rsidR="00FC2A09" w:rsidRPr="006E28B1">
          <w:rPr>
            <w:rFonts w:ascii="Times New Roman" w:hAnsi="Times New Roman"/>
            <w:sz w:val="28"/>
            <w:szCs w:val="28"/>
          </w:rPr>
          <w:t>………...……..</w:t>
        </w:r>
        <w:r w:rsidR="00A868AB" w:rsidRPr="006E28B1">
          <w:rPr>
            <w:rFonts w:ascii="Times New Roman" w:hAnsi="Times New Roman"/>
            <w:noProof/>
            <w:webHidden/>
            <w:sz w:val="28"/>
            <w:szCs w:val="28"/>
          </w:rPr>
          <w:t>1</w:t>
        </w:r>
        <w:r w:rsidR="00045BE0">
          <w:rPr>
            <w:rFonts w:ascii="Times New Roman" w:hAnsi="Times New Roman"/>
            <w:noProof/>
            <w:webHidden/>
            <w:sz w:val="28"/>
            <w:szCs w:val="28"/>
          </w:rPr>
          <w:t>8</w:t>
        </w:r>
      </w:hyperlink>
    </w:p>
    <w:p w:rsidR="00864688" w:rsidRPr="006E28B1" w:rsidRDefault="004A6BEA" w:rsidP="003D2832">
      <w:pPr>
        <w:pStyle w:val="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68371105" w:history="1">
        <w:r w:rsidR="007A6FFC" w:rsidRPr="006E28B1">
          <w:rPr>
            <w:rFonts w:ascii="Times New Roman" w:hAnsi="Times New Roman"/>
            <w:sz w:val="28"/>
            <w:szCs w:val="28"/>
          </w:rPr>
          <w:t>Развитие приоритетных направлений района</w:t>
        </w:r>
        <w:r w:rsidR="00FC2A09" w:rsidRPr="006E28B1">
          <w:rPr>
            <w:rFonts w:ascii="Times New Roman" w:hAnsi="Times New Roman"/>
            <w:noProof/>
            <w:webHidden/>
            <w:sz w:val="28"/>
            <w:szCs w:val="28"/>
          </w:rPr>
          <w:t>………………………..…..</w:t>
        </w:r>
        <w:r w:rsidR="00A868AB" w:rsidRPr="006E28B1">
          <w:rPr>
            <w:rFonts w:ascii="Times New Roman" w:hAnsi="Times New Roman"/>
            <w:noProof/>
            <w:webHidden/>
            <w:sz w:val="28"/>
            <w:szCs w:val="28"/>
          </w:rPr>
          <w:t>1</w:t>
        </w:r>
        <w:r w:rsidR="00045BE0">
          <w:rPr>
            <w:rFonts w:ascii="Times New Roman" w:hAnsi="Times New Roman"/>
            <w:noProof/>
            <w:webHidden/>
            <w:sz w:val="28"/>
            <w:szCs w:val="28"/>
          </w:rPr>
          <w:t>9</w:t>
        </w:r>
      </w:hyperlink>
    </w:p>
    <w:p w:rsidR="007A6FFC" w:rsidRPr="006E28B1" w:rsidRDefault="007A6FFC" w:rsidP="003D283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6E28B1">
        <w:rPr>
          <w:rFonts w:ascii="Times New Roman" w:hAnsi="Times New Roman"/>
          <w:sz w:val="28"/>
          <w:szCs w:val="28"/>
        </w:rPr>
        <w:t>Устойчивое развитие и видение будущего района</w:t>
      </w:r>
      <w:r w:rsidR="00FC2A09" w:rsidRPr="006E28B1">
        <w:rPr>
          <w:rFonts w:ascii="Times New Roman" w:hAnsi="Times New Roman"/>
          <w:sz w:val="28"/>
          <w:szCs w:val="28"/>
        </w:rPr>
        <w:t>……………..………..</w:t>
      </w:r>
      <w:r w:rsidR="00A868AB" w:rsidRPr="006E28B1">
        <w:rPr>
          <w:rFonts w:ascii="Times New Roman" w:hAnsi="Times New Roman"/>
          <w:sz w:val="28"/>
          <w:szCs w:val="28"/>
        </w:rPr>
        <w:t>2</w:t>
      </w:r>
      <w:r w:rsidR="00045BE0">
        <w:rPr>
          <w:rFonts w:ascii="Times New Roman" w:hAnsi="Times New Roman"/>
          <w:sz w:val="28"/>
          <w:szCs w:val="28"/>
        </w:rPr>
        <w:t>3</w:t>
      </w:r>
    </w:p>
    <w:p w:rsidR="00864688" w:rsidRPr="006E28B1" w:rsidRDefault="004A6BEA" w:rsidP="003D2832">
      <w:pPr>
        <w:pStyle w:val="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468371107" w:history="1">
        <w:r w:rsidR="007A6FFC" w:rsidRPr="006E28B1">
          <w:rPr>
            <w:rFonts w:ascii="Times New Roman" w:hAnsi="Times New Roman"/>
            <w:sz w:val="28"/>
            <w:szCs w:val="28"/>
          </w:rPr>
          <w:t>Мониторинг выполнения Стратегии</w:t>
        </w:r>
        <w:r w:rsidR="00FC2A09" w:rsidRPr="006E28B1">
          <w:rPr>
            <w:rFonts w:ascii="Times New Roman" w:hAnsi="Times New Roman"/>
            <w:noProof/>
            <w:webHidden/>
            <w:sz w:val="28"/>
            <w:szCs w:val="28"/>
          </w:rPr>
          <w:t>……………………………………...</w:t>
        </w:r>
      </w:hyperlink>
      <w:r w:rsidR="00DE4163" w:rsidRPr="006E28B1">
        <w:rPr>
          <w:rFonts w:ascii="Times New Roman" w:hAnsi="Times New Roman"/>
          <w:sz w:val="28"/>
          <w:szCs w:val="28"/>
        </w:rPr>
        <w:t>2</w:t>
      </w:r>
      <w:r w:rsidR="00045BE0">
        <w:rPr>
          <w:rFonts w:ascii="Times New Roman" w:hAnsi="Times New Roman"/>
          <w:sz w:val="28"/>
          <w:szCs w:val="28"/>
        </w:rPr>
        <w:t>4</w:t>
      </w:r>
    </w:p>
    <w:p w:rsidR="00864688" w:rsidRPr="006E28B1" w:rsidRDefault="004A6BEA" w:rsidP="003D2832">
      <w:pPr>
        <w:pStyle w:val="a8"/>
        <w:tabs>
          <w:tab w:val="left" w:pos="567"/>
        </w:tabs>
        <w:ind w:left="567" w:right="-2"/>
        <w:jc w:val="both"/>
        <w:rPr>
          <w:sz w:val="28"/>
          <w:szCs w:val="28"/>
        </w:rPr>
      </w:pPr>
      <w:hyperlink w:anchor="_Toc468371108" w:history="1">
        <w:r w:rsidR="007A6FFC" w:rsidRPr="006E28B1">
          <w:rPr>
            <w:rStyle w:val="af0"/>
            <w:noProof/>
            <w:sz w:val="28"/>
            <w:szCs w:val="28"/>
          </w:rPr>
          <w:t>Приложение</w:t>
        </w:r>
        <w:r w:rsidR="003D2832" w:rsidRPr="006E28B1">
          <w:rPr>
            <w:rStyle w:val="af0"/>
            <w:noProof/>
            <w:sz w:val="28"/>
            <w:szCs w:val="28"/>
          </w:rPr>
          <w:t xml:space="preserve"> № 1</w:t>
        </w:r>
        <w:r w:rsidR="007A6FFC" w:rsidRPr="006E28B1">
          <w:rPr>
            <w:rStyle w:val="af0"/>
            <w:noProof/>
            <w:sz w:val="28"/>
            <w:szCs w:val="28"/>
          </w:rPr>
          <w:t xml:space="preserve">. </w:t>
        </w:r>
        <w:r w:rsidR="00DE4163" w:rsidRPr="006E28B1">
          <w:rPr>
            <w:rStyle w:val="af0"/>
            <w:noProof/>
            <w:sz w:val="28"/>
            <w:szCs w:val="28"/>
          </w:rPr>
          <w:t>П</w:t>
        </w:r>
        <w:r w:rsidR="007A6FFC" w:rsidRPr="006E28B1">
          <w:rPr>
            <w:spacing w:val="3"/>
            <w:sz w:val="28"/>
            <w:szCs w:val="28"/>
          </w:rPr>
          <w:t>оказател</w:t>
        </w:r>
        <w:r w:rsidR="00DE4163" w:rsidRPr="006E28B1">
          <w:rPr>
            <w:spacing w:val="3"/>
            <w:sz w:val="28"/>
            <w:szCs w:val="28"/>
          </w:rPr>
          <w:t>и</w:t>
        </w:r>
        <w:r w:rsidR="007A6FFC" w:rsidRPr="006E28B1">
          <w:rPr>
            <w:spacing w:val="3"/>
            <w:sz w:val="28"/>
            <w:szCs w:val="28"/>
          </w:rPr>
          <w:t xml:space="preserve"> </w:t>
        </w:r>
        <w:r w:rsidR="007A6FFC" w:rsidRPr="006E28B1">
          <w:rPr>
            <w:sz w:val="28"/>
            <w:szCs w:val="28"/>
          </w:rPr>
          <w:t xml:space="preserve">достижения целей </w:t>
        </w:r>
        <w:r w:rsidR="007A6FFC" w:rsidRPr="006E28B1">
          <w:rPr>
            <w:spacing w:val="3"/>
            <w:sz w:val="28"/>
            <w:szCs w:val="28"/>
          </w:rPr>
          <w:t>социально-экономической политики Охотского муниципального района</w:t>
        </w:r>
        <w:r w:rsidR="00FC2A09" w:rsidRPr="006E28B1">
          <w:rPr>
            <w:spacing w:val="3"/>
            <w:sz w:val="28"/>
            <w:szCs w:val="28"/>
          </w:rPr>
          <w:t>.............</w:t>
        </w:r>
      </w:hyperlink>
      <w:r w:rsidR="00DE4163" w:rsidRPr="006E28B1">
        <w:rPr>
          <w:sz w:val="28"/>
          <w:szCs w:val="28"/>
        </w:rPr>
        <w:t>2</w:t>
      </w:r>
      <w:r w:rsidR="00045BE0">
        <w:rPr>
          <w:sz w:val="28"/>
          <w:szCs w:val="28"/>
        </w:rPr>
        <w:t>5</w:t>
      </w:r>
    </w:p>
    <w:p w:rsidR="003D2832" w:rsidRDefault="003D2832" w:rsidP="003D2832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E28B1">
        <w:rPr>
          <w:rFonts w:ascii="Times New Roman" w:hAnsi="Times New Roman" w:cs="Times New Roman"/>
          <w:sz w:val="28"/>
          <w:szCs w:val="28"/>
        </w:rPr>
        <w:t>Приложение № 2. Перечень муниципальных программ Охотского муниципального района……………………………………………………3</w:t>
      </w:r>
      <w:r w:rsidR="00045BE0">
        <w:rPr>
          <w:rFonts w:ascii="Times New Roman" w:hAnsi="Times New Roman" w:cs="Times New Roman"/>
          <w:sz w:val="28"/>
          <w:szCs w:val="28"/>
        </w:rPr>
        <w:t>6</w:t>
      </w:r>
    </w:p>
    <w:p w:rsidR="003D2832" w:rsidRPr="00FC2A09" w:rsidRDefault="003D2832" w:rsidP="00FC2A09">
      <w:pPr>
        <w:pStyle w:val="a8"/>
        <w:tabs>
          <w:tab w:val="left" w:pos="567"/>
        </w:tabs>
        <w:ind w:left="567" w:right="-2"/>
        <w:jc w:val="both"/>
        <w:rPr>
          <w:noProof/>
          <w:sz w:val="28"/>
          <w:szCs w:val="28"/>
          <w:lang w:eastAsia="ru-RU"/>
        </w:rPr>
      </w:pPr>
    </w:p>
    <w:p w:rsidR="007A6FFC" w:rsidRPr="00D14D6E" w:rsidRDefault="004A6BEA" w:rsidP="00FC2A09">
      <w:pPr>
        <w:pStyle w:val="20"/>
        <w:shd w:val="clear" w:color="auto" w:fill="auto"/>
        <w:tabs>
          <w:tab w:val="left" w:pos="567"/>
          <w:tab w:val="left" w:pos="993"/>
          <w:tab w:val="right" w:leader="dot" w:pos="9356"/>
        </w:tabs>
        <w:spacing w:after="0" w:line="240" w:lineRule="auto"/>
        <w:ind w:right="-2"/>
        <w:rPr>
          <w:spacing w:val="0"/>
          <w:sz w:val="28"/>
          <w:szCs w:val="28"/>
        </w:rPr>
      </w:pPr>
      <w:r w:rsidRPr="00FC2A09">
        <w:rPr>
          <w:b w:val="0"/>
          <w:sz w:val="28"/>
          <w:szCs w:val="28"/>
        </w:rPr>
        <w:fldChar w:fldCharType="end"/>
      </w:r>
      <w:r w:rsidR="00864688" w:rsidRPr="007A6FFC">
        <w:rPr>
          <w:b w:val="0"/>
          <w:sz w:val="28"/>
          <w:szCs w:val="28"/>
        </w:rPr>
        <w:br w:type="page"/>
      </w:r>
      <w:r w:rsidR="007A6FFC">
        <w:rPr>
          <w:spacing w:val="0"/>
          <w:sz w:val="28"/>
          <w:szCs w:val="28"/>
        </w:rPr>
        <w:lastRenderedPageBreak/>
        <w:t>В</w:t>
      </w:r>
      <w:r w:rsidR="007A6FFC" w:rsidRPr="00D14D6E">
        <w:rPr>
          <w:spacing w:val="0"/>
          <w:sz w:val="28"/>
          <w:szCs w:val="28"/>
        </w:rPr>
        <w:t>ведение</w:t>
      </w:r>
    </w:p>
    <w:p w:rsidR="007A6FFC" w:rsidRPr="00D14D6E" w:rsidRDefault="007A6FFC" w:rsidP="007A6FFC">
      <w:pPr>
        <w:pStyle w:val="20"/>
        <w:shd w:val="clear" w:color="auto" w:fill="auto"/>
        <w:tabs>
          <w:tab w:val="left" w:pos="993"/>
        </w:tabs>
        <w:spacing w:after="0" w:line="240" w:lineRule="auto"/>
        <w:ind w:right="-1" w:firstLine="709"/>
        <w:rPr>
          <w:spacing w:val="0"/>
          <w:sz w:val="28"/>
          <w:szCs w:val="28"/>
        </w:rPr>
      </w:pPr>
    </w:p>
    <w:p w:rsidR="007A6FFC" w:rsidRPr="00D14D6E" w:rsidRDefault="007A6FFC" w:rsidP="007A6FFC">
      <w:pPr>
        <w:pStyle w:val="3"/>
        <w:shd w:val="clear" w:color="auto" w:fill="auto"/>
        <w:tabs>
          <w:tab w:val="left" w:pos="993"/>
        </w:tabs>
        <w:spacing w:before="0" w:line="240" w:lineRule="auto"/>
        <w:ind w:right="-1" w:firstLine="709"/>
        <w:rPr>
          <w:spacing w:val="0"/>
          <w:sz w:val="28"/>
          <w:szCs w:val="28"/>
        </w:rPr>
      </w:pPr>
      <w:r w:rsidRPr="00D14D6E">
        <w:rPr>
          <w:spacing w:val="0"/>
          <w:sz w:val="28"/>
          <w:szCs w:val="28"/>
        </w:rPr>
        <w:t>Стратегия социально-экономического развития Охотского муниципального района (далее - Стратегия) - документ стратегического планирова</w:t>
      </w:r>
      <w:r w:rsidRPr="00D14D6E">
        <w:rPr>
          <w:spacing w:val="0"/>
          <w:sz w:val="28"/>
          <w:szCs w:val="28"/>
        </w:rPr>
        <w:softHyphen/>
        <w:t>ния, содержащий систему среднесрочных приоритетов, целей и задач муни</w:t>
      </w:r>
      <w:r w:rsidRPr="00D14D6E">
        <w:rPr>
          <w:spacing w:val="0"/>
          <w:sz w:val="28"/>
          <w:szCs w:val="28"/>
        </w:rPr>
        <w:softHyphen/>
        <w:t>ципального управления, согласованных с приоритетами и целями социально-экономического развития Российской Федерации и Хабаровского края и на</w:t>
      </w:r>
      <w:r w:rsidRPr="00D14D6E">
        <w:rPr>
          <w:spacing w:val="0"/>
          <w:sz w:val="28"/>
          <w:szCs w:val="28"/>
        </w:rPr>
        <w:softHyphen/>
        <w:t>правленных на обеспечение устойчивого и сбалансированного развития му</w:t>
      </w:r>
      <w:r w:rsidRPr="00D14D6E">
        <w:rPr>
          <w:spacing w:val="0"/>
          <w:sz w:val="28"/>
          <w:szCs w:val="28"/>
        </w:rPr>
        <w:softHyphen/>
        <w:t>ниципального района.</w:t>
      </w:r>
    </w:p>
    <w:p w:rsidR="007A6FFC" w:rsidRPr="00D14D6E" w:rsidRDefault="007A6FFC" w:rsidP="007A6FFC">
      <w:pPr>
        <w:pStyle w:val="3"/>
        <w:shd w:val="clear" w:color="auto" w:fill="auto"/>
        <w:tabs>
          <w:tab w:val="left" w:pos="993"/>
        </w:tabs>
        <w:spacing w:before="0" w:line="240" w:lineRule="auto"/>
        <w:ind w:right="-1" w:firstLine="709"/>
        <w:rPr>
          <w:spacing w:val="0"/>
          <w:sz w:val="28"/>
          <w:szCs w:val="28"/>
        </w:rPr>
      </w:pPr>
      <w:r w:rsidRPr="00D14D6E">
        <w:rPr>
          <w:spacing w:val="0"/>
          <w:sz w:val="28"/>
          <w:szCs w:val="28"/>
        </w:rPr>
        <w:t>Стратегия определяет общие ориентиры будущего развития социальной и экономической системы на территории района для органов местного самоуправления, бизнеса, потенциальных инвесторов, является базой для разработки планов, программ, проектов, прогнозов.</w:t>
      </w:r>
    </w:p>
    <w:p w:rsidR="007A6FFC" w:rsidRPr="00D14D6E" w:rsidRDefault="007A6FFC" w:rsidP="007A6FFC">
      <w:pPr>
        <w:pStyle w:val="3"/>
        <w:shd w:val="clear" w:color="auto" w:fill="auto"/>
        <w:tabs>
          <w:tab w:val="left" w:pos="993"/>
        </w:tabs>
        <w:spacing w:before="0" w:line="240" w:lineRule="auto"/>
        <w:ind w:right="-1" w:firstLine="709"/>
        <w:rPr>
          <w:spacing w:val="0"/>
          <w:sz w:val="28"/>
          <w:szCs w:val="28"/>
        </w:rPr>
      </w:pPr>
      <w:r w:rsidRPr="00D14D6E">
        <w:rPr>
          <w:spacing w:val="0"/>
          <w:sz w:val="28"/>
          <w:szCs w:val="28"/>
        </w:rPr>
        <w:t>Стратегия содержит:</w:t>
      </w:r>
    </w:p>
    <w:p w:rsidR="007A6FFC" w:rsidRPr="00D14D6E" w:rsidRDefault="007A6FFC" w:rsidP="007A6FFC">
      <w:pPr>
        <w:pStyle w:val="3"/>
        <w:numPr>
          <w:ilvl w:val="0"/>
          <w:numId w:val="1"/>
        </w:numPr>
        <w:shd w:val="clear" w:color="auto" w:fill="auto"/>
        <w:tabs>
          <w:tab w:val="left" w:pos="934"/>
          <w:tab w:val="left" w:pos="993"/>
        </w:tabs>
        <w:spacing w:before="0" w:line="240" w:lineRule="auto"/>
        <w:ind w:right="-1" w:firstLine="709"/>
        <w:rPr>
          <w:spacing w:val="0"/>
          <w:sz w:val="28"/>
          <w:szCs w:val="28"/>
        </w:rPr>
      </w:pPr>
      <w:r w:rsidRPr="00D14D6E">
        <w:rPr>
          <w:spacing w:val="0"/>
          <w:sz w:val="28"/>
          <w:szCs w:val="28"/>
        </w:rPr>
        <w:t>анализ социально-экономического развития муниципального района, включая оценку внешних и внутренних факторов, оказывающих влияние на социально-экономическое развитие муниципального района;</w:t>
      </w:r>
    </w:p>
    <w:p w:rsidR="007A6FFC" w:rsidRPr="00D14D6E" w:rsidRDefault="007A6FFC" w:rsidP="007A6FFC">
      <w:pPr>
        <w:pStyle w:val="3"/>
        <w:numPr>
          <w:ilvl w:val="0"/>
          <w:numId w:val="1"/>
        </w:numPr>
        <w:shd w:val="clear" w:color="auto" w:fill="auto"/>
        <w:tabs>
          <w:tab w:val="left" w:pos="934"/>
          <w:tab w:val="left" w:pos="993"/>
        </w:tabs>
        <w:spacing w:before="0" w:line="240" w:lineRule="auto"/>
        <w:ind w:right="-1" w:firstLine="709"/>
        <w:rPr>
          <w:spacing w:val="0"/>
          <w:sz w:val="28"/>
          <w:szCs w:val="28"/>
        </w:rPr>
      </w:pPr>
      <w:r w:rsidRPr="00D14D6E">
        <w:rPr>
          <w:spacing w:val="0"/>
          <w:sz w:val="28"/>
          <w:szCs w:val="28"/>
        </w:rPr>
        <w:t xml:space="preserve">основные стратегические цели, приоритеты и направления социально- экономической </w:t>
      </w:r>
      <w:proofErr w:type="gramStart"/>
      <w:r w:rsidRPr="00D14D6E">
        <w:rPr>
          <w:spacing w:val="0"/>
          <w:sz w:val="28"/>
          <w:szCs w:val="28"/>
        </w:rPr>
        <w:t>политики на</w:t>
      </w:r>
      <w:proofErr w:type="gramEnd"/>
      <w:r w:rsidRPr="00D14D6E">
        <w:rPr>
          <w:spacing w:val="0"/>
          <w:sz w:val="28"/>
          <w:szCs w:val="28"/>
        </w:rPr>
        <w:t xml:space="preserve"> долгосрочную перспективу;</w:t>
      </w:r>
    </w:p>
    <w:p w:rsidR="007A6FFC" w:rsidRPr="00D14D6E" w:rsidRDefault="007A6FFC" w:rsidP="007A6FFC">
      <w:pPr>
        <w:pStyle w:val="3"/>
        <w:numPr>
          <w:ilvl w:val="0"/>
          <w:numId w:val="1"/>
        </w:numPr>
        <w:shd w:val="clear" w:color="auto" w:fill="auto"/>
        <w:tabs>
          <w:tab w:val="left" w:pos="934"/>
          <w:tab w:val="left" w:pos="993"/>
        </w:tabs>
        <w:spacing w:before="0" w:line="240" w:lineRule="auto"/>
        <w:ind w:right="-1" w:firstLine="709"/>
        <w:rPr>
          <w:spacing w:val="0"/>
          <w:sz w:val="28"/>
          <w:szCs w:val="28"/>
        </w:rPr>
      </w:pPr>
      <w:r w:rsidRPr="00D14D6E">
        <w:rPr>
          <w:spacing w:val="0"/>
          <w:sz w:val="28"/>
          <w:szCs w:val="28"/>
        </w:rPr>
        <w:t>направление действий по достижению указанных целей с описанием механизмов их реализации;</w:t>
      </w:r>
    </w:p>
    <w:p w:rsidR="007A6FFC" w:rsidRPr="00D14D6E" w:rsidRDefault="007A6FFC" w:rsidP="007A6FFC">
      <w:pPr>
        <w:pStyle w:val="3"/>
        <w:numPr>
          <w:ilvl w:val="0"/>
          <w:numId w:val="1"/>
        </w:numPr>
        <w:shd w:val="clear" w:color="auto" w:fill="auto"/>
        <w:tabs>
          <w:tab w:val="left" w:pos="934"/>
          <w:tab w:val="left" w:pos="993"/>
        </w:tabs>
        <w:spacing w:before="0" w:line="240" w:lineRule="auto"/>
        <w:ind w:right="-1" w:firstLine="709"/>
        <w:rPr>
          <w:spacing w:val="0"/>
          <w:sz w:val="28"/>
          <w:szCs w:val="28"/>
        </w:rPr>
      </w:pPr>
      <w:r w:rsidRPr="00D14D6E">
        <w:rPr>
          <w:spacing w:val="0"/>
          <w:sz w:val="28"/>
          <w:szCs w:val="28"/>
        </w:rPr>
        <w:t>управление реализацией Стратегии;</w:t>
      </w:r>
    </w:p>
    <w:p w:rsidR="007A6FFC" w:rsidRPr="00D14D6E" w:rsidRDefault="007A6FFC" w:rsidP="007A6FFC">
      <w:pPr>
        <w:pStyle w:val="3"/>
        <w:numPr>
          <w:ilvl w:val="0"/>
          <w:numId w:val="1"/>
        </w:numPr>
        <w:shd w:val="clear" w:color="auto" w:fill="auto"/>
        <w:tabs>
          <w:tab w:val="left" w:pos="934"/>
          <w:tab w:val="left" w:pos="993"/>
        </w:tabs>
        <w:spacing w:before="0" w:line="240" w:lineRule="auto"/>
        <w:ind w:right="-1" w:firstLine="709"/>
        <w:rPr>
          <w:spacing w:val="0"/>
          <w:sz w:val="28"/>
          <w:szCs w:val="28"/>
        </w:rPr>
      </w:pPr>
      <w:r w:rsidRPr="00D14D6E">
        <w:rPr>
          <w:spacing w:val="0"/>
          <w:sz w:val="28"/>
          <w:szCs w:val="28"/>
        </w:rPr>
        <w:t>ожидаемые результаты реализации Стратегии</w:t>
      </w:r>
      <w:r w:rsidR="0065551E">
        <w:rPr>
          <w:spacing w:val="0"/>
          <w:sz w:val="28"/>
          <w:szCs w:val="28"/>
        </w:rPr>
        <w:t>.</w:t>
      </w:r>
    </w:p>
    <w:p w:rsidR="007A6FFC" w:rsidRPr="00D14D6E" w:rsidRDefault="0065551E" w:rsidP="007A6FFC">
      <w:pPr>
        <w:pStyle w:val="3"/>
        <w:shd w:val="clear" w:color="auto" w:fill="auto"/>
        <w:tabs>
          <w:tab w:val="left" w:pos="993"/>
        </w:tabs>
        <w:spacing w:before="0" w:line="240" w:lineRule="auto"/>
        <w:ind w:right="-1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Стратегия </w:t>
      </w:r>
      <w:r w:rsidR="007A6FFC" w:rsidRPr="00D14D6E">
        <w:rPr>
          <w:spacing w:val="0"/>
          <w:sz w:val="28"/>
          <w:szCs w:val="28"/>
        </w:rPr>
        <w:t xml:space="preserve">разработана с учетом стратегических ориентиров и целей социально-экономического развития Хабаровского края. </w:t>
      </w:r>
    </w:p>
    <w:p w:rsidR="007A6FFC" w:rsidRPr="00D14D6E" w:rsidRDefault="007A6FFC" w:rsidP="007A6FFC">
      <w:pPr>
        <w:pStyle w:val="3"/>
        <w:shd w:val="clear" w:color="auto" w:fill="auto"/>
        <w:tabs>
          <w:tab w:val="left" w:pos="993"/>
        </w:tabs>
        <w:spacing w:before="0" w:line="240" w:lineRule="auto"/>
        <w:ind w:right="-1" w:firstLine="709"/>
        <w:rPr>
          <w:spacing w:val="0"/>
          <w:sz w:val="28"/>
          <w:szCs w:val="28"/>
        </w:rPr>
      </w:pPr>
    </w:p>
    <w:p w:rsidR="00960477" w:rsidRPr="00D14D6E" w:rsidRDefault="00960477" w:rsidP="007D67B8">
      <w:pPr>
        <w:pStyle w:val="3"/>
        <w:numPr>
          <w:ilvl w:val="0"/>
          <w:numId w:val="37"/>
        </w:numPr>
        <w:shd w:val="clear" w:color="auto" w:fill="auto"/>
        <w:tabs>
          <w:tab w:val="left" w:pos="0"/>
        </w:tabs>
        <w:spacing w:before="0" w:line="240" w:lineRule="auto"/>
        <w:ind w:right="-1"/>
        <w:jc w:val="center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О</w:t>
      </w:r>
      <w:r w:rsidRPr="00D14D6E">
        <w:rPr>
          <w:b/>
          <w:spacing w:val="0"/>
          <w:sz w:val="28"/>
          <w:szCs w:val="28"/>
        </w:rPr>
        <w:t>бщая характеристика территории района</w:t>
      </w:r>
    </w:p>
    <w:p w:rsidR="00960477" w:rsidRPr="00D14D6E" w:rsidRDefault="00960477" w:rsidP="00514C6F">
      <w:pPr>
        <w:pStyle w:val="3"/>
        <w:shd w:val="clear" w:color="auto" w:fill="auto"/>
        <w:tabs>
          <w:tab w:val="left" w:pos="993"/>
        </w:tabs>
        <w:spacing w:before="0" w:line="240" w:lineRule="auto"/>
        <w:ind w:right="-1"/>
        <w:rPr>
          <w:spacing w:val="0"/>
          <w:sz w:val="28"/>
          <w:szCs w:val="28"/>
        </w:rPr>
      </w:pP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 xml:space="preserve">Охотский район </w:t>
      </w:r>
      <w:r w:rsidR="0065551E">
        <w:rPr>
          <w:rFonts w:ascii="Times New Roman" w:hAnsi="Times New Roman" w:cs="Times New Roman"/>
          <w:sz w:val="28"/>
          <w:szCs w:val="28"/>
        </w:rPr>
        <w:t xml:space="preserve">(далее – район) 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>образован в 1923 году.</w:t>
      </w:r>
      <w:r w:rsidR="00C106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Площадь его территории составляет </w:t>
      </w:r>
      <w:r w:rsidRPr="00D14D6E">
        <w:rPr>
          <w:rFonts w:ascii="Times New Roman" w:hAnsi="Times New Roman" w:cs="Times New Roman"/>
          <w:sz w:val="28"/>
        </w:rPr>
        <w:t xml:space="preserve">158,5 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>тыс. кв. км, или 20 процентов территории</w:t>
      </w:r>
      <w:r w:rsidR="000E5175">
        <w:rPr>
          <w:rFonts w:ascii="Times New Roman" w:hAnsi="Times New Roman" w:cs="Times New Roman"/>
          <w:color w:val="auto"/>
          <w:sz w:val="28"/>
          <w:szCs w:val="28"/>
        </w:rPr>
        <w:t xml:space="preserve"> Хабаровского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 края</w:t>
      </w:r>
      <w:r w:rsidR="000E5175">
        <w:rPr>
          <w:rFonts w:ascii="Times New Roman" w:hAnsi="Times New Roman" w:cs="Times New Roman"/>
          <w:color w:val="auto"/>
          <w:sz w:val="28"/>
          <w:szCs w:val="28"/>
        </w:rPr>
        <w:t xml:space="preserve"> (далее – край)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106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>Является одним из крупнейших по размерам районов</w:t>
      </w:r>
      <w:r w:rsidR="00C106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Хабаровского края (второе место). </w:t>
      </w:r>
    </w:p>
    <w:p w:rsidR="00960477" w:rsidRPr="00D14D6E" w:rsidRDefault="00960477" w:rsidP="00514C6F">
      <w:pPr>
        <w:pStyle w:val="3"/>
        <w:shd w:val="clear" w:color="auto" w:fill="auto"/>
        <w:tabs>
          <w:tab w:val="left" w:pos="993"/>
        </w:tabs>
        <w:spacing w:before="0" w:line="240" w:lineRule="auto"/>
        <w:ind w:left="60" w:right="-1" w:firstLine="649"/>
        <w:rPr>
          <w:spacing w:val="0"/>
          <w:sz w:val="28"/>
          <w:szCs w:val="28"/>
        </w:rPr>
      </w:pPr>
      <w:r w:rsidRPr="00D14D6E">
        <w:rPr>
          <w:sz w:val="28"/>
        </w:rPr>
        <w:t>Район я</w:t>
      </w:r>
      <w:r w:rsidRPr="00D14D6E">
        <w:rPr>
          <w:spacing w:val="0"/>
          <w:sz w:val="28"/>
          <w:szCs w:val="28"/>
        </w:rPr>
        <w:t>вляется самым отдаленным северным районом края. Сухопутная граница протянулась на 1530 километров, морская - на 460. С восточной стороны район граничит с Магаданской областью, на севере и северо-западе</w:t>
      </w:r>
      <w:r w:rsidR="00C106CE">
        <w:rPr>
          <w:spacing w:val="0"/>
          <w:sz w:val="28"/>
          <w:szCs w:val="28"/>
        </w:rPr>
        <w:t xml:space="preserve"> </w:t>
      </w:r>
      <w:r w:rsidRPr="00D14D6E">
        <w:rPr>
          <w:spacing w:val="0"/>
          <w:sz w:val="28"/>
          <w:szCs w:val="28"/>
        </w:rPr>
        <w:t>-</w:t>
      </w:r>
      <w:r w:rsidR="00C106CE">
        <w:rPr>
          <w:spacing w:val="0"/>
          <w:sz w:val="28"/>
          <w:szCs w:val="28"/>
        </w:rPr>
        <w:t xml:space="preserve"> </w:t>
      </w:r>
      <w:r w:rsidRPr="00D14D6E">
        <w:rPr>
          <w:spacing w:val="0"/>
          <w:sz w:val="28"/>
          <w:szCs w:val="28"/>
        </w:rPr>
        <w:t>с республикой Саха (Якутия). С южной стороны границей является Охотское море.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color w:val="auto"/>
          <w:sz w:val="28"/>
          <w:szCs w:val="28"/>
        </w:rPr>
        <w:t>Население района на 01.01.201</w:t>
      </w:r>
      <w:r w:rsidR="000E5175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 состав</w:t>
      </w:r>
      <w:r w:rsidR="00C106CE">
        <w:rPr>
          <w:rFonts w:ascii="Times New Roman" w:hAnsi="Times New Roman" w:cs="Times New Roman"/>
          <w:color w:val="auto"/>
          <w:sz w:val="28"/>
          <w:szCs w:val="28"/>
        </w:rPr>
        <w:t>ляло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 6</w:t>
      </w:r>
      <w:r w:rsidR="000E5175">
        <w:rPr>
          <w:rFonts w:ascii="Times New Roman" w:hAnsi="Times New Roman" w:cs="Times New Roman"/>
          <w:color w:val="auto"/>
          <w:sz w:val="28"/>
          <w:szCs w:val="28"/>
        </w:rPr>
        <w:t>370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 человек (0,5% от численности населения края). По численности населения район занимает 16 место в крае.</w:t>
      </w:r>
    </w:p>
    <w:p w:rsidR="00960477" w:rsidRDefault="00960477" w:rsidP="00514C6F">
      <w:pPr>
        <w:pStyle w:val="3"/>
        <w:shd w:val="clear" w:color="auto" w:fill="auto"/>
        <w:spacing w:before="0" w:line="240" w:lineRule="auto"/>
        <w:ind w:left="20" w:right="-1" w:firstLine="688"/>
        <w:rPr>
          <w:sz w:val="28"/>
          <w:szCs w:val="28"/>
        </w:rPr>
      </w:pPr>
      <w:r w:rsidRPr="00D14D6E">
        <w:rPr>
          <w:sz w:val="28"/>
          <w:szCs w:val="28"/>
        </w:rPr>
        <w:t>В структуре расселения преобладают мелкие и средние сельские по</w:t>
      </w:r>
      <w:r w:rsidRPr="00D14D6E">
        <w:rPr>
          <w:sz w:val="28"/>
          <w:szCs w:val="28"/>
        </w:rPr>
        <w:softHyphen/>
        <w:t>селения с численностью от 101-500 и от 500-1000 человек.</w:t>
      </w:r>
    </w:p>
    <w:p w:rsidR="0065551E" w:rsidRDefault="0065551E" w:rsidP="00514C6F">
      <w:pPr>
        <w:pStyle w:val="3"/>
        <w:shd w:val="clear" w:color="auto" w:fill="auto"/>
        <w:spacing w:before="0" w:line="240" w:lineRule="auto"/>
        <w:ind w:left="20" w:right="-1" w:firstLine="688"/>
        <w:rPr>
          <w:sz w:val="28"/>
          <w:szCs w:val="28"/>
        </w:rPr>
      </w:pPr>
    </w:p>
    <w:p w:rsidR="006E28B1" w:rsidRPr="00D14D6E" w:rsidRDefault="006E28B1" w:rsidP="00514C6F">
      <w:pPr>
        <w:pStyle w:val="3"/>
        <w:shd w:val="clear" w:color="auto" w:fill="auto"/>
        <w:spacing w:before="0" w:line="240" w:lineRule="auto"/>
        <w:ind w:left="20" w:right="-1" w:firstLine="688"/>
        <w:rPr>
          <w:sz w:val="28"/>
          <w:szCs w:val="28"/>
        </w:rPr>
      </w:pPr>
    </w:p>
    <w:p w:rsidR="00960477" w:rsidRPr="00802381" w:rsidRDefault="00960477" w:rsidP="007D67B8">
      <w:pPr>
        <w:pStyle w:val="a8"/>
        <w:numPr>
          <w:ilvl w:val="0"/>
          <w:numId w:val="37"/>
        </w:numPr>
        <w:autoSpaceDE w:val="0"/>
        <w:autoSpaceDN w:val="0"/>
        <w:adjustRightInd w:val="0"/>
        <w:ind w:right="-1"/>
        <w:jc w:val="center"/>
        <w:outlineLvl w:val="0"/>
        <w:rPr>
          <w:b/>
          <w:sz w:val="28"/>
          <w:szCs w:val="28"/>
        </w:rPr>
      </w:pPr>
      <w:r w:rsidRPr="00802381">
        <w:rPr>
          <w:b/>
          <w:sz w:val="28"/>
          <w:szCs w:val="28"/>
        </w:rPr>
        <w:lastRenderedPageBreak/>
        <w:t>Географическое положение и административное устройство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60477" w:rsidRPr="00D14D6E" w:rsidRDefault="00960477" w:rsidP="00514C6F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</w:rPr>
      </w:pPr>
      <w:r w:rsidRPr="00D14D6E">
        <w:rPr>
          <w:rFonts w:ascii="Times New Roman" w:hAnsi="Times New Roman" w:cs="Times New Roman"/>
          <w:sz w:val="28"/>
        </w:rPr>
        <w:t>С восточной стороны район граничит с Магад</w:t>
      </w:r>
      <w:r w:rsidR="000E5175">
        <w:rPr>
          <w:rFonts w:ascii="Times New Roman" w:hAnsi="Times New Roman" w:cs="Times New Roman"/>
          <w:sz w:val="28"/>
        </w:rPr>
        <w:t>анской областью. Граница протяже</w:t>
      </w:r>
      <w:r w:rsidRPr="00D14D6E">
        <w:rPr>
          <w:rFonts w:ascii="Times New Roman" w:hAnsi="Times New Roman" w:cs="Times New Roman"/>
          <w:sz w:val="28"/>
        </w:rPr>
        <w:t xml:space="preserve">нностью 420 км проходит через хребет </w:t>
      </w:r>
      <w:proofErr w:type="spellStart"/>
      <w:r w:rsidRPr="00D14D6E">
        <w:rPr>
          <w:rFonts w:ascii="Times New Roman" w:hAnsi="Times New Roman" w:cs="Times New Roman"/>
          <w:sz w:val="28"/>
        </w:rPr>
        <w:t>Уткавар</w:t>
      </w:r>
      <w:proofErr w:type="spellEnd"/>
      <w:r w:rsidRPr="00D14D6E">
        <w:rPr>
          <w:rFonts w:ascii="Times New Roman" w:hAnsi="Times New Roman" w:cs="Times New Roman"/>
          <w:sz w:val="28"/>
        </w:rPr>
        <w:t xml:space="preserve">, далее на север по </w:t>
      </w:r>
      <w:proofErr w:type="spellStart"/>
      <w:r w:rsidRPr="00D14D6E">
        <w:rPr>
          <w:rFonts w:ascii="Times New Roman" w:hAnsi="Times New Roman" w:cs="Times New Roman"/>
          <w:sz w:val="28"/>
        </w:rPr>
        <w:t>Тауйской</w:t>
      </w:r>
      <w:proofErr w:type="spellEnd"/>
      <w:r w:rsidRPr="00D14D6E">
        <w:rPr>
          <w:rFonts w:ascii="Times New Roman" w:hAnsi="Times New Roman" w:cs="Times New Roman"/>
          <w:sz w:val="28"/>
        </w:rPr>
        <w:t xml:space="preserve"> равнине, переходящей в цепь гор </w:t>
      </w:r>
      <w:proofErr w:type="spellStart"/>
      <w:r w:rsidRPr="00D14D6E">
        <w:rPr>
          <w:rFonts w:ascii="Times New Roman" w:hAnsi="Times New Roman" w:cs="Times New Roman"/>
          <w:sz w:val="28"/>
        </w:rPr>
        <w:t>Беренджинского</w:t>
      </w:r>
      <w:proofErr w:type="spellEnd"/>
      <w:r w:rsidRPr="00D14D6E">
        <w:rPr>
          <w:rFonts w:ascii="Times New Roman" w:hAnsi="Times New Roman" w:cs="Times New Roman"/>
          <w:sz w:val="28"/>
        </w:rPr>
        <w:t xml:space="preserve"> хребта. На севере и северо-западе район граничит с республикой Саха</w:t>
      </w:r>
      <w:r w:rsidR="000E5175">
        <w:rPr>
          <w:rFonts w:ascii="Times New Roman" w:hAnsi="Times New Roman" w:cs="Times New Roman"/>
          <w:sz w:val="28"/>
        </w:rPr>
        <w:t xml:space="preserve"> (</w:t>
      </w:r>
      <w:r w:rsidRPr="00D14D6E">
        <w:rPr>
          <w:rFonts w:ascii="Times New Roman" w:hAnsi="Times New Roman" w:cs="Times New Roman"/>
          <w:sz w:val="28"/>
        </w:rPr>
        <w:t>Якутия</w:t>
      </w:r>
      <w:r w:rsidR="000E5175">
        <w:rPr>
          <w:rFonts w:ascii="Times New Roman" w:hAnsi="Times New Roman" w:cs="Times New Roman"/>
          <w:sz w:val="28"/>
        </w:rPr>
        <w:t>)</w:t>
      </w:r>
      <w:r w:rsidRPr="00D14D6E">
        <w:rPr>
          <w:rFonts w:ascii="Times New Roman" w:hAnsi="Times New Roman" w:cs="Times New Roman"/>
          <w:sz w:val="28"/>
        </w:rPr>
        <w:t xml:space="preserve">. Протяженность границы 750 км, она проходит по сложной горной местности – горный узел </w:t>
      </w:r>
      <w:proofErr w:type="spellStart"/>
      <w:r w:rsidRPr="00D14D6E">
        <w:rPr>
          <w:rFonts w:ascii="Times New Roman" w:hAnsi="Times New Roman" w:cs="Times New Roman"/>
          <w:sz w:val="28"/>
        </w:rPr>
        <w:t>Чанда</w:t>
      </w:r>
      <w:proofErr w:type="spellEnd"/>
      <w:r w:rsidRPr="00D14D6E">
        <w:rPr>
          <w:rFonts w:ascii="Times New Roman" w:hAnsi="Times New Roman" w:cs="Times New Roman"/>
          <w:sz w:val="28"/>
        </w:rPr>
        <w:t xml:space="preserve">, северные отроги Охотского хребта, самый высокий горный хребет </w:t>
      </w:r>
      <w:proofErr w:type="spellStart"/>
      <w:r w:rsidRPr="00D14D6E">
        <w:rPr>
          <w:rFonts w:ascii="Times New Roman" w:hAnsi="Times New Roman" w:cs="Times New Roman"/>
          <w:sz w:val="28"/>
        </w:rPr>
        <w:t>Сунтар-Хаята</w:t>
      </w:r>
      <w:proofErr w:type="spellEnd"/>
      <w:r w:rsidRPr="00D14D6E">
        <w:rPr>
          <w:rFonts w:ascii="Times New Roman" w:hAnsi="Times New Roman" w:cs="Times New Roman"/>
          <w:sz w:val="28"/>
        </w:rPr>
        <w:t xml:space="preserve">. Далее граница проходит по </w:t>
      </w:r>
      <w:proofErr w:type="spellStart"/>
      <w:r w:rsidRPr="00D14D6E">
        <w:rPr>
          <w:rFonts w:ascii="Times New Roman" w:hAnsi="Times New Roman" w:cs="Times New Roman"/>
          <w:sz w:val="28"/>
        </w:rPr>
        <w:t>Юдомскому</w:t>
      </w:r>
      <w:proofErr w:type="spellEnd"/>
      <w:r w:rsidRPr="00D14D6E">
        <w:rPr>
          <w:rFonts w:ascii="Times New Roman" w:hAnsi="Times New Roman" w:cs="Times New Roman"/>
          <w:sz w:val="28"/>
        </w:rPr>
        <w:t xml:space="preserve"> нагорью, пересекает многочисленные притоки рек </w:t>
      </w:r>
      <w:proofErr w:type="spellStart"/>
      <w:r w:rsidRPr="00D14D6E">
        <w:rPr>
          <w:rFonts w:ascii="Times New Roman" w:hAnsi="Times New Roman" w:cs="Times New Roman"/>
          <w:sz w:val="28"/>
        </w:rPr>
        <w:t>Юдомы</w:t>
      </w:r>
      <w:proofErr w:type="spellEnd"/>
      <w:r w:rsidRPr="00D14D6E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D14D6E">
        <w:rPr>
          <w:rFonts w:ascii="Times New Roman" w:hAnsi="Times New Roman" w:cs="Times New Roman"/>
          <w:sz w:val="28"/>
        </w:rPr>
        <w:t>Аллах-Юня</w:t>
      </w:r>
      <w:proofErr w:type="spellEnd"/>
      <w:r w:rsidRPr="00D14D6E">
        <w:rPr>
          <w:rFonts w:ascii="Times New Roman" w:hAnsi="Times New Roman" w:cs="Times New Roman"/>
          <w:sz w:val="28"/>
        </w:rPr>
        <w:t xml:space="preserve">. На юго-западе сухопутная граница заканчивается по хребту </w:t>
      </w:r>
      <w:proofErr w:type="spellStart"/>
      <w:r w:rsidRPr="00D14D6E">
        <w:rPr>
          <w:rFonts w:ascii="Times New Roman" w:hAnsi="Times New Roman" w:cs="Times New Roman"/>
          <w:sz w:val="28"/>
        </w:rPr>
        <w:t>Джугджур</w:t>
      </w:r>
      <w:proofErr w:type="spellEnd"/>
      <w:r w:rsidRPr="00D14D6E">
        <w:rPr>
          <w:rFonts w:ascii="Times New Roman" w:hAnsi="Times New Roman" w:cs="Times New Roman"/>
          <w:sz w:val="28"/>
        </w:rPr>
        <w:t>. С южной стороны границей является Охотское море.</w:t>
      </w:r>
    </w:p>
    <w:p w:rsidR="00960477" w:rsidRPr="00D14D6E" w:rsidRDefault="00960477" w:rsidP="00514C6F">
      <w:pPr>
        <w:pStyle w:val="a5"/>
        <w:tabs>
          <w:tab w:val="left" w:pos="0"/>
        </w:tabs>
        <w:ind w:right="-1" w:firstLine="709"/>
        <w:jc w:val="both"/>
        <w:rPr>
          <w:b w:val="0"/>
          <w:sz w:val="28"/>
          <w:szCs w:val="28"/>
        </w:rPr>
      </w:pPr>
      <w:r w:rsidRPr="00D14D6E">
        <w:rPr>
          <w:b w:val="0"/>
          <w:sz w:val="28"/>
          <w:szCs w:val="28"/>
        </w:rPr>
        <w:t>Такое расположение  –  высокие горные массивы и суровое Охотское море - формирует климат. Климат муссонный, основным</w:t>
      </w:r>
      <w:r w:rsidR="000E5175">
        <w:rPr>
          <w:b w:val="0"/>
          <w:sz w:val="28"/>
          <w:szCs w:val="28"/>
        </w:rPr>
        <w:t>и</w:t>
      </w:r>
      <w:r w:rsidRPr="00D14D6E">
        <w:rPr>
          <w:b w:val="0"/>
          <w:sz w:val="28"/>
          <w:szCs w:val="28"/>
        </w:rPr>
        <w:t xml:space="preserve"> его чертами является холодная сухая зима и прохладное влажное лето. Сезонная смена ветров на границе двух систем «материк-океан» обуславливает пасмурную погоду летом</w:t>
      </w:r>
      <w:r w:rsidR="000E5175">
        <w:rPr>
          <w:b w:val="0"/>
          <w:sz w:val="28"/>
          <w:szCs w:val="28"/>
        </w:rPr>
        <w:t>,</w:t>
      </w:r>
      <w:r w:rsidRPr="00D14D6E">
        <w:rPr>
          <w:b w:val="0"/>
          <w:sz w:val="28"/>
          <w:szCs w:val="28"/>
        </w:rPr>
        <w:t xml:space="preserve">  когда ветер дует с моря, и ясную морозную зимой, когда ветер дует с материка.  </w:t>
      </w:r>
    </w:p>
    <w:p w:rsidR="00960477" w:rsidRPr="00D14D6E" w:rsidRDefault="00960477" w:rsidP="00514C6F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</w:rPr>
      </w:pPr>
      <w:r w:rsidRPr="00D14D6E">
        <w:rPr>
          <w:rFonts w:ascii="Times New Roman" w:hAnsi="Times New Roman" w:cs="Times New Roman"/>
          <w:sz w:val="28"/>
        </w:rPr>
        <w:t>С внешним миром районный центр и другие населенные пункты района связаны круглый год воздушным транспортом, а в летний период</w:t>
      </w:r>
      <w:r w:rsidR="000E5175">
        <w:rPr>
          <w:rFonts w:ascii="Times New Roman" w:hAnsi="Times New Roman" w:cs="Times New Roman"/>
          <w:sz w:val="28"/>
        </w:rPr>
        <w:t xml:space="preserve"> -</w:t>
      </w:r>
      <w:r w:rsidRPr="00D14D6E">
        <w:rPr>
          <w:rFonts w:ascii="Times New Roman" w:hAnsi="Times New Roman" w:cs="Times New Roman"/>
          <w:sz w:val="28"/>
        </w:rPr>
        <w:t xml:space="preserve"> морским и речным транспортом.     </w:t>
      </w:r>
    </w:p>
    <w:p w:rsidR="00960477" w:rsidRPr="00D14D6E" w:rsidRDefault="00960477" w:rsidP="00514C6F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</w:rPr>
        <w:t xml:space="preserve">В районе преобладают грунтовые дороги, в зимнее время используются автозимники. </w:t>
      </w:r>
    </w:p>
    <w:p w:rsidR="00960477" w:rsidRPr="00D14D6E" w:rsidRDefault="00960477" w:rsidP="00514C6F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 xml:space="preserve">В состав Охотского муниципального района входит одно городское и 7 сельских поселений. Во всех поселениях сформирована структура </w:t>
      </w:r>
      <w:proofErr w:type="gramStart"/>
      <w:r w:rsidRPr="00D14D6E">
        <w:rPr>
          <w:rFonts w:ascii="Times New Roman" w:hAnsi="Times New Roman" w:cs="Times New Roman"/>
          <w:sz w:val="28"/>
          <w:szCs w:val="28"/>
        </w:rPr>
        <w:t>поселковой</w:t>
      </w:r>
      <w:proofErr w:type="gramEnd"/>
      <w:r w:rsidRPr="00D14D6E">
        <w:rPr>
          <w:rFonts w:ascii="Times New Roman" w:hAnsi="Times New Roman" w:cs="Times New Roman"/>
          <w:sz w:val="28"/>
          <w:szCs w:val="28"/>
        </w:rPr>
        <w:t xml:space="preserve"> и сельских администраций, система экономических, юридиче</w:t>
      </w:r>
      <w:r w:rsidRPr="00D14D6E">
        <w:rPr>
          <w:rFonts w:ascii="Times New Roman" w:hAnsi="Times New Roman" w:cs="Times New Roman"/>
          <w:sz w:val="28"/>
          <w:szCs w:val="28"/>
        </w:rPr>
        <w:softHyphen/>
        <w:t>ских и финансовых взаимоотношений. Законом Хабаровского края от 14.03.2005 № 264 «Об административных центрах сельских поселений и му</w:t>
      </w:r>
      <w:r w:rsidRPr="00D14D6E">
        <w:rPr>
          <w:rFonts w:ascii="Times New Roman" w:hAnsi="Times New Roman" w:cs="Times New Roman"/>
          <w:sz w:val="28"/>
          <w:szCs w:val="28"/>
        </w:rPr>
        <w:softHyphen/>
        <w:t>ниципальных районов Хабаровского края» определены административные центры сельских поселений.</w:t>
      </w:r>
    </w:p>
    <w:p w:rsidR="00960477" w:rsidRPr="00D14D6E" w:rsidRDefault="00960477" w:rsidP="00514C6F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</w:rPr>
      </w:pPr>
      <w:r w:rsidRPr="00D14D6E">
        <w:rPr>
          <w:rFonts w:ascii="Times New Roman" w:hAnsi="Times New Roman" w:cs="Times New Roman"/>
          <w:sz w:val="28"/>
        </w:rPr>
        <w:t>Административный центр района – рабочий поселок Охотск (население составл</w:t>
      </w:r>
      <w:r w:rsidR="00C106CE">
        <w:rPr>
          <w:rFonts w:ascii="Times New Roman" w:hAnsi="Times New Roman" w:cs="Times New Roman"/>
          <w:sz w:val="28"/>
        </w:rPr>
        <w:t>яло</w:t>
      </w:r>
      <w:r w:rsidRPr="00D14D6E">
        <w:rPr>
          <w:rFonts w:ascii="Times New Roman" w:hAnsi="Times New Roman" w:cs="Times New Roman"/>
          <w:sz w:val="28"/>
        </w:rPr>
        <w:t xml:space="preserve"> 3</w:t>
      </w:r>
      <w:r w:rsidR="000E5175">
        <w:rPr>
          <w:rFonts w:ascii="Times New Roman" w:hAnsi="Times New Roman" w:cs="Times New Roman"/>
          <w:sz w:val="28"/>
        </w:rPr>
        <w:t>29</w:t>
      </w:r>
      <w:r w:rsidRPr="00D14D6E">
        <w:rPr>
          <w:rFonts w:ascii="Times New Roman" w:hAnsi="Times New Roman" w:cs="Times New Roman"/>
          <w:sz w:val="28"/>
        </w:rPr>
        <w:t>8 человек</w:t>
      </w:r>
      <w:r>
        <w:rPr>
          <w:rFonts w:ascii="Times New Roman" w:hAnsi="Times New Roman" w:cs="Times New Roman"/>
          <w:sz w:val="28"/>
        </w:rPr>
        <w:t xml:space="preserve"> по состоянию на 01.01.201</w:t>
      </w:r>
      <w:r w:rsidR="000E5175">
        <w:rPr>
          <w:rFonts w:ascii="Times New Roman" w:hAnsi="Times New Roman" w:cs="Times New Roman"/>
          <w:sz w:val="28"/>
        </w:rPr>
        <w:t>9</w:t>
      </w:r>
      <w:r w:rsidRPr="00D14D6E">
        <w:rPr>
          <w:rFonts w:ascii="Times New Roman" w:hAnsi="Times New Roman" w:cs="Times New Roman"/>
          <w:sz w:val="28"/>
        </w:rPr>
        <w:t>), находится на побережье Охотского моря и расположен на Тунгусской косе.</w:t>
      </w:r>
    </w:p>
    <w:p w:rsidR="00960477" w:rsidRPr="00D14D6E" w:rsidRDefault="00960477" w:rsidP="00514C6F">
      <w:pPr>
        <w:pStyle w:val="3"/>
        <w:shd w:val="clear" w:color="auto" w:fill="auto"/>
        <w:tabs>
          <w:tab w:val="left" w:pos="993"/>
        </w:tabs>
        <w:spacing w:before="0" w:line="240" w:lineRule="auto"/>
        <w:ind w:left="60" w:right="-1" w:firstLine="649"/>
        <w:rPr>
          <w:spacing w:val="0"/>
          <w:sz w:val="28"/>
          <w:szCs w:val="28"/>
        </w:rPr>
      </w:pPr>
    </w:p>
    <w:p w:rsidR="00960477" w:rsidRPr="00802381" w:rsidRDefault="00960477" w:rsidP="007D67B8">
      <w:pPr>
        <w:pStyle w:val="a8"/>
        <w:numPr>
          <w:ilvl w:val="0"/>
          <w:numId w:val="37"/>
        </w:numPr>
        <w:tabs>
          <w:tab w:val="left" w:pos="0"/>
        </w:tabs>
        <w:ind w:right="-1"/>
        <w:jc w:val="center"/>
        <w:rPr>
          <w:b/>
          <w:iCs/>
          <w:sz w:val="28"/>
          <w:szCs w:val="28"/>
        </w:rPr>
      </w:pPr>
      <w:r w:rsidRPr="00802381">
        <w:rPr>
          <w:b/>
          <w:iCs/>
          <w:sz w:val="28"/>
          <w:szCs w:val="28"/>
        </w:rPr>
        <w:t>Природно-климатические условия</w:t>
      </w:r>
    </w:p>
    <w:p w:rsidR="00960477" w:rsidRPr="00D14D6E" w:rsidRDefault="00960477" w:rsidP="00514C6F">
      <w:pPr>
        <w:tabs>
          <w:tab w:val="left" w:pos="0"/>
        </w:tabs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60477" w:rsidRPr="00D14D6E" w:rsidRDefault="00960477" w:rsidP="00514C6F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 xml:space="preserve">Район отнесен к районам Крайнего Севера. В целом район отнесен ко второй зоне природной </w:t>
      </w:r>
      <w:proofErr w:type="spellStart"/>
      <w:r w:rsidRPr="00D14D6E">
        <w:rPr>
          <w:rFonts w:ascii="Times New Roman" w:hAnsi="Times New Roman" w:cs="Times New Roman"/>
          <w:sz w:val="28"/>
          <w:szCs w:val="28"/>
        </w:rPr>
        <w:t>дискомфортности</w:t>
      </w:r>
      <w:proofErr w:type="spellEnd"/>
      <w:r w:rsidRPr="00D14D6E">
        <w:rPr>
          <w:rFonts w:ascii="Times New Roman" w:hAnsi="Times New Roman" w:cs="Times New Roman"/>
          <w:sz w:val="28"/>
          <w:szCs w:val="28"/>
        </w:rPr>
        <w:t xml:space="preserve"> (неблагоприятной) с наличием локальных зон очень неблагоприятных для проживания населения.</w:t>
      </w:r>
    </w:p>
    <w:p w:rsidR="00960477" w:rsidRPr="00D14D6E" w:rsidRDefault="00960477" w:rsidP="00514C6F">
      <w:pPr>
        <w:shd w:val="clear" w:color="auto" w:fill="FFFFFF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>Разность среднемесячных температур доходит между континентальными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 xml:space="preserve">(Арка, </w:t>
      </w:r>
      <w:proofErr w:type="spellStart"/>
      <w:r w:rsidRPr="00D14D6E">
        <w:rPr>
          <w:rFonts w:ascii="Times New Roman" w:hAnsi="Times New Roman" w:cs="Times New Roman"/>
          <w:sz w:val="28"/>
          <w:szCs w:val="28"/>
        </w:rPr>
        <w:t>Уега</w:t>
      </w:r>
      <w:proofErr w:type="spellEnd"/>
      <w:r w:rsidRPr="00D14D6E">
        <w:rPr>
          <w:rFonts w:ascii="Times New Roman" w:hAnsi="Times New Roman" w:cs="Times New Roman"/>
          <w:sz w:val="28"/>
          <w:szCs w:val="28"/>
        </w:rPr>
        <w:t>) и морскими (Охотск, Иня, Улья) пунктами наблюдения до 10</w:t>
      </w:r>
      <w:r w:rsidRPr="00D14D6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14D6E">
        <w:rPr>
          <w:rFonts w:ascii="Times New Roman" w:hAnsi="Times New Roman" w:cs="Times New Roman"/>
          <w:sz w:val="28"/>
          <w:szCs w:val="28"/>
        </w:rPr>
        <w:t>С и более. Таким образом, в таежных районах побережья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в 100 и более кило</w:t>
      </w:r>
      <w:r w:rsidRPr="00D14D6E">
        <w:rPr>
          <w:rFonts w:ascii="Times New Roman" w:hAnsi="Times New Roman" w:cs="Times New Roman"/>
          <w:sz w:val="28"/>
          <w:szCs w:val="28"/>
        </w:rPr>
        <w:softHyphen/>
        <w:t xml:space="preserve">метров от моря климат носит черты резко-континентального. </w:t>
      </w:r>
    </w:p>
    <w:p w:rsidR="00960477" w:rsidRPr="00D14D6E" w:rsidRDefault="00960477" w:rsidP="00514C6F">
      <w:pPr>
        <w:shd w:val="clear" w:color="auto" w:fill="FFFFFF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lastRenderedPageBreak/>
        <w:t xml:space="preserve">Зимний температурный режим в районе сходен с </w:t>
      </w:r>
      <w:proofErr w:type="gramStart"/>
      <w:r w:rsidRPr="00D14D6E">
        <w:rPr>
          <w:rFonts w:ascii="Times New Roman" w:hAnsi="Times New Roman" w:cs="Times New Roman"/>
          <w:sz w:val="28"/>
          <w:szCs w:val="28"/>
        </w:rPr>
        <w:t>арктическим</w:t>
      </w:r>
      <w:proofErr w:type="gramEnd"/>
      <w:r w:rsidRPr="00D14D6E">
        <w:rPr>
          <w:rFonts w:ascii="Times New Roman" w:hAnsi="Times New Roman" w:cs="Times New Roman"/>
          <w:sz w:val="28"/>
          <w:szCs w:val="28"/>
        </w:rPr>
        <w:t>, что обуславливает суровые ледовые условия в море.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 xml:space="preserve">Поверхность Охотского района представляется сложной расчлененной системой горных хребтов, </w:t>
      </w:r>
      <w:proofErr w:type="spellStart"/>
      <w:r w:rsidRPr="00D14D6E">
        <w:rPr>
          <w:rFonts w:ascii="Times New Roman" w:hAnsi="Times New Roman" w:cs="Times New Roman"/>
          <w:sz w:val="28"/>
          <w:szCs w:val="28"/>
        </w:rPr>
        <w:t>надгорий</w:t>
      </w:r>
      <w:proofErr w:type="spellEnd"/>
      <w:r w:rsidRPr="00D14D6E">
        <w:rPr>
          <w:rFonts w:ascii="Times New Roman" w:hAnsi="Times New Roman" w:cs="Times New Roman"/>
          <w:sz w:val="28"/>
          <w:szCs w:val="28"/>
        </w:rPr>
        <w:t xml:space="preserve"> и отдельных гор, приподнятой в среднем на 1500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метров над уровнем моря и прорезанной частой сетью речных долин.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Большую часть территории </w:t>
      </w:r>
      <w:r w:rsidR="0065551E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 занимают горы, образующие горные хребты </w:t>
      </w:r>
      <w:proofErr w:type="spellStart"/>
      <w:r w:rsidRPr="00D14D6E">
        <w:rPr>
          <w:rFonts w:ascii="Times New Roman" w:hAnsi="Times New Roman" w:cs="Times New Roman"/>
          <w:color w:val="auto"/>
          <w:sz w:val="28"/>
          <w:szCs w:val="28"/>
        </w:rPr>
        <w:t>Джугджур</w:t>
      </w:r>
      <w:proofErr w:type="spellEnd"/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D14D6E">
        <w:rPr>
          <w:rFonts w:ascii="Times New Roman" w:hAnsi="Times New Roman" w:cs="Times New Roman"/>
          <w:sz w:val="28"/>
          <w:szCs w:val="28"/>
        </w:rPr>
        <w:t>Верхо-Аянский</w:t>
      </w:r>
      <w:proofErr w:type="spellEnd"/>
      <w:r w:rsidRPr="00D14D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D6E">
        <w:rPr>
          <w:rFonts w:ascii="Times New Roman" w:hAnsi="Times New Roman" w:cs="Times New Roman"/>
          <w:sz w:val="28"/>
          <w:szCs w:val="28"/>
        </w:rPr>
        <w:t>Сунтар-Хаята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4D6E">
        <w:rPr>
          <w:rFonts w:ascii="Times New Roman" w:hAnsi="Times New Roman" w:cs="Times New Roman"/>
          <w:sz w:val="28"/>
          <w:szCs w:val="28"/>
        </w:rPr>
        <w:t>Юдомский</w:t>
      </w:r>
      <w:proofErr w:type="spellEnd"/>
      <w:r w:rsidRPr="00D14D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4D6E">
        <w:rPr>
          <w:rFonts w:ascii="Times New Roman" w:hAnsi="Times New Roman" w:cs="Times New Roman"/>
          <w:sz w:val="28"/>
          <w:szCs w:val="28"/>
        </w:rPr>
        <w:t>Ульбейский</w:t>
      </w:r>
      <w:proofErr w:type="spellEnd"/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14D6E">
        <w:rPr>
          <w:rFonts w:ascii="Times New Roman" w:hAnsi="Times New Roman" w:cs="Times New Roman"/>
          <w:sz w:val="28"/>
          <w:szCs w:val="28"/>
        </w:rPr>
        <w:t xml:space="preserve">Отдельные вершины хребта </w:t>
      </w:r>
      <w:proofErr w:type="spellStart"/>
      <w:r w:rsidRPr="00D14D6E">
        <w:rPr>
          <w:rFonts w:ascii="Times New Roman" w:hAnsi="Times New Roman" w:cs="Times New Roman"/>
          <w:sz w:val="28"/>
          <w:szCs w:val="28"/>
        </w:rPr>
        <w:t>Сунтар-Хаята</w:t>
      </w:r>
      <w:proofErr w:type="spellEnd"/>
      <w:r w:rsidRPr="00D14D6E">
        <w:rPr>
          <w:rFonts w:ascii="Times New Roman" w:hAnsi="Times New Roman" w:cs="Times New Roman"/>
          <w:sz w:val="28"/>
          <w:szCs w:val="28"/>
        </w:rPr>
        <w:t xml:space="preserve"> достигают 3000 метров.</w:t>
      </w:r>
    </w:p>
    <w:p w:rsidR="00960477" w:rsidRPr="00D14D6E" w:rsidRDefault="00960477" w:rsidP="00514C6F">
      <w:pPr>
        <w:shd w:val="clear" w:color="auto" w:fill="FFFFFF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 xml:space="preserve">В центральной части района расположены </w:t>
      </w:r>
      <w:proofErr w:type="spellStart"/>
      <w:r w:rsidRPr="00D14D6E">
        <w:rPr>
          <w:rFonts w:ascii="Times New Roman" w:hAnsi="Times New Roman" w:cs="Times New Roman"/>
          <w:sz w:val="28"/>
          <w:szCs w:val="28"/>
        </w:rPr>
        <w:t>Кетандинская</w:t>
      </w:r>
      <w:proofErr w:type="spellEnd"/>
      <w:r w:rsidRPr="00D14D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4D6E">
        <w:rPr>
          <w:rFonts w:ascii="Times New Roman" w:hAnsi="Times New Roman" w:cs="Times New Roman"/>
          <w:sz w:val="28"/>
          <w:szCs w:val="28"/>
        </w:rPr>
        <w:t>Анмайская</w:t>
      </w:r>
      <w:proofErr w:type="spellEnd"/>
      <w:r w:rsidRPr="00D14D6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14D6E">
        <w:rPr>
          <w:rFonts w:ascii="Times New Roman" w:hAnsi="Times New Roman" w:cs="Times New Roman"/>
          <w:sz w:val="28"/>
          <w:szCs w:val="28"/>
        </w:rPr>
        <w:t>Кухтуйская</w:t>
      </w:r>
      <w:proofErr w:type="spellEnd"/>
      <w:r w:rsidRPr="00D14D6E">
        <w:rPr>
          <w:rFonts w:ascii="Times New Roman" w:hAnsi="Times New Roman" w:cs="Times New Roman"/>
          <w:sz w:val="28"/>
          <w:szCs w:val="28"/>
        </w:rPr>
        <w:t xml:space="preserve"> гряды, круто обрывающиеся на юге и окаймляющие почти отвесными склонами всхолмленную и прибрежную </w:t>
      </w:r>
      <w:proofErr w:type="spellStart"/>
      <w:r w:rsidRPr="00D14D6E">
        <w:rPr>
          <w:rFonts w:ascii="Times New Roman" w:hAnsi="Times New Roman" w:cs="Times New Roman"/>
          <w:sz w:val="28"/>
          <w:szCs w:val="28"/>
        </w:rPr>
        <w:t>Нижне-Кухтуйскую</w:t>
      </w:r>
      <w:proofErr w:type="spellEnd"/>
      <w:r w:rsidRPr="00D14D6E">
        <w:rPr>
          <w:rFonts w:ascii="Times New Roman" w:hAnsi="Times New Roman" w:cs="Times New Roman"/>
          <w:sz w:val="28"/>
          <w:szCs w:val="28"/>
        </w:rPr>
        <w:t xml:space="preserve"> равнину.</w:t>
      </w:r>
    </w:p>
    <w:p w:rsidR="00960477" w:rsidRPr="00D14D6E" w:rsidRDefault="00960477" w:rsidP="00514C6F">
      <w:pPr>
        <w:shd w:val="clear" w:color="auto" w:fill="FFFFFF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>Реки района не</w:t>
      </w:r>
      <w:r w:rsidR="000E5175"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судоходны.</w:t>
      </w:r>
    </w:p>
    <w:p w:rsidR="00960477" w:rsidRPr="00D14D6E" w:rsidRDefault="00960477" w:rsidP="00514C6F">
      <w:pPr>
        <w:ind w:left="40" w:right="-1" w:firstLine="668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 xml:space="preserve">Реки Охотского бассейна - Иня, </w:t>
      </w:r>
      <w:proofErr w:type="spellStart"/>
      <w:r w:rsidRPr="00D14D6E">
        <w:rPr>
          <w:rFonts w:ascii="Times New Roman" w:hAnsi="Times New Roman" w:cs="Times New Roman"/>
          <w:sz w:val="28"/>
          <w:szCs w:val="28"/>
        </w:rPr>
        <w:t>Ульбея</w:t>
      </w:r>
      <w:proofErr w:type="spellEnd"/>
      <w:r w:rsidRPr="00D14D6E">
        <w:rPr>
          <w:rFonts w:ascii="Times New Roman" w:hAnsi="Times New Roman" w:cs="Times New Roman"/>
          <w:sz w:val="28"/>
          <w:szCs w:val="28"/>
        </w:rPr>
        <w:t xml:space="preserve">, Охота, </w:t>
      </w:r>
      <w:proofErr w:type="spellStart"/>
      <w:r w:rsidRPr="00D14D6E">
        <w:rPr>
          <w:rFonts w:ascii="Times New Roman" w:hAnsi="Times New Roman" w:cs="Times New Roman"/>
          <w:sz w:val="28"/>
          <w:szCs w:val="28"/>
        </w:rPr>
        <w:t>Кухтуй</w:t>
      </w:r>
      <w:proofErr w:type="spellEnd"/>
      <w:r w:rsidRPr="00D14D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4D6E">
        <w:rPr>
          <w:rFonts w:ascii="Times New Roman" w:hAnsi="Times New Roman" w:cs="Times New Roman"/>
          <w:sz w:val="28"/>
          <w:szCs w:val="28"/>
        </w:rPr>
        <w:t>Урак</w:t>
      </w:r>
      <w:proofErr w:type="spellEnd"/>
      <w:r w:rsidRPr="00D14D6E">
        <w:rPr>
          <w:rFonts w:ascii="Times New Roman" w:hAnsi="Times New Roman" w:cs="Times New Roman"/>
          <w:sz w:val="28"/>
          <w:szCs w:val="28"/>
        </w:rPr>
        <w:t xml:space="preserve">, Улья, а также ряд более мелких рек, относятся к группе рек </w:t>
      </w:r>
      <w:proofErr w:type="spellStart"/>
      <w:proofErr w:type="gramStart"/>
      <w:r w:rsidRPr="00D14D6E">
        <w:rPr>
          <w:rFonts w:ascii="Times New Roman" w:hAnsi="Times New Roman" w:cs="Times New Roman"/>
          <w:sz w:val="28"/>
          <w:szCs w:val="28"/>
        </w:rPr>
        <w:t>восточно-сибирского</w:t>
      </w:r>
      <w:proofErr w:type="spellEnd"/>
      <w:proofErr w:type="gramEnd"/>
      <w:r w:rsidRPr="00D14D6E">
        <w:rPr>
          <w:rFonts w:ascii="Times New Roman" w:hAnsi="Times New Roman" w:cs="Times New Roman"/>
          <w:sz w:val="28"/>
          <w:szCs w:val="28"/>
        </w:rPr>
        <w:t xml:space="preserve"> типа с высоким весенним половодьем, летне-осенним дождевым паводком и очень низкой зимней меженью, вплоть до прекращения руслового стока по отдельным протокам и небольшим рекам. Как правило, все реки этого бассейна являются нерестовыми для лососевых пород рыб, поэто</w:t>
      </w:r>
      <w:r w:rsidRPr="00D14D6E">
        <w:rPr>
          <w:rFonts w:ascii="Times New Roman" w:hAnsi="Times New Roman" w:cs="Times New Roman"/>
          <w:sz w:val="28"/>
          <w:szCs w:val="28"/>
        </w:rPr>
        <w:softHyphen/>
        <w:t>му не могут рассматриваться в качестве естественных транспорт</w:t>
      </w:r>
      <w:r w:rsidRPr="00D14D6E">
        <w:rPr>
          <w:rFonts w:ascii="Times New Roman" w:hAnsi="Times New Roman" w:cs="Times New Roman"/>
          <w:sz w:val="28"/>
          <w:szCs w:val="28"/>
        </w:rPr>
        <w:softHyphen/>
        <w:t>ных путей района, в том числе и для прокладки зимников.</w:t>
      </w:r>
    </w:p>
    <w:p w:rsidR="00960477" w:rsidRPr="00D14D6E" w:rsidRDefault="00960477" w:rsidP="00514C6F">
      <w:pPr>
        <w:ind w:left="40" w:right="-1" w:firstLine="668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 xml:space="preserve">Реки Ленского бассейна - </w:t>
      </w:r>
      <w:proofErr w:type="spellStart"/>
      <w:r w:rsidRPr="00D14D6E">
        <w:rPr>
          <w:rFonts w:ascii="Times New Roman" w:hAnsi="Times New Roman" w:cs="Times New Roman"/>
          <w:sz w:val="28"/>
          <w:szCs w:val="28"/>
        </w:rPr>
        <w:t>Юдома</w:t>
      </w:r>
      <w:proofErr w:type="spellEnd"/>
      <w:r w:rsidRPr="00D14D6E">
        <w:rPr>
          <w:rFonts w:ascii="Times New Roman" w:hAnsi="Times New Roman" w:cs="Times New Roman"/>
          <w:sz w:val="28"/>
          <w:szCs w:val="28"/>
        </w:rPr>
        <w:t xml:space="preserve">, Мая, </w:t>
      </w:r>
      <w:proofErr w:type="spellStart"/>
      <w:r w:rsidRPr="00D14D6E">
        <w:rPr>
          <w:rFonts w:ascii="Times New Roman" w:hAnsi="Times New Roman" w:cs="Times New Roman"/>
          <w:sz w:val="28"/>
          <w:szCs w:val="28"/>
        </w:rPr>
        <w:t>Анча</w:t>
      </w:r>
      <w:proofErr w:type="spellEnd"/>
      <w:r w:rsidRPr="00D14D6E">
        <w:rPr>
          <w:rFonts w:ascii="Times New Roman" w:hAnsi="Times New Roman" w:cs="Times New Roman"/>
          <w:sz w:val="28"/>
          <w:szCs w:val="28"/>
        </w:rPr>
        <w:t xml:space="preserve"> - по своему ха</w:t>
      </w:r>
      <w:r w:rsidRPr="00D14D6E">
        <w:rPr>
          <w:rFonts w:ascii="Times New Roman" w:hAnsi="Times New Roman" w:cs="Times New Roman"/>
          <w:sz w:val="28"/>
          <w:szCs w:val="28"/>
        </w:rPr>
        <w:softHyphen/>
        <w:t>рактеру являются горными с очень быстрым течением на всем про</w:t>
      </w:r>
      <w:r w:rsidRPr="00D14D6E">
        <w:rPr>
          <w:rFonts w:ascii="Times New Roman" w:hAnsi="Times New Roman" w:cs="Times New Roman"/>
          <w:sz w:val="28"/>
          <w:szCs w:val="28"/>
        </w:rPr>
        <w:softHyphen/>
        <w:t>тяжении. Реки</w:t>
      </w:r>
      <w:r w:rsidR="00EF1581"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 xml:space="preserve">бассейна Северного Ледовитого океана для района экономического значения не имеют. </w:t>
      </w:r>
    </w:p>
    <w:p w:rsidR="00960477" w:rsidRDefault="00960477" w:rsidP="00514C6F">
      <w:pPr>
        <w:shd w:val="clear" w:color="auto" w:fill="FFFFFF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477" w:rsidRPr="00802381" w:rsidRDefault="00960477" w:rsidP="007D67B8">
      <w:pPr>
        <w:pStyle w:val="a8"/>
        <w:numPr>
          <w:ilvl w:val="0"/>
          <w:numId w:val="37"/>
        </w:numPr>
        <w:autoSpaceDE w:val="0"/>
        <w:autoSpaceDN w:val="0"/>
        <w:adjustRightInd w:val="0"/>
        <w:ind w:right="-1"/>
        <w:jc w:val="center"/>
        <w:outlineLvl w:val="0"/>
        <w:rPr>
          <w:b/>
          <w:sz w:val="28"/>
          <w:szCs w:val="28"/>
        </w:rPr>
      </w:pPr>
      <w:r w:rsidRPr="00802381">
        <w:rPr>
          <w:b/>
          <w:sz w:val="28"/>
          <w:szCs w:val="28"/>
        </w:rPr>
        <w:t>Потенциал природных ресурсов</w:t>
      </w:r>
    </w:p>
    <w:p w:rsidR="00960477" w:rsidRPr="00D14D6E" w:rsidRDefault="00960477" w:rsidP="00514C6F">
      <w:pPr>
        <w:shd w:val="clear" w:color="auto" w:fill="FFFFFF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b/>
          <w:bCs/>
          <w:color w:val="auto"/>
          <w:sz w:val="28"/>
          <w:szCs w:val="28"/>
        </w:rPr>
        <w:t>Минерально-сырьевая база</w:t>
      </w:r>
    </w:p>
    <w:p w:rsidR="00960477" w:rsidRPr="00D14D6E" w:rsidRDefault="0065551E" w:rsidP="00514C6F">
      <w:pPr>
        <w:widowControl/>
        <w:autoSpaceDE w:val="0"/>
        <w:autoSpaceDN w:val="0"/>
        <w:adjustRightInd w:val="0"/>
        <w:spacing w:before="28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</w:t>
      </w:r>
      <w:r w:rsidR="00960477" w:rsidRPr="00D14D6E">
        <w:rPr>
          <w:rFonts w:ascii="Times New Roman" w:hAnsi="Times New Roman" w:cs="Times New Roman"/>
          <w:sz w:val="28"/>
        </w:rPr>
        <w:t>айон богат полезными ископаемыми. О</w:t>
      </w:r>
      <w:r w:rsidR="00960477" w:rsidRPr="00D14D6E">
        <w:rPr>
          <w:rFonts w:ascii="Times New Roman" w:hAnsi="Times New Roman" w:cs="Times New Roman"/>
          <w:sz w:val="28"/>
          <w:szCs w:val="28"/>
        </w:rPr>
        <w:t xml:space="preserve">существляется добыча россыпного и рудного золота, рудного серебра. </w:t>
      </w:r>
    </w:p>
    <w:p w:rsidR="00960477" w:rsidRPr="00D14D6E" w:rsidRDefault="00960477" w:rsidP="00514C6F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</w:rPr>
      </w:pPr>
      <w:r w:rsidRPr="00D14D6E">
        <w:rPr>
          <w:rFonts w:ascii="Times New Roman" w:hAnsi="Times New Roman" w:cs="Times New Roman"/>
          <w:sz w:val="28"/>
        </w:rPr>
        <w:t>Отроги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14D6E">
        <w:rPr>
          <w:rFonts w:ascii="Times New Roman" w:hAnsi="Times New Roman" w:cs="Times New Roman"/>
          <w:sz w:val="28"/>
        </w:rPr>
        <w:t>Джугджура</w:t>
      </w:r>
      <w:proofErr w:type="spellEnd"/>
      <w:r w:rsidRPr="00D14D6E">
        <w:rPr>
          <w:rFonts w:ascii="Times New Roman" w:hAnsi="Times New Roman" w:cs="Times New Roman"/>
          <w:sz w:val="28"/>
        </w:rPr>
        <w:t xml:space="preserve"> обогащены залежами магнитного железняка. Основная масса </w:t>
      </w:r>
      <w:proofErr w:type="spellStart"/>
      <w:r w:rsidRPr="00D14D6E">
        <w:rPr>
          <w:rFonts w:ascii="Times New Roman" w:hAnsi="Times New Roman" w:cs="Times New Roman"/>
          <w:sz w:val="28"/>
        </w:rPr>
        <w:t>Джугджура</w:t>
      </w:r>
      <w:proofErr w:type="spellEnd"/>
      <w:r w:rsidRPr="00D14D6E">
        <w:rPr>
          <w:rFonts w:ascii="Times New Roman" w:hAnsi="Times New Roman" w:cs="Times New Roman"/>
          <w:sz w:val="28"/>
        </w:rPr>
        <w:t xml:space="preserve"> состоит из гранита, в отрогах хребта встречаются трахит и полевошпатовый порфир, а ближе к морю все трещины заполнены базальтовыми породами. </w:t>
      </w:r>
      <w:proofErr w:type="gramStart"/>
      <w:r w:rsidRPr="00D14D6E">
        <w:rPr>
          <w:rFonts w:ascii="Times New Roman" w:hAnsi="Times New Roman" w:cs="Times New Roman"/>
          <w:sz w:val="28"/>
        </w:rPr>
        <w:t xml:space="preserve">Район богат строительными материалами: гранит, базальты и их туфы, гравий, песок, бутовый камень и др. Геологическая разведка недр показала наличие таких ценных элементов как </w:t>
      </w:r>
      <w:r w:rsidRPr="00D14D6E">
        <w:rPr>
          <w:rFonts w:ascii="Times New Roman" w:hAnsi="Times New Roman" w:cs="Times New Roman"/>
          <w:sz w:val="28"/>
          <w:szCs w:val="28"/>
        </w:rPr>
        <w:t>золотосеребряные руды (месторождения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D6E">
        <w:rPr>
          <w:rFonts w:ascii="Times New Roman" w:hAnsi="Times New Roman" w:cs="Times New Roman"/>
          <w:sz w:val="28"/>
          <w:szCs w:val="28"/>
        </w:rPr>
        <w:t>Хаканджинское</w:t>
      </w:r>
      <w:proofErr w:type="spellEnd"/>
      <w:r w:rsidRPr="00D14D6E">
        <w:rPr>
          <w:rFonts w:ascii="Times New Roman" w:hAnsi="Times New Roman" w:cs="Times New Roman"/>
          <w:sz w:val="28"/>
          <w:szCs w:val="28"/>
        </w:rPr>
        <w:t>, Юрьевское), золотые руды (участок Светлый), рассыпное золото, бурый уголь, проявления полиметаллических, оловянных и р</w:t>
      </w:r>
      <w:r w:rsidR="0065551E">
        <w:rPr>
          <w:rFonts w:ascii="Times New Roman" w:hAnsi="Times New Roman" w:cs="Times New Roman"/>
          <w:sz w:val="28"/>
          <w:szCs w:val="28"/>
        </w:rPr>
        <w:t>уд драгоценных цветных металлов</w:t>
      </w:r>
      <w:r w:rsidRPr="00D14D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4D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D6E">
        <w:rPr>
          <w:rFonts w:ascii="Times New Roman" w:hAnsi="Times New Roman" w:cs="Times New Roman"/>
          <w:sz w:val="28"/>
          <w:szCs w:val="28"/>
        </w:rPr>
        <w:t>Охотская</w:t>
      </w:r>
      <w:proofErr w:type="gramEnd"/>
      <w:r w:rsidRPr="00D14D6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14D6E">
        <w:rPr>
          <w:rFonts w:ascii="Times New Roman" w:hAnsi="Times New Roman" w:cs="Times New Roman"/>
          <w:sz w:val="28"/>
          <w:szCs w:val="28"/>
        </w:rPr>
        <w:t>Южно-Кухтуйская</w:t>
      </w:r>
      <w:proofErr w:type="spellEnd"/>
      <w:r w:rsidRPr="00D14D6E">
        <w:rPr>
          <w:rFonts w:ascii="Times New Roman" w:hAnsi="Times New Roman" w:cs="Times New Roman"/>
          <w:sz w:val="28"/>
          <w:szCs w:val="28"/>
        </w:rPr>
        <w:t xml:space="preserve"> впадины </w:t>
      </w:r>
      <w:proofErr w:type="spellStart"/>
      <w:r w:rsidRPr="00D14D6E">
        <w:rPr>
          <w:rFonts w:ascii="Times New Roman" w:hAnsi="Times New Roman" w:cs="Times New Roman"/>
          <w:sz w:val="28"/>
          <w:szCs w:val="28"/>
        </w:rPr>
        <w:t>охотоморского</w:t>
      </w:r>
      <w:proofErr w:type="spellEnd"/>
      <w:r w:rsidRPr="00D14D6E">
        <w:rPr>
          <w:rFonts w:ascii="Times New Roman" w:hAnsi="Times New Roman" w:cs="Times New Roman"/>
          <w:sz w:val="28"/>
          <w:szCs w:val="28"/>
        </w:rPr>
        <w:t xml:space="preserve"> шельфа перспективны для поисков нефти и газа.</w:t>
      </w:r>
    </w:p>
    <w:p w:rsidR="00960477" w:rsidRPr="00D14D6E" w:rsidRDefault="00960477" w:rsidP="00514C6F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 xml:space="preserve">В Охотском районе имеются </w:t>
      </w:r>
      <w:r>
        <w:rPr>
          <w:rFonts w:ascii="Times New Roman" w:hAnsi="Times New Roman" w:cs="Times New Roman"/>
          <w:sz w:val="28"/>
          <w:szCs w:val="28"/>
        </w:rPr>
        <w:t>две</w:t>
      </w:r>
      <w:r w:rsidRPr="00D14D6E">
        <w:rPr>
          <w:rFonts w:ascii="Times New Roman" w:hAnsi="Times New Roman" w:cs="Times New Roman"/>
          <w:sz w:val="28"/>
          <w:szCs w:val="28"/>
        </w:rPr>
        <w:t xml:space="preserve"> тектонические впадины </w:t>
      </w:r>
      <w:proofErr w:type="spellStart"/>
      <w:r w:rsidRPr="00D14D6E">
        <w:rPr>
          <w:rFonts w:ascii="Times New Roman" w:hAnsi="Times New Roman" w:cs="Times New Roman"/>
          <w:sz w:val="28"/>
          <w:szCs w:val="28"/>
        </w:rPr>
        <w:t>Охотско-Кухтуйская</w:t>
      </w:r>
      <w:proofErr w:type="spellEnd"/>
      <w:r w:rsidRPr="00D14D6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14D6E">
        <w:rPr>
          <w:rFonts w:ascii="Times New Roman" w:hAnsi="Times New Roman" w:cs="Times New Roman"/>
          <w:sz w:val="28"/>
          <w:szCs w:val="28"/>
        </w:rPr>
        <w:t>Мареканская</w:t>
      </w:r>
      <w:proofErr w:type="spellEnd"/>
      <w:r w:rsidRPr="00D14D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 xml:space="preserve">В пределах этих впадин изучены </w:t>
      </w:r>
      <w:proofErr w:type="spellStart"/>
      <w:r w:rsidRPr="00D14D6E">
        <w:rPr>
          <w:rFonts w:ascii="Times New Roman" w:hAnsi="Times New Roman" w:cs="Times New Roman"/>
          <w:sz w:val="28"/>
          <w:szCs w:val="28"/>
        </w:rPr>
        <w:t>Кухтуйское</w:t>
      </w:r>
      <w:proofErr w:type="spellEnd"/>
      <w:r w:rsidRPr="00D14D6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14D6E">
        <w:rPr>
          <w:rFonts w:ascii="Times New Roman" w:hAnsi="Times New Roman" w:cs="Times New Roman"/>
          <w:sz w:val="28"/>
          <w:szCs w:val="28"/>
        </w:rPr>
        <w:lastRenderedPageBreak/>
        <w:t>Мареканское</w:t>
      </w:r>
      <w:proofErr w:type="spellEnd"/>
      <w:r w:rsidRPr="00D14D6E">
        <w:rPr>
          <w:rFonts w:ascii="Times New Roman" w:hAnsi="Times New Roman" w:cs="Times New Roman"/>
          <w:sz w:val="28"/>
          <w:szCs w:val="28"/>
        </w:rPr>
        <w:t xml:space="preserve"> буроугольные месторождения. В </w:t>
      </w:r>
      <w:proofErr w:type="spellStart"/>
      <w:r w:rsidRPr="00D14D6E">
        <w:rPr>
          <w:rFonts w:ascii="Times New Roman" w:hAnsi="Times New Roman" w:cs="Times New Roman"/>
          <w:sz w:val="28"/>
          <w:szCs w:val="28"/>
        </w:rPr>
        <w:t>Мареканской</w:t>
      </w:r>
      <w:proofErr w:type="spellEnd"/>
      <w:r w:rsidRPr="00D14D6E">
        <w:rPr>
          <w:rFonts w:ascii="Times New Roman" w:hAnsi="Times New Roman" w:cs="Times New Roman"/>
          <w:sz w:val="28"/>
          <w:szCs w:val="28"/>
        </w:rPr>
        <w:t xml:space="preserve"> впадине, в 20 км к северо-востоку от Охотска, в 1990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 xml:space="preserve">установлено широкое развитие угленосных отложений, которые вмещают до 8 пластов угля, залегающих на глубине 5-80 м. </w:t>
      </w:r>
      <w:proofErr w:type="spellStart"/>
      <w:r w:rsidRPr="00D14D6E">
        <w:rPr>
          <w:rFonts w:ascii="Times New Roman" w:hAnsi="Times New Roman" w:cs="Times New Roman"/>
          <w:sz w:val="28"/>
          <w:szCs w:val="28"/>
        </w:rPr>
        <w:t>Кухтуйское</w:t>
      </w:r>
      <w:proofErr w:type="spellEnd"/>
      <w:r w:rsidRPr="00D14D6E">
        <w:rPr>
          <w:rFonts w:ascii="Times New Roman" w:hAnsi="Times New Roman" w:cs="Times New Roman"/>
          <w:sz w:val="28"/>
          <w:szCs w:val="28"/>
        </w:rPr>
        <w:t xml:space="preserve"> месторождение расположено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в 7 км северо-восточнее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р.п. Охотск, на западном предгорном склоне хребта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D6E">
        <w:rPr>
          <w:rFonts w:ascii="Times New Roman" w:hAnsi="Times New Roman" w:cs="Times New Roman"/>
          <w:sz w:val="28"/>
          <w:szCs w:val="28"/>
        </w:rPr>
        <w:t>Лонжин</w:t>
      </w:r>
      <w:proofErr w:type="spellEnd"/>
      <w:r w:rsidRPr="00D14D6E">
        <w:rPr>
          <w:rFonts w:ascii="Times New Roman" w:hAnsi="Times New Roman" w:cs="Times New Roman"/>
          <w:sz w:val="28"/>
          <w:szCs w:val="28"/>
        </w:rPr>
        <w:t>.</w:t>
      </w:r>
    </w:p>
    <w:p w:rsidR="00960477" w:rsidRPr="00D14D6E" w:rsidRDefault="00960477" w:rsidP="00514C6F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 xml:space="preserve">Угли бурые, низкой степени </w:t>
      </w:r>
      <w:proofErr w:type="spellStart"/>
      <w:r w:rsidRPr="00D14D6E">
        <w:rPr>
          <w:rFonts w:ascii="Times New Roman" w:hAnsi="Times New Roman" w:cs="Times New Roman"/>
          <w:sz w:val="28"/>
          <w:szCs w:val="28"/>
        </w:rPr>
        <w:t>углефикации</w:t>
      </w:r>
      <w:proofErr w:type="spellEnd"/>
      <w:r w:rsidRPr="00D14D6E">
        <w:rPr>
          <w:rFonts w:ascii="Times New Roman" w:hAnsi="Times New Roman" w:cs="Times New Roman"/>
          <w:sz w:val="28"/>
          <w:szCs w:val="28"/>
        </w:rPr>
        <w:t xml:space="preserve"> (технологической группы Б-1), </w:t>
      </w:r>
      <w:proofErr w:type="spellStart"/>
      <w:r w:rsidRPr="00D14D6E">
        <w:rPr>
          <w:rFonts w:ascii="Times New Roman" w:hAnsi="Times New Roman" w:cs="Times New Roman"/>
          <w:sz w:val="28"/>
          <w:szCs w:val="28"/>
        </w:rPr>
        <w:t>среднезольные</w:t>
      </w:r>
      <w:proofErr w:type="spellEnd"/>
      <w:r w:rsidRPr="00D14D6E">
        <w:rPr>
          <w:rFonts w:ascii="Times New Roman" w:hAnsi="Times New Roman" w:cs="Times New Roman"/>
          <w:sz w:val="28"/>
          <w:szCs w:val="28"/>
        </w:rPr>
        <w:t xml:space="preserve">. Запасы глин вскрыши пригодны для производства обыкновенного и пустотелого кирпича. </w:t>
      </w:r>
    </w:p>
    <w:p w:rsidR="00960477" w:rsidRPr="00D14D6E" w:rsidRDefault="00960477" w:rsidP="00514C6F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</w:rPr>
      </w:pP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b/>
          <w:color w:val="auto"/>
          <w:sz w:val="28"/>
          <w:szCs w:val="28"/>
        </w:rPr>
        <w:t>Водно-биологические ресурсы</w:t>
      </w:r>
    </w:p>
    <w:p w:rsidR="00960477" w:rsidRPr="00D14D6E" w:rsidRDefault="00960477" w:rsidP="00514C6F">
      <w:pPr>
        <w:shd w:val="clear" w:color="auto" w:fill="FFFFFF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477" w:rsidRPr="00D14D6E" w:rsidRDefault="00960477" w:rsidP="00514C6F">
      <w:pPr>
        <w:shd w:val="clear" w:color="auto" w:fill="FFFFFF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>Из промысловых водоемов, где проходит естественное размножение лососевых, наибольшую ценность представляет река Охота, занимающая третье месте среди рек Дальнего Востока, после реки Амур и реки Большая (п-ов Камчатка).</w:t>
      </w:r>
    </w:p>
    <w:p w:rsidR="00960477" w:rsidRPr="00D14D6E" w:rsidRDefault="00960477" w:rsidP="00514C6F">
      <w:pPr>
        <w:shd w:val="clear" w:color="auto" w:fill="FFFFFF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>Долинные и горные озера, как правило, расположены целыми системами и имеют связь с главными реками. Много озер на тундре, они небольших размеров, неглубокие, в зимнее время промерзают, рыбой не богаты. В крупных озерах имеются рыбы лососевых</w:t>
      </w:r>
      <w:r w:rsidR="00EF1581"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пород, которые туда заходят на нерест.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 xml:space="preserve">Есть в озерах и постоянно обитающие рыбы: корюшка, </w:t>
      </w:r>
      <w:proofErr w:type="spellStart"/>
      <w:r w:rsidRPr="00D14D6E">
        <w:rPr>
          <w:rFonts w:ascii="Times New Roman" w:hAnsi="Times New Roman" w:cs="Times New Roman"/>
          <w:sz w:val="28"/>
          <w:szCs w:val="28"/>
        </w:rPr>
        <w:t>палья</w:t>
      </w:r>
      <w:proofErr w:type="spellEnd"/>
      <w:r w:rsidRPr="00D14D6E">
        <w:rPr>
          <w:rFonts w:ascii="Times New Roman" w:hAnsi="Times New Roman" w:cs="Times New Roman"/>
          <w:sz w:val="28"/>
          <w:szCs w:val="28"/>
        </w:rPr>
        <w:t>, нельма, щука, окунь, карась и другие,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промысел которых не организован.</w:t>
      </w:r>
    </w:p>
    <w:p w:rsidR="00960477" w:rsidRPr="00D14D6E" w:rsidRDefault="00960477" w:rsidP="00514C6F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  <w:sz w:val="28"/>
        </w:rPr>
      </w:pPr>
      <w:r w:rsidRPr="00D14D6E">
        <w:rPr>
          <w:rFonts w:ascii="Times New Roman" w:hAnsi="Times New Roman" w:cs="Times New Roman"/>
          <w:sz w:val="28"/>
        </w:rPr>
        <w:t xml:space="preserve">Ихтиофауна района представлена следующими видами рыб: щука, ленок, хариус, сиг, карась, камбала, обитающими в реках и озерах района и не имеющими промыслового значения (вылов рыбы производится местным населением для собственного потребления). В реках Охотского бассейна имеется: ленок, хариус, а также для нереста заходит кета, горбуша, голец, нерка, </w:t>
      </w:r>
      <w:proofErr w:type="spellStart"/>
      <w:r w:rsidRPr="00D14D6E">
        <w:rPr>
          <w:rFonts w:ascii="Times New Roman" w:hAnsi="Times New Roman" w:cs="Times New Roman"/>
          <w:sz w:val="28"/>
        </w:rPr>
        <w:t>кижуч</w:t>
      </w:r>
      <w:proofErr w:type="spellEnd"/>
      <w:r w:rsidRPr="00D14D6E">
        <w:rPr>
          <w:rFonts w:ascii="Times New Roman" w:hAnsi="Times New Roman" w:cs="Times New Roman"/>
          <w:sz w:val="28"/>
        </w:rPr>
        <w:t>. Всего ежегодно добывается до 10 тыс. тонн рыбы лососевых пород. В открытых водоемах Охотского моря ловится нерестовая сельдь. Ежегодно производится вылов до 15 тыс. тонн нерестовой сельди, до 500 тонн мойвы, 150 – 200 тонн краба.</w:t>
      </w:r>
    </w:p>
    <w:p w:rsidR="00960477" w:rsidRPr="00D14D6E" w:rsidRDefault="00960477" w:rsidP="00514C6F">
      <w:pPr>
        <w:shd w:val="clear" w:color="auto" w:fill="FFFFFF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b/>
          <w:color w:val="auto"/>
          <w:sz w:val="28"/>
          <w:szCs w:val="28"/>
        </w:rPr>
        <w:t>Земельные ресурсы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spacing w:before="280"/>
        <w:ind w:right="-1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D14D6E">
        <w:rPr>
          <w:rFonts w:ascii="Times New Roman" w:hAnsi="Times New Roman" w:cs="Times New Roman"/>
          <w:color w:val="auto"/>
          <w:sz w:val="28"/>
          <w:szCs w:val="28"/>
        </w:rPr>
        <w:t>Площадь земельного фонда района – 15899 тыс. гектаров, из которых земли сельскохозяйственного назначения составляют 1394 гектара (0,009% территории района), земли населенных пунктов – 2314 гектаров (0,015%), земли лесного фонда – 15825444 гектара (99,537%), земли запаса – 69123 гектара (0,435%), земли особо охраняемых природных территорий и объектов – 10 гектаров (0,0001%), земли промышленности и иного специального назначения - 692 гектара (0,004%).</w:t>
      </w:r>
      <w:proofErr w:type="gramEnd"/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54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color w:val="auto"/>
          <w:sz w:val="28"/>
          <w:szCs w:val="28"/>
        </w:rPr>
        <w:t>Общая площадь сельскохозяйственных угодий во всех категориях земель составила 18467 гектаров (0,116% всего земельного фонда района).</w:t>
      </w:r>
    </w:p>
    <w:p w:rsidR="00960477" w:rsidRDefault="00960477" w:rsidP="00514C6F">
      <w:pPr>
        <w:widowControl/>
        <w:autoSpaceDE w:val="0"/>
        <w:autoSpaceDN w:val="0"/>
        <w:adjustRightInd w:val="0"/>
        <w:ind w:right="-1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28B1" w:rsidRDefault="006E28B1" w:rsidP="00514C6F">
      <w:pPr>
        <w:widowControl/>
        <w:autoSpaceDE w:val="0"/>
        <w:autoSpaceDN w:val="0"/>
        <w:adjustRightInd w:val="0"/>
        <w:ind w:right="-1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60477" w:rsidRDefault="00960477" w:rsidP="00514C6F">
      <w:pPr>
        <w:widowControl/>
        <w:autoSpaceDE w:val="0"/>
        <w:autoSpaceDN w:val="0"/>
        <w:adjustRightInd w:val="0"/>
        <w:ind w:right="-1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Лесные ресурсы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60477" w:rsidRPr="00D14D6E" w:rsidRDefault="00960477" w:rsidP="00514C6F">
      <w:pPr>
        <w:shd w:val="clear" w:color="auto" w:fill="FFFFFF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>Леса Охотского района не образуют сплошных массивов, под влиянием суровых климатических условий</w:t>
      </w:r>
      <w:r w:rsidR="00721F97"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они про</w:t>
      </w:r>
      <w:r w:rsidRPr="00D14D6E">
        <w:rPr>
          <w:rFonts w:ascii="Times New Roman" w:hAnsi="Times New Roman" w:cs="Times New Roman"/>
          <w:sz w:val="28"/>
          <w:szCs w:val="28"/>
        </w:rPr>
        <w:softHyphen/>
        <w:t>израстают небольшими площадями в зависимости от рельефа и экспозиции склона. Площадь лесов составляет 2500,7 тыс. га или 18% территории района, а с учетом редин, имеющих в подлеске кедровой стланик, процент лесистости составит 34%.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Леса в районе относятся к третьей груп</w:t>
      </w:r>
      <w:r w:rsidRPr="00D14D6E">
        <w:rPr>
          <w:rFonts w:ascii="Times New Roman" w:hAnsi="Times New Roman" w:cs="Times New Roman"/>
          <w:sz w:val="28"/>
          <w:szCs w:val="28"/>
        </w:rPr>
        <w:softHyphen/>
        <w:t>пе лесов.</w:t>
      </w:r>
    </w:p>
    <w:p w:rsidR="00960477" w:rsidRPr="00D14D6E" w:rsidRDefault="00960477" w:rsidP="00514C6F">
      <w:pPr>
        <w:shd w:val="clear" w:color="auto" w:fill="FFFFFF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>Среди древостоев преобладающее положение занимают лиственничные насаждения, они составляют 38% от всей лесопокрытой пло</w:t>
      </w:r>
      <w:r w:rsidRPr="00D14D6E">
        <w:rPr>
          <w:rFonts w:ascii="Times New Roman" w:hAnsi="Times New Roman" w:cs="Times New Roman"/>
          <w:sz w:val="28"/>
          <w:szCs w:val="28"/>
        </w:rPr>
        <w:softHyphen/>
        <w:t>щади.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Лиственные насаждения составляют всего 1 % общей площади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лесов, а 61% покрытой лесной площади занимает кедровый стланик. Наиболее высокий возраст имеют лиственничные на</w:t>
      </w:r>
      <w:r w:rsidRPr="00D14D6E">
        <w:rPr>
          <w:rFonts w:ascii="Times New Roman" w:hAnsi="Times New Roman" w:cs="Times New Roman"/>
          <w:sz w:val="28"/>
          <w:szCs w:val="28"/>
        </w:rPr>
        <w:softHyphen/>
        <w:t>саждения - свыше 100 лет. Общий запас насаждений составляет 114670 тыс.</w:t>
      </w:r>
      <w:r w:rsidR="000E5175"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кубических метров. Средний</w:t>
      </w:r>
      <w:r w:rsidR="00721F97"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запас сос</w:t>
      </w:r>
      <w:r w:rsidRPr="00D14D6E">
        <w:rPr>
          <w:rFonts w:ascii="Times New Roman" w:hAnsi="Times New Roman" w:cs="Times New Roman"/>
          <w:sz w:val="28"/>
          <w:szCs w:val="28"/>
        </w:rPr>
        <w:softHyphen/>
        <w:t xml:space="preserve">тавляет 63 </w:t>
      </w:r>
      <w:proofErr w:type="gramStart"/>
      <w:r w:rsidRPr="00D14D6E">
        <w:rPr>
          <w:rFonts w:ascii="Times New Roman" w:hAnsi="Times New Roman" w:cs="Times New Roman"/>
          <w:sz w:val="28"/>
          <w:szCs w:val="28"/>
        </w:rPr>
        <w:t>кубических</w:t>
      </w:r>
      <w:proofErr w:type="gramEnd"/>
      <w:r w:rsidRPr="00D14D6E">
        <w:rPr>
          <w:rFonts w:ascii="Times New Roman" w:hAnsi="Times New Roman" w:cs="Times New Roman"/>
          <w:sz w:val="28"/>
          <w:szCs w:val="28"/>
        </w:rPr>
        <w:t xml:space="preserve"> метра на один гектар.</w:t>
      </w:r>
    </w:p>
    <w:p w:rsidR="00960477" w:rsidRPr="00D14D6E" w:rsidRDefault="00960477" w:rsidP="00514C6F">
      <w:pPr>
        <w:ind w:right="-1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Имеются три особо охраняемые природные территории краевого значения </w:t>
      </w: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 краевые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>зоологические заказники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4D6E">
        <w:rPr>
          <w:rFonts w:ascii="Times New Roman" w:hAnsi="Times New Roman" w:cs="Times New Roman"/>
          <w:sz w:val="28"/>
          <w:szCs w:val="28"/>
        </w:rPr>
        <w:t>Кава</w:t>
      </w:r>
      <w:proofErr w:type="spellEnd"/>
      <w:r w:rsidRPr="00D14D6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14D6E">
        <w:rPr>
          <w:rFonts w:ascii="Times New Roman" w:hAnsi="Times New Roman" w:cs="Times New Roman"/>
          <w:sz w:val="28"/>
          <w:szCs w:val="28"/>
        </w:rPr>
        <w:t>Озерный</w:t>
      </w:r>
      <w:proofErr w:type="gramEnd"/>
      <w:r w:rsidRPr="00D14D6E">
        <w:rPr>
          <w:rFonts w:ascii="Times New Roman" w:hAnsi="Times New Roman" w:cs="Times New Roman"/>
          <w:sz w:val="28"/>
          <w:szCs w:val="28"/>
        </w:rPr>
        <w:t>, Улья</w:t>
      </w:r>
      <w:r w:rsidR="000E51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>общей площадью</w:t>
      </w:r>
      <w:r w:rsidR="00721F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10 гектаров.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60477" w:rsidRPr="00802381" w:rsidRDefault="00960477" w:rsidP="007D67B8">
      <w:pPr>
        <w:pStyle w:val="a8"/>
        <w:numPr>
          <w:ilvl w:val="0"/>
          <w:numId w:val="37"/>
        </w:numPr>
        <w:autoSpaceDE w:val="0"/>
        <w:autoSpaceDN w:val="0"/>
        <w:adjustRightInd w:val="0"/>
        <w:ind w:right="-1"/>
        <w:jc w:val="center"/>
        <w:outlineLvl w:val="0"/>
        <w:rPr>
          <w:b/>
          <w:sz w:val="28"/>
          <w:szCs w:val="28"/>
        </w:rPr>
      </w:pPr>
      <w:r w:rsidRPr="00802381">
        <w:rPr>
          <w:b/>
          <w:sz w:val="28"/>
          <w:szCs w:val="28"/>
        </w:rPr>
        <w:t>Экономический потенциал</w:t>
      </w:r>
    </w:p>
    <w:p w:rsidR="00960477" w:rsidRPr="00D14D6E" w:rsidRDefault="00960477" w:rsidP="00514C6F">
      <w:pPr>
        <w:pStyle w:val="3"/>
        <w:shd w:val="clear" w:color="auto" w:fill="auto"/>
        <w:spacing w:before="0" w:line="240" w:lineRule="auto"/>
        <w:ind w:left="60" w:right="-1" w:firstLine="649"/>
        <w:rPr>
          <w:sz w:val="28"/>
          <w:szCs w:val="28"/>
        </w:rPr>
      </w:pPr>
    </w:p>
    <w:p w:rsidR="00960477" w:rsidRPr="00D14D6E" w:rsidRDefault="00960477" w:rsidP="001F73A6">
      <w:pPr>
        <w:widowControl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В структуре экономики района основное место занимает промышленное производство, меньшая доля приходится на транспорт и связь, торговлю и общественное питание, </w:t>
      </w:r>
      <w:r w:rsidRPr="001F7CB2">
        <w:rPr>
          <w:rFonts w:ascii="Times New Roman" w:hAnsi="Times New Roman" w:cs="Times New Roman"/>
          <w:color w:val="auto"/>
          <w:sz w:val="28"/>
          <w:szCs w:val="28"/>
        </w:rPr>
        <w:t>операции с недвижимым имуществом, сель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>ское хозяйство.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color w:val="auto"/>
          <w:sz w:val="28"/>
          <w:szCs w:val="28"/>
        </w:rPr>
        <w:t>По объемам производства ведущими в промышленности района являются: добыча руд драгоценных металлов, водно-биологических ресурсов, бурого угля; жилищно-коммунальное хозяйство.</w:t>
      </w:r>
    </w:p>
    <w:p w:rsidR="00960477" w:rsidRPr="00F131D7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D14D6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айон занимает одно из ведущих мест в освоении минеральных ресурсов </w:t>
      </w:r>
      <w:r w:rsidRPr="00F131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края. </w:t>
      </w:r>
      <w:r w:rsidRPr="00F131D7">
        <w:rPr>
          <w:rFonts w:ascii="Times New Roman" w:hAnsi="Times New Roman" w:cs="Times New Roman"/>
          <w:spacing w:val="-6"/>
          <w:sz w:val="28"/>
          <w:szCs w:val="28"/>
        </w:rPr>
        <w:t>Доля района в краевом объеме добычи золота – 26,9 процентов (второе место в крае), серебра – 81,2 процента (первое место в крае).</w:t>
      </w:r>
      <w:r w:rsidR="00F131D7" w:rsidRPr="00F131D7">
        <w:rPr>
          <w:rFonts w:ascii="Times New Roman" w:hAnsi="Times New Roman" w:cs="Times New Roman"/>
          <w:sz w:val="28"/>
          <w:szCs w:val="28"/>
        </w:rPr>
        <w:t xml:space="preserve"> Добычей полезных ископаемых в районе занимаются ООО «Светлое», ООО ГГП «</w:t>
      </w:r>
      <w:proofErr w:type="spellStart"/>
      <w:r w:rsidR="00F131D7" w:rsidRPr="00F131D7">
        <w:rPr>
          <w:rFonts w:ascii="Times New Roman" w:hAnsi="Times New Roman" w:cs="Times New Roman"/>
          <w:sz w:val="28"/>
          <w:szCs w:val="28"/>
        </w:rPr>
        <w:t>Марекан</w:t>
      </w:r>
      <w:proofErr w:type="spellEnd"/>
      <w:r w:rsidR="00F131D7" w:rsidRPr="00F131D7">
        <w:rPr>
          <w:rFonts w:ascii="Times New Roman" w:hAnsi="Times New Roman" w:cs="Times New Roman"/>
          <w:sz w:val="28"/>
          <w:szCs w:val="28"/>
        </w:rPr>
        <w:t>» и ОАО «</w:t>
      </w:r>
      <w:proofErr w:type="spellStart"/>
      <w:r w:rsidR="00F131D7" w:rsidRPr="00F131D7">
        <w:rPr>
          <w:rFonts w:ascii="Times New Roman" w:hAnsi="Times New Roman" w:cs="Times New Roman"/>
          <w:sz w:val="28"/>
          <w:szCs w:val="28"/>
        </w:rPr>
        <w:t>Ургалуголь</w:t>
      </w:r>
      <w:proofErr w:type="spellEnd"/>
      <w:r w:rsidR="00F131D7" w:rsidRPr="00F131D7">
        <w:rPr>
          <w:rFonts w:ascii="Times New Roman" w:hAnsi="Times New Roman" w:cs="Times New Roman"/>
          <w:sz w:val="28"/>
          <w:szCs w:val="28"/>
        </w:rPr>
        <w:t>».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31D7">
        <w:rPr>
          <w:rFonts w:ascii="Times New Roman" w:hAnsi="Times New Roman" w:cs="Times New Roman"/>
          <w:color w:val="auto"/>
          <w:sz w:val="28"/>
          <w:szCs w:val="28"/>
        </w:rPr>
        <w:t>Район исторически является центром рыбной промышленности Хабаровского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 края. Главным преимуществом района является сосредоточение на его территории предприятий </w:t>
      </w:r>
      <w:proofErr w:type="spellStart"/>
      <w:r w:rsidRPr="00D14D6E">
        <w:rPr>
          <w:rFonts w:ascii="Times New Roman" w:hAnsi="Times New Roman" w:cs="Times New Roman"/>
          <w:color w:val="auto"/>
          <w:sz w:val="28"/>
          <w:szCs w:val="28"/>
        </w:rPr>
        <w:t>рыбохозяйственного</w:t>
      </w:r>
      <w:proofErr w:type="spellEnd"/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 комплекса.</w:t>
      </w:r>
    </w:p>
    <w:p w:rsidR="00960477" w:rsidRPr="00D14D6E" w:rsidRDefault="00960477" w:rsidP="00514C6F">
      <w:pPr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D6E">
        <w:rPr>
          <w:rFonts w:ascii="Times New Roman" w:eastAsia="Times New Roman" w:hAnsi="Times New Roman" w:cs="Times New Roman"/>
          <w:sz w:val="28"/>
          <w:szCs w:val="28"/>
        </w:rPr>
        <w:t xml:space="preserve">Доля добычи (вылова) водных биологических ресурсов района составляет 7,5 процентов (третье место в крае), по выпуску рыбы и продуктов рыбных переработанных и консервированных – 7,0 процентов (третье место в крае). 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color w:val="auto"/>
          <w:sz w:val="28"/>
          <w:szCs w:val="28"/>
        </w:rPr>
        <w:t>Максимальный объем вылова определяется квотами на каждый промысловый объект. Общий уровень освоения квот составляет более 90 процентов.</w:t>
      </w:r>
    </w:p>
    <w:p w:rsidR="00960477" w:rsidRDefault="00960477" w:rsidP="00514C6F">
      <w:pPr>
        <w:widowControl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color w:val="auto"/>
          <w:sz w:val="28"/>
          <w:szCs w:val="28"/>
        </w:rPr>
        <w:lastRenderedPageBreak/>
        <w:t>В районе проводится работа по воспроизводству тихоокеанских лососей. И</w:t>
      </w:r>
      <w:r w:rsidRPr="00D14D6E">
        <w:rPr>
          <w:rFonts w:ascii="Times New Roman" w:hAnsi="Times New Roman" w:cs="Times New Roman"/>
          <w:sz w:val="28"/>
          <w:szCs w:val="28"/>
        </w:rPr>
        <w:t xml:space="preserve">меется два лососевых рыборазводных завода: </w:t>
      </w:r>
      <w:proofErr w:type="spellStart"/>
      <w:r w:rsidRPr="00D14D6E">
        <w:rPr>
          <w:rFonts w:ascii="Times New Roman" w:hAnsi="Times New Roman" w:cs="Times New Roman"/>
          <w:sz w:val="28"/>
          <w:szCs w:val="28"/>
        </w:rPr>
        <w:t>Булгинский</w:t>
      </w:r>
      <w:proofErr w:type="spellEnd"/>
      <w:r w:rsidRPr="00D14D6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14D6E">
        <w:rPr>
          <w:rFonts w:ascii="Times New Roman" w:hAnsi="Times New Roman" w:cs="Times New Roman"/>
          <w:sz w:val="28"/>
          <w:szCs w:val="28"/>
        </w:rPr>
        <w:t>Уракский</w:t>
      </w:r>
      <w:proofErr w:type="spellEnd"/>
      <w:r w:rsidRPr="00D14D6E">
        <w:rPr>
          <w:rFonts w:ascii="Times New Roman" w:hAnsi="Times New Roman" w:cs="Times New Roman"/>
          <w:sz w:val="28"/>
          <w:szCs w:val="28"/>
        </w:rPr>
        <w:t>.</w:t>
      </w:r>
    </w:p>
    <w:p w:rsidR="00F131D7" w:rsidRPr="00FB63D2" w:rsidRDefault="00F131D7" w:rsidP="00F131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3D2">
        <w:rPr>
          <w:rFonts w:ascii="Times New Roman" w:hAnsi="Times New Roman" w:cs="Times New Roman"/>
          <w:sz w:val="28"/>
          <w:szCs w:val="28"/>
        </w:rPr>
        <w:t xml:space="preserve">Основными </w:t>
      </w:r>
      <w:proofErr w:type="spellStart"/>
      <w:r w:rsidRPr="00FB63D2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>бохозяйственными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предприятиями </w:t>
      </w:r>
      <w:r w:rsidRPr="00FB63D2">
        <w:rPr>
          <w:rFonts w:ascii="Times New Roman" w:hAnsi="Times New Roman" w:cs="Times New Roman"/>
          <w:sz w:val="28"/>
          <w:szCs w:val="28"/>
        </w:rPr>
        <w:t>в районе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FB63D2">
        <w:rPr>
          <w:rFonts w:ascii="Times New Roman" w:hAnsi="Times New Roman" w:cs="Times New Roman"/>
          <w:sz w:val="28"/>
          <w:szCs w:val="28"/>
        </w:rPr>
        <w:t xml:space="preserve"> Рыболовецкий колхоз им. Ленина, ООО «Рыболовецкая компания имени </w:t>
      </w:r>
      <w:proofErr w:type="spellStart"/>
      <w:r w:rsidRPr="00FB63D2">
        <w:rPr>
          <w:rFonts w:ascii="Times New Roman" w:hAnsi="Times New Roman" w:cs="Times New Roman"/>
          <w:sz w:val="28"/>
          <w:szCs w:val="28"/>
        </w:rPr>
        <w:t>Вострецова</w:t>
      </w:r>
      <w:proofErr w:type="spellEnd"/>
      <w:r w:rsidRPr="00FB63D2">
        <w:rPr>
          <w:rFonts w:ascii="Times New Roman" w:hAnsi="Times New Roman" w:cs="Times New Roman"/>
          <w:sz w:val="28"/>
          <w:szCs w:val="28"/>
        </w:rPr>
        <w:t>», ООО Рыболовецкая артель «Иня», ООО «</w:t>
      </w:r>
      <w:proofErr w:type="spellStart"/>
      <w:r w:rsidRPr="00FB63D2">
        <w:rPr>
          <w:rFonts w:ascii="Times New Roman" w:hAnsi="Times New Roman" w:cs="Times New Roman"/>
          <w:sz w:val="28"/>
          <w:szCs w:val="28"/>
        </w:rPr>
        <w:t>Востокинвест</w:t>
      </w:r>
      <w:proofErr w:type="spellEnd"/>
      <w:r w:rsidRPr="00FB63D2">
        <w:rPr>
          <w:rFonts w:ascii="Times New Roman" w:hAnsi="Times New Roman" w:cs="Times New Roman"/>
          <w:sz w:val="28"/>
          <w:szCs w:val="28"/>
        </w:rPr>
        <w:t>», ООО «ПКФ «Север», ООО ОМНС «</w:t>
      </w:r>
      <w:proofErr w:type="spellStart"/>
      <w:r w:rsidRPr="00FB63D2">
        <w:rPr>
          <w:rFonts w:ascii="Times New Roman" w:hAnsi="Times New Roman" w:cs="Times New Roman"/>
          <w:sz w:val="28"/>
          <w:szCs w:val="28"/>
        </w:rPr>
        <w:t>Усчан</w:t>
      </w:r>
      <w:proofErr w:type="spellEnd"/>
      <w:r w:rsidRPr="00FB63D2">
        <w:rPr>
          <w:rFonts w:ascii="Times New Roman" w:hAnsi="Times New Roman" w:cs="Times New Roman"/>
          <w:sz w:val="28"/>
          <w:szCs w:val="28"/>
        </w:rPr>
        <w:t>», ООО «ПКФ «Ларга», ООО «РПК «</w:t>
      </w:r>
      <w:proofErr w:type="spellStart"/>
      <w:r w:rsidRPr="00FB63D2">
        <w:rPr>
          <w:rFonts w:ascii="Times New Roman" w:hAnsi="Times New Roman" w:cs="Times New Roman"/>
          <w:sz w:val="28"/>
          <w:szCs w:val="28"/>
        </w:rPr>
        <w:t>Кухтуй</w:t>
      </w:r>
      <w:proofErr w:type="spellEnd"/>
      <w:r w:rsidRPr="00FB63D2">
        <w:rPr>
          <w:rFonts w:ascii="Times New Roman" w:hAnsi="Times New Roman" w:cs="Times New Roman"/>
          <w:sz w:val="28"/>
          <w:szCs w:val="28"/>
        </w:rPr>
        <w:t>»</w:t>
      </w:r>
      <w:r w:rsidR="00B0261D">
        <w:rPr>
          <w:rFonts w:ascii="Times New Roman" w:hAnsi="Times New Roman" w:cs="Times New Roman"/>
          <w:sz w:val="28"/>
          <w:szCs w:val="28"/>
        </w:rPr>
        <w:t>, ООО «</w:t>
      </w:r>
      <w:proofErr w:type="spellStart"/>
      <w:r w:rsidR="00B0261D">
        <w:rPr>
          <w:rFonts w:ascii="Times New Roman" w:hAnsi="Times New Roman" w:cs="Times New Roman"/>
          <w:sz w:val="28"/>
          <w:szCs w:val="28"/>
        </w:rPr>
        <w:t>Дальпродуктсервис</w:t>
      </w:r>
      <w:proofErr w:type="spellEnd"/>
      <w:r w:rsidR="00B0261D">
        <w:rPr>
          <w:rFonts w:ascii="Times New Roman" w:hAnsi="Times New Roman" w:cs="Times New Roman"/>
          <w:sz w:val="28"/>
          <w:szCs w:val="28"/>
        </w:rPr>
        <w:t>»</w:t>
      </w:r>
      <w:r w:rsidRPr="00FB63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1D7" w:rsidRPr="00FB63D2" w:rsidRDefault="00F131D7" w:rsidP="00F131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3D2">
        <w:rPr>
          <w:rFonts w:ascii="Times New Roman" w:hAnsi="Times New Roman" w:cs="Times New Roman"/>
          <w:sz w:val="28"/>
          <w:szCs w:val="28"/>
        </w:rPr>
        <w:t xml:space="preserve">Три предприятия отрасли носят статус </w:t>
      </w:r>
      <w:proofErr w:type="spellStart"/>
      <w:r w:rsidRPr="00FB63D2">
        <w:rPr>
          <w:rFonts w:ascii="Times New Roman" w:hAnsi="Times New Roman" w:cs="Times New Roman"/>
          <w:sz w:val="28"/>
          <w:szCs w:val="28"/>
        </w:rPr>
        <w:t>град</w:t>
      </w:r>
      <w:proofErr w:type="gramStart"/>
      <w:r w:rsidRPr="00FB63D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B63D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B63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B63D2">
        <w:rPr>
          <w:rFonts w:ascii="Times New Roman" w:hAnsi="Times New Roman" w:cs="Times New Roman"/>
          <w:sz w:val="28"/>
          <w:szCs w:val="28"/>
        </w:rPr>
        <w:t>поселкообразующих</w:t>
      </w:r>
      <w:proofErr w:type="spellEnd"/>
      <w:r w:rsidRPr="00FB63D2">
        <w:rPr>
          <w:rFonts w:ascii="Times New Roman" w:hAnsi="Times New Roman" w:cs="Times New Roman"/>
          <w:sz w:val="28"/>
          <w:szCs w:val="28"/>
        </w:rPr>
        <w:t xml:space="preserve"> российских </w:t>
      </w:r>
      <w:proofErr w:type="spellStart"/>
      <w:r w:rsidRPr="00FB63D2">
        <w:rPr>
          <w:rFonts w:ascii="Times New Roman" w:hAnsi="Times New Roman" w:cs="Times New Roman"/>
          <w:sz w:val="28"/>
          <w:szCs w:val="28"/>
        </w:rPr>
        <w:t>р</w:t>
      </w:r>
      <w:r w:rsidR="000E5175">
        <w:rPr>
          <w:rFonts w:ascii="Times New Roman" w:hAnsi="Times New Roman" w:cs="Times New Roman"/>
          <w:sz w:val="28"/>
          <w:szCs w:val="28"/>
        </w:rPr>
        <w:t>ыбохозяйственных</w:t>
      </w:r>
      <w:proofErr w:type="spellEnd"/>
      <w:r w:rsidR="000E5175">
        <w:rPr>
          <w:rFonts w:ascii="Times New Roman" w:hAnsi="Times New Roman" w:cs="Times New Roman"/>
          <w:sz w:val="28"/>
          <w:szCs w:val="28"/>
        </w:rPr>
        <w:t xml:space="preserve"> организаций - р</w:t>
      </w:r>
      <w:r w:rsidRPr="00FB63D2">
        <w:rPr>
          <w:rFonts w:ascii="Times New Roman" w:hAnsi="Times New Roman" w:cs="Times New Roman"/>
          <w:sz w:val="28"/>
          <w:szCs w:val="28"/>
        </w:rPr>
        <w:t>ыболовецкий колхоз им. Ленина, ООО «Рыболовецкая к</w:t>
      </w:r>
      <w:r w:rsidR="000E5175">
        <w:rPr>
          <w:rFonts w:ascii="Times New Roman" w:hAnsi="Times New Roman" w:cs="Times New Roman"/>
          <w:sz w:val="28"/>
          <w:szCs w:val="28"/>
        </w:rPr>
        <w:t xml:space="preserve">омпания имени </w:t>
      </w:r>
      <w:proofErr w:type="spellStart"/>
      <w:r w:rsidR="000E5175">
        <w:rPr>
          <w:rFonts w:ascii="Times New Roman" w:hAnsi="Times New Roman" w:cs="Times New Roman"/>
          <w:sz w:val="28"/>
          <w:szCs w:val="28"/>
        </w:rPr>
        <w:t>Вострецова</w:t>
      </w:r>
      <w:proofErr w:type="spellEnd"/>
      <w:r w:rsidR="000E5175">
        <w:rPr>
          <w:rFonts w:ascii="Times New Roman" w:hAnsi="Times New Roman" w:cs="Times New Roman"/>
          <w:sz w:val="28"/>
          <w:szCs w:val="28"/>
        </w:rPr>
        <w:t>», р</w:t>
      </w:r>
      <w:r w:rsidRPr="00FB63D2">
        <w:rPr>
          <w:rFonts w:ascii="Times New Roman" w:hAnsi="Times New Roman" w:cs="Times New Roman"/>
          <w:sz w:val="28"/>
          <w:szCs w:val="28"/>
        </w:rPr>
        <w:t>ыболовецкая артель «И</w:t>
      </w:r>
      <w:r w:rsidR="000E5175">
        <w:rPr>
          <w:rFonts w:ascii="Times New Roman" w:hAnsi="Times New Roman" w:cs="Times New Roman"/>
          <w:sz w:val="28"/>
          <w:szCs w:val="28"/>
        </w:rPr>
        <w:t>НЯ</w:t>
      </w:r>
      <w:r w:rsidRPr="00FB63D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131D7" w:rsidRPr="00FB63D2" w:rsidRDefault="00F131D7" w:rsidP="00F131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3D2">
        <w:rPr>
          <w:rFonts w:ascii="Times New Roman" w:hAnsi="Times New Roman" w:cs="Times New Roman"/>
          <w:sz w:val="28"/>
          <w:szCs w:val="28"/>
        </w:rPr>
        <w:t xml:space="preserve">Деятельность всех предприятий имеет сезонный характер. 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D6E">
        <w:rPr>
          <w:rFonts w:ascii="Times New Roman" w:eastAsia="SimSun" w:hAnsi="Times New Roman" w:cs="Times New Roman"/>
          <w:sz w:val="28"/>
          <w:szCs w:val="28"/>
        </w:rPr>
        <w:t xml:space="preserve">Район не имеет выраженной сельскохозяйственной специализации. </w:t>
      </w:r>
      <w:r w:rsidR="00003E92">
        <w:rPr>
          <w:rFonts w:ascii="Times New Roman" w:hAnsi="Times New Roman" w:cs="Times New Roman"/>
          <w:color w:val="auto"/>
          <w:sz w:val="28"/>
          <w:szCs w:val="28"/>
        </w:rPr>
        <w:t>Тем не менее, с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>ельскохозяйственным производством в районе занимаются сельскохозяйственные товаропроизводители различных форм собственности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4D6E">
        <w:rPr>
          <w:rFonts w:ascii="Times New Roman" w:eastAsia="Calibri" w:hAnsi="Times New Roman" w:cs="Times New Roman"/>
          <w:sz w:val="28"/>
          <w:szCs w:val="28"/>
        </w:rPr>
        <w:t>(крестьянские (фермерские) хозяйства и хозяйства индивидуальных предпринимателей, общины коренных малочисленных народов Севера, личные подсобные хозяйства</w:t>
      </w:r>
      <w:r w:rsidR="00003E92">
        <w:rPr>
          <w:rFonts w:ascii="Times New Roman" w:eastAsia="Calibri" w:hAnsi="Times New Roman" w:cs="Times New Roman"/>
          <w:sz w:val="28"/>
          <w:szCs w:val="28"/>
        </w:rPr>
        <w:t>, сельскохозяйственные потребительские кооперативы</w:t>
      </w:r>
      <w:r w:rsidRPr="00D14D6E">
        <w:rPr>
          <w:rFonts w:ascii="Times New Roman" w:eastAsia="Calibri" w:hAnsi="Times New Roman" w:cs="Times New Roman"/>
          <w:sz w:val="28"/>
          <w:szCs w:val="28"/>
        </w:rPr>
        <w:t>)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>. Основные виды деятельности – молочное и мясное скотоводство, птицеводство, а также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традиционный вид деятельности для коренных малочисленных народов Севера - оленеводство. 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D6E">
        <w:rPr>
          <w:rFonts w:ascii="Times New Roman" w:eastAsia="Calibri" w:hAnsi="Times New Roman" w:cs="Times New Roman"/>
          <w:sz w:val="28"/>
          <w:szCs w:val="28"/>
        </w:rPr>
        <w:t>Животноводство имеет ограниченные ресурсные возможности для развития, а завоз кормов делает производство мяса и молока экономически не</w:t>
      </w:r>
      <w:r w:rsidR="00003E92">
        <w:rPr>
          <w:rFonts w:ascii="Times New Roman" w:eastAsia="Calibri" w:hAnsi="Times New Roman" w:cs="Times New Roman"/>
          <w:sz w:val="28"/>
          <w:szCs w:val="28"/>
        </w:rPr>
        <w:t>выгодным</w:t>
      </w:r>
      <w:r w:rsidRPr="00D14D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color w:val="auto"/>
          <w:sz w:val="28"/>
          <w:szCs w:val="28"/>
        </w:rPr>
        <w:t>Район относится к зоне рискованного земледелия, что препятствует выращиванию здесь широкого разнообразия сельскохозяйственных культур. На территории района выращиваются картофель, овощи в открытом и закрытом грунте.</w:t>
      </w:r>
    </w:p>
    <w:p w:rsidR="00960477" w:rsidRPr="00D14D6E" w:rsidRDefault="00960477" w:rsidP="00514C6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 xml:space="preserve">Транспортная система района включает в себя аэропорт регионального значения, морской порт, </w:t>
      </w:r>
      <w:r w:rsidR="00B0261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D14D6E">
        <w:rPr>
          <w:rFonts w:ascii="Times New Roman" w:hAnsi="Times New Roman" w:cs="Times New Roman"/>
          <w:sz w:val="28"/>
          <w:szCs w:val="28"/>
        </w:rPr>
        <w:t>сеть автомобильных дорог общего пользования регионального, межмуниципального и местного значения</w:t>
      </w:r>
      <w:r w:rsidR="00B0261D">
        <w:rPr>
          <w:rFonts w:ascii="Times New Roman" w:hAnsi="Times New Roman" w:cs="Times New Roman"/>
          <w:sz w:val="28"/>
          <w:szCs w:val="28"/>
        </w:rPr>
        <w:t>, обеспечивающих пассажирские и грузовые перевозки внутри района</w:t>
      </w:r>
      <w:r w:rsidRPr="00D14D6E">
        <w:rPr>
          <w:rFonts w:ascii="Times New Roman" w:hAnsi="Times New Roman" w:cs="Times New Roman"/>
          <w:sz w:val="28"/>
          <w:szCs w:val="28"/>
        </w:rPr>
        <w:t>.</w:t>
      </w:r>
    </w:p>
    <w:p w:rsidR="00960477" w:rsidRPr="00D14D6E" w:rsidRDefault="00960477" w:rsidP="00514C6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>Аэропорт Охотск расположен в 37 километрах от административного центра. Регулярные пассажирские авиарейсы выполняются по маршруту «Хабаровск – Николаевск-на-Амуре – Охотск».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>Морской порт со сроком навигац</w:t>
      </w:r>
      <w:proofErr w:type="gramStart"/>
      <w:r w:rsidRPr="00D14D6E">
        <w:rPr>
          <w:rFonts w:ascii="Times New Roman" w:hAnsi="Times New Roman" w:cs="Times New Roman"/>
          <w:sz w:val="28"/>
          <w:szCs w:val="28"/>
        </w:rPr>
        <w:t>ии ию</w:t>
      </w:r>
      <w:proofErr w:type="gramEnd"/>
      <w:r w:rsidRPr="00D14D6E">
        <w:rPr>
          <w:rFonts w:ascii="Times New Roman" w:hAnsi="Times New Roman" w:cs="Times New Roman"/>
          <w:sz w:val="28"/>
          <w:szCs w:val="28"/>
        </w:rPr>
        <w:t>нь – октябрь имеет пять причалов, находящихся в управлении ФГУП «</w:t>
      </w:r>
      <w:proofErr w:type="spellStart"/>
      <w:r w:rsidRPr="00D14D6E">
        <w:rPr>
          <w:rFonts w:ascii="Times New Roman" w:hAnsi="Times New Roman" w:cs="Times New Roman"/>
          <w:sz w:val="28"/>
          <w:szCs w:val="28"/>
        </w:rPr>
        <w:t>Нацрыбресурсы</w:t>
      </w:r>
      <w:proofErr w:type="spellEnd"/>
      <w:r w:rsidRPr="00D14D6E">
        <w:rPr>
          <w:rFonts w:ascii="Times New Roman" w:hAnsi="Times New Roman" w:cs="Times New Roman"/>
          <w:sz w:val="28"/>
          <w:szCs w:val="28"/>
        </w:rPr>
        <w:t>», которые позволяют осуществлять разгрузку судов с небольшой осадкой типа «река-море». Право пользования причалами на условиях аренды имеет ООО «Охотская горно-геологическая компания» сроком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2026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Крупнотоннажные суда – танкеры и сухогрузы - разгружаются на рейде.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 xml:space="preserve">Порт 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занимает особое место в жизнеобеспечении района, через него 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lastRenderedPageBreak/>
        <w:t>осуществляются значительные объемы перевозок социально значимых грузов.</w:t>
      </w:r>
      <w:r w:rsidR="000E5175">
        <w:rPr>
          <w:rFonts w:ascii="Times New Roman" w:hAnsi="Times New Roman" w:cs="Times New Roman"/>
          <w:color w:val="auto"/>
          <w:sz w:val="28"/>
          <w:szCs w:val="28"/>
        </w:rPr>
        <w:t xml:space="preserve"> Пассажирские перевозки морским транспортом не осуществляются.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color w:val="auto"/>
          <w:sz w:val="28"/>
          <w:szCs w:val="28"/>
        </w:rPr>
        <w:t>Протяженность автомобильных дорог регионального, межмуниципального и местно</w:t>
      </w:r>
      <w:r w:rsidR="00312E7B">
        <w:rPr>
          <w:rFonts w:ascii="Times New Roman" w:hAnsi="Times New Roman" w:cs="Times New Roman"/>
          <w:color w:val="auto"/>
          <w:sz w:val="28"/>
          <w:szCs w:val="28"/>
        </w:rPr>
        <w:t>го значения составляет 445,6 км, на них обустроено 28 мостовых переправ.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>Капитальное строительство жилых помещений</w:t>
      </w:r>
      <w:r w:rsidR="00B0261D">
        <w:rPr>
          <w:rFonts w:ascii="Times New Roman" w:hAnsi="Times New Roman" w:cs="Times New Roman"/>
          <w:sz w:val="28"/>
          <w:szCs w:val="28"/>
        </w:rPr>
        <w:t>, а также помещений для обеспечения потребностей социальной сферы</w:t>
      </w:r>
      <w:r w:rsidRPr="00D14D6E">
        <w:rPr>
          <w:rFonts w:ascii="Times New Roman" w:hAnsi="Times New Roman" w:cs="Times New Roman"/>
          <w:sz w:val="28"/>
          <w:szCs w:val="28"/>
        </w:rPr>
        <w:t xml:space="preserve"> в районе не ведется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с 1994 года.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Слабо развивающаяся экономика и </w:t>
      </w:r>
      <w:r w:rsidRPr="001F7CB2">
        <w:rPr>
          <w:rFonts w:ascii="Times New Roman" w:hAnsi="Times New Roman" w:cs="Times New Roman"/>
          <w:color w:val="auto"/>
          <w:sz w:val="28"/>
          <w:szCs w:val="28"/>
        </w:rPr>
        <w:t>отсутствие диверсифицированного производственного потенциала, отсутствие квалифицированного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 кадрового потенциала оказывают огромное влияние на инвестиционный климат, который характеризуется как неблагоприятный.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>Территория района не является привлекательной для инвесторов.</w:t>
      </w:r>
    </w:p>
    <w:p w:rsidR="00960477" w:rsidRPr="00D14D6E" w:rsidRDefault="00960477" w:rsidP="00514C6F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D14D6E">
        <w:rPr>
          <w:sz w:val="28"/>
          <w:szCs w:val="28"/>
        </w:rPr>
        <w:t>В</w:t>
      </w:r>
      <w:r w:rsidR="004D4DF4">
        <w:rPr>
          <w:sz w:val="28"/>
          <w:szCs w:val="28"/>
        </w:rPr>
        <w:t xml:space="preserve"> то же время,</w:t>
      </w:r>
      <w:r w:rsidRPr="00D14D6E">
        <w:rPr>
          <w:sz w:val="28"/>
          <w:szCs w:val="28"/>
        </w:rPr>
        <w:t xml:space="preserve"> </w:t>
      </w:r>
      <w:r w:rsidR="004D4DF4">
        <w:rPr>
          <w:sz w:val="28"/>
          <w:szCs w:val="28"/>
        </w:rPr>
        <w:t xml:space="preserve">в </w:t>
      </w:r>
      <w:r w:rsidRPr="00D14D6E">
        <w:rPr>
          <w:sz w:val="28"/>
          <w:szCs w:val="28"/>
        </w:rPr>
        <w:t xml:space="preserve">течение 2016-2017 годов в экономику Охотского района </w:t>
      </w:r>
      <w:r w:rsidR="004D4DF4">
        <w:rPr>
          <w:sz w:val="28"/>
          <w:szCs w:val="28"/>
        </w:rPr>
        <w:t xml:space="preserve">было </w:t>
      </w:r>
      <w:r w:rsidRPr="00D14D6E">
        <w:rPr>
          <w:sz w:val="28"/>
          <w:szCs w:val="28"/>
        </w:rPr>
        <w:t>привлечено порядка</w:t>
      </w:r>
      <w:r>
        <w:rPr>
          <w:sz w:val="28"/>
          <w:szCs w:val="28"/>
        </w:rPr>
        <w:t xml:space="preserve"> </w:t>
      </w:r>
      <w:r w:rsidRPr="00D14D6E">
        <w:rPr>
          <w:sz w:val="28"/>
          <w:szCs w:val="28"/>
        </w:rPr>
        <w:t>2 миллиардов рублей инвестиций. По объему инвестиций в основной капитал район занимает 12 место среди 19</w:t>
      </w:r>
      <w:r>
        <w:rPr>
          <w:sz w:val="28"/>
          <w:szCs w:val="28"/>
        </w:rPr>
        <w:t xml:space="preserve"> </w:t>
      </w:r>
      <w:r w:rsidRPr="00D14D6E">
        <w:rPr>
          <w:sz w:val="28"/>
          <w:szCs w:val="28"/>
        </w:rPr>
        <w:t>районов края.</w:t>
      </w:r>
      <w:r>
        <w:rPr>
          <w:sz w:val="28"/>
          <w:szCs w:val="28"/>
        </w:rPr>
        <w:t xml:space="preserve"> </w:t>
      </w:r>
      <w:r w:rsidRPr="00D14D6E">
        <w:rPr>
          <w:sz w:val="28"/>
          <w:szCs w:val="28"/>
        </w:rPr>
        <w:t xml:space="preserve">Основная часть инвестиций направлена на развитие собственного производства крупнейшего инвестора в районе </w:t>
      </w:r>
      <w:r w:rsidRPr="001C7BBE">
        <w:rPr>
          <w:sz w:val="28"/>
          <w:szCs w:val="28"/>
        </w:rPr>
        <w:t>– АО «Полиметалл</w:t>
      </w:r>
      <w:r w:rsidRPr="00D14D6E">
        <w:rPr>
          <w:sz w:val="28"/>
          <w:szCs w:val="28"/>
        </w:rPr>
        <w:t xml:space="preserve">» (в связи с началом работ на месторождении Светлое), а также вложена в объекты коммунальной инфраструктуры района. 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Отнесение Охотского района к Хабаровскому краю определяющим образом сориентировало его связи и грузопотоки преимущественно на предприятия и организации Хабаровского, а также Приморского края со сложными схемами завоза ресурсов и вывоза продукции, ограничениями по навигации, медленным оборотом товаров, излишними перевалками грузов. В последние годы наметился процесс замены части грузопотока южного направления на </w:t>
      </w:r>
      <w:proofErr w:type="gramStart"/>
      <w:r w:rsidRPr="00D14D6E">
        <w:rPr>
          <w:rFonts w:ascii="Times New Roman" w:hAnsi="Times New Roman" w:cs="Times New Roman"/>
          <w:color w:val="auto"/>
          <w:sz w:val="28"/>
          <w:szCs w:val="28"/>
        </w:rPr>
        <w:t>восточное</w:t>
      </w:r>
      <w:proofErr w:type="gramEnd"/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 – Магаданское.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color w:val="auto"/>
          <w:sz w:val="28"/>
          <w:szCs w:val="28"/>
        </w:rPr>
        <w:t>В структуре вывоза преобладает продукция рыбной промышленности.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proofErr w:type="gramStart"/>
      <w:r w:rsidRPr="00D14D6E">
        <w:rPr>
          <w:rFonts w:ascii="Times New Roman" w:hAnsi="Times New Roman" w:cs="Times New Roman"/>
          <w:color w:val="auto"/>
          <w:sz w:val="28"/>
          <w:szCs w:val="28"/>
        </w:rPr>
        <w:t>структуре</w:t>
      </w:r>
      <w:proofErr w:type="gramEnd"/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 ввозимой в район продукции наибольший удельный вес приходится на товары производственно-технического назначения –</w:t>
      </w:r>
      <w:r w:rsidR="004D4D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>до 80 процентов,</w:t>
      </w:r>
      <w:r w:rsidR="00817A42">
        <w:rPr>
          <w:rFonts w:ascii="Times New Roman" w:hAnsi="Times New Roman" w:cs="Times New Roman"/>
          <w:color w:val="auto"/>
          <w:sz w:val="28"/>
          <w:szCs w:val="28"/>
        </w:rPr>
        <w:t xml:space="preserve"> топливно-энергетические товары - 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>8 процентов, продовольственные товары - 7 процентов, товары народного потребления - 5 процентов.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color w:val="auto"/>
          <w:sz w:val="28"/>
          <w:szCs w:val="28"/>
        </w:rPr>
        <w:t>Поддержка малого и среднего бизнеса - неизменный приоритет в социально-экономической политике администрации Охотского муниципального района. Более 170 субъектов малого и среднего предпринимательства обеспечивают занятость половины трудоспособного населения района (2000 человек).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Среди востребованных мер поддержки - возмещение части затрат на тепловую и электрическую энергии, жидкое и твердое топливо, корма для животных субъектам малого и среднего предпринимательства, осуществляющим деятельность в социально-значимых сферах, на приобретение оборудования в целях модернизации производства или начала 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ведения бизнеса. В помощь малому бизнесу </w:t>
      </w:r>
      <w:r w:rsidR="00817A42">
        <w:rPr>
          <w:rFonts w:ascii="Times New Roman" w:hAnsi="Times New Roman" w:cs="Times New Roman"/>
          <w:color w:val="auto"/>
          <w:sz w:val="28"/>
          <w:szCs w:val="28"/>
        </w:rPr>
        <w:t xml:space="preserve">в районе 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>работает представитель Фонда поддержки малого предпринимательства Хабаровского края.</w:t>
      </w:r>
    </w:p>
    <w:p w:rsidR="00960477" w:rsidRPr="001F7CB2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D14D6E">
        <w:rPr>
          <w:rFonts w:ascii="Times New Roman" w:hAnsi="Times New Roman" w:cs="Times New Roman"/>
          <w:spacing w:val="5"/>
          <w:sz w:val="28"/>
          <w:szCs w:val="28"/>
        </w:rPr>
        <w:t>На развитие малого и среднего предпринимательства в районе оказывают влияние следующие негативные факторы: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pacing w:val="5"/>
          <w:sz w:val="28"/>
          <w:szCs w:val="28"/>
        </w:rPr>
        <w:t xml:space="preserve">недостаток собственных финансовых ресурсов для развития бизнеса, высокая стоимость энергоресурсов, сложные стартовые условия для начала бизнеса, </w:t>
      </w:r>
      <w:r w:rsidRPr="001F7CB2">
        <w:rPr>
          <w:rFonts w:ascii="Times New Roman" w:hAnsi="Times New Roman" w:cs="Times New Roman"/>
          <w:spacing w:val="5"/>
          <w:sz w:val="28"/>
          <w:szCs w:val="28"/>
        </w:rPr>
        <w:t>низкая производственная и инновационная активность малого бизнеса, недостаточно развитая инфраструктура для поддержки малого и среднего предпринимательства</w:t>
      </w:r>
      <w:r w:rsidR="000E5175">
        <w:rPr>
          <w:rFonts w:ascii="Times New Roman" w:hAnsi="Times New Roman" w:cs="Times New Roman"/>
          <w:spacing w:val="5"/>
          <w:sz w:val="28"/>
          <w:szCs w:val="28"/>
        </w:rPr>
        <w:t>, сложная транспортная логистика</w:t>
      </w:r>
      <w:r w:rsidRPr="001F7CB2"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:rsidR="00960477" w:rsidRPr="000846D9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7CB2">
        <w:rPr>
          <w:rFonts w:ascii="Times New Roman" w:hAnsi="Times New Roman" w:cs="Times New Roman"/>
          <w:color w:val="auto"/>
          <w:sz w:val="28"/>
          <w:szCs w:val="28"/>
        </w:rPr>
        <w:t xml:space="preserve">В районе проводится работа по формированию благоприятного инвестиционного климата. Ключевым инструментом улучшения </w:t>
      </w:r>
      <w:proofErr w:type="spellStart"/>
      <w:proofErr w:type="gramStart"/>
      <w:r w:rsidRPr="001F7CB2">
        <w:rPr>
          <w:rFonts w:ascii="Times New Roman" w:hAnsi="Times New Roman" w:cs="Times New Roman"/>
          <w:color w:val="auto"/>
          <w:sz w:val="28"/>
          <w:szCs w:val="28"/>
        </w:rPr>
        <w:t>бизнес-климата</w:t>
      </w:r>
      <w:proofErr w:type="spellEnd"/>
      <w:proofErr w:type="gramEnd"/>
      <w:r w:rsidRPr="001F7CB2">
        <w:rPr>
          <w:rFonts w:ascii="Times New Roman" w:hAnsi="Times New Roman" w:cs="Times New Roman"/>
          <w:color w:val="auto"/>
          <w:sz w:val="28"/>
          <w:szCs w:val="28"/>
        </w:rPr>
        <w:t xml:space="preserve"> является внедрение целевых моделей Муниципального стандарта содействия инвестициям и развития предпринимательства в муниципальных образованиях Хабаровского края, направленных на устранение административных барьеров в развитии бизнеса, развитие инвестиционной деятельности, совершенствование механизмов поддержки бизнеса и стимулирование деловой </w:t>
      </w:r>
      <w:r w:rsidRPr="000846D9">
        <w:rPr>
          <w:rFonts w:ascii="Times New Roman" w:hAnsi="Times New Roman" w:cs="Times New Roman"/>
          <w:color w:val="auto"/>
          <w:sz w:val="28"/>
          <w:szCs w:val="28"/>
        </w:rPr>
        <w:t>инвестиционной активности.</w:t>
      </w:r>
    </w:p>
    <w:p w:rsidR="00960477" w:rsidRPr="000846D9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6D9">
        <w:rPr>
          <w:rFonts w:ascii="Times New Roman" w:hAnsi="Times New Roman" w:cs="Times New Roman"/>
          <w:sz w:val="28"/>
          <w:szCs w:val="28"/>
        </w:rPr>
        <w:t xml:space="preserve">  </w:t>
      </w:r>
      <w:r w:rsidR="00770C9F" w:rsidRPr="000846D9">
        <w:rPr>
          <w:rFonts w:ascii="Times New Roman" w:hAnsi="Times New Roman" w:cs="Times New Roman"/>
          <w:sz w:val="28"/>
          <w:szCs w:val="28"/>
        </w:rPr>
        <w:t>З</w:t>
      </w:r>
      <w:r w:rsidRPr="000846D9">
        <w:rPr>
          <w:rFonts w:ascii="Times New Roman" w:hAnsi="Times New Roman" w:cs="Times New Roman"/>
          <w:sz w:val="28"/>
          <w:szCs w:val="28"/>
        </w:rPr>
        <w:t xml:space="preserve">емли </w:t>
      </w:r>
      <w:r w:rsidR="00770C9F" w:rsidRPr="000846D9">
        <w:rPr>
          <w:rFonts w:ascii="Times New Roman" w:hAnsi="Times New Roman" w:cs="Times New Roman"/>
          <w:sz w:val="28"/>
          <w:szCs w:val="28"/>
        </w:rPr>
        <w:t xml:space="preserve">городского поселения «Рабочий поселок Охотск» </w:t>
      </w:r>
      <w:r w:rsidRPr="000846D9">
        <w:rPr>
          <w:rFonts w:ascii="Times New Roman" w:hAnsi="Times New Roman" w:cs="Times New Roman"/>
          <w:sz w:val="28"/>
          <w:szCs w:val="28"/>
        </w:rPr>
        <w:t>Охотского муниципального района включены в состав границ территории опережающего социально-экономического развития «Николаевск», в целях создания производств</w:t>
      </w:r>
      <w:r w:rsidR="00770C9F" w:rsidRPr="000846D9">
        <w:rPr>
          <w:rFonts w:ascii="Times New Roman" w:hAnsi="Times New Roman" w:cs="Times New Roman"/>
          <w:sz w:val="28"/>
          <w:szCs w:val="28"/>
        </w:rPr>
        <w:t>а</w:t>
      </w:r>
      <w:r w:rsidRPr="000846D9">
        <w:rPr>
          <w:rFonts w:ascii="Times New Roman" w:hAnsi="Times New Roman" w:cs="Times New Roman"/>
          <w:sz w:val="28"/>
          <w:szCs w:val="28"/>
        </w:rPr>
        <w:t xml:space="preserve"> в судоремонтной области.</w:t>
      </w:r>
    </w:p>
    <w:p w:rsidR="000846D9" w:rsidRPr="000846D9" w:rsidRDefault="00960477" w:rsidP="000846D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846D9">
        <w:rPr>
          <w:rFonts w:ascii="Times New Roman" w:hAnsi="Times New Roman" w:cs="Times New Roman"/>
          <w:sz w:val="28"/>
          <w:szCs w:val="28"/>
        </w:rPr>
        <w:t xml:space="preserve">Проводится работа по предоставлению земельных участков </w:t>
      </w:r>
      <w:r w:rsidR="004631E4" w:rsidRPr="000846D9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Pr="000846D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0846D9" w:rsidRPr="000846D9">
        <w:rPr>
          <w:rFonts w:ascii="Times New Roman" w:hAnsi="Times New Roman"/>
          <w:sz w:val="28"/>
          <w:szCs w:val="28"/>
        </w:rPr>
        <w:t xml:space="preserve">Федерального закона от 01.05.2016 № 119-ФЗ «О дальневосточном гектаре». </w:t>
      </w:r>
    </w:p>
    <w:p w:rsidR="00960477" w:rsidRPr="001F7CB2" w:rsidRDefault="00960477" w:rsidP="00514C6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477" w:rsidRPr="00802381" w:rsidRDefault="00960477" w:rsidP="007D67B8">
      <w:pPr>
        <w:pStyle w:val="a8"/>
        <w:numPr>
          <w:ilvl w:val="0"/>
          <w:numId w:val="37"/>
        </w:numPr>
        <w:autoSpaceDE w:val="0"/>
        <w:autoSpaceDN w:val="0"/>
        <w:adjustRightInd w:val="0"/>
        <w:ind w:right="-1"/>
        <w:jc w:val="center"/>
        <w:outlineLvl w:val="0"/>
        <w:rPr>
          <w:b/>
          <w:sz w:val="28"/>
          <w:szCs w:val="28"/>
        </w:rPr>
      </w:pPr>
      <w:r w:rsidRPr="00802381">
        <w:rPr>
          <w:b/>
          <w:sz w:val="28"/>
          <w:szCs w:val="28"/>
        </w:rPr>
        <w:t>Демографический и миграционный потенциал</w:t>
      </w:r>
    </w:p>
    <w:p w:rsidR="00960477" w:rsidRPr="00D14D6E" w:rsidRDefault="00960477" w:rsidP="00514C6F">
      <w:pPr>
        <w:pStyle w:val="3"/>
        <w:shd w:val="clear" w:color="auto" w:fill="auto"/>
        <w:spacing w:before="0" w:line="240" w:lineRule="auto"/>
        <w:ind w:right="-1" w:firstLine="720"/>
        <w:rPr>
          <w:sz w:val="28"/>
          <w:szCs w:val="28"/>
        </w:rPr>
      </w:pP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auto"/>
        </w:rPr>
      </w:pPr>
      <w:r w:rsidRPr="00D14D6E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 w:rsidR="00312E7B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14D6E">
        <w:rPr>
          <w:rFonts w:ascii="Times New Roman" w:hAnsi="Times New Roman" w:cs="Times New Roman"/>
          <w:sz w:val="28"/>
          <w:szCs w:val="28"/>
        </w:rPr>
        <w:t>с 201</w:t>
      </w:r>
      <w:r w:rsidR="004631E4">
        <w:rPr>
          <w:rFonts w:ascii="Times New Roman" w:hAnsi="Times New Roman" w:cs="Times New Roman"/>
          <w:sz w:val="28"/>
          <w:szCs w:val="28"/>
        </w:rPr>
        <w:t>6</w:t>
      </w:r>
      <w:r w:rsidRPr="00D14D6E">
        <w:rPr>
          <w:rFonts w:ascii="Times New Roman" w:hAnsi="Times New Roman" w:cs="Times New Roman"/>
          <w:sz w:val="28"/>
          <w:szCs w:val="28"/>
        </w:rPr>
        <w:t xml:space="preserve"> года сократилась </w:t>
      </w:r>
      <w:r w:rsidR="004631E4">
        <w:rPr>
          <w:rFonts w:ascii="Times New Roman" w:hAnsi="Times New Roman" w:cs="Times New Roman"/>
          <w:sz w:val="28"/>
          <w:szCs w:val="28"/>
        </w:rPr>
        <w:t>почти на 2,8 процента</w:t>
      </w:r>
      <w:r w:rsidRPr="00D14D6E">
        <w:rPr>
          <w:rFonts w:ascii="Times New Roman" w:hAnsi="Times New Roman" w:cs="Times New Roman"/>
          <w:sz w:val="28"/>
          <w:szCs w:val="28"/>
        </w:rPr>
        <w:t xml:space="preserve"> и по состоянию </w:t>
      </w:r>
      <w:r w:rsidRPr="001C7BBE">
        <w:rPr>
          <w:rFonts w:ascii="Times New Roman" w:hAnsi="Times New Roman" w:cs="Times New Roman"/>
          <w:sz w:val="28"/>
          <w:szCs w:val="28"/>
        </w:rPr>
        <w:t>на 01.01.201</w:t>
      </w:r>
      <w:r w:rsidR="000846D9">
        <w:rPr>
          <w:rFonts w:ascii="Times New Roman" w:hAnsi="Times New Roman" w:cs="Times New Roman"/>
          <w:sz w:val="28"/>
          <w:szCs w:val="28"/>
        </w:rPr>
        <w:t>9</w:t>
      </w:r>
      <w:r w:rsidRPr="001C7BBE">
        <w:rPr>
          <w:rFonts w:ascii="Times New Roman" w:hAnsi="Times New Roman" w:cs="Times New Roman"/>
          <w:sz w:val="28"/>
          <w:szCs w:val="28"/>
        </w:rPr>
        <w:t xml:space="preserve"> составила 6</w:t>
      </w:r>
      <w:r w:rsidR="000846D9">
        <w:rPr>
          <w:rFonts w:ascii="Times New Roman" w:hAnsi="Times New Roman" w:cs="Times New Roman"/>
          <w:sz w:val="28"/>
          <w:szCs w:val="28"/>
        </w:rPr>
        <w:t>370</w:t>
      </w:r>
      <w:r w:rsidRPr="001C7BBE">
        <w:rPr>
          <w:rFonts w:ascii="Times New Roman" w:hAnsi="Times New Roman" w:cs="Times New Roman"/>
          <w:sz w:val="28"/>
          <w:szCs w:val="28"/>
        </w:rPr>
        <w:t xml:space="preserve"> человек, в том числе 3</w:t>
      </w:r>
      <w:r w:rsidR="000846D9">
        <w:rPr>
          <w:rFonts w:ascii="Times New Roman" w:hAnsi="Times New Roman" w:cs="Times New Roman"/>
          <w:sz w:val="28"/>
          <w:szCs w:val="28"/>
        </w:rPr>
        <w:t>29</w:t>
      </w:r>
      <w:r w:rsidRPr="001C7BBE">
        <w:rPr>
          <w:rFonts w:ascii="Times New Roman" w:hAnsi="Times New Roman" w:cs="Times New Roman"/>
          <w:sz w:val="28"/>
          <w:szCs w:val="28"/>
        </w:rPr>
        <w:t>8 человек – городские жители, 3</w:t>
      </w:r>
      <w:r w:rsidR="000846D9">
        <w:rPr>
          <w:rFonts w:ascii="Times New Roman" w:hAnsi="Times New Roman" w:cs="Times New Roman"/>
          <w:sz w:val="28"/>
          <w:szCs w:val="28"/>
        </w:rPr>
        <w:t>072</w:t>
      </w:r>
      <w:r w:rsidRPr="001C7BBE">
        <w:rPr>
          <w:rFonts w:ascii="Times New Roman" w:hAnsi="Times New Roman" w:cs="Times New Roman"/>
          <w:sz w:val="28"/>
          <w:szCs w:val="28"/>
        </w:rPr>
        <w:t xml:space="preserve"> – сельские жители. </w:t>
      </w:r>
      <w:r w:rsidRPr="001C7BBE">
        <w:rPr>
          <w:rFonts w:ascii="Times New Roman" w:hAnsi="Times New Roman" w:cs="Times New Roman"/>
          <w:color w:val="auto"/>
          <w:sz w:val="28"/>
          <w:szCs w:val="28"/>
        </w:rPr>
        <w:t>По численности населения район занимает 16 место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7BBE">
        <w:rPr>
          <w:rFonts w:ascii="Times New Roman" w:hAnsi="Times New Roman" w:cs="Times New Roman"/>
          <w:color w:val="auto"/>
          <w:sz w:val="28"/>
          <w:szCs w:val="28"/>
        </w:rPr>
        <w:t>крае.</w:t>
      </w:r>
    </w:p>
    <w:p w:rsidR="00960477" w:rsidRPr="00D14D6E" w:rsidRDefault="00960477" w:rsidP="00514C6F">
      <w:pPr>
        <w:pStyle w:val="3"/>
        <w:shd w:val="clear" w:color="auto" w:fill="auto"/>
        <w:spacing w:before="0" w:line="240" w:lineRule="auto"/>
        <w:ind w:right="-1" w:firstLine="720"/>
        <w:rPr>
          <w:sz w:val="28"/>
          <w:szCs w:val="28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5"/>
        <w:gridCol w:w="1985"/>
        <w:gridCol w:w="2268"/>
        <w:gridCol w:w="2268"/>
      </w:tblGrid>
      <w:tr w:rsidR="00960477" w:rsidRPr="00D14D6E" w:rsidTr="00514C6F">
        <w:trPr>
          <w:trHeight w:hRule="exact" w:val="27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Отчетная дата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rStyle w:val="105pt0pt"/>
                <w:b w:val="0"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 xml:space="preserve">Численность населения, </w:t>
            </w:r>
          </w:p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че</w:t>
            </w:r>
            <w:r w:rsidRPr="00D14D6E">
              <w:rPr>
                <w:rStyle w:val="105pt0pt"/>
                <w:b w:val="0"/>
                <w:sz w:val="24"/>
                <w:szCs w:val="24"/>
              </w:rPr>
              <w:softHyphen/>
              <w:t>ловек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rStyle w:val="105pt0pt"/>
                <w:b w:val="0"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В том числе</w:t>
            </w:r>
          </w:p>
        </w:tc>
      </w:tr>
      <w:tr w:rsidR="00960477" w:rsidRPr="00D14D6E" w:rsidTr="00514C6F">
        <w:trPr>
          <w:trHeight w:hRule="exact" w:val="56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rStyle w:val="105pt0pt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rStyle w:val="105pt0pt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rStyle w:val="105pt0pt"/>
                <w:b w:val="0"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городское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rStyle w:val="105pt0pt"/>
                <w:b w:val="0"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сельское</w:t>
            </w:r>
          </w:p>
        </w:tc>
      </w:tr>
      <w:tr w:rsidR="00960477" w:rsidRPr="00D14D6E" w:rsidTr="00514C6F">
        <w:trPr>
          <w:trHeight w:hRule="exact"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на 01.01.2016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6717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rStyle w:val="105pt0pt"/>
                <w:b w:val="0"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3576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rStyle w:val="105pt0pt"/>
                <w:b w:val="0"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3141</w:t>
            </w:r>
          </w:p>
        </w:tc>
      </w:tr>
      <w:tr w:rsidR="00960477" w:rsidRPr="00D14D6E" w:rsidTr="00514C6F">
        <w:trPr>
          <w:trHeight w:hRule="exact"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rStyle w:val="105pt0pt"/>
                <w:b w:val="0"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на 01.01.2017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rStyle w:val="105pt0pt"/>
                <w:b w:val="0"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6634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rStyle w:val="105pt0pt"/>
                <w:b w:val="0"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3488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rStyle w:val="105pt0pt"/>
                <w:b w:val="0"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3146</w:t>
            </w:r>
          </w:p>
        </w:tc>
      </w:tr>
      <w:tr w:rsidR="00960477" w:rsidRPr="00D14D6E" w:rsidTr="00514C6F">
        <w:trPr>
          <w:trHeight w:hRule="exact"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rStyle w:val="105pt0pt"/>
                <w:b w:val="0"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на 01.01.2018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rStyle w:val="105pt0pt"/>
                <w:b w:val="0"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6527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rStyle w:val="105pt0pt"/>
                <w:b w:val="0"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3378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rStyle w:val="105pt0pt"/>
                <w:b w:val="0"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3149</w:t>
            </w:r>
          </w:p>
        </w:tc>
      </w:tr>
      <w:tr w:rsidR="000846D9" w:rsidRPr="00D14D6E" w:rsidTr="00514C6F">
        <w:trPr>
          <w:trHeight w:hRule="exact"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46D9" w:rsidRPr="00D14D6E" w:rsidRDefault="000846D9" w:rsidP="00B0261D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rStyle w:val="105pt0pt"/>
                <w:b w:val="0"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на 0</w:t>
            </w:r>
            <w:r>
              <w:rPr>
                <w:rStyle w:val="105pt0pt"/>
                <w:b w:val="0"/>
                <w:sz w:val="24"/>
                <w:szCs w:val="24"/>
              </w:rPr>
              <w:t>1.01.2019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6D9" w:rsidRPr="00D14D6E" w:rsidRDefault="000846D9" w:rsidP="00B0261D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rStyle w:val="105pt0pt"/>
                <w:b w:val="0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>6370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6D9" w:rsidRPr="00D14D6E" w:rsidRDefault="000846D9" w:rsidP="000846D9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rStyle w:val="105pt0pt"/>
                <w:b w:val="0"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3</w:t>
            </w:r>
            <w:r>
              <w:rPr>
                <w:rStyle w:val="105pt0pt"/>
                <w:b w:val="0"/>
                <w:sz w:val="24"/>
                <w:szCs w:val="24"/>
              </w:rPr>
              <w:t>29</w:t>
            </w:r>
            <w:r w:rsidRPr="00D14D6E">
              <w:rPr>
                <w:rStyle w:val="105pt0pt"/>
                <w:b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6D9" w:rsidRPr="00D14D6E" w:rsidRDefault="000846D9" w:rsidP="000846D9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rStyle w:val="105pt0pt"/>
                <w:b w:val="0"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3</w:t>
            </w:r>
            <w:r>
              <w:rPr>
                <w:rStyle w:val="105pt0pt"/>
                <w:b w:val="0"/>
                <w:sz w:val="24"/>
                <w:szCs w:val="24"/>
              </w:rPr>
              <w:t>072</w:t>
            </w:r>
          </w:p>
        </w:tc>
      </w:tr>
    </w:tbl>
    <w:p w:rsidR="00960477" w:rsidRPr="001C7BBE" w:rsidRDefault="00960477" w:rsidP="00514C6F">
      <w:pPr>
        <w:widowControl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BBE">
        <w:rPr>
          <w:rFonts w:ascii="Times New Roman" w:hAnsi="Times New Roman" w:cs="Times New Roman"/>
          <w:color w:val="auto"/>
          <w:sz w:val="28"/>
          <w:szCs w:val="28"/>
        </w:rPr>
        <w:t>В районе проживают граждане из числа коренных малочисленных народов Севера, доля которых в составе населения составляет 21 процент.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BBE">
        <w:rPr>
          <w:rFonts w:ascii="Times New Roman" w:hAnsi="Times New Roman" w:cs="Times New Roman"/>
          <w:color w:val="auto"/>
          <w:sz w:val="28"/>
          <w:szCs w:val="28"/>
        </w:rPr>
        <w:t xml:space="preserve">Население размещено по территории района неравномерно. </w:t>
      </w:r>
      <w:proofErr w:type="gramStart"/>
      <w:r w:rsidRPr="001C7BBE">
        <w:rPr>
          <w:rFonts w:ascii="Times New Roman" w:hAnsi="Times New Roman" w:cs="Times New Roman"/>
          <w:color w:val="auto"/>
          <w:sz w:val="28"/>
          <w:szCs w:val="28"/>
        </w:rPr>
        <w:t>Специфические особенности расселения обусловлены значительной протяженностью территории, отдаленностью населенных пунктов от краевого и районных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 центров, их труднодоступностью.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Плотность населения 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 району составляет 0,04 человека на 1 кв. км, что в 40 раза меньше, чем по краю. 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color w:val="auto"/>
          <w:sz w:val="28"/>
          <w:szCs w:val="28"/>
        </w:rPr>
        <w:t>В районе продолжается снижение численности населения, как по естественным причинам, так и в результате миграционного оттока. Отрицательная миграционная мотивация в районе обусловлена низкими оценками населением качества рабочих мест, карьерных перспектив, уровня заработной платы, ассортимента и доступности услуг социальной сферы, транспортной доступности, то есть показателей, определяющих качество жизни. В результате «вымывается» в первую очередь трудоспособная часть населения, которая сократилась на 3% за последние два года.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color w:val="auto"/>
          <w:sz w:val="28"/>
          <w:szCs w:val="28"/>
        </w:rPr>
        <w:t>По состоянию на 01.01.201</w:t>
      </w:r>
      <w:r w:rsidR="000846D9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 доля населения в возрасте моложе трудоспособного составля</w:t>
      </w:r>
      <w:r w:rsidR="00B2542D">
        <w:rPr>
          <w:rFonts w:ascii="Times New Roman" w:hAnsi="Times New Roman" w:cs="Times New Roman"/>
          <w:color w:val="auto"/>
          <w:sz w:val="28"/>
          <w:szCs w:val="28"/>
        </w:rPr>
        <w:t>ла</w:t>
      </w:r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 25,3 процента из общей численности населения, </w:t>
      </w:r>
      <w:proofErr w:type="gramStart"/>
      <w:r w:rsidRPr="00D14D6E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D14D6E">
        <w:rPr>
          <w:rFonts w:ascii="Times New Roman" w:hAnsi="Times New Roman" w:cs="Times New Roman"/>
          <w:color w:val="auto"/>
          <w:sz w:val="28"/>
          <w:szCs w:val="28"/>
        </w:rPr>
        <w:t xml:space="preserve"> трудоспособном – 46,5 процента, старше трудоспособного возраста – 28,1 процента.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D6E">
        <w:rPr>
          <w:rFonts w:ascii="Times New Roman" w:hAnsi="Times New Roman" w:cs="Times New Roman"/>
          <w:color w:val="auto"/>
          <w:sz w:val="28"/>
          <w:szCs w:val="28"/>
        </w:rPr>
        <w:t>Доля экономически активного населения составляет 60 процентов от численности постоянного населения.</w:t>
      </w:r>
    </w:p>
    <w:p w:rsidR="00960477" w:rsidRPr="00CF5A19" w:rsidRDefault="00960477" w:rsidP="00514C6F">
      <w:pPr>
        <w:pStyle w:val="3"/>
        <w:shd w:val="clear" w:color="auto" w:fill="auto"/>
        <w:spacing w:before="0" w:line="240" w:lineRule="auto"/>
        <w:ind w:left="20" w:right="-1" w:firstLine="688"/>
        <w:rPr>
          <w:sz w:val="28"/>
          <w:szCs w:val="28"/>
        </w:rPr>
      </w:pPr>
      <w:r w:rsidRPr="00D14D6E">
        <w:rPr>
          <w:sz w:val="28"/>
          <w:szCs w:val="28"/>
        </w:rPr>
        <w:t xml:space="preserve">Численность лиц, состоящих на регистрационном учете в КГКУ «Центр занятости населения Охотского района» в целях поиска </w:t>
      </w:r>
      <w:r w:rsidRPr="00CF5A19">
        <w:rPr>
          <w:sz w:val="28"/>
          <w:szCs w:val="28"/>
        </w:rPr>
        <w:t>подходящей работы, на начало 2018 года состав</w:t>
      </w:r>
      <w:r w:rsidR="00F11EC4" w:rsidRPr="00CF5A19">
        <w:rPr>
          <w:sz w:val="28"/>
          <w:szCs w:val="28"/>
        </w:rPr>
        <w:t>ляла</w:t>
      </w:r>
      <w:r w:rsidRPr="00CF5A19">
        <w:rPr>
          <w:sz w:val="28"/>
          <w:szCs w:val="28"/>
        </w:rPr>
        <w:t xml:space="preserve"> 59 человек, присвоен статус безработного - 126 лицам. Уровень регистрируемой безработицы со</w:t>
      </w:r>
      <w:r w:rsidRPr="00CF5A19">
        <w:rPr>
          <w:sz w:val="28"/>
          <w:szCs w:val="28"/>
        </w:rPr>
        <w:softHyphen/>
        <w:t>ставил 1,6 %.</w:t>
      </w:r>
    </w:p>
    <w:p w:rsidR="00960477" w:rsidRPr="00CF5A19" w:rsidRDefault="00960477" w:rsidP="00CF5A19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F5A19">
        <w:rPr>
          <w:rFonts w:ascii="Times New Roman" w:hAnsi="Times New Roman"/>
          <w:sz w:val="28"/>
          <w:szCs w:val="28"/>
        </w:rPr>
        <w:t>Основным источником доходов населения остается заработная плата. Оценка среднемесячной заработной платы в 2018 году состав</w:t>
      </w:r>
      <w:r w:rsidR="00F11EC4" w:rsidRPr="00CF5A19">
        <w:rPr>
          <w:rFonts w:ascii="Times New Roman" w:hAnsi="Times New Roman"/>
          <w:sz w:val="28"/>
          <w:szCs w:val="28"/>
        </w:rPr>
        <w:t>ила</w:t>
      </w:r>
      <w:r w:rsidRPr="00CF5A19">
        <w:rPr>
          <w:rFonts w:ascii="Times New Roman" w:hAnsi="Times New Roman"/>
          <w:sz w:val="28"/>
          <w:szCs w:val="28"/>
        </w:rPr>
        <w:t xml:space="preserve"> 61,1 тыс. рублей</w:t>
      </w:r>
      <w:r w:rsidR="000846D9" w:rsidRPr="00CF5A19">
        <w:rPr>
          <w:rFonts w:ascii="Times New Roman" w:hAnsi="Times New Roman"/>
          <w:sz w:val="28"/>
          <w:szCs w:val="28"/>
        </w:rPr>
        <w:t xml:space="preserve"> с учетом </w:t>
      </w:r>
      <w:r w:rsidR="00CF5A19" w:rsidRPr="00CF5A19">
        <w:rPr>
          <w:rFonts w:ascii="Times New Roman" w:hAnsi="Times New Roman"/>
          <w:sz w:val="28"/>
          <w:szCs w:val="28"/>
        </w:rPr>
        <w:t xml:space="preserve">районного коэффициента и </w:t>
      </w:r>
      <w:r w:rsidR="000846D9" w:rsidRPr="00CF5A19">
        <w:rPr>
          <w:rFonts w:ascii="Times New Roman" w:hAnsi="Times New Roman"/>
          <w:sz w:val="28"/>
          <w:szCs w:val="28"/>
        </w:rPr>
        <w:t xml:space="preserve">надбавок </w:t>
      </w:r>
      <w:r w:rsidR="00CF5A19" w:rsidRPr="00CF5A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 стаж работы в районах Крайнего Севера.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A19">
        <w:rPr>
          <w:rFonts w:ascii="Times New Roman" w:hAnsi="Times New Roman" w:cs="Times New Roman"/>
          <w:color w:val="auto"/>
          <w:sz w:val="28"/>
          <w:szCs w:val="28"/>
        </w:rPr>
        <w:t>В районе необходимы дополнительные меры, направленные на снижение смертности, повышение уровня рождаемости, сокращение миграционного оттока населения, а также создание условий, обеспечивающих приток</w:t>
      </w:r>
      <w:r w:rsidRPr="00916C5A">
        <w:rPr>
          <w:rFonts w:ascii="Times New Roman" w:hAnsi="Times New Roman" w:cs="Times New Roman"/>
          <w:color w:val="auto"/>
          <w:sz w:val="28"/>
          <w:szCs w:val="28"/>
        </w:rPr>
        <w:t xml:space="preserve"> в район лиц трудоспособного возраста.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0477" w:rsidRPr="00802381" w:rsidRDefault="00960477" w:rsidP="007D67B8">
      <w:pPr>
        <w:pStyle w:val="a8"/>
        <w:numPr>
          <w:ilvl w:val="0"/>
          <w:numId w:val="37"/>
        </w:numPr>
        <w:autoSpaceDE w:val="0"/>
        <w:autoSpaceDN w:val="0"/>
        <w:adjustRightInd w:val="0"/>
        <w:ind w:right="-1"/>
        <w:jc w:val="center"/>
        <w:outlineLvl w:val="0"/>
        <w:rPr>
          <w:b/>
          <w:sz w:val="28"/>
          <w:szCs w:val="28"/>
        </w:rPr>
      </w:pPr>
      <w:r w:rsidRPr="00802381">
        <w:rPr>
          <w:b/>
          <w:sz w:val="28"/>
          <w:szCs w:val="28"/>
        </w:rPr>
        <w:t>Социальная сфера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D6E">
        <w:rPr>
          <w:rFonts w:ascii="Times New Roman" w:hAnsi="Times New Roman" w:cs="Times New Roman"/>
          <w:bCs/>
          <w:sz w:val="28"/>
          <w:szCs w:val="28"/>
        </w:rPr>
        <w:t xml:space="preserve">Большое внимание в районе уделяется спорту. Имеется детско-юношеская спортивная школа, количество воспитанников составляет 200 детей и подростков. В течение 2016-2018 годов в </w:t>
      </w:r>
      <w:r w:rsidRPr="00916C5A">
        <w:rPr>
          <w:rFonts w:ascii="Times New Roman" w:hAnsi="Times New Roman" w:cs="Times New Roman"/>
          <w:bCs/>
          <w:sz w:val="28"/>
          <w:szCs w:val="28"/>
        </w:rPr>
        <w:t xml:space="preserve">районе </w:t>
      </w:r>
      <w:proofErr w:type="gramStart"/>
      <w:r w:rsidRPr="00916C5A">
        <w:rPr>
          <w:rFonts w:ascii="Times New Roman" w:hAnsi="Times New Roman" w:cs="Times New Roman"/>
          <w:bCs/>
          <w:sz w:val="28"/>
          <w:szCs w:val="28"/>
        </w:rPr>
        <w:t>введены</w:t>
      </w:r>
      <w:proofErr w:type="gramEnd"/>
      <w:r w:rsidRPr="00916C5A">
        <w:rPr>
          <w:rFonts w:ascii="Times New Roman" w:hAnsi="Times New Roman" w:cs="Times New Roman"/>
          <w:bCs/>
          <w:sz w:val="28"/>
          <w:szCs w:val="28"/>
        </w:rPr>
        <w:t xml:space="preserve"> в эксплуатацию 4 новых спортивных объекта. </w:t>
      </w:r>
      <w:r w:rsidRPr="00D14D6E">
        <w:rPr>
          <w:rFonts w:ascii="Times New Roman" w:hAnsi="Times New Roman" w:cs="Times New Roman"/>
          <w:bCs/>
          <w:sz w:val="28"/>
          <w:szCs w:val="28"/>
        </w:rPr>
        <w:t xml:space="preserve">Спортсмены </w:t>
      </w:r>
      <w:r w:rsidR="00F11EC4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Pr="00D14D6E">
        <w:rPr>
          <w:rFonts w:ascii="Times New Roman" w:hAnsi="Times New Roman" w:cs="Times New Roman"/>
          <w:bCs/>
          <w:sz w:val="28"/>
          <w:szCs w:val="28"/>
        </w:rPr>
        <w:t>выезжают для участия в краевых соревнованиях и занимают призовые места.</w:t>
      </w:r>
    </w:p>
    <w:p w:rsidR="00960477" w:rsidRPr="00D14D6E" w:rsidRDefault="00960477" w:rsidP="00514C6F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>В районе функционируют 17 образовательных организаций. Из них 8 детских садов, 8 школ, 1 организация дополнительного образования.</w:t>
      </w:r>
    </w:p>
    <w:p w:rsidR="00960477" w:rsidRPr="00D14D6E" w:rsidRDefault="00960477" w:rsidP="00514C6F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 xml:space="preserve">В сфере образования работают 536 сотрудников, из них 216 педагогических работников. 19 человек отмечены знаком Почетного работника общего образования </w:t>
      </w:r>
      <w:r w:rsidR="00CF5A1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14D6E">
        <w:rPr>
          <w:rFonts w:ascii="Times New Roman" w:hAnsi="Times New Roman" w:cs="Times New Roman"/>
          <w:sz w:val="28"/>
          <w:szCs w:val="28"/>
        </w:rPr>
        <w:t xml:space="preserve">, 13 учителей награждены Почетной грамотой Министерства образования и науки </w:t>
      </w:r>
      <w:r w:rsidR="00CF5A1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14D6E">
        <w:rPr>
          <w:rFonts w:ascii="Times New Roman" w:hAnsi="Times New Roman" w:cs="Times New Roman"/>
          <w:sz w:val="28"/>
          <w:szCs w:val="28"/>
        </w:rPr>
        <w:t xml:space="preserve">. Три педагога удостоены звания </w:t>
      </w:r>
      <w:r w:rsidR="00CF5A19">
        <w:rPr>
          <w:rFonts w:ascii="Times New Roman" w:hAnsi="Times New Roman" w:cs="Times New Roman"/>
          <w:sz w:val="28"/>
          <w:szCs w:val="28"/>
        </w:rPr>
        <w:t>«</w:t>
      </w:r>
      <w:r w:rsidRPr="00D14D6E">
        <w:rPr>
          <w:rFonts w:ascii="Times New Roman" w:hAnsi="Times New Roman" w:cs="Times New Roman"/>
          <w:sz w:val="28"/>
          <w:szCs w:val="28"/>
        </w:rPr>
        <w:t xml:space="preserve">Заслуженный </w:t>
      </w:r>
      <w:r w:rsidRPr="00D14D6E">
        <w:rPr>
          <w:rFonts w:ascii="Times New Roman" w:hAnsi="Times New Roman" w:cs="Times New Roman"/>
          <w:sz w:val="28"/>
          <w:szCs w:val="28"/>
        </w:rPr>
        <w:lastRenderedPageBreak/>
        <w:t xml:space="preserve">учитель </w:t>
      </w:r>
      <w:r w:rsidR="00CF5A19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D14D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477" w:rsidRPr="00D14D6E" w:rsidRDefault="00960477" w:rsidP="00514C6F">
      <w:pPr>
        <w:pStyle w:val="a5"/>
        <w:widowControl w:val="0"/>
        <w:ind w:right="-1" w:firstLine="708"/>
        <w:jc w:val="both"/>
        <w:rPr>
          <w:b w:val="0"/>
          <w:spacing w:val="-4"/>
          <w:sz w:val="28"/>
          <w:szCs w:val="28"/>
        </w:rPr>
      </w:pPr>
      <w:r w:rsidRPr="00D14D6E">
        <w:rPr>
          <w:b w:val="0"/>
          <w:sz w:val="28"/>
          <w:szCs w:val="28"/>
        </w:rPr>
        <w:t xml:space="preserve">В районе отсутствует обучение во вторую (третью) смену, а также </w:t>
      </w:r>
      <w:r w:rsidRPr="00D14D6E">
        <w:rPr>
          <w:b w:val="0"/>
          <w:spacing w:val="-4"/>
          <w:sz w:val="28"/>
          <w:szCs w:val="28"/>
        </w:rPr>
        <w:t xml:space="preserve">очередь в </w:t>
      </w:r>
      <w:r w:rsidRPr="00D14D6E">
        <w:rPr>
          <w:b w:val="0"/>
          <w:sz w:val="28"/>
          <w:szCs w:val="28"/>
        </w:rPr>
        <w:t>дошкольные образовательные учреждения</w:t>
      </w:r>
      <w:r w:rsidRPr="00D14D6E">
        <w:rPr>
          <w:b w:val="0"/>
          <w:spacing w:val="-4"/>
          <w:sz w:val="28"/>
          <w:szCs w:val="28"/>
        </w:rPr>
        <w:t>.</w:t>
      </w:r>
      <w:r w:rsidR="00CF5A19">
        <w:rPr>
          <w:b w:val="0"/>
          <w:spacing w:val="-4"/>
          <w:sz w:val="28"/>
          <w:szCs w:val="28"/>
        </w:rPr>
        <w:t xml:space="preserve"> Обеспечен стопроцентный охват детей горячим питанием.</w:t>
      </w:r>
    </w:p>
    <w:p w:rsidR="00960477" w:rsidRPr="00D14D6E" w:rsidRDefault="00960477" w:rsidP="00514C6F">
      <w:pPr>
        <w:widowControl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>Детские сады посещает 451 воспитанник.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В школах обучаются 878 учащихся (из них 30 человек в вечерней школе).</w:t>
      </w:r>
    </w:p>
    <w:p w:rsidR="00960477" w:rsidRPr="00CF5A19" w:rsidRDefault="00960477" w:rsidP="00514C6F">
      <w:pPr>
        <w:ind w:right="-1"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="00CF5A19">
        <w:rPr>
          <w:rFonts w:ascii="Times New Roman" w:hAnsi="Times New Roman" w:cs="Times New Roman"/>
          <w:sz w:val="28"/>
          <w:szCs w:val="28"/>
        </w:rPr>
        <w:t>обще</w:t>
      </w:r>
      <w:r w:rsidRPr="00D14D6E">
        <w:rPr>
          <w:rFonts w:ascii="Times New Roman" w:hAnsi="Times New Roman" w:cs="Times New Roman"/>
          <w:sz w:val="28"/>
          <w:szCs w:val="28"/>
        </w:rPr>
        <w:t xml:space="preserve">образовательное учреждение «Средняя общеобразовательная школа № 1 </w:t>
      </w:r>
      <w:r w:rsidR="00CF5A19">
        <w:rPr>
          <w:rFonts w:ascii="Times New Roman" w:hAnsi="Times New Roman" w:cs="Times New Roman"/>
          <w:sz w:val="28"/>
          <w:szCs w:val="28"/>
        </w:rPr>
        <w:t xml:space="preserve">имени В.С. </w:t>
      </w:r>
      <w:proofErr w:type="spellStart"/>
      <w:r w:rsidR="00CF5A19">
        <w:rPr>
          <w:rFonts w:ascii="Times New Roman" w:hAnsi="Times New Roman" w:cs="Times New Roman"/>
          <w:sz w:val="28"/>
          <w:szCs w:val="28"/>
        </w:rPr>
        <w:t>Богатырева</w:t>
      </w:r>
      <w:proofErr w:type="spellEnd"/>
      <w:r w:rsidR="00CF5A19">
        <w:rPr>
          <w:rFonts w:ascii="Times New Roman" w:hAnsi="Times New Roman" w:cs="Times New Roman"/>
          <w:sz w:val="28"/>
          <w:szCs w:val="28"/>
        </w:rPr>
        <w:t xml:space="preserve"> </w:t>
      </w:r>
      <w:r w:rsidR="00CF5A19" w:rsidRPr="00D14D6E">
        <w:rPr>
          <w:rFonts w:ascii="Times New Roman" w:hAnsi="Times New Roman" w:cs="Times New Roman"/>
          <w:sz w:val="28"/>
          <w:szCs w:val="28"/>
        </w:rPr>
        <w:t>городского поселения «Рабочий поселок  Охотск»</w:t>
      </w:r>
      <w:r w:rsidR="00CF5A19"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 xml:space="preserve">дважды становилась победителем конкурса </w:t>
      </w:r>
      <w:r w:rsidRPr="00CF5A19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края, внедряющих инновационные образовательные программы. Кроме того, на базе этой школы функционирует пришкольный интернат для детей из числа коренных малочисленных народов Севера, родители которых ведут кочевой образ жизни. В </w:t>
      </w:r>
      <w:r w:rsidR="00CF5A19" w:rsidRPr="00CF5A19">
        <w:rPr>
          <w:rFonts w:ascii="Times New Roman" w:hAnsi="Times New Roman" w:cs="Times New Roman"/>
          <w:sz w:val="28"/>
          <w:szCs w:val="28"/>
        </w:rPr>
        <w:t>м</w:t>
      </w:r>
      <w:r w:rsidR="00CF5A19" w:rsidRPr="00CF5A19">
        <w:rPr>
          <w:rStyle w:val="st"/>
          <w:rFonts w:ascii="Times New Roman" w:hAnsi="Times New Roman" w:cs="Times New Roman"/>
          <w:sz w:val="28"/>
          <w:szCs w:val="28"/>
        </w:rPr>
        <w:t>униципаль</w:t>
      </w:r>
      <w:r w:rsidR="00CF5A19">
        <w:rPr>
          <w:rStyle w:val="st"/>
          <w:rFonts w:ascii="Times New Roman" w:hAnsi="Times New Roman" w:cs="Times New Roman"/>
          <w:sz w:val="28"/>
          <w:szCs w:val="28"/>
        </w:rPr>
        <w:t>ном</w:t>
      </w:r>
      <w:r w:rsidR="00CF5A19" w:rsidRPr="00CF5A19">
        <w:rPr>
          <w:rStyle w:val="st"/>
          <w:rFonts w:ascii="Times New Roman" w:hAnsi="Times New Roman" w:cs="Times New Roman"/>
          <w:sz w:val="28"/>
          <w:szCs w:val="28"/>
        </w:rPr>
        <w:t xml:space="preserve"> казенном общеобразовательн</w:t>
      </w:r>
      <w:r w:rsidR="00CF5A19">
        <w:rPr>
          <w:rStyle w:val="st"/>
          <w:rFonts w:ascii="Times New Roman" w:hAnsi="Times New Roman" w:cs="Times New Roman"/>
          <w:sz w:val="28"/>
          <w:szCs w:val="28"/>
        </w:rPr>
        <w:t>о</w:t>
      </w:r>
      <w:r w:rsidR="00CF5A19" w:rsidRPr="00CF5A19">
        <w:rPr>
          <w:rStyle w:val="st"/>
          <w:rFonts w:ascii="Times New Roman" w:hAnsi="Times New Roman" w:cs="Times New Roman"/>
          <w:sz w:val="28"/>
          <w:szCs w:val="28"/>
        </w:rPr>
        <w:t>м учреждении «С</w:t>
      </w:r>
      <w:r w:rsidR="00CF5A19" w:rsidRPr="00CF5A19">
        <w:rPr>
          <w:rStyle w:val="af5"/>
          <w:rFonts w:ascii="Times New Roman" w:hAnsi="Times New Roman" w:cs="Times New Roman"/>
          <w:i w:val="0"/>
          <w:sz w:val="28"/>
          <w:szCs w:val="28"/>
        </w:rPr>
        <w:t>редняя</w:t>
      </w:r>
      <w:r w:rsidR="00CF5A19" w:rsidRPr="00CF5A19">
        <w:rPr>
          <w:rStyle w:val="st"/>
          <w:rFonts w:ascii="Times New Roman" w:hAnsi="Times New Roman" w:cs="Times New Roman"/>
          <w:sz w:val="28"/>
          <w:szCs w:val="28"/>
        </w:rPr>
        <w:t xml:space="preserve"> общеобразовательная </w:t>
      </w:r>
      <w:r w:rsidR="00CF5A19" w:rsidRPr="00CF5A19">
        <w:rPr>
          <w:rStyle w:val="af5"/>
          <w:rFonts w:ascii="Times New Roman" w:hAnsi="Times New Roman" w:cs="Times New Roman"/>
          <w:i w:val="0"/>
          <w:sz w:val="28"/>
          <w:szCs w:val="28"/>
        </w:rPr>
        <w:t>школа</w:t>
      </w:r>
      <w:r w:rsidR="00CF5A19" w:rsidRPr="00CF5A19">
        <w:rPr>
          <w:rStyle w:val="st"/>
          <w:rFonts w:ascii="Times New Roman" w:hAnsi="Times New Roman" w:cs="Times New Roman"/>
          <w:sz w:val="28"/>
          <w:szCs w:val="28"/>
        </w:rPr>
        <w:t xml:space="preserve"> имени И.Я. </w:t>
      </w:r>
      <w:proofErr w:type="spellStart"/>
      <w:r w:rsidR="00CF5A19" w:rsidRPr="00CF5A19">
        <w:rPr>
          <w:rStyle w:val="st"/>
          <w:rFonts w:ascii="Times New Roman" w:hAnsi="Times New Roman" w:cs="Times New Roman"/>
          <w:sz w:val="28"/>
          <w:szCs w:val="28"/>
        </w:rPr>
        <w:t>Куртукова</w:t>
      </w:r>
      <w:proofErr w:type="spellEnd"/>
      <w:r w:rsidR="00CF5A19" w:rsidRPr="00CF5A19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A19" w:rsidRPr="00CF5A19">
        <w:rPr>
          <w:rStyle w:val="st"/>
          <w:rFonts w:ascii="Times New Roman" w:hAnsi="Times New Roman" w:cs="Times New Roman"/>
          <w:sz w:val="28"/>
          <w:szCs w:val="28"/>
        </w:rPr>
        <w:t>Булгинского</w:t>
      </w:r>
      <w:proofErr w:type="spellEnd"/>
      <w:r w:rsidR="00CF5A19" w:rsidRPr="00CF5A19">
        <w:rPr>
          <w:rStyle w:val="st"/>
          <w:rFonts w:ascii="Times New Roman" w:hAnsi="Times New Roman" w:cs="Times New Roman"/>
          <w:sz w:val="28"/>
          <w:szCs w:val="28"/>
        </w:rPr>
        <w:t xml:space="preserve"> сельского</w:t>
      </w:r>
      <w:r w:rsidRPr="00CF5A19">
        <w:rPr>
          <w:rFonts w:ascii="Times New Roman" w:hAnsi="Times New Roman" w:cs="Times New Roman"/>
          <w:sz w:val="28"/>
          <w:szCs w:val="28"/>
        </w:rPr>
        <w:t xml:space="preserve"> </w:t>
      </w:r>
      <w:r w:rsidR="00CF5A19" w:rsidRPr="00CF5A19">
        <w:rPr>
          <w:rFonts w:ascii="Times New Roman" w:hAnsi="Times New Roman" w:cs="Times New Roman"/>
          <w:sz w:val="28"/>
          <w:szCs w:val="28"/>
        </w:rPr>
        <w:t xml:space="preserve">поселения» </w:t>
      </w:r>
      <w:r w:rsidRPr="00CF5A19">
        <w:rPr>
          <w:rFonts w:ascii="Times New Roman" w:hAnsi="Times New Roman" w:cs="Times New Roman"/>
          <w:sz w:val="28"/>
          <w:szCs w:val="28"/>
        </w:rPr>
        <w:t xml:space="preserve">имеется плавательный бассейн. </w:t>
      </w:r>
      <w:r w:rsidRPr="00CF5A19">
        <w:rPr>
          <w:rFonts w:ascii="Times New Roman" w:hAnsi="Times New Roman" w:cs="Times New Roman"/>
          <w:spacing w:val="6"/>
          <w:sz w:val="28"/>
          <w:szCs w:val="28"/>
        </w:rPr>
        <w:t>Современным требованиям соответствуют 82,5 процентов муниципальных общеобразовательных учреждений.</w:t>
      </w:r>
    </w:p>
    <w:p w:rsidR="00960477" w:rsidRPr="001A67AF" w:rsidRDefault="00960477" w:rsidP="00514C6F">
      <w:pPr>
        <w:pStyle w:val="a4"/>
        <w:spacing w:before="0" w:beforeAutospacing="0" w:after="0" w:afterAutospacing="0"/>
        <w:ind w:right="-1" w:firstLine="708"/>
        <w:jc w:val="both"/>
        <w:rPr>
          <w:spacing w:val="6"/>
          <w:sz w:val="28"/>
          <w:szCs w:val="28"/>
        </w:rPr>
      </w:pPr>
      <w:proofErr w:type="gramStart"/>
      <w:r w:rsidRPr="00CF5A19">
        <w:rPr>
          <w:spacing w:val="6"/>
          <w:sz w:val="28"/>
          <w:szCs w:val="28"/>
        </w:rPr>
        <w:t>На протяжении</w:t>
      </w:r>
      <w:r w:rsidRPr="001A67AF">
        <w:rPr>
          <w:spacing w:val="6"/>
          <w:sz w:val="28"/>
          <w:szCs w:val="28"/>
        </w:rPr>
        <w:t xml:space="preserve"> последних трех лет у района самый высокий показатель среди всех районов края по доле выпускников школ, не получивших аттестат о среднем (полном) образовании в общей численности выпускников муниципальных общеобразовательных учреждений – </w:t>
      </w:r>
      <w:r w:rsidR="00312E7B">
        <w:rPr>
          <w:spacing w:val="6"/>
          <w:sz w:val="28"/>
          <w:szCs w:val="28"/>
        </w:rPr>
        <w:t xml:space="preserve">до </w:t>
      </w:r>
      <w:r w:rsidRPr="001A67AF">
        <w:rPr>
          <w:spacing w:val="6"/>
          <w:sz w:val="28"/>
          <w:szCs w:val="28"/>
        </w:rPr>
        <w:t xml:space="preserve">6 процентов, связанный с тем, что часть выпускников не могут пересдать </w:t>
      </w:r>
      <w:r w:rsidRPr="001A67AF">
        <w:rPr>
          <w:sz w:val="28"/>
          <w:szCs w:val="28"/>
        </w:rPr>
        <w:t xml:space="preserve">единый государственных экзамен </w:t>
      </w:r>
      <w:r w:rsidRPr="001A67AF">
        <w:rPr>
          <w:spacing w:val="6"/>
          <w:sz w:val="28"/>
          <w:szCs w:val="28"/>
        </w:rPr>
        <w:t xml:space="preserve">и не получают аттестаты о среднем общем образовании. </w:t>
      </w:r>
      <w:proofErr w:type="gramEnd"/>
    </w:p>
    <w:p w:rsidR="00960477" w:rsidRPr="001A67AF" w:rsidRDefault="00960477" w:rsidP="00514C6F">
      <w:pPr>
        <w:pStyle w:val="a4"/>
        <w:spacing w:before="0" w:beforeAutospacing="0" w:after="0" w:afterAutospacing="0"/>
        <w:ind w:right="-1" w:firstLine="708"/>
        <w:jc w:val="both"/>
        <w:rPr>
          <w:spacing w:val="6"/>
          <w:sz w:val="28"/>
          <w:szCs w:val="28"/>
        </w:rPr>
      </w:pPr>
      <w:r w:rsidRPr="001A67AF">
        <w:rPr>
          <w:sz w:val="28"/>
          <w:szCs w:val="28"/>
        </w:rPr>
        <w:t>Профессиональные образовательные организации в районе отсутствуют.</w:t>
      </w:r>
    </w:p>
    <w:p w:rsidR="00960477" w:rsidRPr="00D14D6E" w:rsidRDefault="00960477" w:rsidP="00514C6F">
      <w:pPr>
        <w:pStyle w:val="a7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1A67AF">
        <w:rPr>
          <w:rFonts w:ascii="Times New Roman" w:hAnsi="Times New Roman"/>
          <w:sz w:val="28"/>
          <w:szCs w:val="28"/>
        </w:rPr>
        <w:t>Сеть учреждений культуры района  представлена 4 учреждениями культуры с филиалами в сельских поселениях района. Из них культурно</w:t>
      </w:r>
      <w:r w:rsidRPr="00D14D6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14D6E">
        <w:rPr>
          <w:rFonts w:ascii="Times New Roman" w:hAnsi="Times New Roman"/>
          <w:sz w:val="28"/>
          <w:szCs w:val="28"/>
        </w:rPr>
        <w:t>досуговую</w:t>
      </w:r>
      <w:proofErr w:type="spellEnd"/>
      <w:r w:rsidRPr="00D14D6E">
        <w:rPr>
          <w:rFonts w:ascii="Times New Roman" w:hAnsi="Times New Roman"/>
          <w:sz w:val="28"/>
          <w:szCs w:val="28"/>
        </w:rPr>
        <w:t xml:space="preserve"> деятельность осуществляют: </w:t>
      </w:r>
    </w:p>
    <w:p w:rsidR="00960477" w:rsidRPr="00D14D6E" w:rsidRDefault="00960477" w:rsidP="00514C6F">
      <w:pPr>
        <w:pStyle w:val="a7"/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4D6E">
        <w:rPr>
          <w:rFonts w:ascii="Times New Roman" w:hAnsi="Times New Roman"/>
          <w:sz w:val="28"/>
          <w:szCs w:val="28"/>
        </w:rPr>
        <w:t xml:space="preserve">- муниципальное казенное учреждение культуры «Центр </w:t>
      </w:r>
      <w:r w:rsidR="00864101">
        <w:rPr>
          <w:rFonts w:ascii="Times New Roman" w:hAnsi="Times New Roman"/>
          <w:sz w:val="28"/>
          <w:szCs w:val="28"/>
        </w:rPr>
        <w:t>этнических к</w:t>
      </w:r>
      <w:r w:rsidRPr="00D14D6E">
        <w:rPr>
          <w:rFonts w:ascii="Times New Roman" w:hAnsi="Times New Roman"/>
          <w:sz w:val="28"/>
          <w:szCs w:val="28"/>
        </w:rPr>
        <w:t>ультур», состоящее из двух секторов: эвенской и славянской культур.</w:t>
      </w:r>
      <w:proofErr w:type="gramEnd"/>
      <w:r w:rsidRPr="00D14D6E">
        <w:rPr>
          <w:rFonts w:ascii="Times New Roman" w:hAnsi="Times New Roman"/>
          <w:sz w:val="28"/>
          <w:szCs w:val="28"/>
        </w:rPr>
        <w:t xml:space="preserve">  Данное учреждение возрождает и развивает традиционные ремесла, обряды, организуют работу кружков по передач</w:t>
      </w:r>
      <w:r>
        <w:rPr>
          <w:rFonts w:ascii="Times New Roman" w:hAnsi="Times New Roman"/>
          <w:sz w:val="28"/>
          <w:szCs w:val="28"/>
        </w:rPr>
        <w:t>е навыков традиционной культуры;</w:t>
      </w:r>
      <w:r w:rsidRPr="00D14D6E">
        <w:rPr>
          <w:rFonts w:ascii="Times New Roman" w:hAnsi="Times New Roman"/>
          <w:sz w:val="28"/>
          <w:szCs w:val="28"/>
        </w:rPr>
        <w:t xml:space="preserve"> </w:t>
      </w:r>
    </w:p>
    <w:p w:rsidR="00960477" w:rsidRPr="00D14D6E" w:rsidRDefault="00960477" w:rsidP="00514C6F">
      <w:pPr>
        <w:pStyle w:val="a7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D14D6E">
        <w:rPr>
          <w:rFonts w:ascii="Times New Roman" w:hAnsi="Times New Roman"/>
          <w:sz w:val="28"/>
          <w:szCs w:val="28"/>
        </w:rPr>
        <w:t xml:space="preserve">-  муниципальное казенное учреждение культуры «Центр культурно – </w:t>
      </w:r>
      <w:proofErr w:type="spellStart"/>
      <w:r w:rsidRPr="00D14D6E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D14D6E">
        <w:rPr>
          <w:rFonts w:ascii="Times New Roman" w:hAnsi="Times New Roman"/>
          <w:sz w:val="28"/>
          <w:szCs w:val="28"/>
        </w:rPr>
        <w:t xml:space="preserve"> деятельности».  </w:t>
      </w:r>
      <w:proofErr w:type="gramStart"/>
      <w:r w:rsidRPr="00D14D6E">
        <w:rPr>
          <w:rFonts w:ascii="Times New Roman" w:hAnsi="Times New Roman"/>
          <w:sz w:val="28"/>
          <w:szCs w:val="28"/>
        </w:rPr>
        <w:t xml:space="preserve">В учреждении  действуют 5 коллективов художественного самодеятельного творчества, имеющих звание «Народный»: народный танцевальный коллектив «Юность», народная </w:t>
      </w:r>
      <w:proofErr w:type="spellStart"/>
      <w:r w:rsidRPr="00D14D6E">
        <w:rPr>
          <w:rFonts w:ascii="Times New Roman" w:hAnsi="Times New Roman"/>
          <w:sz w:val="28"/>
          <w:szCs w:val="28"/>
        </w:rPr>
        <w:t>фотовидеостудия</w:t>
      </w:r>
      <w:proofErr w:type="spellEnd"/>
      <w:r w:rsidRPr="00D14D6E">
        <w:rPr>
          <w:rFonts w:ascii="Times New Roman" w:hAnsi="Times New Roman"/>
          <w:sz w:val="28"/>
          <w:szCs w:val="28"/>
        </w:rPr>
        <w:t xml:space="preserve"> «Север», народный хор, народная вокальная студия </w:t>
      </w:r>
      <w:r w:rsidR="00CD708D">
        <w:rPr>
          <w:rFonts w:ascii="Times New Roman" w:hAnsi="Times New Roman"/>
          <w:sz w:val="28"/>
          <w:szCs w:val="28"/>
        </w:rPr>
        <w:t>«Трио», театр-студия «Диалог».</w:t>
      </w:r>
      <w:proofErr w:type="gramEnd"/>
    </w:p>
    <w:p w:rsidR="00960477" w:rsidRPr="00D14D6E" w:rsidRDefault="00960477" w:rsidP="00514C6F">
      <w:pPr>
        <w:pStyle w:val="a7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D14D6E">
        <w:rPr>
          <w:rFonts w:ascii="Times New Roman" w:hAnsi="Times New Roman"/>
          <w:sz w:val="28"/>
          <w:szCs w:val="28"/>
        </w:rPr>
        <w:t>Библиотечную деятельность на территории района осуществляет Охотская районная библиотека. При библиотеке активно работают салон «Гармония», клуб «Ветеран» и клуб «Старшеклассник».</w:t>
      </w:r>
    </w:p>
    <w:p w:rsidR="00960477" w:rsidRPr="00D14D6E" w:rsidRDefault="00960477" w:rsidP="00514C6F">
      <w:pPr>
        <w:pStyle w:val="a7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D14D6E">
        <w:rPr>
          <w:rFonts w:ascii="Times New Roman" w:hAnsi="Times New Roman"/>
          <w:sz w:val="28"/>
          <w:szCs w:val="28"/>
        </w:rPr>
        <w:lastRenderedPageBreak/>
        <w:t xml:space="preserve">Образовательную деятельность в области «Культура» осуществляет Детская школа искусств, в которой занимаются  80 детей.  </w:t>
      </w:r>
    </w:p>
    <w:p w:rsidR="00960477" w:rsidRPr="00D14D6E" w:rsidRDefault="00960477" w:rsidP="00514C6F">
      <w:pPr>
        <w:pStyle w:val="a8"/>
        <w:ind w:left="0" w:right="-1" w:firstLine="708"/>
        <w:jc w:val="both"/>
        <w:rPr>
          <w:sz w:val="28"/>
          <w:szCs w:val="28"/>
        </w:rPr>
      </w:pPr>
      <w:r w:rsidRPr="00D14D6E">
        <w:rPr>
          <w:sz w:val="28"/>
          <w:szCs w:val="28"/>
        </w:rPr>
        <w:t>Лечебная сеть района представлена краевыми государственными бюджетными учреждениями здравоохранения:</w:t>
      </w:r>
      <w:r>
        <w:rPr>
          <w:sz w:val="28"/>
          <w:szCs w:val="28"/>
        </w:rPr>
        <w:t xml:space="preserve"> </w:t>
      </w:r>
      <w:r w:rsidRPr="00D14D6E">
        <w:rPr>
          <w:sz w:val="28"/>
          <w:szCs w:val="28"/>
        </w:rPr>
        <w:t xml:space="preserve">Охотской центральной районной больницей министерства здравоохранения края (общая коечная мощность – 67 коек), </w:t>
      </w:r>
      <w:r w:rsidRPr="00D14D6E">
        <w:rPr>
          <w:kern w:val="2"/>
          <w:sz w:val="28"/>
          <w:szCs w:val="28"/>
        </w:rPr>
        <w:t>в состав которой входят две участковых больницы, две врачебных амбулатории,</w:t>
      </w:r>
      <w:r>
        <w:rPr>
          <w:kern w:val="2"/>
          <w:sz w:val="28"/>
          <w:szCs w:val="28"/>
        </w:rPr>
        <w:t xml:space="preserve"> </w:t>
      </w:r>
      <w:r w:rsidRPr="00D14D6E">
        <w:rPr>
          <w:kern w:val="2"/>
          <w:sz w:val="28"/>
          <w:szCs w:val="28"/>
        </w:rPr>
        <w:t>5 фельдшерско-акушерских пунктов; и</w:t>
      </w:r>
      <w:r w:rsidRPr="00D14D6E">
        <w:rPr>
          <w:sz w:val="28"/>
          <w:szCs w:val="28"/>
        </w:rPr>
        <w:t xml:space="preserve"> Охотским противотуберкулезным диспансером министерства здравоохранения края (коечная мощность – 15 коек).</w:t>
      </w:r>
    </w:p>
    <w:p w:rsidR="00960477" w:rsidRPr="00D14D6E" w:rsidRDefault="00960477" w:rsidP="00514C6F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>В Охотской центральной районной больнице работают 24 врача и 75 средних медицинских работников.</w:t>
      </w:r>
      <w:r w:rsidR="00AA0270"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Укомплектованность составляет врачами – 51,9%, с учетом совместительства – 98,4%;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средними медицинскими работниками – 54,7%, с учетом совместительства – 96,5%.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Два и более сертификата имеют 50% врачей.</w:t>
      </w:r>
    </w:p>
    <w:p w:rsidR="00960477" w:rsidRPr="00D14D6E" w:rsidRDefault="00960477" w:rsidP="00514C6F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 xml:space="preserve">В настоящее время имеется потребность в 5 врачах и двух средних медицинских работниках (инфекционист, </w:t>
      </w:r>
      <w:proofErr w:type="spellStart"/>
      <w:r w:rsidRPr="00D14D6E">
        <w:rPr>
          <w:rFonts w:ascii="Times New Roman" w:hAnsi="Times New Roman" w:cs="Times New Roman"/>
          <w:sz w:val="28"/>
          <w:szCs w:val="28"/>
        </w:rPr>
        <w:t>дерматовенеролог</w:t>
      </w:r>
      <w:proofErr w:type="spellEnd"/>
      <w:r w:rsidRPr="00D14D6E">
        <w:rPr>
          <w:rFonts w:ascii="Times New Roman" w:hAnsi="Times New Roman" w:cs="Times New Roman"/>
          <w:sz w:val="28"/>
          <w:szCs w:val="28"/>
        </w:rPr>
        <w:t>, хирург, невролог, фельдшер отделения скорой медицинской помощи, врач общей практики, акушерка).</w:t>
      </w:r>
    </w:p>
    <w:p w:rsidR="00960477" w:rsidRPr="00D14D6E" w:rsidRDefault="00960477" w:rsidP="00514C6F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61D">
        <w:rPr>
          <w:rFonts w:ascii="Times New Roman" w:hAnsi="Times New Roman" w:cs="Times New Roman"/>
          <w:sz w:val="28"/>
          <w:szCs w:val="28"/>
        </w:rPr>
        <w:t>В Охотском противотуберкулезном диспансере работают два врача и 8 средних медицинских работников. Укомплектованность диспансера составляет врачами - 61,5%, с учетом совместительства – 100%; средними медицинскими работниками –50,8%, с учетом совместительства – 84,1%. Потребности в специалистах в диспансере нет.</w:t>
      </w:r>
      <w:r w:rsidRPr="00D14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477" w:rsidRPr="00D14D6E" w:rsidRDefault="00960477" w:rsidP="00514C6F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 xml:space="preserve">В районе имеется первоочередная потребность в строительстве </w:t>
      </w:r>
      <w:r w:rsidRPr="008D50FA">
        <w:rPr>
          <w:rFonts w:ascii="Times New Roman" w:hAnsi="Times New Roman" w:cs="Times New Roman"/>
          <w:sz w:val="28"/>
          <w:szCs w:val="28"/>
        </w:rPr>
        <w:t>амбулатории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D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4D6E">
        <w:rPr>
          <w:rFonts w:ascii="Times New Roman" w:hAnsi="Times New Roman" w:cs="Times New Roman"/>
          <w:sz w:val="28"/>
          <w:szCs w:val="28"/>
        </w:rPr>
        <w:t xml:space="preserve"> с. Арка.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 xml:space="preserve">Заявка на включение </w:t>
      </w:r>
      <w:r w:rsidR="008D50FA">
        <w:rPr>
          <w:rFonts w:ascii="Times New Roman" w:hAnsi="Times New Roman" w:cs="Times New Roman"/>
          <w:sz w:val="28"/>
          <w:szCs w:val="28"/>
        </w:rPr>
        <w:t>объекта</w:t>
      </w:r>
      <w:r w:rsidRPr="00D14D6E">
        <w:rPr>
          <w:rFonts w:ascii="Times New Roman" w:hAnsi="Times New Roman" w:cs="Times New Roman"/>
          <w:sz w:val="28"/>
          <w:szCs w:val="28"/>
        </w:rPr>
        <w:t xml:space="preserve"> в Перечень краевых адресных инвестиционных проектов на 2019 год и плановый период 2020 и 2021 годы представлена в министерство строительства края в установленные законом сроки.</w:t>
      </w:r>
    </w:p>
    <w:p w:rsidR="00960477" w:rsidRPr="00D14D6E" w:rsidRDefault="00960477" w:rsidP="00514C6F">
      <w:pPr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D6E">
        <w:rPr>
          <w:rFonts w:ascii="Times New Roman" w:hAnsi="Times New Roman" w:cs="Times New Roman"/>
          <w:sz w:val="28"/>
          <w:szCs w:val="28"/>
        </w:rPr>
        <w:t xml:space="preserve">В 2018 году не отмечено случаев младенческой смертности.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>Показатели смертности от онкологических заболеваний значительно ниже краевых.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D6E">
        <w:rPr>
          <w:rFonts w:ascii="Times New Roman" w:hAnsi="Times New Roman" w:cs="Times New Roman"/>
          <w:sz w:val="28"/>
          <w:szCs w:val="28"/>
        </w:rPr>
        <w:t xml:space="preserve">В то же время в 2018 году в районе отмечается тенденция к росту смертности от </w:t>
      </w:r>
      <w:proofErr w:type="spellStart"/>
      <w:proofErr w:type="gramStart"/>
      <w:r w:rsidRPr="00D14D6E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D14D6E">
        <w:rPr>
          <w:rFonts w:ascii="Times New Roman" w:hAnsi="Times New Roman" w:cs="Times New Roman"/>
          <w:sz w:val="28"/>
          <w:szCs w:val="28"/>
        </w:rPr>
        <w:t xml:space="preserve"> заболеваний (на 12% по сравнению с аналогичным периодом 2017 года).</w:t>
      </w:r>
    </w:p>
    <w:p w:rsidR="00960477" w:rsidRPr="00D14D6E" w:rsidRDefault="00960477" w:rsidP="00514C6F">
      <w:pPr>
        <w:pStyle w:val="3"/>
        <w:shd w:val="clear" w:color="auto" w:fill="auto"/>
        <w:spacing w:before="0" w:line="240" w:lineRule="auto"/>
        <w:ind w:left="40" w:right="-1"/>
        <w:rPr>
          <w:sz w:val="28"/>
          <w:szCs w:val="28"/>
        </w:rPr>
      </w:pPr>
    </w:p>
    <w:p w:rsidR="00960477" w:rsidRDefault="00960477" w:rsidP="007D67B8">
      <w:pPr>
        <w:pStyle w:val="3"/>
        <w:numPr>
          <w:ilvl w:val="0"/>
          <w:numId w:val="37"/>
        </w:numPr>
        <w:shd w:val="clear" w:color="auto" w:fill="auto"/>
        <w:tabs>
          <w:tab w:val="left" w:pos="0"/>
        </w:tabs>
        <w:spacing w:before="0" w:line="240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14D6E">
        <w:rPr>
          <w:b/>
          <w:sz w:val="28"/>
          <w:szCs w:val="28"/>
        </w:rPr>
        <w:t>роблемы</w:t>
      </w:r>
      <w:r>
        <w:rPr>
          <w:b/>
          <w:sz w:val="28"/>
          <w:szCs w:val="28"/>
        </w:rPr>
        <w:t>,</w:t>
      </w:r>
      <w:r w:rsidRPr="00D14D6E">
        <w:rPr>
          <w:b/>
          <w:sz w:val="28"/>
          <w:szCs w:val="28"/>
        </w:rPr>
        <w:t xml:space="preserve"> препятствующие развитию района, оценка внешних и внутренних факторов</w:t>
      </w:r>
    </w:p>
    <w:p w:rsidR="00960477" w:rsidRPr="00D14D6E" w:rsidRDefault="00960477" w:rsidP="00514C6F">
      <w:pPr>
        <w:pStyle w:val="3"/>
        <w:shd w:val="clear" w:color="auto" w:fill="auto"/>
        <w:tabs>
          <w:tab w:val="left" w:pos="0"/>
        </w:tabs>
        <w:spacing w:before="0" w:line="240" w:lineRule="auto"/>
        <w:ind w:left="40" w:right="-1"/>
        <w:jc w:val="center"/>
        <w:rPr>
          <w:b/>
          <w:sz w:val="28"/>
          <w:szCs w:val="28"/>
        </w:rPr>
      </w:pPr>
    </w:p>
    <w:p w:rsidR="00960477" w:rsidRPr="00D14D6E" w:rsidRDefault="00960477" w:rsidP="00514C6F">
      <w:pPr>
        <w:pStyle w:val="3"/>
        <w:shd w:val="clear" w:color="auto" w:fill="auto"/>
        <w:spacing w:before="0" w:line="240" w:lineRule="auto"/>
        <w:ind w:left="40" w:right="-1" w:firstLine="669"/>
        <w:rPr>
          <w:sz w:val="28"/>
          <w:szCs w:val="28"/>
        </w:rPr>
      </w:pPr>
      <w:r w:rsidRPr="00D14D6E">
        <w:rPr>
          <w:sz w:val="28"/>
          <w:szCs w:val="28"/>
        </w:rPr>
        <w:t xml:space="preserve">Для более четкого и системного представления о процессе развития района следует выделить основные факторы, оказывающие влияние на его развитие.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85"/>
        <w:gridCol w:w="4685"/>
      </w:tblGrid>
      <w:tr w:rsidR="00960477" w:rsidRPr="00D14D6E" w:rsidTr="00514C6F">
        <w:trPr>
          <w:trHeight w:hRule="exact" w:val="293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Внутренние факторы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Внешние факторы</w:t>
            </w:r>
          </w:p>
        </w:tc>
      </w:tr>
      <w:tr w:rsidR="00960477" w:rsidRPr="00D14D6E" w:rsidTr="00514C6F">
        <w:trPr>
          <w:trHeight w:hRule="exact" w:val="83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1. Политика органов местного самоуправления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1. Федеральное и регион</w:t>
            </w:r>
            <w:r w:rsidR="0065551E">
              <w:rPr>
                <w:rStyle w:val="105pt0pt"/>
                <w:b w:val="0"/>
                <w:sz w:val="24"/>
                <w:szCs w:val="24"/>
              </w:rPr>
              <w:t>альное законодательство, влияюще</w:t>
            </w:r>
            <w:r w:rsidRPr="00D14D6E">
              <w:rPr>
                <w:rStyle w:val="105pt0pt"/>
                <w:b w:val="0"/>
                <w:sz w:val="24"/>
                <w:szCs w:val="24"/>
              </w:rPr>
              <w:t>е на жизнедеятельность и перспективы района</w:t>
            </w:r>
          </w:p>
        </w:tc>
      </w:tr>
      <w:tr w:rsidR="00960477" w:rsidRPr="00D14D6E" w:rsidTr="00514C6F">
        <w:trPr>
          <w:trHeight w:hRule="exact" w:val="55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lastRenderedPageBreak/>
              <w:t>2. Экономический потенциал района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2. Элементы федеральной и региональной политики</w:t>
            </w:r>
          </w:p>
        </w:tc>
      </w:tr>
      <w:tr w:rsidR="00960477" w:rsidRPr="00D14D6E" w:rsidTr="00514C6F">
        <w:trPr>
          <w:trHeight w:hRule="exact" w:val="552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3. Деловая активность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3. Ценовая и тарифная политика субъектов естественных монополий</w:t>
            </w:r>
          </w:p>
        </w:tc>
      </w:tr>
      <w:tr w:rsidR="00960477" w:rsidRPr="00D14D6E" w:rsidTr="00514C6F">
        <w:trPr>
          <w:trHeight w:hRule="exact" w:val="84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4. Функционирование различных видов экономической деятельности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4. Государственная поддержка развития отдельных секторов экономики и социальной сферы</w:t>
            </w:r>
          </w:p>
        </w:tc>
      </w:tr>
      <w:tr w:rsidR="00960477" w:rsidRPr="00D14D6E" w:rsidTr="00514C6F">
        <w:trPr>
          <w:trHeight w:hRule="exact" w:val="55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5. Состояние и уровень развития социальной инфраструктуры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5. Изменение конъюнктуры сырьевых и товарных рынков</w:t>
            </w:r>
          </w:p>
        </w:tc>
      </w:tr>
      <w:tr w:rsidR="00960477" w:rsidRPr="00D14D6E" w:rsidTr="00514C6F">
        <w:trPr>
          <w:trHeight w:hRule="exact" w:val="55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 xml:space="preserve">6. Функционирование общественных организаций 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6. Потенциальная заинтересованность инвесторов</w:t>
            </w:r>
          </w:p>
        </w:tc>
      </w:tr>
      <w:tr w:rsidR="00960477" w:rsidRPr="00D14D6E" w:rsidTr="00514C6F">
        <w:trPr>
          <w:trHeight w:hRule="exact" w:val="552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7. Уровень интеллектуального и культурного развития населения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7. Межбюджетные отношения</w:t>
            </w:r>
          </w:p>
        </w:tc>
      </w:tr>
      <w:tr w:rsidR="00960477" w:rsidRPr="00D14D6E" w:rsidTr="00514C6F">
        <w:trPr>
          <w:trHeight w:hRule="exact" w:val="57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>8. Стратегическая и территориальная значимость района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D14D6E" w:rsidRDefault="00960477" w:rsidP="0065551E">
            <w:pPr>
              <w:pStyle w:val="3"/>
              <w:shd w:val="clear" w:color="auto" w:fill="auto"/>
              <w:tabs>
                <w:tab w:val="left" w:pos="142"/>
              </w:tabs>
              <w:spacing w:before="0" w:line="240" w:lineRule="auto"/>
              <w:ind w:left="142" w:right="-1"/>
              <w:jc w:val="left"/>
              <w:rPr>
                <w:b/>
                <w:sz w:val="24"/>
                <w:szCs w:val="24"/>
              </w:rPr>
            </w:pPr>
            <w:r w:rsidRPr="00D14D6E">
              <w:rPr>
                <w:rStyle w:val="105pt0pt"/>
                <w:b w:val="0"/>
                <w:sz w:val="24"/>
                <w:szCs w:val="24"/>
              </w:rPr>
              <w:t xml:space="preserve">8. </w:t>
            </w:r>
            <w:proofErr w:type="spellStart"/>
            <w:r w:rsidRPr="00D14D6E">
              <w:rPr>
                <w:rStyle w:val="105pt0pt"/>
                <w:b w:val="0"/>
                <w:sz w:val="24"/>
                <w:szCs w:val="24"/>
              </w:rPr>
              <w:t>Востребованность</w:t>
            </w:r>
            <w:proofErr w:type="spellEnd"/>
            <w:r w:rsidRPr="00D14D6E">
              <w:rPr>
                <w:rStyle w:val="105pt0pt"/>
                <w:b w:val="0"/>
                <w:sz w:val="24"/>
                <w:szCs w:val="24"/>
              </w:rPr>
              <w:t xml:space="preserve"> ресурсов</w:t>
            </w:r>
          </w:p>
        </w:tc>
      </w:tr>
    </w:tbl>
    <w:p w:rsidR="00960477" w:rsidRPr="00D14D6E" w:rsidRDefault="00960477" w:rsidP="00514C6F">
      <w:pPr>
        <w:pStyle w:val="3"/>
        <w:shd w:val="clear" w:color="auto" w:fill="auto"/>
        <w:spacing w:before="0" w:line="240" w:lineRule="auto"/>
        <w:ind w:left="40" w:right="-1" w:firstLine="669"/>
        <w:rPr>
          <w:sz w:val="28"/>
          <w:szCs w:val="28"/>
        </w:rPr>
      </w:pPr>
      <w:r w:rsidRPr="00D14D6E">
        <w:rPr>
          <w:sz w:val="28"/>
          <w:szCs w:val="28"/>
        </w:rPr>
        <w:t>На основе оценки исходной социально-экономической ситуации района для обеспечения всестороннего учета местной специфи</w:t>
      </w:r>
      <w:r w:rsidRPr="00D14D6E">
        <w:rPr>
          <w:sz w:val="28"/>
          <w:szCs w:val="28"/>
        </w:rPr>
        <w:softHyphen/>
        <w:t xml:space="preserve">ки, анализа внутренних и внешних факторов, определяющих развитие района, </w:t>
      </w:r>
      <w:r w:rsidRPr="001769F4">
        <w:rPr>
          <w:sz w:val="28"/>
          <w:szCs w:val="28"/>
        </w:rPr>
        <w:t xml:space="preserve">определения конкурентных преимуществ и проблем, тормозящих прогрессивное движение, негативных моментов и тенденций, проведен </w:t>
      </w:r>
      <w:r w:rsidRPr="001769F4">
        <w:rPr>
          <w:sz w:val="28"/>
          <w:szCs w:val="28"/>
          <w:lang w:val="en-US"/>
        </w:rPr>
        <w:t>SWOT</w:t>
      </w:r>
      <w:r w:rsidRPr="001769F4">
        <w:rPr>
          <w:sz w:val="28"/>
          <w:szCs w:val="28"/>
        </w:rPr>
        <w:t>-анализ</w:t>
      </w:r>
      <w:r w:rsidRPr="00D14D6E">
        <w:rPr>
          <w:sz w:val="28"/>
          <w:szCs w:val="28"/>
        </w:rPr>
        <w:t xml:space="preserve"> социально-экономического развития района.</w:t>
      </w:r>
    </w:p>
    <w:p w:rsidR="00960477" w:rsidRDefault="00960477" w:rsidP="00514C6F">
      <w:pPr>
        <w:pStyle w:val="3"/>
        <w:shd w:val="clear" w:color="auto" w:fill="auto"/>
        <w:spacing w:before="0" w:line="240" w:lineRule="auto"/>
        <w:ind w:right="-1"/>
        <w:jc w:val="center"/>
        <w:rPr>
          <w:sz w:val="28"/>
          <w:szCs w:val="28"/>
        </w:rPr>
      </w:pPr>
    </w:p>
    <w:p w:rsidR="00960477" w:rsidRDefault="00960477" w:rsidP="00514C6F">
      <w:pPr>
        <w:pStyle w:val="3"/>
        <w:shd w:val="clear" w:color="auto" w:fill="auto"/>
        <w:spacing w:before="0" w:line="240" w:lineRule="auto"/>
        <w:ind w:right="-1"/>
        <w:jc w:val="center"/>
        <w:rPr>
          <w:sz w:val="28"/>
          <w:szCs w:val="28"/>
        </w:rPr>
      </w:pPr>
      <w:r w:rsidRPr="00D14D6E">
        <w:rPr>
          <w:sz w:val="28"/>
          <w:szCs w:val="28"/>
        </w:rPr>
        <w:t>Анализ особенностей и конкурентных преимущества Охотского муниципального района</w:t>
      </w:r>
    </w:p>
    <w:p w:rsidR="00960477" w:rsidRDefault="00960477" w:rsidP="00514C6F">
      <w:pPr>
        <w:pStyle w:val="3"/>
        <w:shd w:val="clear" w:color="auto" w:fill="auto"/>
        <w:spacing w:before="0" w:line="240" w:lineRule="auto"/>
        <w:ind w:right="-1"/>
        <w:jc w:val="center"/>
        <w:rPr>
          <w:sz w:val="28"/>
          <w:szCs w:val="28"/>
        </w:rPr>
      </w:pPr>
    </w:p>
    <w:tbl>
      <w:tblPr>
        <w:tblStyle w:val="ac"/>
        <w:tblW w:w="9575" w:type="dxa"/>
        <w:tblLayout w:type="fixed"/>
        <w:tblLook w:val="04A0"/>
      </w:tblPr>
      <w:tblGrid>
        <w:gridCol w:w="2660"/>
        <w:gridCol w:w="3402"/>
        <w:gridCol w:w="3513"/>
      </w:tblGrid>
      <w:tr w:rsidR="00960477" w:rsidRPr="00960477" w:rsidTr="00FC2A09">
        <w:trPr>
          <w:tblHeader/>
        </w:trPr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130"/>
              </w:tabs>
              <w:spacing w:before="0" w:line="240" w:lineRule="auto"/>
              <w:ind w:left="142" w:right="-1"/>
              <w:jc w:val="center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Сферы</w:t>
            </w:r>
          </w:p>
        </w:tc>
        <w:tc>
          <w:tcPr>
            <w:tcW w:w="3402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130"/>
              </w:tabs>
              <w:spacing w:before="0" w:line="240" w:lineRule="auto"/>
              <w:ind w:left="142" w:right="-1"/>
              <w:jc w:val="center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Особенности и</w:t>
            </w:r>
            <w:r>
              <w:rPr>
                <w:rStyle w:val="105pt0pt"/>
                <w:b w:val="0"/>
                <w:sz w:val="24"/>
                <w:szCs w:val="24"/>
              </w:rPr>
              <w:t xml:space="preserve">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конкурентные преимущества</w:t>
            </w:r>
          </w:p>
        </w:tc>
        <w:tc>
          <w:tcPr>
            <w:tcW w:w="3513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130"/>
              </w:tabs>
              <w:spacing w:before="0" w:line="240" w:lineRule="auto"/>
              <w:ind w:left="142" w:right="-1"/>
              <w:jc w:val="center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Ключевые проблемы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1. Ресурсный потенциал</w:t>
            </w:r>
          </w:p>
        </w:tc>
        <w:tc>
          <w:tcPr>
            <w:tcW w:w="3402" w:type="dxa"/>
          </w:tcPr>
          <w:p w:rsidR="00960477" w:rsidRPr="00960477" w:rsidRDefault="00960477" w:rsidP="00514C6F">
            <w:pPr>
              <w:tabs>
                <w:tab w:val="left" w:pos="2302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13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1.1. Географическое по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ложение</w:t>
            </w:r>
          </w:p>
        </w:tc>
        <w:tc>
          <w:tcPr>
            <w:tcW w:w="3402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13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3513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13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CF5A19">
              <w:rPr>
                <w:rStyle w:val="105pt0pt"/>
                <w:b w:val="0"/>
                <w:sz w:val="24"/>
                <w:szCs w:val="24"/>
              </w:rPr>
              <w:t>у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даленность и труднодоступность территории</w:t>
            </w:r>
          </w:p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CF5A19">
              <w:rPr>
                <w:rStyle w:val="105pt0pt"/>
                <w:b w:val="0"/>
                <w:sz w:val="24"/>
                <w:szCs w:val="24"/>
              </w:rPr>
              <w:t>о</w:t>
            </w:r>
            <w:r w:rsidRPr="00960477">
              <w:rPr>
                <w:rStyle w:val="105pt0pt"/>
                <w:b w:val="0"/>
                <w:sz w:val="24"/>
                <w:szCs w:val="24"/>
              </w:rPr>
              <w:t>тток населения в близлежащие территории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1.2. Природно-ресурсный потенциал</w:t>
            </w:r>
          </w:p>
        </w:tc>
        <w:tc>
          <w:tcPr>
            <w:tcW w:w="3402" w:type="dxa"/>
          </w:tcPr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CF5A19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аличие месторождений сырья</w:t>
            </w:r>
          </w:p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45"/>
                <w:tab w:val="left" w:pos="286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CF5A19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аличие лесного фонда</w:t>
            </w:r>
          </w:p>
          <w:p w:rsidR="00960477" w:rsidRPr="00960477" w:rsidRDefault="00312E7B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CF5A19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аличие крупных водных объектов</w:t>
            </w:r>
          </w:p>
        </w:tc>
        <w:tc>
          <w:tcPr>
            <w:tcW w:w="3513" w:type="dxa"/>
          </w:tcPr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CF5A19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едостаточно эффективное использование полез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ных ископаемых, лесных, водных и земельных ре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сурсов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2. Качество жизни населения</w:t>
            </w:r>
          </w:p>
        </w:tc>
        <w:tc>
          <w:tcPr>
            <w:tcW w:w="3402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3513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2.1. Демография</w:t>
            </w:r>
          </w:p>
        </w:tc>
        <w:tc>
          <w:tcPr>
            <w:tcW w:w="3402" w:type="dxa"/>
          </w:tcPr>
          <w:p w:rsidR="00960477" w:rsidRPr="00960477" w:rsidRDefault="00960477" w:rsidP="00514C6F">
            <w:pPr>
              <w:tabs>
                <w:tab w:val="left" w:pos="2302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87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CF5A19">
              <w:rPr>
                <w:rStyle w:val="105pt0pt"/>
                <w:b w:val="0"/>
                <w:sz w:val="24"/>
                <w:szCs w:val="24"/>
              </w:rPr>
              <w:t>с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окращение численности населения за счет ми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грационной и естественной убыли</w:t>
            </w:r>
          </w:p>
          <w:p w:rsidR="00960477" w:rsidRPr="00960477" w:rsidRDefault="007016A7" w:rsidP="00CF5A19">
            <w:pPr>
              <w:pStyle w:val="3"/>
              <w:shd w:val="clear" w:color="auto" w:fill="auto"/>
              <w:tabs>
                <w:tab w:val="left" w:pos="178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CF5A19">
              <w:rPr>
                <w:rStyle w:val="105pt0pt"/>
                <w:b w:val="0"/>
                <w:sz w:val="24"/>
                <w:szCs w:val="24"/>
              </w:rPr>
              <w:t>в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ысокий удельный вес населения пожилого воз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раста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2.2. Уровень жизни насе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ления</w:t>
            </w:r>
          </w:p>
        </w:tc>
        <w:tc>
          <w:tcPr>
            <w:tcW w:w="3402" w:type="dxa"/>
          </w:tcPr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226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CF5A19">
              <w:rPr>
                <w:rStyle w:val="105pt0pt"/>
                <w:b w:val="0"/>
                <w:sz w:val="24"/>
                <w:szCs w:val="24"/>
              </w:rPr>
              <w:t>о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беспечение роста заработной платы работникам бюджетной сферы, определенного «дорожными кар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 xml:space="preserve">тами» по выполнению </w:t>
            </w:r>
            <w:r w:rsidR="00CF5A19">
              <w:rPr>
                <w:rStyle w:val="105pt0pt"/>
                <w:b w:val="0"/>
                <w:sz w:val="24"/>
                <w:szCs w:val="24"/>
              </w:rPr>
              <w:t>у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казов Президента</w:t>
            </w:r>
          </w:p>
          <w:p w:rsidR="00960477" w:rsidRPr="00960477" w:rsidRDefault="00CF5A19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05pt0pt"/>
                <w:b w:val="0"/>
                <w:sz w:val="24"/>
                <w:szCs w:val="24"/>
              </w:rPr>
              <w:lastRenderedPageBreak/>
              <w:t>р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номинальной</w:t>
            </w:r>
            <w:proofErr w:type="spellEnd"/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 заработной платы</w:t>
            </w:r>
          </w:p>
        </w:tc>
        <w:tc>
          <w:tcPr>
            <w:tcW w:w="3513" w:type="dxa"/>
          </w:tcPr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206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lastRenderedPageBreak/>
              <w:t xml:space="preserve">- </w:t>
            </w:r>
            <w:r w:rsidR="00CF5A19">
              <w:rPr>
                <w:rStyle w:val="105pt0pt"/>
                <w:b w:val="0"/>
                <w:sz w:val="24"/>
                <w:szCs w:val="24"/>
              </w:rPr>
              <w:t>в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ысокий уровень межотраслевой дифференциа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ции среднемесячной номинальной заработной пла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ты</w:t>
            </w:r>
          </w:p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CF5A19">
              <w:rPr>
                <w:rStyle w:val="105pt0pt"/>
                <w:b w:val="0"/>
                <w:sz w:val="24"/>
                <w:szCs w:val="24"/>
              </w:rPr>
              <w:t>с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нижение покупатель</w:t>
            </w:r>
            <w:r>
              <w:rPr>
                <w:rStyle w:val="105pt0pt"/>
                <w:b w:val="0"/>
                <w:sz w:val="24"/>
                <w:szCs w:val="24"/>
              </w:rPr>
              <w:t>ск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ой способности населения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lastRenderedPageBreak/>
              <w:t>2.3. Социальная защита населения</w:t>
            </w:r>
          </w:p>
        </w:tc>
        <w:tc>
          <w:tcPr>
            <w:tcW w:w="3402" w:type="dxa"/>
          </w:tcPr>
          <w:p w:rsidR="00960477" w:rsidRPr="00960477" w:rsidRDefault="006551A1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>- э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ффективная работа органов социальной защиты на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селения</w:t>
            </w:r>
          </w:p>
          <w:p w:rsidR="00960477" w:rsidRPr="00960477" w:rsidRDefault="00960477" w:rsidP="006551A1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-</w:t>
            </w:r>
            <w:r w:rsidR="007016A7">
              <w:rPr>
                <w:rStyle w:val="105pt0pt"/>
                <w:b w:val="0"/>
                <w:sz w:val="24"/>
                <w:szCs w:val="24"/>
              </w:rPr>
              <w:t xml:space="preserve"> </w:t>
            </w:r>
            <w:r w:rsidR="006551A1">
              <w:rPr>
                <w:rStyle w:val="105pt0pt"/>
                <w:b w:val="0"/>
                <w:sz w:val="24"/>
                <w:szCs w:val="24"/>
              </w:rPr>
              <w:t>в</w:t>
            </w:r>
            <w:r w:rsidRPr="00960477">
              <w:rPr>
                <w:rStyle w:val="105pt0pt"/>
                <w:b w:val="0"/>
                <w:sz w:val="24"/>
                <w:szCs w:val="24"/>
              </w:rPr>
              <w:t>ысокий уровень проведения работы с семьями, по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павшими в трудную жизненную ситуацию</w:t>
            </w:r>
          </w:p>
        </w:tc>
        <w:tc>
          <w:tcPr>
            <w:tcW w:w="3513" w:type="dxa"/>
          </w:tcPr>
          <w:p w:rsidR="00960477" w:rsidRPr="00960477" w:rsidRDefault="006551A1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>- з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начительная доля пенсионеров, малообеспечен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ных граждан и семей в общей численности населе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ния района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2.4.</w:t>
            </w:r>
            <w:r w:rsidR="007016A7">
              <w:rPr>
                <w:rStyle w:val="105pt0pt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016A7">
              <w:rPr>
                <w:rStyle w:val="105pt0pt"/>
                <w:b w:val="0"/>
                <w:sz w:val="24"/>
                <w:szCs w:val="24"/>
              </w:rPr>
              <w:t>Жилищ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но</w:t>
            </w:r>
            <w:proofErr w:type="spellEnd"/>
            <w:r w:rsidRPr="00960477">
              <w:rPr>
                <w:rStyle w:val="105pt0pt"/>
                <w:b w:val="0"/>
                <w:sz w:val="24"/>
                <w:szCs w:val="24"/>
              </w:rPr>
              <w:t>- коммунальная</w:t>
            </w:r>
            <w:proofErr w:type="gramEnd"/>
            <w:r w:rsidRPr="00960477">
              <w:rPr>
                <w:rStyle w:val="105pt0pt"/>
                <w:b w:val="0"/>
                <w:sz w:val="24"/>
                <w:szCs w:val="24"/>
              </w:rPr>
              <w:t xml:space="preserve"> сфера</w:t>
            </w:r>
          </w:p>
        </w:tc>
        <w:tc>
          <w:tcPr>
            <w:tcW w:w="3402" w:type="dxa"/>
          </w:tcPr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п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роведение модернизации теплового хозяйства</w:t>
            </w:r>
          </w:p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4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о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бустройство водовода в районном центре</w:t>
            </w:r>
          </w:p>
        </w:tc>
        <w:tc>
          <w:tcPr>
            <w:tcW w:w="3513" w:type="dxa"/>
          </w:tcPr>
          <w:p w:rsidR="00960477" w:rsidRPr="00960477" w:rsidRDefault="006551A1" w:rsidP="00864688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3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>р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ост стоимости услуг ЖКХ</w:t>
            </w:r>
          </w:p>
          <w:p w:rsidR="00960477" w:rsidRPr="00960477" w:rsidRDefault="007016A7" w:rsidP="006551A1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в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ысокая степень износа сетей теплоснабжения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2.5. Строительство жилья</w:t>
            </w:r>
          </w:p>
        </w:tc>
        <w:tc>
          <w:tcPr>
            <w:tcW w:w="3402" w:type="dxa"/>
          </w:tcPr>
          <w:p w:rsidR="00960477" w:rsidRPr="00960477" w:rsidRDefault="007016A7" w:rsidP="006551A1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аличие территорий, пригодных для жилищной за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стройки</w:t>
            </w:r>
          </w:p>
        </w:tc>
        <w:tc>
          <w:tcPr>
            <w:tcW w:w="3513" w:type="dxa"/>
          </w:tcPr>
          <w:p w:rsidR="00960477" w:rsidRPr="00960477" w:rsidRDefault="006551A1" w:rsidP="00864688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5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едостаточное развитие инженерной инфраструк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туры для строительства жилья</w:t>
            </w:r>
          </w:p>
          <w:p w:rsidR="00960477" w:rsidRPr="00960477" w:rsidRDefault="007016A7" w:rsidP="006551A1">
            <w:pPr>
              <w:pStyle w:val="3"/>
              <w:shd w:val="clear" w:color="auto" w:fill="auto"/>
              <w:tabs>
                <w:tab w:val="left" w:pos="13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в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ысокая стоимость строительных материалов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2.6. Здравоохранение</w:t>
            </w:r>
          </w:p>
        </w:tc>
        <w:tc>
          <w:tcPr>
            <w:tcW w:w="3402" w:type="dxa"/>
          </w:tcPr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д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остаточная сеть лечебных учреждений</w:t>
            </w:r>
          </w:p>
        </w:tc>
        <w:tc>
          <w:tcPr>
            <w:tcW w:w="3513" w:type="dxa"/>
          </w:tcPr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з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начительный дефицит квалифицированных вра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чебных кадров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  <w:lang w:val="en-US"/>
              </w:rPr>
              <w:t xml:space="preserve">2.7.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Образование</w:t>
            </w:r>
          </w:p>
        </w:tc>
        <w:tc>
          <w:tcPr>
            <w:tcW w:w="3402" w:type="dxa"/>
          </w:tcPr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в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ысокая степень охвата детей кружковой работой</w:t>
            </w:r>
          </w:p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87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о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тсутствие очередности в детские дошкольные уч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реждения</w:t>
            </w:r>
          </w:p>
          <w:p w:rsidR="00960477" w:rsidRPr="001B2D7F" w:rsidRDefault="007016A7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rStyle w:val="105pt0pt"/>
                <w:b w:val="0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а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ктивная работа по подготовке и переподготовке пе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 xml:space="preserve">дагогических </w:t>
            </w:r>
            <w:r w:rsidR="00960477" w:rsidRPr="001B2D7F">
              <w:rPr>
                <w:rStyle w:val="105pt0pt"/>
                <w:b w:val="0"/>
                <w:sz w:val="24"/>
                <w:szCs w:val="24"/>
              </w:rPr>
              <w:t>кадров</w:t>
            </w:r>
          </w:p>
          <w:p w:rsidR="001B2D7F" w:rsidRPr="001B2D7F" w:rsidRDefault="001B2D7F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rStyle w:val="105pt0pt"/>
                <w:b w:val="0"/>
              </w:rPr>
            </w:pPr>
            <w:r w:rsidRPr="001B2D7F">
              <w:rPr>
                <w:rStyle w:val="105pt0pt"/>
                <w:b w:val="0"/>
              </w:rPr>
              <w:t xml:space="preserve">- </w:t>
            </w:r>
            <w:r w:rsidR="006551A1">
              <w:rPr>
                <w:rStyle w:val="105pt0pt"/>
                <w:b w:val="0"/>
              </w:rPr>
              <w:t>о</w:t>
            </w:r>
            <w:r w:rsidRPr="001B2D7F">
              <w:rPr>
                <w:rStyle w:val="105pt0pt"/>
                <w:b w:val="0"/>
              </w:rPr>
              <w:t>бучение в одну смену</w:t>
            </w:r>
          </w:p>
          <w:p w:rsidR="001B2D7F" w:rsidRPr="00960477" w:rsidRDefault="001B2D7F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1B2D7F">
              <w:rPr>
                <w:rStyle w:val="105pt0pt"/>
                <w:b w:val="0"/>
              </w:rPr>
              <w:t>- 100% охват горячим питанием</w:t>
            </w:r>
          </w:p>
        </w:tc>
        <w:tc>
          <w:tcPr>
            <w:tcW w:w="3513" w:type="dxa"/>
          </w:tcPr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4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енормативная наполняемость классов в сельских общеобразовательных учреждениях</w:t>
            </w:r>
          </w:p>
          <w:p w:rsidR="00960477" w:rsidRPr="00960477" w:rsidRDefault="007016A7" w:rsidP="006551A1">
            <w:pPr>
              <w:pStyle w:val="3"/>
              <w:shd w:val="clear" w:color="auto" w:fill="auto"/>
              <w:tabs>
                <w:tab w:val="left" w:pos="14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з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начительная доля учителей</w:t>
            </w:r>
            <w:r w:rsidR="001B2D7F">
              <w:rPr>
                <w:rStyle w:val="105pt0pt"/>
                <w:b w:val="0"/>
                <w:sz w:val="24"/>
                <w:szCs w:val="24"/>
              </w:rPr>
              <w:t xml:space="preserve"> пенсионного возраста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  <w:lang w:val="en-US"/>
              </w:rPr>
              <w:t xml:space="preserve">2.8.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Культура, физкульту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ра и спорт</w:t>
            </w:r>
          </w:p>
        </w:tc>
        <w:tc>
          <w:tcPr>
            <w:tcW w:w="3402" w:type="dxa"/>
          </w:tcPr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5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в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ысокий уровень </w:t>
            </w:r>
            <w:proofErr w:type="spellStart"/>
            <w:r w:rsidR="00960477" w:rsidRPr="00960477">
              <w:rPr>
                <w:rStyle w:val="105pt0pt"/>
                <w:b w:val="0"/>
                <w:sz w:val="24"/>
                <w:szCs w:val="24"/>
              </w:rPr>
              <w:t>культурно-досуговой</w:t>
            </w:r>
            <w:proofErr w:type="spellEnd"/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 и </w:t>
            </w:r>
            <w:proofErr w:type="spellStart"/>
            <w:r w:rsidR="00960477" w:rsidRPr="00960477">
              <w:rPr>
                <w:rStyle w:val="105pt0pt"/>
                <w:b w:val="0"/>
                <w:sz w:val="24"/>
                <w:szCs w:val="24"/>
              </w:rPr>
              <w:t>спортивно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массовой</w:t>
            </w:r>
            <w:proofErr w:type="spellEnd"/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 работы в районе</w:t>
            </w:r>
          </w:p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58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с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охранение и развитие национальных традиций тер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риторий</w:t>
            </w:r>
          </w:p>
        </w:tc>
        <w:tc>
          <w:tcPr>
            <w:tcW w:w="3513" w:type="dxa"/>
          </w:tcPr>
          <w:p w:rsidR="00960477" w:rsidRDefault="007016A7" w:rsidP="006551A1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rStyle w:val="105pt0pt"/>
                <w:b w:val="0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едостаточное количество спортивных сооруже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ний и низкая материально-техническая обеспечен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ность учреждений спорта</w:t>
            </w:r>
            <w:r w:rsidR="006551A1">
              <w:rPr>
                <w:rStyle w:val="105pt0pt"/>
                <w:b w:val="0"/>
                <w:sz w:val="24"/>
                <w:szCs w:val="24"/>
              </w:rPr>
              <w:t xml:space="preserve"> и культуры</w:t>
            </w:r>
          </w:p>
          <w:p w:rsidR="006551A1" w:rsidRPr="00960477" w:rsidRDefault="00B0261D" w:rsidP="00475F67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475F67">
              <w:rPr>
                <w:rStyle w:val="105pt0pt"/>
                <w:b w:val="0"/>
                <w:sz w:val="24"/>
                <w:szCs w:val="24"/>
              </w:rPr>
              <w:t>кадровая потребность в учреждениях культуры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2.9. Информационные ре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сурсы</w:t>
            </w:r>
          </w:p>
        </w:tc>
        <w:tc>
          <w:tcPr>
            <w:tcW w:w="3402" w:type="dxa"/>
          </w:tcPr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13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аличие районной газеты</w:t>
            </w:r>
          </w:p>
          <w:p w:rsidR="00960477" w:rsidRPr="00960477" w:rsidRDefault="007016A7" w:rsidP="00514C6F">
            <w:pPr>
              <w:pStyle w:val="3"/>
              <w:shd w:val="clear" w:color="auto" w:fill="auto"/>
              <w:tabs>
                <w:tab w:val="left" w:pos="25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аличие сайтов администраций района, </w:t>
            </w:r>
            <w:r w:rsidR="001B2D7F">
              <w:rPr>
                <w:rStyle w:val="105pt0pt"/>
                <w:b w:val="0"/>
                <w:sz w:val="24"/>
                <w:szCs w:val="24"/>
              </w:rPr>
              <w:t xml:space="preserve">городского и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сельских поселений</w:t>
            </w:r>
          </w:p>
        </w:tc>
        <w:tc>
          <w:tcPr>
            <w:tcW w:w="3513" w:type="dxa"/>
          </w:tcPr>
          <w:p w:rsidR="00960477" w:rsidRPr="001B2D7F" w:rsidRDefault="007016A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rStyle w:val="105pt0pt"/>
                <w:b w:val="0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еустойчивая сотовая связь в ряде на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 xml:space="preserve">селенных </w:t>
            </w:r>
            <w:r w:rsidR="00960477" w:rsidRPr="001B2D7F">
              <w:rPr>
                <w:rStyle w:val="105pt0pt"/>
                <w:b w:val="0"/>
                <w:sz w:val="24"/>
                <w:szCs w:val="24"/>
              </w:rPr>
              <w:t>пунктов</w:t>
            </w:r>
            <w:r w:rsidR="001B2D7F" w:rsidRPr="001B2D7F">
              <w:rPr>
                <w:rStyle w:val="105pt0pt"/>
                <w:b w:val="0"/>
                <w:sz w:val="24"/>
                <w:szCs w:val="24"/>
              </w:rPr>
              <w:t xml:space="preserve"> района</w:t>
            </w:r>
          </w:p>
          <w:p w:rsidR="001B2D7F" w:rsidRPr="00960477" w:rsidRDefault="006551A1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</w:rPr>
              <w:t>- н</w:t>
            </w:r>
            <w:r w:rsidR="001B2D7F" w:rsidRPr="001B2D7F">
              <w:rPr>
                <w:rStyle w:val="105pt0pt"/>
                <w:b w:val="0"/>
              </w:rPr>
              <w:t>изкое качество интернета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2.10. Потребительский рынок</w:t>
            </w:r>
          </w:p>
        </w:tc>
        <w:tc>
          <w:tcPr>
            <w:tcW w:w="3402" w:type="dxa"/>
          </w:tcPr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с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табильность оборота розничной торговли</w:t>
            </w:r>
          </w:p>
        </w:tc>
        <w:tc>
          <w:tcPr>
            <w:tcW w:w="3513" w:type="dxa"/>
          </w:tcPr>
          <w:p w:rsidR="00960477" w:rsidRPr="00960477" w:rsidRDefault="00DC4248" w:rsidP="006551A1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р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ост цен на продовольственные </w:t>
            </w:r>
            <w:r>
              <w:rPr>
                <w:rStyle w:val="105pt0pt"/>
                <w:b w:val="0"/>
                <w:sz w:val="24"/>
                <w:szCs w:val="24"/>
              </w:rPr>
              <w:t xml:space="preserve">и промышленные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товары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2.11. Молодежная поли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тика</w:t>
            </w:r>
          </w:p>
        </w:tc>
        <w:tc>
          <w:tcPr>
            <w:tcW w:w="3402" w:type="dxa"/>
          </w:tcPr>
          <w:p w:rsidR="00960477" w:rsidRPr="00960477" w:rsidRDefault="00960477" w:rsidP="006551A1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р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еализация молодежной политики органами местно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го самоуправления</w:t>
            </w:r>
          </w:p>
        </w:tc>
        <w:tc>
          <w:tcPr>
            <w:tcW w:w="3513" w:type="dxa"/>
          </w:tcPr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едостаточно развитый досуг для молодежи</w:t>
            </w:r>
          </w:p>
          <w:p w:rsidR="00960477" w:rsidRPr="006C2177" w:rsidRDefault="00DC4248" w:rsidP="006C2177">
            <w:pPr>
              <w:pStyle w:val="3"/>
              <w:shd w:val="clear" w:color="auto" w:fill="auto"/>
              <w:tabs>
                <w:tab w:val="left" w:pos="149"/>
                <w:tab w:val="left" w:pos="2302"/>
              </w:tabs>
              <w:spacing w:before="0" w:line="240" w:lineRule="auto"/>
              <w:ind w:right="-1"/>
              <w:jc w:val="left"/>
              <w:rPr>
                <w:rStyle w:val="105pt0pt"/>
                <w:b w:val="0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т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рудности при</w:t>
            </w:r>
            <w:r w:rsidR="006C2177">
              <w:rPr>
                <w:rStyle w:val="105pt0pt"/>
                <w:b w:val="0"/>
                <w:sz w:val="24"/>
                <w:szCs w:val="24"/>
              </w:rPr>
              <w:t xml:space="preserve"> </w:t>
            </w:r>
            <w:r w:rsidR="00960477" w:rsidRPr="006C2177">
              <w:rPr>
                <w:rStyle w:val="105pt0pt"/>
                <w:b w:val="0"/>
                <w:sz w:val="24"/>
                <w:szCs w:val="24"/>
              </w:rPr>
              <w:t>трудоустройстве молодежи и в ре</w:t>
            </w:r>
            <w:r w:rsidR="00960477" w:rsidRPr="006C2177">
              <w:rPr>
                <w:rStyle w:val="105pt0pt"/>
                <w:b w:val="0"/>
                <w:sz w:val="24"/>
                <w:szCs w:val="24"/>
              </w:rPr>
              <w:softHyphen/>
              <w:t>шении жилищных проблем</w:t>
            </w:r>
          </w:p>
          <w:p w:rsidR="006C2177" w:rsidRPr="00960477" w:rsidRDefault="006C2177" w:rsidP="006551A1">
            <w:pPr>
              <w:pStyle w:val="3"/>
              <w:shd w:val="clear" w:color="auto" w:fill="auto"/>
              <w:tabs>
                <w:tab w:val="left" w:pos="14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6C2177">
              <w:rPr>
                <w:rStyle w:val="105pt0pt"/>
                <w:b w:val="0"/>
                <w:sz w:val="24"/>
                <w:szCs w:val="24"/>
              </w:rPr>
              <w:lastRenderedPageBreak/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о</w:t>
            </w:r>
            <w:r w:rsidRPr="006C2177">
              <w:rPr>
                <w:rStyle w:val="105pt0pt"/>
                <w:b w:val="0"/>
                <w:sz w:val="24"/>
                <w:szCs w:val="24"/>
              </w:rPr>
              <w:t>тсутствие профессиональных</w:t>
            </w:r>
            <w:r w:rsidRPr="006C2177">
              <w:rPr>
                <w:b/>
                <w:sz w:val="24"/>
                <w:szCs w:val="24"/>
              </w:rPr>
              <w:t xml:space="preserve"> </w:t>
            </w:r>
            <w:r w:rsidRPr="006C2177">
              <w:rPr>
                <w:sz w:val="24"/>
                <w:szCs w:val="24"/>
              </w:rPr>
              <w:t>образовательных организаций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lastRenderedPageBreak/>
              <w:t>2.12. Пассажирский транспорт и дорожная инфраструктура</w:t>
            </w:r>
          </w:p>
        </w:tc>
        <w:tc>
          <w:tcPr>
            <w:tcW w:w="3402" w:type="dxa"/>
          </w:tcPr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206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а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втомобильное транспортное сообщение с район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ным центром</w:t>
            </w:r>
          </w:p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аличие межмуниципальных автобусных маршрутов</w:t>
            </w:r>
          </w:p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аличие перевозок водным </w:t>
            </w:r>
            <w:r>
              <w:rPr>
                <w:rStyle w:val="105pt0pt"/>
                <w:b w:val="0"/>
                <w:sz w:val="24"/>
                <w:szCs w:val="24"/>
              </w:rPr>
              <w:t xml:space="preserve">и воздушным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транспортом</w:t>
            </w:r>
          </w:p>
        </w:tc>
        <w:tc>
          <w:tcPr>
            <w:tcW w:w="3513" w:type="dxa"/>
          </w:tcPr>
          <w:p w:rsidR="00960477" w:rsidRPr="00960477" w:rsidRDefault="00DC4248" w:rsidP="006C2177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в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ысокий уровень износа пассажирского транспор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та</w:t>
            </w:r>
          </w:p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216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у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быточность перевозок на межмуниципальных маршрутах</w:t>
            </w:r>
          </w:p>
          <w:p w:rsidR="00960477" w:rsidRPr="00960477" w:rsidRDefault="00DC4248" w:rsidP="006551A1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еобеспеченность круглогодичной связью с сетью автомобильных дорог с твёрдым покрытием </w:t>
            </w:r>
            <w:r w:rsidR="006C2177" w:rsidRPr="00960477">
              <w:rPr>
                <w:rStyle w:val="105pt0pt"/>
                <w:b w:val="0"/>
                <w:sz w:val="24"/>
                <w:szCs w:val="24"/>
              </w:rPr>
              <w:t>между от</w:t>
            </w:r>
            <w:r w:rsidR="006C2177" w:rsidRPr="00960477">
              <w:rPr>
                <w:rStyle w:val="105pt0pt"/>
                <w:b w:val="0"/>
                <w:sz w:val="24"/>
                <w:szCs w:val="24"/>
              </w:rPr>
              <w:softHyphen/>
              <w:t xml:space="preserve">дельными сельскими населенными пунктами 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3. Экономический потенциал</w:t>
            </w:r>
          </w:p>
        </w:tc>
        <w:tc>
          <w:tcPr>
            <w:tcW w:w="3402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3513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3.1. Промышленность</w:t>
            </w:r>
          </w:p>
        </w:tc>
        <w:tc>
          <w:tcPr>
            <w:tcW w:w="3402" w:type="dxa"/>
          </w:tcPr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206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аличие предприятий золотодобывающей, рыбной отраслей</w:t>
            </w:r>
          </w:p>
          <w:p w:rsidR="00960477" w:rsidRDefault="00DC4248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rStyle w:val="105pt0pt"/>
                <w:b w:val="0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аличие предприятий малого и среднего бизнеса</w:t>
            </w:r>
          </w:p>
          <w:p w:rsidR="00DC4248" w:rsidRPr="00960477" w:rsidRDefault="006551A1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>- в</w:t>
            </w:r>
            <w:r w:rsidR="00DC4248">
              <w:rPr>
                <w:rStyle w:val="105pt0pt"/>
                <w:b w:val="0"/>
                <w:sz w:val="24"/>
                <w:szCs w:val="24"/>
              </w:rPr>
              <w:t>ключение земельных участков района в ТОСЭР</w:t>
            </w:r>
          </w:p>
        </w:tc>
        <w:tc>
          <w:tcPr>
            <w:tcW w:w="3513" w:type="dxa"/>
          </w:tcPr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13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изкая инновационная активность</w:t>
            </w:r>
          </w:p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173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о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тсутствие в районе малых предприятий по бы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товым услугам, предприятий-производителей сельскохозяйственной продукции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bCs/>
                <w:spacing w:val="-2"/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3.2. Сельское хозяйство</w:t>
            </w:r>
          </w:p>
        </w:tc>
        <w:tc>
          <w:tcPr>
            <w:tcW w:w="3402" w:type="dxa"/>
          </w:tcPr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178"/>
                <w:tab w:val="left" w:pos="2302"/>
              </w:tabs>
              <w:spacing w:before="0" w:line="240" w:lineRule="auto"/>
              <w:ind w:right="-1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у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величение количества крестьянских (фермерских) хозяйств</w:t>
            </w:r>
          </w:p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у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частие в муниципальной программе развития мало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го и среднего</w:t>
            </w:r>
            <w:r>
              <w:rPr>
                <w:rStyle w:val="105pt0pt"/>
                <w:b w:val="0"/>
                <w:sz w:val="24"/>
                <w:szCs w:val="24"/>
              </w:rPr>
              <w:t xml:space="preserve"> 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предпринимательства</w:t>
            </w:r>
          </w:p>
        </w:tc>
        <w:tc>
          <w:tcPr>
            <w:tcW w:w="3513" w:type="dxa"/>
          </w:tcPr>
          <w:p w:rsidR="00960477" w:rsidRPr="00960477" w:rsidRDefault="006551A1" w:rsidP="00514C6F">
            <w:pPr>
              <w:pStyle w:val="3"/>
              <w:shd w:val="clear" w:color="auto" w:fill="auto"/>
              <w:tabs>
                <w:tab w:val="left" w:pos="134"/>
                <w:tab w:val="left" w:pos="2302"/>
              </w:tabs>
              <w:spacing w:before="0" w:line="240" w:lineRule="auto"/>
              <w:ind w:right="-1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>- 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едостаточная заинтересованность граждан в ор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ганизации собственного дела в отраслях сельского хозяйства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bCs/>
                <w:spacing w:val="-2"/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3.3. Предпринимательская деятельность</w:t>
            </w:r>
          </w:p>
        </w:tc>
        <w:tc>
          <w:tcPr>
            <w:tcW w:w="3402" w:type="dxa"/>
          </w:tcPr>
          <w:p w:rsidR="00960477" w:rsidRPr="00960477" w:rsidRDefault="006551A1" w:rsidP="00514C6F">
            <w:pPr>
              <w:pStyle w:val="3"/>
              <w:shd w:val="clear" w:color="auto" w:fill="auto"/>
              <w:tabs>
                <w:tab w:val="left" w:pos="206"/>
                <w:tab w:val="left" w:pos="2302"/>
              </w:tabs>
              <w:spacing w:before="0" w:line="240" w:lineRule="auto"/>
              <w:ind w:right="-1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>- п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оддержка субъектов малого и среднего предпри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нимательства через реализацию программы развития малого и среднего предпринимательства</w:t>
            </w:r>
          </w:p>
        </w:tc>
        <w:tc>
          <w:tcPr>
            <w:tcW w:w="3513" w:type="dxa"/>
          </w:tcPr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202"/>
                <w:tab w:val="left" w:pos="2302"/>
              </w:tabs>
              <w:spacing w:before="0" w:line="240" w:lineRule="auto"/>
              <w:ind w:right="-1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едостаток кадрового потенциала, низкий про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фессиональный уровень</w:t>
            </w:r>
          </w:p>
          <w:p w:rsidR="00960477" w:rsidRPr="00960477" w:rsidRDefault="00DC4248" w:rsidP="006C2177">
            <w:pPr>
              <w:pStyle w:val="3"/>
              <w:shd w:val="clear" w:color="auto" w:fill="auto"/>
              <w:tabs>
                <w:tab w:val="left" w:pos="278"/>
                <w:tab w:val="left" w:pos="2302"/>
              </w:tabs>
              <w:spacing w:before="0" w:line="240" w:lineRule="auto"/>
              <w:ind w:right="-1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 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едостаточная </w:t>
            </w:r>
            <w:r w:rsidR="006C2177">
              <w:rPr>
                <w:rStyle w:val="105pt0pt"/>
                <w:b w:val="0"/>
                <w:sz w:val="24"/>
                <w:szCs w:val="24"/>
              </w:rPr>
              <w:t>активность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 субъектов </w:t>
            </w:r>
            <w:r w:rsidR="006C2177" w:rsidRPr="00960477">
              <w:rPr>
                <w:rStyle w:val="105pt0pt"/>
                <w:b w:val="0"/>
                <w:sz w:val="24"/>
                <w:szCs w:val="24"/>
              </w:rPr>
              <w:t>малого и среднего предпринимательства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bCs/>
                <w:spacing w:val="-2"/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3.4. Туризм</w:t>
            </w:r>
          </w:p>
        </w:tc>
        <w:tc>
          <w:tcPr>
            <w:tcW w:w="3402" w:type="dxa"/>
          </w:tcPr>
          <w:p w:rsidR="00960477" w:rsidRPr="00960477" w:rsidRDefault="006551A1" w:rsidP="00514C6F">
            <w:pPr>
              <w:pStyle w:val="3"/>
              <w:shd w:val="clear" w:color="auto" w:fill="auto"/>
              <w:tabs>
                <w:tab w:val="left" w:pos="206"/>
                <w:tab w:val="left" w:pos="2302"/>
              </w:tabs>
              <w:spacing w:before="0" w:line="240" w:lineRule="auto"/>
              <w:ind w:right="-1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>- д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остаточный туристско-рекреационный потенциал, на территории сосредоточены уникальные природные и рекреационные ресурсы, объекты культурного и ис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торического наследия, проходят спортивные и куль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турные события</w:t>
            </w:r>
          </w:p>
        </w:tc>
        <w:tc>
          <w:tcPr>
            <w:tcW w:w="3513" w:type="dxa"/>
          </w:tcPr>
          <w:p w:rsidR="00960477" w:rsidRPr="006551A1" w:rsidRDefault="006551A1" w:rsidP="00514C6F">
            <w:pPr>
              <w:pStyle w:val="3"/>
              <w:shd w:val="clear" w:color="auto" w:fill="auto"/>
              <w:tabs>
                <w:tab w:val="left" w:pos="134"/>
                <w:tab w:val="left" w:pos="2302"/>
              </w:tabs>
              <w:spacing w:before="0" w:line="240" w:lineRule="auto"/>
              <w:ind w:right="-1"/>
              <w:jc w:val="left"/>
              <w:rPr>
                <w:rStyle w:val="105pt0pt"/>
                <w:b w:val="0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>- т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уристский потенциал района используется не в полном </w:t>
            </w:r>
            <w:r w:rsidR="00960477" w:rsidRPr="006551A1">
              <w:rPr>
                <w:rStyle w:val="105pt0pt"/>
                <w:b w:val="0"/>
                <w:sz w:val="24"/>
                <w:szCs w:val="24"/>
              </w:rPr>
              <w:t>объеме</w:t>
            </w:r>
          </w:p>
          <w:p w:rsidR="006C2177" w:rsidRPr="006551A1" w:rsidRDefault="006551A1" w:rsidP="00514C6F">
            <w:pPr>
              <w:pStyle w:val="3"/>
              <w:shd w:val="clear" w:color="auto" w:fill="auto"/>
              <w:tabs>
                <w:tab w:val="left" w:pos="134"/>
                <w:tab w:val="left" w:pos="2302"/>
              </w:tabs>
              <w:spacing w:before="0" w:line="240" w:lineRule="auto"/>
              <w:ind w:right="-1"/>
              <w:jc w:val="left"/>
              <w:rPr>
                <w:rStyle w:val="105pt0pt"/>
                <w:b w:val="0"/>
                <w:sz w:val="24"/>
                <w:szCs w:val="24"/>
              </w:rPr>
            </w:pPr>
            <w:r w:rsidRPr="006551A1">
              <w:rPr>
                <w:rStyle w:val="105pt0pt"/>
                <w:b w:val="0"/>
                <w:sz w:val="24"/>
                <w:szCs w:val="24"/>
              </w:rPr>
              <w:t>- о</w:t>
            </w:r>
            <w:r w:rsidR="006C2177" w:rsidRPr="006551A1">
              <w:rPr>
                <w:rStyle w:val="105pt0pt"/>
                <w:b w:val="0"/>
                <w:sz w:val="24"/>
                <w:szCs w:val="24"/>
              </w:rPr>
              <w:t>тсутствие полномочий района по развитию туризма</w:t>
            </w:r>
          </w:p>
          <w:p w:rsidR="006551A1" w:rsidRPr="006551A1" w:rsidRDefault="006551A1" w:rsidP="00514C6F">
            <w:pPr>
              <w:pStyle w:val="3"/>
              <w:shd w:val="clear" w:color="auto" w:fill="auto"/>
              <w:tabs>
                <w:tab w:val="left" w:pos="134"/>
                <w:tab w:val="left" w:pos="2302"/>
              </w:tabs>
              <w:spacing w:before="0" w:line="240" w:lineRule="auto"/>
              <w:ind w:right="-1"/>
              <w:jc w:val="left"/>
              <w:rPr>
                <w:rStyle w:val="105pt0pt"/>
                <w:b w:val="0"/>
                <w:sz w:val="24"/>
                <w:szCs w:val="24"/>
              </w:rPr>
            </w:pPr>
            <w:r w:rsidRPr="006551A1">
              <w:rPr>
                <w:rStyle w:val="105pt0pt"/>
                <w:b w:val="0"/>
                <w:sz w:val="24"/>
                <w:szCs w:val="24"/>
              </w:rPr>
              <w:t>- труднодоступность района</w:t>
            </w:r>
          </w:p>
          <w:p w:rsidR="006551A1" w:rsidRPr="0067432D" w:rsidRDefault="006551A1" w:rsidP="00514C6F">
            <w:pPr>
              <w:pStyle w:val="3"/>
              <w:shd w:val="clear" w:color="auto" w:fill="auto"/>
              <w:tabs>
                <w:tab w:val="left" w:pos="134"/>
                <w:tab w:val="left" w:pos="2302"/>
              </w:tabs>
              <w:spacing w:before="0" w:line="240" w:lineRule="auto"/>
              <w:ind w:right="-1"/>
              <w:jc w:val="left"/>
              <w:rPr>
                <w:b/>
                <w:bCs/>
                <w:spacing w:val="-2"/>
                <w:sz w:val="24"/>
                <w:szCs w:val="24"/>
              </w:rPr>
            </w:pPr>
            <w:r w:rsidRPr="006551A1">
              <w:rPr>
                <w:rStyle w:val="105pt0pt"/>
                <w:b w:val="0"/>
                <w:sz w:val="24"/>
                <w:szCs w:val="24"/>
              </w:rPr>
              <w:t xml:space="preserve">- высокая стоимость </w:t>
            </w:r>
            <w:proofErr w:type="spellStart"/>
            <w:r w:rsidRPr="006551A1">
              <w:rPr>
                <w:rStyle w:val="105pt0pt"/>
                <w:b w:val="0"/>
                <w:sz w:val="24"/>
                <w:szCs w:val="24"/>
              </w:rPr>
              <w:t>авиаперелета</w:t>
            </w:r>
            <w:proofErr w:type="spellEnd"/>
            <w:r w:rsidRPr="006551A1">
              <w:rPr>
                <w:rStyle w:val="105pt0pt"/>
                <w:b w:val="0"/>
                <w:sz w:val="24"/>
                <w:szCs w:val="24"/>
              </w:rPr>
              <w:t xml:space="preserve"> и продуктов питания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4. Кадровый потенциал</w:t>
            </w:r>
          </w:p>
        </w:tc>
        <w:tc>
          <w:tcPr>
            <w:tcW w:w="3402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3513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4.1. Занятость населения</w:t>
            </w:r>
          </w:p>
        </w:tc>
        <w:tc>
          <w:tcPr>
            <w:tcW w:w="3402" w:type="dxa"/>
          </w:tcPr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аличие потенциально свободной рабочей силы</w:t>
            </w:r>
          </w:p>
          <w:p w:rsidR="00960477" w:rsidRPr="00960477" w:rsidRDefault="00DC4248" w:rsidP="0067432D">
            <w:pPr>
              <w:pStyle w:val="3"/>
              <w:shd w:val="clear" w:color="auto" w:fill="auto"/>
              <w:tabs>
                <w:tab w:val="left" w:pos="187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а</w:t>
            </w:r>
            <w:r w:rsidR="0067432D">
              <w:rPr>
                <w:rStyle w:val="105pt0pt"/>
                <w:b w:val="0"/>
                <w:sz w:val="24"/>
                <w:szCs w:val="24"/>
              </w:rPr>
              <w:t>ктивная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 xml:space="preserve"> работа службы занятости с безработ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ными</w:t>
            </w:r>
          </w:p>
        </w:tc>
        <w:tc>
          <w:tcPr>
            <w:tcW w:w="3513" w:type="dxa"/>
          </w:tcPr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197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д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ефицит квалифицированных кадров современ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ных рабочих профессий</w:t>
            </w:r>
            <w:r>
              <w:rPr>
                <w:rStyle w:val="105pt0pt"/>
                <w:b w:val="0"/>
                <w:sz w:val="24"/>
                <w:szCs w:val="24"/>
              </w:rPr>
              <w:t>, специалистов</w:t>
            </w:r>
          </w:p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изкая заработная плата вакантных профессий</w:t>
            </w:r>
          </w:p>
          <w:p w:rsidR="00960477" w:rsidRPr="00960477" w:rsidRDefault="00DC4248" w:rsidP="00514C6F">
            <w:pPr>
              <w:pStyle w:val="3"/>
              <w:shd w:val="clear" w:color="auto" w:fill="auto"/>
              <w:tabs>
                <w:tab w:val="left" w:pos="134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lastRenderedPageBreak/>
              <w:t xml:space="preserve">- </w:t>
            </w:r>
            <w:r w:rsidR="006551A1">
              <w:rPr>
                <w:rStyle w:val="105pt0pt"/>
                <w:b w:val="0"/>
                <w:sz w:val="24"/>
                <w:szCs w:val="24"/>
              </w:rPr>
              <w:t>с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тареющий кадровый состав социальной сферы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lastRenderedPageBreak/>
              <w:t>5. Бюджетный потенциал</w:t>
            </w:r>
          </w:p>
        </w:tc>
        <w:tc>
          <w:tcPr>
            <w:tcW w:w="3402" w:type="dxa"/>
          </w:tcPr>
          <w:p w:rsidR="00960477" w:rsidRPr="00960477" w:rsidRDefault="006551A1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>- р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ост поступлений налога на доходы физических лиц, при увеличении производства</w:t>
            </w:r>
          </w:p>
        </w:tc>
        <w:tc>
          <w:tcPr>
            <w:tcW w:w="3513" w:type="dxa"/>
          </w:tcPr>
          <w:p w:rsidR="00960477" w:rsidRPr="00960477" w:rsidRDefault="006551A1" w:rsidP="00864688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39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>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изкая доля собственных доходов бюджета</w:t>
            </w:r>
          </w:p>
          <w:p w:rsidR="00960477" w:rsidRPr="00960477" w:rsidRDefault="006551A1" w:rsidP="00864688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68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>з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ависимость бюджета района от финансовой помощи региона</w:t>
            </w:r>
          </w:p>
        </w:tc>
      </w:tr>
      <w:tr w:rsidR="00960477" w:rsidRPr="00960477" w:rsidTr="00DC4248">
        <w:tc>
          <w:tcPr>
            <w:tcW w:w="2660" w:type="dxa"/>
          </w:tcPr>
          <w:p w:rsidR="00960477" w:rsidRPr="00960477" w:rsidRDefault="00960477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6. Инвестиционный по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тенциал</w:t>
            </w:r>
          </w:p>
        </w:tc>
        <w:tc>
          <w:tcPr>
            <w:tcW w:w="3402" w:type="dxa"/>
          </w:tcPr>
          <w:p w:rsidR="00960477" w:rsidRPr="00960477" w:rsidRDefault="006551A1" w:rsidP="00514C6F">
            <w:pPr>
              <w:pStyle w:val="3"/>
              <w:shd w:val="clear" w:color="auto" w:fill="auto"/>
              <w:tabs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>- н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аличие земельных ресурсов и свободных площадок для сельскохозяйственного, промышленного и иного использования</w:t>
            </w:r>
          </w:p>
        </w:tc>
        <w:tc>
          <w:tcPr>
            <w:tcW w:w="3513" w:type="dxa"/>
          </w:tcPr>
          <w:p w:rsidR="00960477" w:rsidRPr="00960477" w:rsidRDefault="006551A1" w:rsidP="00864688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68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>о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тсутствие четкого правового поля для инвесто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ров</w:t>
            </w:r>
          </w:p>
          <w:p w:rsidR="00960477" w:rsidRPr="00960477" w:rsidRDefault="006551A1" w:rsidP="00864688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92"/>
                <w:tab w:val="left" w:pos="2302"/>
              </w:tabs>
              <w:spacing w:before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>о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t>тсутствие транспортной и инженерной инфра</w:t>
            </w:r>
            <w:r w:rsidR="00960477" w:rsidRPr="00960477">
              <w:rPr>
                <w:rStyle w:val="105pt0pt"/>
                <w:b w:val="0"/>
                <w:sz w:val="24"/>
                <w:szCs w:val="24"/>
              </w:rPr>
              <w:softHyphen/>
              <w:t>структуры в сельских поселениях района</w:t>
            </w:r>
          </w:p>
        </w:tc>
      </w:tr>
    </w:tbl>
    <w:p w:rsidR="00960477" w:rsidRPr="00960477" w:rsidRDefault="00960477" w:rsidP="00514C6F">
      <w:pPr>
        <w:pStyle w:val="3"/>
        <w:shd w:val="clear" w:color="auto" w:fill="auto"/>
        <w:spacing w:before="0" w:line="240" w:lineRule="auto"/>
        <w:ind w:right="-1"/>
        <w:jc w:val="center"/>
        <w:rPr>
          <w:sz w:val="24"/>
          <w:szCs w:val="24"/>
        </w:rPr>
      </w:pPr>
    </w:p>
    <w:p w:rsidR="00B67B85" w:rsidRDefault="00B67B85" w:rsidP="00514C6F">
      <w:pPr>
        <w:pStyle w:val="3"/>
        <w:shd w:val="clear" w:color="auto" w:fill="auto"/>
        <w:spacing w:before="0" w:line="240" w:lineRule="auto"/>
        <w:ind w:right="-1" w:firstLine="709"/>
        <w:jc w:val="center"/>
        <w:rPr>
          <w:sz w:val="28"/>
          <w:szCs w:val="28"/>
        </w:rPr>
      </w:pPr>
    </w:p>
    <w:p w:rsidR="006E28B1" w:rsidRDefault="006E28B1" w:rsidP="00514C6F">
      <w:pPr>
        <w:pStyle w:val="3"/>
        <w:shd w:val="clear" w:color="auto" w:fill="auto"/>
        <w:spacing w:before="0" w:line="240" w:lineRule="auto"/>
        <w:ind w:right="-1" w:firstLine="709"/>
        <w:jc w:val="center"/>
        <w:rPr>
          <w:sz w:val="28"/>
          <w:szCs w:val="28"/>
        </w:rPr>
      </w:pPr>
    </w:p>
    <w:p w:rsidR="00B67B85" w:rsidRDefault="00B67B85" w:rsidP="00514C6F">
      <w:pPr>
        <w:pStyle w:val="3"/>
        <w:shd w:val="clear" w:color="auto" w:fill="auto"/>
        <w:spacing w:before="0" w:line="240" w:lineRule="auto"/>
        <w:ind w:right="-1" w:firstLine="709"/>
        <w:jc w:val="center"/>
        <w:rPr>
          <w:sz w:val="28"/>
          <w:szCs w:val="28"/>
        </w:rPr>
      </w:pPr>
    </w:p>
    <w:p w:rsidR="00B67B85" w:rsidRDefault="00B67B85" w:rsidP="00514C6F">
      <w:pPr>
        <w:pStyle w:val="3"/>
        <w:shd w:val="clear" w:color="auto" w:fill="auto"/>
        <w:spacing w:before="0" w:line="240" w:lineRule="auto"/>
        <w:ind w:right="-1" w:firstLine="709"/>
        <w:jc w:val="center"/>
        <w:rPr>
          <w:sz w:val="28"/>
          <w:szCs w:val="28"/>
        </w:rPr>
      </w:pPr>
    </w:p>
    <w:p w:rsidR="00960477" w:rsidRPr="007B11AF" w:rsidRDefault="00960477" w:rsidP="00514C6F">
      <w:pPr>
        <w:pStyle w:val="3"/>
        <w:shd w:val="clear" w:color="auto" w:fill="auto"/>
        <w:spacing w:before="0" w:line="240" w:lineRule="auto"/>
        <w:ind w:right="-1" w:firstLine="709"/>
        <w:jc w:val="center"/>
        <w:rPr>
          <w:sz w:val="28"/>
          <w:szCs w:val="28"/>
        </w:rPr>
      </w:pPr>
      <w:r w:rsidRPr="007B11AF">
        <w:rPr>
          <w:sz w:val="28"/>
          <w:szCs w:val="28"/>
        </w:rPr>
        <w:t>Возможности и угрозы развития муниципального района</w:t>
      </w:r>
    </w:p>
    <w:p w:rsidR="00960477" w:rsidRPr="007B11AF" w:rsidRDefault="00960477" w:rsidP="00514C6F">
      <w:pPr>
        <w:pStyle w:val="3"/>
        <w:shd w:val="clear" w:color="auto" w:fill="auto"/>
        <w:spacing w:before="0" w:line="240" w:lineRule="auto"/>
        <w:ind w:right="-1" w:firstLine="709"/>
        <w:jc w:val="center"/>
        <w:rPr>
          <w:sz w:val="28"/>
          <w:szCs w:val="28"/>
        </w:rPr>
      </w:pPr>
    </w:p>
    <w:tbl>
      <w:tblPr>
        <w:tblW w:w="93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90"/>
        <w:gridCol w:w="7"/>
        <w:gridCol w:w="4697"/>
      </w:tblGrid>
      <w:tr w:rsidR="00960477" w:rsidRPr="00960477" w:rsidTr="00514C6F">
        <w:trPr>
          <w:trHeight w:hRule="exact" w:val="298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477" w:rsidRPr="00960477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Возможности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960477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Угрозы</w:t>
            </w:r>
          </w:p>
        </w:tc>
      </w:tr>
      <w:tr w:rsidR="00960477" w:rsidRPr="00960477" w:rsidTr="00514C6F">
        <w:trPr>
          <w:trHeight w:hRule="exact" w:val="278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960477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Экономические</w:t>
            </w:r>
          </w:p>
        </w:tc>
      </w:tr>
      <w:tr w:rsidR="00960477" w:rsidRPr="00960477" w:rsidTr="0067432D">
        <w:trPr>
          <w:trHeight w:hRule="exact" w:val="7237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0477" w:rsidRPr="00960477" w:rsidRDefault="00960477" w:rsidP="0067432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2" w:right="134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повышение роли муниципального образования в социально-экономическом раз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витии края;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2" w:right="134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привлечение инвестиций в расширение существующих производств, создание новых производств, новых видов продукции;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2" w:right="134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увеличение объемов сельскохозяйственного производства;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54"/>
                <w:tab w:val="left" w:pos="284"/>
              </w:tabs>
              <w:spacing w:before="0" w:line="240" w:lineRule="auto"/>
              <w:ind w:left="142" w:right="134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развитие малого бизнеса в сферах, не занятых средним и крупным бизнесом;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2" w:right="134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расширение сферы сбыта и повышение качества производимой продукции;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30"/>
                <w:tab w:val="left" w:pos="284"/>
              </w:tabs>
              <w:spacing w:before="0" w:line="240" w:lineRule="auto"/>
              <w:ind w:left="142" w:right="134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развитие транспортной инфраструктуры;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2" w:right="134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сотрудничество органов местного само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 xml:space="preserve">управления и </w:t>
            </w:r>
            <w:proofErr w:type="spellStart"/>
            <w:proofErr w:type="gramStart"/>
            <w:r w:rsidRPr="00960477">
              <w:rPr>
                <w:rStyle w:val="105pt0pt"/>
                <w:b w:val="0"/>
                <w:sz w:val="24"/>
                <w:szCs w:val="24"/>
              </w:rPr>
              <w:t>бизнес-сообщества</w:t>
            </w:r>
            <w:proofErr w:type="spellEnd"/>
            <w:proofErr w:type="gramEnd"/>
            <w:r w:rsidRPr="00960477">
              <w:rPr>
                <w:rStyle w:val="105pt0pt"/>
                <w:b w:val="0"/>
                <w:sz w:val="24"/>
                <w:szCs w:val="24"/>
              </w:rPr>
              <w:t xml:space="preserve"> в целях развития экономики;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2" w:right="134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достижение максимально возможного уровня занятости населения, эффективного использования трудовых ресурсов, мини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мизация уровня безработицы, увеличение доли занятых в малом бизнесе;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49"/>
                <w:tab w:val="left" w:pos="284"/>
              </w:tabs>
              <w:spacing w:before="0" w:line="240" w:lineRule="auto"/>
              <w:ind w:left="142" w:right="134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осуществление эффективного управления муниципального образования, наличие квалифицированных управленческих кадров в органах местного самоуправления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960477" w:rsidRDefault="00960477" w:rsidP="0067432D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54"/>
                <w:tab w:val="left" w:pos="284"/>
              </w:tabs>
              <w:spacing w:before="0" w:line="240" w:lineRule="auto"/>
              <w:ind w:left="142" w:right="160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истощение природных ресурсов в результате неэффективного и нерационального их использования;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26"/>
                <w:tab w:val="left" w:pos="284"/>
              </w:tabs>
              <w:spacing w:before="0" w:line="240" w:lineRule="auto"/>
              <w:ind w:left="142" w:right="160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нестабильность федерального и регионального законодательства;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2" w:right="160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отсутствие притока инвестиций в экономику;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2" w:right="160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снижение темпов развития промышленности;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35"/>
                <w:tab w:val="left" w:pos="284"/>
              </w:tabs>
              <w:spacing w:before="0" w:line="240" w:lineRule="auto"/>
              <w:ind w:left="142" w:right="160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 xml:space="preserve">увеличение инвестиционных затрат на решение проблем </w:t>
            </w:r>
            <w:r w:rsidR="00341C7E">
              <w:rPr>
                <w:rStyle w:val="105pt0pt"/>
                <w:b w:val="0"/>
                <w:sz w:val="24"/>
                <w:szCs w:val="24"/>
              </w:rPr>
              <w:t>района</w:t>
            </w:r>
            <w:r w:rsidRPr="00960477">
              <w:rPr>
                <w:rStyle w:val="105pt0pt"/>
                <w:b w:val="0"/>
                <w:sz w:val="24"/>
                <w:szCs w:val="24"/>
              </w:rPr>
              <w:t>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84"/>
                <w:tab w:val="left" w:pos="346"/>
              </w:tabs>
              <w:spacing w:before="0" w:line="240" w:lineRule="auto"/>
              <w:ind w:left="142" w:right="160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неэффективное сельскохозяйственное производство;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2" w:right="160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недостаточная поддержка сельскохозяйственных товаропроизводителей со сторо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ны государства и органов местного самоуправления;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2" w:right="160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сокращение собственных доходов бюджета, увеличение дефицита;</w:t>
            </w:r>
          </w:p>
          <w:p w:rsidR="00960477" w:rsidRPr="00960477" w:rsidRDefault="00960477" w:rsidP="0067432D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142" w:right="160"/>
              <w:jc w:val="left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нехватка квалифицированных кадров, в особенности в сельской местности</w:t>
            </w:r>
          </w:p>
        </w:tc>
      </w:tr>
      <w:tr w:rsidR="00960477" w:rsidRPr="00960477" w:rsidTr="00B67B85">
        <w:trPr>
          <w:trHeight w:hRule="exact" w:val="278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77" w:rsidRPr="00960477" w:rsidRDefault="00960477" w:rsidP="00514C6F">
            <w:pPr>
              <w:pStyle w:val="3"/>
              <w:shd w:val="clear" w:color="auto" w:fill="auto"/>
              <w:spacing w:before="0" w:line="240" w:lineRule="auto"/>
              <w:ind w:right="-1"/>
              <w:jc w:val="center"/>
              <w:rPr>
                <w:sz w:val="24"/>
                <w:szCs w:val="24"/>
              </w:rPr>
            </w:pPr>
            <w:r w:rsidRPr="00960477">
              <w:rPr>
                <w:rStyle w:val="105pt0pt"/>
                <w:b w:val="0"/>
                <w:sz w:val="24"/>
                <w:szCs w:val="24"/>
              </w:rPr>
              <w:t>Социальные</w:t>
            </w:r>
          </w:p>
        </w:tc>
      </w:tr>
      <w:tr w:rsidR="00B67B85" w:rsidRPr="00960477" w:rsidTr="0067432D">
        <w:trPr>
          <w:trHeight w:hRule="exact" w:val="5553"/>
        </w:trPr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B85" w:rsidRPr="00960477" w:rsidRDefault="00B67B85" w:rsidP="0067432D">
            <w:pPr>
              <w:pStyle w:val="3"/>
              <w:shd w:val="clear" w:color="auto" w:fill="auto"/>
              <w:tabs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lastRenderedPageBreak/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стабилизация и улучшение демографической ситуации (увеличение численности населения, рост рождаемости, снижение смертности, миграционный прирост насе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ления за счет притока экономически ак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тивного населения, рост продолжительно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сти жизни);</w:t>
            </w:r>
          </w:p>
          <w:p w:rsidR="00B67B85" w:rsidRPr="00960477" w:rsidRDefault="00B67B85" w:rsidP="0067432D">
            <w:pPr>
              <w:pStyle w:val="3"/>
              <w:shd w:val="clear" w:color="auto" w:fill="auto"/>
              <w:tabs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значительный рост покупатель</w:t>
            </w:r>
            <w:r>
              <w:rPr>
                <w:rStyle w:val="105pt0pt"/>
                <w:b w:val="0"/>
                <w:sz w:val="24"/>
                <w:szCs w:val="24"/>
              </w:rPr>
              <w:t>ск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ой способности и заработной платы во всех социально-экономических сферах;</w:t>
            </w:r>
          </w:p>
          <w:p w:rsidR="00B67B85" w:rsidRPr="00960477" w:rsidRDefault="00B67B85" w:rsidP="0067432D">
            <w:pPr>
              <w:pStyle w:val="3"/>
              <w:shd w:val="clear" w:color="auto" w:fill="auto"/>
              <w:tabs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высокий уровень развития сферы услуг, высокое качество услуг;</w:t>
            </w:r>
          </w:p>
          <w:p w:rsidR="00B67B85" w:rsidRDefault="00B67B85" w:rsidP="0067432D">
            <w:pPr>
              <w:pStyle w:val="3"/>
              <w:shd w:val="clear" w:color="auto" w:fill="auto"/>
              <w:tabs>
                <w:tab w:val="left" w:pos="197"/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rStyle w:val="105pt0pt"/>
                <w:b w:val="0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формирование современной эффективной системы здравоохранения, развитие спорта, укрепление здоровья населения, сни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жение заболеваемости населения;</w:t>
            </w:r>
          </w:p>
          <w:p w:rsidR="00B67B85" w:rsidRPr="00960477" w:rsidRDefault="00B67B85" w:rsidP="0067432D">
            <w:pPr>
              <w:pStyle w:val="3"/>
              <w:shd w:val="clear" w:color="auto" w:fill="auto"/>
              <w:tabs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благоприятная экологическая обстановка;</w:t>
            </w:r>
          </w:p>
          <w:p w:rsidR="00B67B85" w:rsidRPr="00960477" w:rsidRDefault="00B67B85" w:rsidP="0067432D">
            <w:pPr>
              <w:pStyle w:val="3"/>
              <w:shd w:val="clear" w:color="auto" w:fill="auto"/>
              <w:tabs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rStyle w:val="105pt0pt"/>
                <w:b w:val="0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 xml:space="preserve">здоровое, образованное, культурное, занятое трудовой деятельностью </w:t>
            </w:r>
            <w:r>
              <w:rPr>
                <w:rStyle w:val="105pt0pt"/>
                <w:b w:val="0"/>
                <w:sz w:val="24"/>
                <w:szCs w:val="24"/>
              </w:rPr>
              <w:t xml:space="preserve">молодое поколение </w:t>
            </w:r>
            <w:r w:rsidR="0067432D">
              <w:rPr>
                <w:rStyle w:val="105pt0pt"/>
                <w:b w:val="0"/>
                <w:sz w:val="24"/>
                <w:szCs w:val="24"/>
              </w:rPr>
              <w:t>населения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B85" w:rsidRPr="00960477" w:rsidRDefault="00B67B85" w:rsidP="0067432D">
            <w:pPr>
              <w:pStyle w:val="3"/>
              <w:shd w:val="clear" w:color="auto" w:fill="auto"/>
              <w:tabs>
                <w:tab w:val="left" w:pos="245"/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ухудшение демографической ситуации (снижение уровня рождаемости, повышение уровня смертности, «вымирание» села, «старение» населения, значительный отток активной части населения);</w:t>
            </w:r>
          </w:p>
          <w:p w:rsidR="00B67B85" w:rsidRPr="00960477" w:rsidRDefault="00B67B85" w:rsidP="0067432D">
            <w:pPr>
              <w:pStyle w:val="3"/>
              <w:shd w:val="clear" w:color="auto" w:fill="auto"/>
              <w:tabs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снижение уровня доходов населения, отставание роста реальных доходов от уров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ня инфляции;</w:t>
            </w:r>
          </w:p>
          <w:p w:rsidR="00B67B85" w:rsidRPr="00960477" w:rsidRDefault="00B67B85" w:rsidP="0067432D">
            <w:pPr>
              <w:pStyle w:val="3"/>
              <w:shd w:val="clear" w:color="auto" w:fill="auto"/>
              <w:tabs>
                <w:tab w:val="left" w:pos="245"/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 xml:space="preserve">увеличение степени износа инженерных сетей, неплатежи за </w:t>
            </w:r>
            <w:proofErr w:type="spellStart"/>
            <w:proofErr w:type="gramStart"/>
            <w:r w:rsidRPr="00960477">
              <w:rPr>
                <w:rStyle w:val="105pt0pt"/>
                <w:b w:val="0"/>
                <w:sz w:val="24"/>
                <w:szCs w:val="24"/>
              </w:rPr>
              <w:t>жилищно</w:t>
            </w:r>
            <w:proofErr w:type="spellEnd"/>
            <w:r>
              <w:rPr>
                <w:rStyle w:val="105pt0pt"/>
                <w:b w:val="0"/>
                <w:sz w:val="24"/>
                <w:szCs w:val="24"/>
              </w:rPr>
              <w:t>-</w:t>
            </w:r>
            <w:r w:rsidRPr="00960477">
              <w:rPr>
                <w:rStyle w:val="105pt0pt"/>
                <w:b w:val="0"/>
                <w:sz w:val="24"/>
                <w:szCs w:val="24"/>
              </w:rPr>
              <w:t xml:space="preserve"> коммунальные</w:t>
            </w:r>
            <w:proofErr w:type="gramEnd"/>
            <w:r w:rsidRPr="00960477">
              <w:rPr>
                <w:rStyle w:val="105pt0pt"/>
                <w:b w:val="0"/>
                <w:sz w:val="24"/>
                <w:szCs w:val="24"/>
              </w:rPr>
              <w:t xml:space="preserve"> услуги;</w:t>
            </w:r>
          </w:p>
          <w:p w:rsidR="00B67B85" w:rsidRPr="00960477" w:rsidRDefault="00B67B85" w:rsidP="0067432D">
            <w:pPr>
              <w:pStyle w:val="3"/>
              <w:shd w:val="clear" w:color="auto" w:fill="auto"/>
              <w:tabs>
                <w:tab w:val="left" w:pos="197"/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снижение качества услуг здравоохранения, ухудшение здоровья населения;</w:t>
            </w:r>
          </w:p>
          <w:p w:rsidR="00B67B85" w:rsidRPr="00960477" w:rsidRDefault="00B67B85" w:rsidP="0067432D">
            <w:pPr>
              <w:pStyle w:val="3"/>
              <w:shd w:val="clear" w:color="auto" w:fill="auto"/>
              <w:tabs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снижение уровня образованности и культуры населения;</w:t>
            </w:r>
          </w:p>
          <w:p w:rsidR="00B67B85" w:rsidRPr="00960477" w:rsidRDefault="00B67B85" w:rsidP="0067432D">
            <w:pPr>
              <w:pStyle w:val="3"/>
              <w:shd w:val="clear" w:color="auto" w:fill="auto"/>
              <w:tabs>
                <w:tab w:val="left" w:pos="197"/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неразвитость торгового и бытового обслуживания на селе;</w:t>
            </w:r>
          </w:p>
          <w:p w:rsidR="00B67B85" w:rsidRPr="0067432D" w:rsidRDefault="00B67B85" w:rsidP="0067432D">
            <w:pPr>
              <w:pStyle w:val="3"/>
              <w:shd w:val="clear" w:color="auto" w:fill="auto"/>
              <w:tabs>
                <w:tab w:val="left" w:pos="134"/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rStyle w:val="105pt0pt"/>
                <w:b w:val="0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 w:rsidR="00341C7E" w:rsidRPr="00960477" w:rsidTr="00341C7E">
        <w:trPr>
          <w:trHeight w:hRule="exact" w:val="171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C7E" w:rsidRPr="00960477" w:rsidRDefault="00B67B85" w:rsidP="0067432D">
            <w:pPr>
              <w:pStyle w:val="3"/>
              <w:shd w:val="clear" w:color="auto" w:fill="auto"/>
              <w:tabs>
                <w:tab w:val="left" w:pos="134"/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 xml:space="preserve">укрепление </w:t>
            </w:r>
            <w:r w:rsidR="00341C7E" w:rsidRPr="00960477">
              <w:rPr>
                <w:rStyle w:val="105pt0pt"/>
                <w:b w:val="0"/>
                <w:sz w:val="24"/>
                <w:szCs w:val="24"/>
              </w:rPr>
              <w:t>правопорядка;</w:t>
            </w:r>
          </w:p>
          <w:p w:rsidR="00341C7E" w:rsidRPr="00960477" w:rsidRDefault="00341C7E" w:rsidP="0067432D">
            <w:pPr>
              <w:pStyle w:val="3"/>
              <w:shd w:val="clear" w:color="auto" w:fill="auto"/>
              <w:tabs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bCs/>
                <w:spacing w:val="-2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формирование современной эффективной системы образования, повышения уровня образованности населения;</w:t>
            </w:r>
          </w:p>
          <w:p w:rsidR="00341C7E" w:rsidRPr="00960477" w:rsidRDefault="00341C7E" w:rsidP="0067432D">
            <w:pPr>
              <w:pStyle w:val="3"/>
              <w:shd w:val="clear" w:color="auto" w:fill="auto"/>
              <w:tabs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rStyle w:val="105pt0pt"/>
                <w:b w:val="0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повышение уровня культуры, организации досуга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C7E" w:rsidRPr="00960477" w:rsidRDefault="00341C7E" w:rsidP="0067432D">
            <w:pPr>
              <w:pStyle w:val="3"/>
              <w:shd w:val="clear" w:color="auto" w:fill="auto"/>
              <w:tabs>
                <w:tab w:val="left" w:pos="245"/>
                <w:tab w:val="left" w:pos="284"/>
                <w:tab w:val="left" w:pos="4530"/>
              </w:tabs>
              <w:spacing w:before="0" w:line="240" w:lineRule="auto"/>
              <w:ind w:left="142" w:right="134"/>
              <w:jc w:val="left"/>
              <w:rPr>
                <w:rStyle w:val="105pt0pt"/>
                <w:b w:val="0"/>
                <w:sz w:val="24"/>
                <w:szCs w:val="24"/>
              </w:rPr>
            </w:pPr>
            <w:r>
              <w:rPr>
                <w:rStyle w:val="105pt0pt"/>
                <w:b w:val="0"/>
                <w:sz w:val="24"/>
                <w:szCs w:val="24"/>
              </w:rPr>
              <w:t xml:space="preserve">- </w:t>
            </w:r>
            <w:r w:rsidRPr="00960477">
              <w:rPr>
                <w:rStyle w:val="105pt0pt"/>
                <w:b w:val="0"/>
                <w:sz w:val="24"/>
                <w:szCs w:val="24"/>
              </w:rPr>
              <w:t>низкий уровень политической активности населения, утрата органами местного са</w:t>
            </w:r>
            <w:r w:rsidRPr="00960477">
              <w:rPr>
                <w:rStyle w:val="105pt0pt"/>
                <w:b w:val="0"/>
                <w:sz w:val="24"/>
                <w:szCs w:val="24"/>
              </w:rPr>
              <w:softHyphen/>
              <w:t>моуправления доверия населения</w:t>
            </w:r>
          </w:p>
        </w:tc>
      </w:tr>
    </w:tbl>
    <w:p w:rsidR="00341C7E" w:rsidRPr="00D14D6E" w:rsidRDefault="00341C7E" w:rsidP="00514C6F">
      <w:pPr>
        <w:pStyle w:val="3"/>
        <w:shd w:val="clear" w:color="auto" w:fill="auto"/>
        <w:tabs>
          <w:tab w:val="left" w:pos="928"/>
        </w:tabs>
        <w:spacing w:before="0" w:line="240" w:lineRule="auto"/>
        <w:ind w:left="40" w:right="-1"/>
        <w:rPr>
          <w:sz w:val="28"/>
          <w:szCs w:val="28"/>
        </w:rPr>
      </w:pPr>
    </w:p>
    <w:p w:rsidR="00341C7E" w:rsidRDefault="00341C7E" w:rsidP="007D67B8">
      <w:pPr>
        <w:pStyle w:val="3"/>
        <w:numPr>
          <w:ilvl w:val="0"/>
          <w:numId w:val="37"/>
        </w:numPr>
        <w:shd w:val="clear" w:color="auto" w:fill="auto"/>
        <w:tabs>
          <w:tab w:val="left" w:pos="928"/>
        </w:tabs>
        <w:spacing w:before="0" w:line="240" w:lineRule="auto"/>
        <w:ind w:right="-1"/>
        <w:jc w:val="center"/>
        <w:rPr>
          <w:b/>
          <w:sz w:val="28"/>
          <w:szCs w:val="28"/>
        </w:rPr>
      </w:pPr>
      <w:r w:rsidRPr="00802381">
        <w:rPr>
          <w:b/>
          <w:sz w:val="28"/>
          <w:szCs w:val="28"/>
        </w:rPr>
        <w:t xml:space="preserve">Основные стратегические цели, приоритеты и направления социально-экономической </w:t>
      </w:r>
      <w:proofErr w:type="gramStart"/>
      <w:r w:rsidRPr="00802381">
        <w:rPr>
          <w:b/>
          <w:sz w:val="28"/>
          <w:szCs w:val="28"/>
        </w:rPr>
        <w:t>политики на</w:t>
      </w:r>
      <w:proofErr w:type="gramEnd"/>
      <w:r w:rsidRPr="00802381">
        <w:rPr>
          <w:b/>
          <w:sz w:val="28"/>
          <w:szCs w:val="28"/>
        </w:rPr>
        <w:t xml:space="preserve"> долгосрочную перспективу</w:t>
      </w:r>
    </w:p>
    <w:p w:rsidR="00802381" w:rsidRPr="00802381" w:rsidRDefault="00802381" w:rsidP="00514C6F">
      <w:pPr>
        <w:pStyle w:val="3"/>
        <w:shd w:val="clear" w:color="auto" w:fill="auto"/>
        <w:tabs>
          <w:tab w:val="left" w:pos="928"/>
        </w:tabs>
        <w:spacing w:before="0" w:line="240" w:lineRule="auto"/>
        <w:ind w:left="720" w:right="-1"/>
        <w:rPr>
          <w:b/>
          <w:sz w:val="28"/>
          <w:szCs w:val="28"/>
        </w:rPr>
      </w:pPr>
    </w:p>
    <w:p w:rsidR="005675AF" w:rsidRPr="008E5C32" w:rsidRDefault="005675AF" w:rsidP="009D7ABD">
      <w:pPr>
        <w:pStyle w:val="3"/>
        <w:shd w:val="clear" w:color="auto" w:fill="auto"/>
        <w:spacing w:before="0" w:line="240" w:lineRule="auto"/>
        <w:ind w:left="40" w:right="-1" w:firstLine="669"/>
        <w:rPr>
          <w:sz w:val="28"/>
          <w:szCs w:val="28"/>
        </w:rPr>
      </w:pPr>
      <w:r w:rsidRPr="005675AF">
        <w:rPr>
          <w:sz w:val="28"/>
          <w:szCs w:val="28"/>
        </w:rPr>
        <w:t xml:space="preserve">Миссия района заключается в создании сбалансированной </w:t>
      </w:r>
      <w:r w:rsidRPr="008E5C32">
        <w:rPr>
          <w:sz w:val="28"/>
          <w:szCs w:val="28"/>
        </w:rPr>
        <w:t>экономики и комфортной среды проживания. Генеральной ц</w:t>
      </w:r>
      <w:r w:rsidR="00341C7E" w:rsidRPr="008E5C32">
        <w:rPr>
          <w:sz w:val="28"/>
          <w:szCs w:val="28"/>
        </w:rPr>
        <w:t xml:space="preserve">елью Стратегии является </w:t>
      </w:r>
      <w:r w:rsidRPr="008E5C32">
        <w:rPr>
          <w:sz w:val="28"/>
          <w:szCs w:val="28"/>
        </w:rPr>
        <w:t>создание комфортного пространства для жизни и экономической деятельности.</w:t>
      </w:r>
    </w:p>
    <w:p w:rsidR="005675AF" w:rsidRPr="008E5C32" w:rsidRDefault="005675AF" w:rsidP="009D7AB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C32">
        <w:rPr>
          <w:rFonts w:ascii="Times New Roman" w:hAnsi="Times New Roman" w:cs="Times New Roman"/>
          <w:sz w:val="28"/>
          <w:szCs w:val="28"/>
        </w:rPr>
        <w:t>Генеральная цель декомпозируется на четыре стратегические цели:</w:t>
      </w:r>
    </w:p>
    <w:p w:rsidR="00341C7E" w:rsidRPr="008E5C32" w:rsidRDefault="00341C7E" w:rsidP="00864688">
      <w:pPr>
        <w:pStyle w:val="3"/>
        <w:numPr>
          <w:ilvl w:val="0"/>
          <w:numId w:val="8"/>
        </w:numPr>
        <w:shd w:val="clear" w:color="auto" w:fill="auto"/>
        <w:tabs>
          <w:tab w:val="left" w:pos="1029"/>
        </w:tabs>
        <w:spacing w:before="0" w:line="240" w:lineRule="auto"/>
        <w:ind w:left="40" w:right="-1" w:firstLine="709"/>
        <w:rPr>
          <w:sz w:val="28"/>
          <w:szCs w:val="28"/>
        </w:rPr>
      </w:pPr>
      <w:r w:rsidRPr="008E5C32">
        <w:rPr>
          <w:sz w:val="28"/>
          <w:szCs w:val="28"/>
        </w:rPr>
        <w:t>Развитие человеческого потенциала.</w:t>
      </w:r>
    </w:p>
    <w:p w:rsidR="00341C7E" w:rsidRPr="008E5C32" w:rsidRDefault="00341C7E" w:rsidP="00864688">
      <w:pPr>
        <w:pStyle w:val="3"/>
        <w:numPr>
          <w:ilvl w:val="0"/>
          <w:numId w:val="8"/>
        </w:numPr>
        <w:shd w:val="clear" w:color="auto" w:fill="auto"/>
        <w:tabs>
          <w:tab w:val="left" w:pos="1029"/>
        </w:tabs>
        <w:spacing w:before="0" w:line="240" w:lineRule="auto"/>
        <w:ind w:left="40" w:right="-1" w:firstLine="709"/>
        <w:rPr>
          <w:sz w:val="28"/>
          <w:szCs w:val="28"/>
        </w:rPr>
      </w:pPr>
      <w:r w:rsidRPr="008E5C32">
        <w:rPr>
          <w:sz w:val="28"/>
          <w:szCs w:val="28"/>
        </w:rPr>
        <w:t>Экономическое развитие.</w:t>
      </w:r>
    </w:p>
    <w:p w:rsidR="00341C7E" w:rsidRPr="008E5C32" w:rsidRDefault="00341C7E" w:rsidP="00864688">
      <w:pPr>
        <w:pStyle w:val="3"/>
        <w:numPr>
          <w:ilvl w:val="0"/>
          <w:numId w:val="8"/>
        </w:numPr>
        <w:shd w:val="clear" w:color="auto" w:fill="auto"/>
        <w:tabs>
          <w:tab w:val="left" w:pos="1029"/>
        </w:tabs>
        <w:spacing w:before="0" w:line="240" w:lineRule="auto"/>
        <w:ind w:left="40" w:right="-1" w:firstLine="709"/>
        <w:rPr>
          <w:sz w:val="28"/>
          <w:szCs w:val="28"/>
        </w:rPr>
      </w:pPr>
      <w:r w:rsidRPr="008E5C32">
        <w:rPr>
          <w:sz w:val="28"/>
          <w:szCs w:val="28"/>
        </w:rPr>
        <w:t>Территориальное развитие.</w:t>
      </w:r>
    </w:p>
    <w:p w:rsidR="00341C7E" w:rsidRPr="008E5C32" w:rsidRDefault="00341C7E" w:rsidP="00864688">
      <w:pPr>
        <w:pStyle w:val="3"/>
        <w:numPr>
          <w:ilvl w:val="0"/>
          <w:numId w:val="8"/>
        </w:numPr>
        <w:shd w:val="clear" w:color="auto" w:fill="auto"/>
        <w:tabs>
          <w:tab w:val="left" w:pos="1029"/>
        </w:tabs>
        <w:spacing w:before="0" w:line="240" w:lineRule="auto"/>
        <w:ind w:left="40" w:right="-1" w:firstLine="709"/>
        <w:rPr>
          <w:sz w:val="28"/>
          <w:szCs w:val="28"/>
        </w:rPr>
      </w:pPr>
      <w:r w:rsidRPr="008E5C32">
        <w:rPr>
          <w:sz w:val="28"/>
          <w:szCs w:val="28"/>
        </w:rPr>
        <w:t>Муниципальное развитие.</w:t>
      </w:r>
    </w:p>
    <w:p w:rsidR="008E5C32" w:rsidRPr="008E5C32" w:rsidRDefault="008E5C32" w:rsidP="009D7ABD">
      <w:pPr>
        <w:pStyle w:val="ConsPlusNormal"/>
        <w:tabs>
          <w:tab w:val="left" w:pos="102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C32">
        <w:rPr>
          <w:rFonts w:ascii="Times New Roman" w:hAnsi="Times New Roman" w:cs="Times New Roman"/>
          <w:sz w:val="28"/>
          <w:szCs w:val="28"/>
        </w:rPr>
        <w:t>Реализация стратегических целей конкретизируется в выполнении следующих ключевых задач:</w:t>
      </w:r>
    </w:p>
    <w:p w:rsidR="009D7ABD" w:rsidRPr="008E5C32" w:rsidRDefault="009D7ABD" w:rsidP="00864688">
      <w:pPr>
        <w:pStyle w:val="3"/>
        <w:numPr>
          <w:ilvl w:val="0"/>
          <w:numId w:val="16"/>
        </w:numPr>
        <w:shd w:val="clear" w:color="auto" w:fill="auto"/>
        <w:tabs>
          <w:tab w:val="left" w:pos="1029"/>
        </w:tabs>
        <w:spacing w:before="0" w:line="240" w:lineRule="auto"/>
        <w:ind w:left="0" w:right="-1" w:firstLine="709"/>
        <w:rPr>
          <w:sz w:val="28"/>
          <w:szCs w:val="28"/>
        </w:rPr>
      </w:pPr>
      <w:r w:rsidRPr="008E5C32">
        <w:rPr>
          <w:sz w:val="28"/>
          <w:szCs w:val="28"/>
        </w:rPr>
        <w:t>Развитие человеческого потенциала</w:t>
      </w:r>
      <w:r>
        <w:rPr>
          <w:sz w:val="28"/>
          <w:szCs w:val="28"/>
        </w:rPr>
        <w:t>:</w:t>
      </w:r>
    </w:p>
    <w:p w:rsidR="008E5C32" w:rsidRPr="008E5C32" w:rsidRDefault="009D7ABD" w:rsidP="00864688">
      <w:pPr>
        <w:pStyle w:val="3"/>
        <w:numPr>
          <w:ilvl w:val="0"/>
          <w:numId w:val="10"/>
        </w:numPr>
        <w:shd w:val="clear" w:color="auto" w:fill="auto"/>
        <w:tabs>
          <w:tab w:val="left" w:pos="0"/>
          <w:tab w:val="left" w:pos="1029"/>
        </w:tabs>
        <w:spacing w:before="0" w:line="240" w:lineRule="auto"/>
        <w:ind w:right="-1"/>
        <w:rPr>
          <w:sz w:val="28"/>
          <w:szCs w:val="28"/>
        </w:rPr>
      </w:pPr>
      <w:r>
        <w:rPr>
          <w:rStyle w:val="105pt0pt"/>
          <w:b w:val="0"/>
          <w:sz w:val="28"/>
          <w:szCs w:val="28"/>
        </w:rPr>
        <w:t>с</w:t>
      </w:r>
      <w:r w:rsidR="008E5C32" w:rsidRPr="008E5C32">
        <w:rPr>
          <w:rStyle w:val="105pt0pt"/>
          <w:b w:val="0"/>
          <w:sz w:val="28"/>
          <w:szCs w:val="28"/>
        </w:rPr>
        <w:t>овершенствование системы образования</w:t>
      </w:r>
      <w:r>
        <w:rPr>
          <w:rStyle w:val="105pt0pt"/>
          <w:b w:val="0"/>
          <w:sz w:val="28"/>
          <w:szCs w:val="28"/>
        </w:rPr>
        <w:t>;</w:t>
      </w:r>
    </w:p>
    <w:p w:rsidR="008E5C32" w:rsidRPr="008E5C32" w:rsidRDefault="009D7ABD" w:rsidP="00864688">
      <w:pPr>
        <w:pStyle w:val="3"/>
        <w:numPr>
          <w:ilvl w:val="0"/>
          <w:numId w:val="10"/>
        </w:numPr>
        <w:shd w:val="clear" w:color="auto" w:fill="auto"/>
        <w:tabs>
          <w:tab w:val="left" w:pos="0"/>
          <w:tab w:val="left" w:pos="1029"/>
        </w:tabs>
        <w:spacing w:before="0" w:line="240" w:lineRule="auto"/>
        <w:ind w:right="-1"/>
        <w:rPr>
          <w:sz w:val="28"/>
          <w:szCs w:val="28"/>
        </w:rPr>
      </w:pPr>
      <w:r>
        <w:rPr>
          <w:rStyle w:val="105pt0pt"/>
          <w:b w:val="0"/>
          <w:sz w:val="28"/>
          <w:szCs w:val="28"/>
        </w:rPr>
        <w:t>с</w:t>
      </w:r>
      <w:r w:rsidR="008E5C32" w:rsidRPr="008E5C32">
        <w:rPr>
          <w:rStyle w:val="105pt0pt"/>
          <w:b w:val="0"/>
          <w:sz w:val="28"/>
          <w:szCs w:val="28"/>
        </w:rPr>
        <w:t>оциальная защита населения</w:t>
      </w:r>
      <w:r>
        <w:rPr>
          <w:rStyle w:val="105pt0pt"/>
          <w:b w:val="0"/>
          <w:sz w:val="28"/>
          <w:szCs w:val="28"/>
        </w:rPr>
        <w:t>;</w:t>
      </w:r>
    </w:p>
    <w:p w:rsidR="008E5C32" w:rsidRPr="008E5C32" w:rsidRDefault="009D7ABD" w:rsidP="00864688">
      <w:pPr>
        <w:pStyle w:val="3"/>
        <w:numPr>
          <w:ilvl w:val="0"/>
          <w:numId w:val="10"/>
        </w:numPr>
        <w:shd w:val="clear" w:color="auto" w:fill="auto"/>
        <w:tabs>
          <w:tab w:val="left" w:pos="0"/>
          <w:tab w:val="left" w:pos="1029"/>
        </w:tabs>
        <w:spacing w:before="0" w:line="240" w:lineRule="auto"/>
        <w:ind w:right="-1"/>
        <w:rPr>
          <w:sz w:val="28"/>
          <w:szCs w:val="28"/>
        </w:rPr>
      </w:pPr>
      <w:r>
        <w:rPr>
          <w:rStyle w:val="105pt0pt"/>
          <w:b w:val="0"/>
          <w:sz w:val="28"/>
          <w:szCs w:val="28"/>
        </w:rPr>
        <w:t>р</w:t>
      </w:r>
      <w:r w:rsidR="008E5C32" w:rsidRPr="008E5C32">
        <w:rPr>
          <w:rStyle w:val="105pt0pt"/>
          <w:b w:val="0"/>
          <w:sz w:val="28"/>
          <w:szCs w:val="28"/>
        </w:rPr>
        <w:t>азвитие сферы досуга и физической культуры</w:t>
      </w:r>
      <w:r>
        <w:rPr>
          <w:rStyle w:val="105pt0pt"/>
          <w:b w:val="0"/>
          <w:sz w:val="28"/>
          <w:szCs w:val="28"/>
        </w:rPr>
        <w:t>;</w:t>
      </w:r>
    </w:p>
    <w:p w:rsidR="009D7ABD" w:rsidRPr="0090170B" w:rsidRDefault="009D7ABD" w:rsidP="0090170B">
      <w:pPr>
        <w:pStyle w:val="3"/>
        <w:numPr>
          <w:ilvl w:val="0"/>
          <w:numId w:val="10"/>
        </w:numPr>
        <w:shd w:val="clear" w:color="auto" w:fill="auto"/>
        <w:tabs>
          <w:tab w:val="left" w:pos="0"/>
          <w:tab w:val="left" w:pos="365"/>
          <w:tab w:val="left" w:pos="993"/>
        </w:tabs>
        <w:spacing w:before="0" w:line="240" w:lineRule="auto"/>
        <w:ind w:left="0" w:right="-1" w:firstLine="720"/>
        <w:rPr>
          <w:rStyle w:val="105pt0pt"/>
          <w:b w:val="0"/>
          <w:bCs w:val="0"/>
          <w:color w:val="auto"/>
          <w:spacing w:val="3"/>
          <w:sz w:val="28"/>
          <w:szCs w:val="28"/>
          <w:shd w:val="clear" w:color="auto" w:fill="auto"/>
        </w:rPr>
      </w:pPr>
      <w:r>
        <w:rPr>
          <w:rStyle w:val="105pt0pt"/>
          <w:b w:val="0"/>
          <w:sz w:val="28"/>
          <w:szCs w:val="28"/>
        </w:rPr>
        <w:t>с</w:t>
      </w:r>
      <w:r w:rsidR="008E5C32" w:rsidRPr="008E5C32">
        <w:rPr>
          <w:rStyle w:val="105pt0pt"/>
          <w:b w:val="0"/>
          <w:sz w:val="28"/>
          <w:szCs w:val="28"/>
        </w:rPr>
        <w:t>охранение и развитие культурного потенциала и куль</w:t>
      </w:r>
      <w:r w:rsidR="008E5C32" w:rsidRPr="008E5C32">
        <w:rPr>
          <w:rStyle w:val="105pt0pt"/>
          <w:b w:val="0"/>
          <w:sz w:val="28"/>
          <w:szCs w:val="28"/>
        </w:rPr>
        <w:softHyphen/>
        <w:t>турного наследия района</w:t>
      </w:r>
      <w:r w:rsidRPr="0090170B">
        <w:rPr>
          <w:rStyle w:val="105pt0pt"/>
          <w:rFonts w:eastAsia="Courier New"/>
          <w:b w:val="0"/>
          <w:sz w:val="28"/>
          <w:szCs w:val="28"/>
        </w:rPr>
        <w:t>.</w:t>
      </w:r>
    </w:p>
    <w:p w:rsidR="0044083F" w:rsidRPr="008E5C32" w:rsidRDefault="0044083F" w:rsidP="00864688">
      <w:pPr>
        <w:pStyle w:val="3"/>
        <w:numPr>
          <w:ilvl w:val="0"/>
          <w:numId w:val="16"/>
        </w:numPr>
        <w:shd w:val="clear" w:color="auto" w:fill="auto"/>
        <w:tabs>
          <w:tab w:val="left" w:pos="1029"/>
        </w:tabs>
        <w:spacing w:before="0" w:line="240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Экономическое развитие:</w:t>
      </w:r>
    </w:p>
    <w:p w:rsidR="0044083F" w:rsidRPr="009D7ABD" w:rsidRDefault="0044083F" w:rsidP="00864688">
      <w:pPr>
        <w:pStyle w:val="a8"/>
        <w:numPr>
          <w:ilvl w:val="0"/>
          <w:numId w:val="11"/>
        </w:numPr>
        <w:tabs>
          <w:tab w:val="left" w:pos="0"/>
          <w:tab w:val="left" w:pos="312"/>
          <w:tab w:val="left" w:pos="993"/>
        </w:tabs>
        <w:ind w:left="0" w:right="-1" w:firstLine="720"/>
        <w:jc w:val="both"/>
        <w:rPr>
          <w:sz w:val="28"/>
          <w:szCs w:val="28"/>
        </w:rPr>
      </w:pPr>
      <w:r>
        <w:rPr>
          <w:rStyle w:val="105pt0pt"/>
          <w:b w:val="0"/>
          <w:sz w:val="28"/>
          <w:szCs w:val="28"/>
        </w:rPr>
        <w:t>с</w:t>
      </w:r>
      <w:r w:rsidRPr="009D7ABD">
        <w:rPr>
          <w:rStyle w:val="105pt0pt"/>
          <w:b w:val="0"/>
          <w:sz w:val="28"/>
          <w:szCs w:val="28"/>
        </w:rPr>
        <w:t>оздание благоприятного климата для привлечения инве</w:t>
      </w:r>
      <w:r w:rsidRPr="009D7ABD">
        <w:rPr>
          <w:rStyle w:val="105pt0pt"/>
          <w:b w:val="0"/>
          <w:sz w:val="28"/>
          <w:szCs w:val="28"/>
        </w:rPr>
        <w:softHyphen/>
        <w:t>стиций</w:t>
      </w:r>
      <w:r>
        <w:rPr>
          <w:rStyle w:val="105pt0pt"/>
          <w:b w:val="0"/>
          <w:sz w:val="28"/>
          <w:szCs w:val="28"/>
        </w:rPr>
        <w:t>;</w:t>
      </w:r>
    </w:p>
    <w:p w:rsidR="0090170B" w:rsidRPr="0090170B" w:rsidRDefault="0044083F" w:rsidP="00864688">
      <w:pPr>
        <w:pStyle w:val="3"/>
        <w:numPr>
          <w:ilvl w:val="0"/>
          <w:numId w:val="11"/>
        </w:numPr>
        <w:shd w:val="clear" w:color="auto" w:fill="auto"/>
        <w:tabs>
          <w:tab w:val="left" w:pos="0"/>
          <w:tab w:val="left" w:pos="288"/>
          <w:tab w:val="left" w:pos="993"/>
        </w:tabs>
        <w:spacing w:before="0" w:line="240" w:lineRule="auto"/>
        <w:ind w:left="0" w:right="-1" w:firstLine="720"/>
        <w:rPr>
          <w:rStyle w:val="105pt0pt"/>
          <w:b w:val="0"/>
          <w:bCs w:val="0"/>
          <w:color w:val="auto"/>
          <w:spacing w:val="3"/>
          <w:sz w:val="28"/>
          <w:szCs w:val="28"/>
          <w:shd w:val="clear" w:color="auto" w:fill="auto"/>
        </w:rPr>
      </w:pPr>
      <w:r>
        <w:rPr>
          <w:rStyle w:val="105pt0pt"/>
          <w:rFonts w:eastAsia="Courier New"/>
          <w:b w:val="0"/>
          <w:sz w:val="28"/>
          <w:szCs w:val="28"/>
        </w:rPr>
        <w:t>п</w:t>
      </w:r>
      <w:r w:rsidRPr="008E5C32">
        <w:rPr>
          <w:rStyle w:val="105pt0pt"/>
          <w:rFonts w:eastAsia="Courier New"/>
          <w:b w:val="0"/>
          <w:sz w:val="28"/>
          <w:szCs w:val="28"/>
        </w:rPr>
        <w:t xml:space="preserve">оддержка малого и среднего бизнеса и развитие </w:t>
      </w:r>
      <w:r w:rsidRPr="0090170B">
        <w:rPr>
          <w:rStyle w:val="105pt0pt"/>
          <w:rFonts w:eastAsia="Courier New"/>
          <w:b w:val="0"/>
          <w:sz w:val="28"/>
          <w:szCs w:val="28"/>
        </w:rPr>
        <w:t>пред</w:t>
      </w:r>
      <w:r w:rsidRPr="0090170B">
        <w:rPr>
          <w:rStyle w:val="105pt0pt"/>
          <w:rFonts w:eastAsia="Courier New"/>
          <w:b w:val="0"/>
          <w:sz w:val="28"/>
          <w:szCs w:val="28"/>
        </w:rPr>
        <w:softHyphen/>
        <w:t>принимательства</w:t>
      </w:r>
      <w:r w:rsidR="0090170B" w:rsidRPr="0090170B">
        <w:rPr>
          <w:rStyle w:val="105pt0pt"/>
          <w:rFonts w:eastAsia="Courier New"/>
          <w:b w:val="0"/>
          <w:sz w:val="28"/>
          <w:szCs w:val="28"/>
        </w:rPr>
        <w:t>;</w:t>
      </w:r>
    </w:p>
    <w:p w:rsidR="0044083F" w:rsidRPr="0090170B" w:rsidRDefault="0090170B" w:rsidP="00864688">
      <w:pPr>
        <w:pStyle w:val="3"/>
        <w:numPr>
          <w:ilvl w:val="0"/>
          <w:numId w:val="11"/>
        </w:numPr>
        <w:shd w:val="clear" w:color="auto" w:fill="auto"/>
        <w:tabs>
          <w:tab w:val="left" w:pos="0"/>
          <w:tab w:val="left" w:pos="288"/>
          <w:tab w:val="left" w:pos="993"/>
        </w:tabs>
        <w:spacing w:before="0" w:line="240" w:lineRule="auto"/>
        <w:ind w:left="0" w:right="-1" w:firstLine="720"/>
        <w:rPr>
          <w:rStyle w:val="105pt0pt"/>
          <w:b w:val="0"/>
          <w:bCs w:val="0"/>
          <w:color w:val="auto"/>
          <w:spacing w:val="3"/>
          <w:sz w:val="28"/>
          <w:szCs w:val="28"/>
          <w:shd w:val="clear" w:color="auto" w:fill="auto"/>
        </w:rPr>
      </w:pPr>
      <w:r w:rsidRPr="0090170B">
        <w:rPr>
          <w:rFonts w:eastAsia="Impact"/>
          <w:bCs/>
          <w:spacing w:val="-2"/>
          <w:sz w:val="28"/>
          <w:szCs w:val="28"/>
          <w:shd w:val="clear" w:color="auto" w:fill="FFFFFF"/>
        </w:rPr>
        <w:t>Развитие сельского хозяйства</w:t>
      </w:r>
      <w:r w:rsidR="0044083F" w:rsidRPr="0090170B">
        <w:rPr>
          <w:rStyle w:val="105pt0pt"/>
          <w:b w:val="0"/>
          <w:sz w:val="28"/>
          <w:szCs w:val="28"/>
        </w:rPr>
        <w:t>.</w:t>
      </w:r>
    </w:p>
    <w:p w:rsidR="0044083F" w:rsidRPr="008E5C32" w:rsidRDefault="0044083F" w:rsidP="00B67B85">
      <w:pPr>
        <w:pStyle w:val="3"/>
        <w:numPr>
          <w:ilvl w:val="0"/>
          <w:numId w:val="16"/>
        </w:numPr>
        <w:shd w:val="clear" w:color="auto" w:fill="auto"/>
        <w:tabs>
          <w:tab w:val="left" w:pos="1029"/>
        </w:tabs>
        <w:spacing w:before="0" w:line="240" w:lineRule="auto"/>
        <w:ind w:left="0" w:right="-1" w:firstLine="709"/>
        <w:rPr>
          <w:sz w:val="28"/>
          <w:szCs w:val="28"/>
        </w:rPr>
      </w:pPr>
      <w:r w:rsidRPr="0090170B">
        <w:rPr>
          <w:sz w:val="28"/>
          <w:szCs w:val="28"/>
        </w:rPr>
        <w:t>Территориальное</w:t>
      </w:r>
      <w:r>
        <w:rPr>
          <w:sz w:val="28"/>
          <w:szCs w:val="28"/>
        </w:rPr>
        <w:t xml:space="preserve"> развитие:</w:t>
      </w:r>
    </w:p>
    <w:p w:rsidR="0044083F" w:rsidRPr="00C242BE" w:rsidRDefault="0044083F" w:rsidP="00864688">
      <w:pPr>
        <w:pStyle w:val="3"/>
        <w:numPr>
          <w:ilvl w:val="0"/>
          <w:numId w:val="12"/>
        </w:numPr>
        <w:shd w:val="clear" w:color="auto" w:fill="auto"/>
        <w:tabs>
          <w:tab w:val="left" w:pos="0"/>
          <w:tab w:val="left" w:pos="288"/>
          <w:tab w:val="left" w:pos="993"/>
        </w:tabs>
        <w:spacing w:before="0" w:line="240" w:lineRule="auto"/>
        <w:ind w:left="0" w:right="-1" w:firstLine="709"/>
        <w:rPr>
          <w:sz w:val="28"/>
          <w:szCs w:val="28"/>
        </w:rPr>
      </w:pPr>
      <w:r>
        <w:rPr>
          <w:rStyle w:val="105pt0pt"/>
          <w:b w:val="0"/>
          <w:sz w:val="28"/>
          <w:szCs w:val="28"/>
        </w:rPr>
        <w:t>р</w:t>
      </w:r>
      <w:r w:rsidRPr="00C242BE">
        <w:rPr>
          <w:rStyle w:val="105pt0pt"/>
          <w:b w:val="0"/>
          <w:sz w:val="28"/>
          <w:szCs w:val="28"/>
        </w:rPr>
        <w:t>азвитие жилищно-коммунальной инфраструктуры</w:t>
      </w:r>
      <w:r>
        <w:rPr>
          <w:rStyle w:val="105pt0pt"/>
          <w:b w:val="0"/>
          <w:sz w:val="28"/>
          <w:szCs w:val="28"/>
        </w:rPr>
        <w:t>;</w:t>
      </w:r>
    </w:p>
    <w:p w:rsidR="0044083F" w:rsidRPr="001B0608" w:rsidRDefault="0044083F" w:rsidP="00864688">
      <w:pPr>
        <w:pStyle w:val="3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right="-1" w:firstLine="709"/>
        <w:rPr>
          <w:rStyle w:val="105pt0pt"/>
          <w:b w:val="0"/>
          <w:bCs w:val="0"/>
          <w:color w:val="auto"/>
          <w:spacing w:val="3"/>
          <w:sz w:val="28"/>
          <w:szCs w:val="28"/>
          <w:shd w:val="clear" w:color="auto" w:fill="auto"/>
        </w:rPr>
      </w:pPr>
      <w:r>
        <w:rPr>
          <w:rStyle w:val="105pt0pt"/>
          <w:b w:val="0"/>
          <w:sz w:val="28"/>
          <w:szCs w:val="28"/>
        </w:rPr>
        <w:t>р</w:t>
      </w:r>
      <w:r w:rsidRPr="00C242BE">
        <w:rPr>
          <w:rStyle w:val="105pt0pt"/>
          <w:b w:val="0"/>
          <w:sz w:val="28"/>
          <w:szCs w:val="28"/>
        </w:rPr>
        <w:t>азвитие транспортной инфраструктуры и благоустройст</w:t>
      </w:r>
      <w:r w:rsidRPr="00C242BE">
        <w:rPr>
          <w:rStyle w:val="105pt0pt"/>
          <w:b w:val="0"/>
          <w:sz w:val="28"/>
          <w:szCs w:val="28"/>
        </w:rPr>
        <w:softHyphen/>
        <w:t xml:space="preserve">во территорий. </w:t>
      </w:r>
    </w:p>
    <w:p w:rsidR="0044083F" w:rsidRPr="008E5C32" w:rsidRDefault="0044083F" w:rsidP="00864688">
      <w:pPr>
        <w:pStyle w:val="3"/>
        <w:numPr>
          <w:ilvl w:val="0"/>
          <w:numId w:val="16"/>
        </w:numPr>
        <w:shd w:val="clear" w:color="auto" w:fill="auto"/>
        <w:tabs>
          <w:tab w:val="left" w:pos="1029"/>
        </w:tabs>
        <w:spacing w:before="0" w:line="240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Муниципальное развитие:</w:t>
      </w:r>
    </w:p>
    <w:p w:rsidR="0044083F" w:rsidRPr="00C242BE" w:rsidRDefault="0044083F" w:rsidP="00864688">
      <w:pPr>
        <w:pStyle w:val="3"/>
        <w:numPr>
          <w:ilvl w:val="0"/>
          <w:numId w:val="13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right="-1" w:firstLine="709"/>
        <w:rPr>
          <w:sz w:val="28"/>
          <w:szCs w:val="28"/>
        </w:rPr>
      </w:pPr>
      <w:r>
        <w:rPr>
          <w:rStyle w:val="105pt0pt"/>
          <w:b w:val="0"/>
          <w:sz w:val="28"/>
          <w:szCs w:val="28"/>
        </w:rPr>
        <w:t>о</w:t>
      </w:r>
      <w:r w:rsidRPr="00C242BE">
        <w:rPr>
          <w:rStyle w:val="105pt0pt"/>
          <w:b w:val="0"/>
          <w:sz w:val="28"/>
          <w:szCs w:val="28"/>
        </w:rPr>
        <w:t>беспечение открытости работы органов власти</w:t>
      </w:r>
      <w:r>
        <w:rPr>
          <w:rStyle w:val="105pt0pt"/>
          <w:b w:val="0"/>
          <w:sz w:val="28"/>
          <w:szCs w:val="28"/>
        </w:rPr>
        <w:t>;</w:t>
      </w:r>
    </w:p>
    <w:p w:rsidR="0044083F" w:rsidRPr="00C242BE" w:rsidRDefault="0044083F" w:rsidP="00864688">
      <w:pPr>
        <w:pStyle w:val="a8"/>
        <w:numPr>
          <w:ilvl w:val="0"/>
          <w:numId w:val="13"/>
        </w:numPr>
        <w:tabs>
          <w:tab w:val="left" w:pos="0"/>
          <w:tab w:val="left" w:pos="993"/>
        </w:tabs>
        <w:ind w:left="0" w:right="-1" w:firstLine="709"/>
        <w:jc w:val="both"/>
        <w:rPr>
          <w:rStyle w:val="105pt0pt"/>
          <w:b w:val="0"/>
          <w:bCs w:val="0"/>
          <w:color w:val="auto"/>
          <w:spacing w:val="0"/>
          <w:sz w:val="28"/>
          <w:szCs w:val="28"/>
          <w:shd w:val="clear" w:color="auto" w:fill="auto"/>
        </w:rPr>
      </w:pPr>
      <w:r>
        <w:rPr>
          <w:rStyle w:val="105pt0pt"/>
          <w:b w:val="0"/>
          <w:sz w:val="28"/>
          <w:szCs w:val="28"/>
        </w:rPr>
        <w:t>р</w:t>
      </w:r>
      <w:r w:rsidRPr="00C242BE">
        <w:rPr>
          <w:rStyle w:val="105pt0pt"/>
          <w:b w:val="0"/>
          <w:sz w:val="28"/>
          <w:szCs w:val="28"/>
        </w:rPr>
        <w:t>азвитие местного самоуправления.</w:t>
      </w:r>
    </w:p>
    <w:p w:rsidR="006E28B1" w:rsidRDefault="006E28B1" w:rsidP="00A86D7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83F" w:rsidRPr="0044083F" w:rsidRDefault="0044083F" w:rsidP="007D67B8">
      <w:pPr>
        <w:pStyle w:val="a8"/>
        <w:numPr>
          <w:ilvl w:val="0"/>
          <w:numId w:val="37"/>
        </w:numPr>
        <w:jc w:val="center"/>
        <w:rPr>
          <w:b/>
          <w:sz w:val="28"/>
          <w:szCs w:val="28"/>
        </w:rPr>
      </w:pPr>
      <w:r w:rsidRPr="0044083F">
        <w:rPr>
          <w:b/>
          <w:sz w:val="28"/>
          <w:szCs w:val="28"/>
        </w:rPr>
        <w:t xml:space="preserve"> Развитие приоритетных направлений района</w:t>
      </w:r>
    </w:p>
    <w:p w:rsidR="006E28B1" w:rsidRDefault="006E28B1" w:rsidP="00A86D7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D77" w:rsidRPr="00022A04" w:rsidRDefault="00A86D77" w:rsidP="002E11E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2A04">
        <w:rPr>
          <w:rFonts w:ascii="Times New Roman" w:hAnsi="Times New Roman"/>
          <w:sz w:val="28"/>
          <w:szCs w:val="28"/>
        </w:rPr>
        <w:t>В качестве приоритетов демографического развития района можно рассматривать</w:t>
      </w:r>
      <w:r w:rsidR="002E11E5">
        <w:rPr>
          <w:rFonts w:ascii="Times New Roman" w:hAnsi="Times New Roman"/>
          <w:sz w:val="28"/>
          <w:szCs w:val="28"/>
        </w:rPr>
        <w:t xml:space="preserve"> п</w:t>
      </w:r>
      <w:r w:rsidRPr="00022A04">
        <w:rPr>
          <w:rFonts w:ascii="Times New Roman" w:hAnsi="Times New Roman"/>
          <w:sz w:val="28"/>
          <w:szCs w:val="28"/>
        </w:rPr>
        <w:t>овышение уровня естественного прироста</w:t>
      </w:r>
      <w:r w:rsidR="002E11E5">
        <w:rPr>
          <w:rFonts w:ascii="Times New Roman" w:hAnsi="Times New Roman"/>
          <w:sz w:val="28"/>
          <w:szCs w:val="28"/>
        </w:rPr>
        <w:t>, с</w:t>
      </w:r>
      <w:r w:rsidRPr="00022A04">
        <w:rPr>
          <w:rFonts w:ascii="Times New Roman" w:hAnsi="Times New Roman"/>
          <w:sz w:val="28"/>
          <w:szCs w:val="28"/>
        </w:rPr>
        <w:t>оздание системы поддержки или восстановления здоровья людей, реализации потенциала здоровья для ведения активной профессионал</w:t>
      </w:r>
      <w:r w:rsidR="002E11E5">
        <w:rPr>
          <w:rFonts w:ascii="Times New Roman" w:hAnsi="Times New Roman"/>
          <w:sz w:val="28"/>
          <w:szCs w:val="28"/>
        </w:rPr>
        <w:t>ьной, социальной и личной жизни; с</w:t>
      </w:r>
      <w:r w:rsidRPr="00022A04">
        <w:rPr>
          <w:rFonts w:ascii="Times New Roman" w:hAnsi="Times New Roman"/>
          <w:sz w:val="28"/>
          <w:szCs w:val="28"/>
        </w:rPr>
        <w:t>нижени</w:t>
      </w:r>
      <w:r>
        <w:rPr>
          <w:rFonts w:ascii="Times New Roman" w:hAnsi="Times New Roman"/>
          <w:sz w:val="28"/>
          <w:szCs w:val="28"/>
        </w:rPr>
        <w:t>е</w:t>
      </w:r>
      <w:r w:rsidRPr="00022A04">
        <w:rPr>
          <w:rFonts w:ascii="Times New Roman" w:hAnsi="Times New Roman"/>
          <w:sz w:val="28"/>
          <w:szCs w:val="28"/>
        </w:rPr>
        <w:t xml:space="preserve"> смертности населения, особенно трудоспособного возраста, от несчастных случаев, травм, от</w:t>
      </w:r>
      <w:r w:rsidR="002E11E5">
        <w:rPr>
          <w:rFonts w:ascii="Times New Roman" w:hAnsi="Times New Roman"/>
          <w:sz w:val="28"/>
          <w:szCs w:val="28"/>
        </w:rPr>
        <w:t>равлений, убийств и самоубийств; п</w:t>
      </w:r>
      <w:r>
        <w:rPr>
          <w:rFonts w:ascii="Times New Roman" w:hAnsi="Times New Roman"/>
          <w:sz w:val="28"/>
          <w:szCs w:val="28"/>
        </w:rPr>
        <w:t>овышение уровня медицинского и социального обслуживания пожилых людей, составляющих значительную часть населения района.</w:t>
      </w:r>
      <w:r w:rsidRPr="00022A0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86D77" w:rsidRPr="00022A04" w:rsidRDefault="00A86D77" w:rsidP="00A86D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2A04">
        <w:rPr>
          <w:rFonts w:ascii="Times New Roman" w:hAnsi="Times New Roman"/>
          <w:sz w:val="28"/>
          <w:szCs w:val="28"/>
        </w:rPr>
        <w:t xml:space="preserve">Задача муниципального управления </w:t>
      </w:r>
      <w:proofErr w:type="gramStart"/>
      <w:r w:rsidRPr="00022A04">
        <w:rPr>
          <w:rFonts w:ascii="Times New Roman" w:hAnsi="Times New Roman"/>
          <w:sz w:val="28"/>
          <w:szCs w:val="28"/>
        </w:rPr>
        <w:t>заключается</w:t>
      </w:r>
      <w:proofErr w:type="gramEnd"/>
      <w:r w:rsidRPr="00022A04">
        <w:rPr>
          <w:rFonts w:ascii="Times New Roman" w:hAnsi="Times New Roman"/>
          <w:sz w:val="28"/>
          <w:szCs w:val="28"/>
        </w:rPr>
        <w:t xml:space="preserve"> прежде всего в сохранении численности населения и сокращении миграционного оттока. </w:t>
      </w:r>
      <w:r w:rsidR="0008436E">
        <w:rPr>
          <w:rFonts w:ascii="Times New Roman" w:hAnsi="Times New Roman"/>
          <w:sz w:val="28"/>
          <w:szCs w:val="28"/>
        </w:rPr>
        <w:t>Н</w:t>
      </w:r>
      <w:r w:rsidRPr="00022A04">
        <w:rPr>
          <w:rFonts w:ascii="Times New Roman" w:hAnsi="Times New Roman"/>
          <w:sz w:val="28"/>
          <w:szCs w:val="28"/>
        </w:rPr>
        <w:t xml:space="preserve">еобходимо создание условий трудовой и социальной защищенности мигрантов, внедрение механизмов их социальной и культурной адаптации. Экономическим фактором регулирования трудовой миграции может стать развитие высокотехнологичных производств и </w:t>
      </w:r>
      <w:proofErr w:type="spellStart"/>
      <w:r w:rsidRPr="00022A04">
        <w:rPr>
          <w:rFonts w:ascii="Times New Roman" w:hAnsi="Times New Roman"/>
          <w:sz w:val="28"/>
          <w:szCs w:val="28"/>
        </w:rPr>
        <w:t>трудосберегающих</w:t>
      </w:r>
      <w:proofErr w:type="spellEnd"/>
      <w:r w:rsidRPr="00022A04">
        <w:rPr>
          <w:rFonts w:ascii="Times New Roman" w:hAnsi="Times New Roman"/>
          <w:sz w:val="28"/>
          <w:szCs w:val="28"/>
        </w:rPr>
        <w:t xml:space="preserve"> технологий, что будет способствовать снижению потребности в дополнительных трудовых ресурсах и привлечению преимущественно квалифицированной рабочей силы.</w:t>
      </w:r>
    </w:p>
    <w:p w:rsidR="00A86D77" w:rsidRPr="00022A04" w:rsidRDefault="00A86D77" w:rsidP="00A86D7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2A04">
        <w:rPr>
          <w:sz w:val="28"/>
          <w:szCs w:val="28"/>
        </w:rPr>
        <w:t xml:space="preserve">Основными направлениями в работе администрации района являются:  создание максимально комфортных условий, направленных на улучшение состояния здоровья и снижение смертности населения, укрепление репродуктивного здоровья населения, формирование здорового образа жизни, повышение культуры населения, повышение доступности образования и качества условий осуществления образовательного процесса, а также обеспечение жильем молодых семей, создание дополнительных рабочих мест. Мотивацией населения для обеспечения миграционного прироста на территорию района должны стать карьерные перспективы, уровень заработной платы, ассортимент и доступность услуг социальной сферы, транспортная мобильность, </w:t>
      </w:r>
      <w:r>
        <w:rPr>
          <w:sz w:val="28"/>
          <w:szCs w:val="28"/>
        </w:rPr>
        <w:t>и иные показатели</w:t>
      </w:r>
      <w:r w:rsidRPr="00022A04">
        <w:rPr>
          <w:sz w:val="28"/>
          <w:szCs w:val="28"/>
        </w:rPr>
        <w:t>, определяющи</w:t>
      </w:r>
      <w:r>
        <w:rPr>
          <w:sz w:val="28"/>
          <w:szCs w:val="28"/>
        </w:rPr>
        <w:t>е</w:t>
      </w:r>
      <w:r w:rsidRPr="00022A04">
        <w:rPr>
          <w:sz w:val="28"/>
          <w:szCs w:val="28"/>
        </w:rPr>
        <w:t xml:space="preserve"> качество жизни.</w:t>
      </w:r>
    </w:p>
    <w:p w:rsidR="00A86D77" w:rsidRPr="00022A04" w:rsidRDefault="0008436E" w:rsidP="00A86D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022A04">
        <w:rPr>
          <w:rFonts w:ascii="Times New Roman" w:hAnsi="Times New Roman"/>
          <w:sz w:val="28"/>
          <w:szCs w:val="28"/>
        </w:rPr>
        <w:t xml:space="preserve">ривлечение и закрепление на территории района трудовых ресурсов </w:t>
      </w:r>
      <w:r w:rsidR="00A86D77" w:rsidRPr="00022A04">
        <w:rPr>
          <w:rFonts w:ascii="Times New Roman" w:hAnsi="Times New Roman"/>
          <w:sz w:val="28"/>
          <w:szCs w:val="28"/>
        </w:rPr>
        <w:t>возможно при реализации инвестиционных проектов, в результате которых будут созданы дополнительные рабочие места.</w:t>
      </w:r>
    </w:p>
    <w:p w:rsidR="008D566B" w:rsidRPr="00CF3C5E" w:rsidRDefault="00A86D77" w:rsidP="008D5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5E">
        <w:rPr>
          <w:rFonts w:ascii="Times New Roman" w:hAnsi="Times New Roman" w:cs="Times New Roman"/>
          <w:sz w:val="28"/>
          <w:szCs w:val="28"/>
        </w:rPr>
        <w:t>Основными задачами администрации района в целях развития де</w:t>
      </w:r>
      <w:r w:rsidR="008D566B" w:rsidRPr="00CF3C5E">
        <w:rPr>
          <w:rFonts w:ascii="Times New Roman" w:hAnsi="Times New Roman" w:cs="Times New Roman"/>
          <w:sz w:val="28"/>
          <w:szCs w:val="28"/>
        </w:rPr>
        <w:t>мографической политики являются:</w:t>
      </w:r>
    </w:p>
    <w:p w:rsidR="008D566B" w:rsidRPr="00CF3C5E" w:rsidRDefault="008D566B" w:rsidP="008D566B">
      <w:pPr>
        <w:ind w:firstLine="709"/>
        <w:jc w:val="both"/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</w:pPr>
      <w:r w:rsidRPr="00CF3C5E">
        <w:rPr>
          <w:rFonts w:ascii="Times New Roman" w:hAnsi="Times New Roman" w:cs="Times New Roman"/>
          <w:b/>
          <w:sz w:val="28"/>
          <w:szCs w:val="28"/>
        </w:rPr>
        <w:t>-</w:t>
      </w:r>
      <w:r w:rsidRPr="00CF3C5E">
        <w:rPr>
          <w:rFonts w:ascii="Times New Roman" w:hAnsi="Times New Roman" w:cs="Times New Roman"/>
          <w:sz w:val="28"/>
          <w:szCs w:val="28"/>
        </w:rPr>
        <w:t xml:space="preserve"> п</w:t>
      </w:r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овышение эффективности и качества услуг по предоставлению общедоступного бесплатного дошкольного, общего образования;</w:t>
      </w:r>
    </w:p>
    <w:p w:rsidR="008D566B" w:rsidRPr="00CF3C5E" w:rsidRDefault="008D566B" w:rsidP="008D566B">
      <w:pPr>
        <w:ind w:firstLine="709"/>
        <w:jc w:val="both"/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</w:pPr>
      <w:r w:rsidRPr="00CF3C5E">
        <w:rPr>
          <w:rFonts w:ascii="Times New Roman" w:eastAsia="Impact" w:hAnsi="Times New Roman" w:cs="Times New Roman"/>
          <w:b/>
          <w:bCs/>
          <w:spacing w:val="-2"/>
          <w:sz w:val="28"/>
          <w:szCs w:val="28"/>
          <w:shd w:val="clear" w:color="auto" w:fill="FFFFFF"/>
        </w:rPr>
        <w:t>-</w:t>
      </w:r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развитие школьной инфраструктуры, обеспечение качественных условий обучения и воспитания;</w:t>
      </w:r>
    </w:p>
    <w:p w:rsidR="00A86D77" w:rsidRPr="00CF3C5E" w:rsidRDefault="008D566B" w:rsidP="008D566B">
      <w:pPr>
        <w:ind w:firstLine="709"/>
        <w:jc w:val="both"/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</w:pPr>
      <w:r w:rsidRPr="00CF3C5E">
        <w:rPr>
          <w:rFonts w:ascii="Times New Roman" w:eastAsia="Impact" w:hAnsi="Times New Roman" w:cs="Times New Roman"/>
          <w:b/>
          <w:bCs/>
          <w:spacing w:val="-2"/>
          <w:sz w:val="28"/>
          <w:szCs w:val="28"/>
          <w:shd w:val="clear" w:color="auto" w:fill="FFFFFF"/>
        </w:rPr>
        <w:t>-</w:t>
      </w:r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повышение эффективности и качества услуг по предоставлению дополнительного образования детям;</w:t>
      </w:r>
    </w:p>
    <w:p w:rsidR="008D566B" w:rsidRPr="00CF3C5E" w:rsidRDefault="008D566B" w:rsidP="008D566B">
      <w:pPr>
        <w:ind w:firstLine="709"/>
        <w:jc w:val="both"/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</w:pPr>
      <w:r w:rsidRPr="00CF3C5E">
        <w:rPr>
          <w:rFonts w:ascii="Times New Roman" w:eastAsia="Impact" w:hAnsi="Times New Roman" w:cs="Times New Roman"/>
          <w:b/>
          <w:bCs/>
          <w:spacing w:val="-2"/>
          <w:sz w:val="28"/>
          <w:szCs w:val="28"/>
          <w:shd w:val="clear" w:color="auto" w:fill="FFFFFF"/>
        </w:rPr>
        <w:t>-</w:t>
      </w:r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="00CF3C5E"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п</w:t>
      </w:r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овышение эффективности профилактики </w:t>
      </w:r>
      <w:r w:rsidRPr="00CF3C5E">
        <w:rPr>
          <w:rFonts w:ascii="Times New Roman" w:hAnsi="Times New Roman" w:cs="Times New Roman"/>
          <w:sz w:val="28"/>
          <w:szCs w:val="28"/>
        </w:rPr>
        <w:t>правонарушений,</w:t>
      </w:r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Pr="00CF3C5E">
        <w:rPr>
          <w:rFonts w:ascii="Times New Roman" w:hAnsi="Times New Roman" w:cs="Times New Roman"/>
          <w:sz w:val="28"/>
          <w:szCs w:val="28"/>
        </w:rPr>
        <w:t>противодействия преступности,</w:t>
      </w:r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безнадзорности, правонарушений и преступлений несовершеннолетних, находящихся в социально опасном положении</w:t>
      </w:r>
      <w:r w:rsidR="00CF3C5E"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;</w:t>
      </w:r>
    </w:p>
    <w:p w:rsidR="00CF3C5E" w:rsidRPr="00CF3C5E" w:rsidRDefault="00CF3C5E" w:rsidP="008D5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5E">
        <w:rPr>
          <w:rFonts w:ascii="Times New Roman" w:eastAsia="Impact" w:hAnsi="Times New Roman" w:cs="Times New Roman"/>
          <w:b/>
          <w:bCs/>
          <w:spacing w:val="-2"/>
          <w:sz w:val="28"/>
          <w:szCs w:val="28"/>
          <w:shd w:val="clear" w:color="auto" w:fill="FFFFFF"/>
        </w:rPr>
        <w:t>-</w:t>
      </w:r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д</w:t>
      </w:r>
      <w:r w:rsidRPr="00CF3C5E">
        <w:rPr>
          <w:rFonts w:ascii="Times New Roman" w:hAnsi="Times New Roman" w:cs="Times New Roman"/>
          <w:sz w:val="28"/>
          <w:szCs w:val="28"/>
        </w:rPr>
        <w:t>еятельность по профилактике терроризма, экстремизма;</w:t>
      </w:r>
    </w:p>
    <w:p w:rsidR="00CF3C5E" w:rsidRPr="00CF3C5E" w:rsidRDefault="00CF3C5E" w:rsidP="008D566B">
      <w:pPr>
        <w:ind w:firstLine="709"/>
        <w:jc w:val="both"/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</w:pPr>
      <w:r w:rsidRPr="00CF3C5E">
        <w:rPr>
          <w:rFonts w:ascii="Times New Roman" w:hAnsi="Times New Roman" w:cs="Times New Roman"/>
          <w:b/>
          <w:sz w:val="28"/>
          <w:szCs w:val="28"/>
        </w:rPr>
        <w:t>-</w:t>
      </w:r>
      <w:r w:rsidRPr="00CF3C5E">
        <w:rPr>
          <w:rFonts w:ascii="Times New Roman" w:hAnsi="Times New Roman" w:cs="Times New Roman"/>
          <w:sz w:val="28"/>
          <w:szCs w:val="28"/>
        </w:rPr>
        <w:t xml:space="preserve"> </w:t>
      </w:r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совершенствование условий, обеспечивающих возможность регулярно заниматься физической культурой и массовым спортом;</w:t>
      </w:r>
    </w:p>
    <w:p w:rsidR="00CF3C5E" w:rsidRPr="00CF3C5E" w:rsidRDefault="00CF3C5E" w:rsidP="008D566B">
      <w:pPr>
        <w:ind w:firstLine="709"/>
        <w:jc w:val="both"/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</w:pPr>
      <w:r w:rsidRPr="00CF3C5E">
        <w:rPr>
          <w:rFonts w:ascii="Times New Roman" w:eastAsia="Impact" w:hAnsi="Times New Roman" w:cs="Times New Roman"/>
          <w:b/>
          <w:bCs/>
          <w:spacing w:val="-2"/>
          <w:sz w:val="28"/>
          <w:szCs w:val="28"/>
          <w:shd w:val="clear" w:color="auto" w:fill="FFFFFF"/>
        </w:rPr>
        <w:t>-</w:t>
      </w:r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совершенствование системы мер по реализации молодежной политики;</w:t>
      </w:r>
    </w:p>
    <w:p w:rsidR="00CF3C5E" w:rsidRPr="00CF3C5E" w:rsidRDefault="00CF3C5E" w:rsidP="008D566B">
      <w:pPr>
        <w:ind w:firstLine="709"/>
        <w:jc w:val="both"/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</w:pPr>
      <w:r w:rsidRPr="00CF3C5E">
        <w:rPr>
          <w:rFonts w:ascii="Times New Roman" w:hAnsi="Times New Roman" w:cs="Times New Roman"/>
          <w:b/>
          <w:sz w:val="28"/>
          <w:szCs w:val="28"/>
        </w:rPr>
        <w:t>-</w:t>
      </w:r>
      <w:r w:rsidRPr="00CF3C5E">
        <w:rPr>
          <w:rFonts w:ascii="Times New Roman" w:hAnsi="Times New Roman" w:cs="Times New Roman"/>
          <w:sz w:val="28"/>
          <w:szCs w:val="28"/>
        </w:rPr>
        <w:t xml:space="preserve"> р</w:t>
      </w:r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азвитие </w:t>
      </w:r>
      <w:proofErr w:type="spellStart"/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культурно-досуговой</w:t>
      </w:r>
      <w:proofErr w:type="spellEnd"/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деятельности и народного художественного творчества;</w:t>
      </w:r>
    </w:p>
    <w:p w:rsidR="00CF3C5E" w:rsidRPr="00CF3C5E" w:rsidRDefault="00CF3C5E" w:rsidP="008D56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5E">
        <w:rPr>
          <w:rFonts w:ascii="Times New Roman" w:eastAsia="Impact" w:hAnsi="Times New Roman" w:cs="Times New Roman"/>
          <w:b/>
          <w:bCs/>
          <w:spacing w:val="-2"/>
          <w:sz w:val="28"/>
          <w:szCs w:val="28"/>
          <w:shd w:val="clear" w:color="auto" w:fill="FFFFFF"/>
        </w:rPr>
        <w:t>-</w:t>
      </w:r>
      <w:r w:rsidRPr="00CF3C5E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организация библиотечного обслуживания населения</w:t>
      </w:r>
      <w:r w:rsidR="006551A1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.</w:t>
      </w:r>
    </w:p>
    <w:p w:rsidR="001B0316" w:rsidRPr="00022A04" w:rsidRDefault="001B0316" w:rsidP="001B03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C5E">
        <w:rPr>
          <w:rFonts w:ascii="Times New Roman" w:hAnsi="Times New Roman" w:cs="Times New Roman"/>
          <w:sz w:val="28"/>
          <w:szCs w:val="28"/>
        </w:rPr>
        <w:t xml:space="preserve">В области образования приоритетным направлением должно стать обеспечение потребности населения </w:t>
      </w:r>
      <w:r w:rsidR="00677069" w:rsidRPr="00CF3C5E">
        <w:rPr>
          <w:rFonts w:ascii="Times New Roman" w:hAnsi="Times New Roman" w:cs="Times New Roman"/>
          <w:sz w:val="28"/>
          <w:szCs w:val="28"/>
        </w:rPr>
        <w:t>на</w:t>
      </w:r>
      <w:r w:rsidRPr="00CF3C5E">
        <w:rPr>
          <w:rFonts w:ascii="Times New Roman" w:hAnsi="Times New Roman" w:cs="Times New Roman"/>
          <w:sz w:val="28"/>
          <w:szCs w:val="28"/>
        </w:rPr>
        <w:t xml:space="preserve"> местах в учреждениях образования и достижение высокого качества образования, создание условий для успешной социализации и самореализации</w:t>
      </w:r>
      <w:r w:rsidRPr="00022A04">
        <w:rPr>
          <w:rFonts w:ascii="Times New Roman" w:hAnsi="Times New Roman" w:cs="Times New Roman"/>
          <w:sz w:val="28"/>
          <w:szCs w:val="28"/>
        </w:rPr>
        <w:t xml:space="preserve"> детей и подростков. </w:t>
      </w:r>
    </w:p>
    <w:p w:rsidR="001B0316" w:rsidRPr="00022A04" w:rsidRDefault="001B0316" w:rsidP="001B03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2A04">
        <w:rPr>
          <w:sz w:val="28"/>
          <w:szCs w:val="28"/>
        </w:rPr>
        <w:t>Для решения проблем, связанных с кадровым потенциалом отрасли</w:t>
      </w:r>
      <w:r>
        <w:rPr>
          <w:sz w:val="28"/>
          <w:szCs w:val="28"/>
        </w:rPr>
        <w:t>,</w:t>
      </w:r>
      <w:r w:rsidRPr="00022A04">
        <w:rPr>
          <w:sz w:val="28"/>
          <w:szCs w:val="28"/>
        </w:rPr>
        <w:t xml:space="preserve"> необходимо обеспечить рост оплаты труда работник</w:t>
      </w:r>
      <w:r>
        <w:rPr>
          <w:sz w:val="28"/>
          <w:szCs w:val="28"/>
        </w:rPr>
        <w:t>ам</w:t>
      </w:r>
      <w:r w:rsidRPr="00022A04">
        <w:rPr>
          <w:sz w:val="28"/>
          <w:szCs w:val="28"/>
        </w:rPr>
        <w:t xml:space="preserve"> сферы образования, обеспечить повышение квалификации и организацию переподготовки педагогических </w:t>
      </w:r>
      <w:r>
        <w:rPr>
          <w:sz w:val="28"/>
          <w:szCs w:val="28"/>
        </w:rPr>
        <w:t>кадров</w:t>
      </w:r>
      <w:r w:rsidRPr="00022A04">
        <w:rPr>
          <w:sz w:val="28"/>
          <w:szCs w:val="28"/>
        </w:rPr>
        <w:t>.</w:t>
      </w:r>
    </w:p>
    <w:p w:rsidR="001B0316" w:rsidRDefault="001B0316" w:rsidP="001B0316">
      <w:pPr>
        <w:pStyle w:val="a8"/>
        <w:ind w:left="0" w:firstLine="709"/>
        <w:jc w:val="both"/>
        <w:rPr>
          <w:sz w:val="28"/>
          <w:szCs w:val="28"/>
        </w:rPr>
      </w:pPr>
      <w:proofErr w:type="gramStart"/>
      <w:r w:rsidRPr="001B0316">
        <w:rPr>
          <w:sz w:val="28"/>
          <w:szCs w:val="28"/>
        </w:rPr>
        <w:t xml:space="preserve">Развитие сферы культуры должно обеспечить развитие </w:t>
      </w:r>
      <w:proofErr w:type="spellStart"/>
      <w:r w:rsidRPr="001B0316">
        <w:rPr>
          <w:sz w:val="28"/>
          <w:szCs w:val="28"/>
        </w:rPr>
        <w:t>культурно-досуговых</w:t>
      </w:r>
      <w:proofErr w:type="spellEnd"/>
      <w:r w:rsidRPr="001B0316">
        <w:rPr>
          <w:sz w:val="28"/>
          <w:szCs w:val="28"/>
        </w:rPr>
        <w:t xml:space="preserve"> учреждений культуры поселений района в качестве многофункциональных культурных центров, объед</w:t>
      </w:r>
      <w:r w:rsidR="006551A1">
        <w:rPr>
          <w:sz w:val="28"/>
          <w:szCs w:val="28"/>
        </w:rPr>
        <w:t>ин</w:t>
      </w:r>
      <w:r w:rsidRPr="001B0316">
        <w:rPr>
          <w:sz w:val="28"/>
          <w:szCs w:val="28"/>
        </w:rPr>
        <w:t>ение их деятельности для выполнения целей и задач, направленных на реализацию культурной и молодежной политики в районе, создание благоприятных условий для организации мероприятий более высокого уровня в каждом поселении района, расширение доступа жителей района к традиционным культурным ценностям, развитие потенциала населения путем самореализации в</w:t>
      </w:r>
      <w:proofErr w:type="gramEnd"/>
      <w:r w:rsidRPr="001B0316">
        <w:rPr>
          <w:sz w:val="28"/>
          <w:szCs w:val="28"/>
        </w:rPr>
        <w:t xml:space="preserve"> культурной и творческой деятельности.</w:t>
      </w:r>
    </w:p>
    <w:p w:rsidR="001B0316" w:rsidRPr="00022A04" w:rsidRDefault="001B0316" w:rsidP="001B03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2A04">
        <w:rPr>
          <w:rFonts w:ascii="Times New Roman" w:hAnsi="Times New Roman"/>
          <w:sz w:val="28"/>
          <w:szCs w:val="28"/>
        </w:rPr>
        <w:t xml:space="preserve">Необходимо развивать инфраструктуру культурной среды за счет строительства и </w:t>
      </w:r>
      <w:r>
        <w:rPr>
          <w:rFonts w:ascii="Times New Roman" w:hAnsi="Times New Roman"/>
          <w:sz w:val="28"/>
          <w:szCs w:val="28"/>
        </w:rPr>
        <w:t>модернизации</w:t>
      </w:r>
      <w:r w:rsidRPr="00022A04">
        <w:rPr>
          <w:rFonts w:ascii="Times New Roman" w:hAnsi="Times New Roman"/>
          <w:sz w:val="28"/>
          <w:szCs w:val="28"/>
        </w:rPr>
        <w:t xml:space="preserve"> объектов культуры.</w:t>
      </w:r>
    </w:p>
    <w:p w:rsidR="001B0316" w:rsidRDefault="001B0316" w:rsidP="001B0316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22A04">
        <w:rPr>
          <w:rFonts w:ascii="Times New Roman" w:hAnsi="Times New Roman"/>
          <w:sz w:val="28"/>
          <w:szCs w:val="28"/>
        </w:rPr>
        <w:t xml:space="preserve">еобходимо сохранить и восстановить лучшие традиции отечественного физкультурно-спортивного движения и продолжить поиск новых высокоэффективных физкультурно-оздоровительных и спортивных </w:t>
      </w:r>
      <w:r w:rsidRPr="00022A04">
        <w:rPr>
          <w:rFonts w:ascii="Times New Roman" w:hAnsi="Times New Roman"/>
          <w:sz w:val="28"/>
          <w:szCs w:val="28"/>
        </w:rPr>
        <w:lastRenderedPageBreak/>
        <w:t>технологий, направленных на максимальное вовлечение всех слоев населения в активные занятия физической культурой и спортом.</w:t>
      </w:r>
    </w:p>
    <w:p w:rsidR="00255062" w:rsidRPr="00022A04" w:rsidRDefault="00255062" w:rsidP="0044083F">
      <w:pPr>
        <w:pStyle w:val="a8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22A04">
        <w:rPr>
          <w:sz w:val="28"/>
          <w:szCs w:val="28"/>
        </w:rPr>
        <w:t xml:space="preserve">Привлечение инвестиций является одной из </w:t>
      </w:r>
      <w:r>
        <w:rPr>
          <w:sz w:val="28"/>
          <w:szCs w:val="28"/>
        </w:rPr>
        <w:t xml:space="preserve">наиболее важных </w:t>
      </w:r>
      <w:r w:rsidRPr="00022A04">
        <w:rPr>
          <w:sz w:val="28"/>
          <w:szCs w:val="28"/>
        </w:rPr>
        <w:t>стратегических задач</w:t>
      </w:r>
      <w:r>
        <w:rPr>
          <w:sz w:val="28"/>
          <w:szCs w:val="28"/>
        </w:rPr>
        <w:t xml:space="preserve">, стоящих перед </w:t>
      </w:r>
      <w:r w:rsidRPr="00022A04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022A0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202797">
        <w:rPr>
          <w:sz w:val="28"/>
          <w:szCs w:val="28"/>
        </w:rPr>
        <w:t xml:space="preserve"> по развитию экономики</w:t>
      </w:r>
      <w:r>
        <w:rPr>
          <w:sz w:val="28"/>
          <w:szCs w:val="28"/>
        </w:rPr>
        <w:t>.</w:t>
      </w:r>
      <w:r w:rsidR="00202797" w:rsidRPr="00202797">
        <w:rPr>
          <w:sz w:val="28"/>
          <w:szCs w:val="28"/>
        </w:rPr>
        <w:t xml:space="preserve"> </w:t>
      </w:r>
    </w:p>
    <w:p w:rsidR="00255062" w:rsidRDefault="00255062" w:rsidP="0044083F">
      <w:pPr>
        <w:pStyle w:val="a8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22A04">
        <w:rPr>
          <w:sz w:val="28"/>
          <w:szCs w:val="28"/>
        </w:rPr>
        <w:t>Рост инвестиций напрямую влияет не только на увеличение налоговых поступлений в бюджет</w:t>
      </w:r>
      <w:r>
        <w:rPr>
          <w:sz w:val="28"/>
          <w:szCs w:val="28"/>
        </w:rPr>
        <w:t xml:space="preserve"> района</w:t>
      </w:r>
      <w:r w:rsidRPr="00022A04">
        <w:rPr>
          <w:sz w:val="28"/>
          <w:szCs w:val="28"/>
        </w:rPr>
        <w:t>, создание новых рабочих мест, но и на уровень и качество жизни</w:t>
      </w:r>
      <w:r>
        <w:rPr>
          <w:sz w:val="28"/>
          <w:szCs w:val="28"/>
        </w:rPr>
        <w:t xml:space="preserve"> граждан</w:t>
      </w:r>
      <w:r w:rsidRPr="00022A04">
        <w:rPr>
          <w:sz w:val="28"/>
          <w:szCs w:val="28"/>
        </w:rPr>
        <w:t>. Поэтому существует необходимость созда</w:t>
      </w:r>
      <w:r>
        <w:rPr>
          <w:sz w:val="28"/>
          <w:szCs w:val="28"/>
        </w:rPr>
        <w:t>ния</w:t>
      </w:r>
      <w:r w:rsidRPr="00022A04">
        <w:rPr>
          <w:sz w:val="28"/>
          <w:szCs w:val="28"/>
        </w:rPr>
        <w:t xml:space="preserve"> комфортны</w:t>
      </w:r>
      <w:r>
        <w:rPr>
          <w:sz w:val="28"/>
          <w:szCs w:val="28"/>
        </w:rPr>
        <w:t>х</w:t>
      </w:r>
      <w:r w:rsidRPr="00022A04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Pr="00022A04">
        <w:rPr>
          <w:sz w:val="28"/>
          <w:szCs w:val="28"/>
        </w:rPr>
        <w:t xml:space="preserve"> для работы предпринимателей и благоприятный инвестиционный климат, направленный на повышение привлекательности района. </w:t>
      </w:r>
    </w:p>
    <w:p w:rsidR="00255062" w:rsidRPr="00022A04" w:rsidRDefault="00255062" w:rsidP="00255062">
      <w:pPr>
        <w:pStyle w:val="a8"/>
        <w:tabs>
          <w:tab w:val="left" w:pos="709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022A04">
        <w:rPr>
          <w:sz w:val="28"/>
          <w:szCs w:val="28"/>
          <w:shd w:val="clear" w:color="auto" w:fill="FFFFFF"/>
        </w:rPr>
        <w:t xml:space="preserve">Приоритетными задачами в улучшении инвестиционного потенциала района следует выделить: </w:t>
      </w:r>
    </w:p>
    <w:p w:rsidR="00255062" w:rsidRPr="00EF5B5B" w:rsidRDefault="00255062" w:rsidP="00864688">
      <w:pPr>
        <w:pStyle w:val="a8"/>
        <w:numPr>
          <w:ilvl w:val="0"/>
          <w:numId w:val="26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EF5B5B">
        <w:rPr>
          <w:sz w:val="28"/>
          <w:szCs w:val="28"/>
          <w:shd w:val="clear" w:color="auto" w:fill="FFFFFF"/>
        </w:rPr>
        <w:t xml:space="preserve">консолидацию усилий органов и структурных подразделений администрации района по созданию благоприятных условий для </w:t>
      </w:r>
      <w:r w:rsidR="008A1A27" w:rsidRPr="00EF5B5B">
        <w:rPr>
          <w:rFonts w:eastAsia="Impact"/>
          <w:bCs/>
          <w:spacing w:val="-2"/>
          <w:sz w:val="28"/>
          <w:szCs w:val="28"/>
          <w:shd w:val="clear" w:color="auto" w:fill="FFFFFF"/>
        </w:rPr>
        <w:t xml:space="preserve">развития бизнеса и </w:t>
      </w:r>
      <w:r w:rsidRPr="00EF5B5B">
        <w:rPr>
          <w:sz w:val="28"/>
          <w:szCs w:val="28"/>
          <w:shd w:val="clear" w:color="auto" w:fill="FFFFFF"/>
        </w:rPr>
        <w:t xml:space="preserve">привлечения инвестиций в экономику района; </w:t>
      </w:r>
    </w:p>
    <w:p w:rsidR="008A1A27" w:rsidRPr="00EF5B5B" w:rsidRDefault="008A1A27" w:rsidP="00864688">
      <w:pPr>
        <w:pStyle w:val="a8"/>
        <w:numPr>
          <w:ilvl w:val="0"/>
          <w:numId w:val="28"/>
        </w:numPr>
        <w:tabs>
          <w:tab w:val="left" w:pos="1134"/>
        </w:tabs>
        <w:suppressAutoHyphens w:val="0"/>
        <w:ind w:left="0" w:firstLine="709"/>
        <w:jc w:val="both"/>
        <w:rPr>
          <w:bCs/>
          <w:color w:val="000000"/>
          <w:sz w:val="28"/>
          <w:szCs w:val="28"/>
        </w:rPr>
      </w:pPr>
      <w:r w:rsidRPr="00EF5B5B">
        <w:rPr>
          <w:rFonts w:eastAsia="Impact"/>
          <w:bCs/>
          <w:spacing w:val="-2"/>
          <w:sz w:val="28"/>
          <w:szCs w:val="28"/>
          <w:shd w:val="clear" w:color="auto" w:fill="FFFFFF"/>
        </w:rPr>
        <w:t>содействие расширению доступа субъектов бизнеса к финансовым ресурсам;</w:t>
      </w:r>
    </w:p>
    <w:p w:rsidR="008A1A27" w:rsidRPr="00EF5B5B" w:rsidRDefault="008A1A27" w:rsidP="00864688">
      <w:pPr>
        <w:pStyle w:val="a8"/>
        <w:numPr>
          <w:ilvl w:val="0"/>
          <w:numId w:val="28"/>
        </w:numPr>
        <w:tabs>
          <w:tab w:val="left" w:pos="1134"/>
        </w:tabs>
        <w:suppressAutoHyphens w:val="0"/>
        <w:ind w:left="0" w:firstLine="709"/>
        <w:jc w:val="both"/>
        <w:rPr>
          <w:bCs/>
          <w:color w:val="000000"/>
          <w:sz w:val="28"/>
          <w:szCs w:val="28"/>
        </w:rPr>
      </w:pPr>
      <w:r w:rsidRPr="00EF5B5B">
        <w:rPr>
          <w:rFonts w:eastAsia="Impact"/>
          <w:bCs/>
          <w:spacing w:val="-2"/>
          <w:sz w:val="28"/>
          <w:szCs w:val="28"/>
          <w:shd w:val="clear" w:color="auto" w:fill="FFFFFF"/>
        </w:rPr>
        <w:t>повышение престижа предпринимательской деятельности и развитию делового сотрудничества бизнеса и власти;</w:t>
      </w:r>
    </w:p>
    <w:p w:rsidR="008A1A27" w:rsidRPr="00EF5B5B" w:rsidRDefault="008A1A27" w:rsidP="00864688">
      <w:pPr>
        <w:pStyle w:val="a8"/>
        <w:numPr>
          <w:ilvl w:val="0"/>
          <w:numId w:val="28"/>
        </w:numPr>
        <w:tabs>
          <w:tab w:val="left" w:pos="1134"/>
        </w:tabs>
        <w:suppressAutoHyphens w:val="0"/>
        <w:ind w:left="0" w:firstLine="709"/>
        <w:jc w:val="both"/>
        <w:rPr>
          <w:bCs/>
          <w:color w:val="000000"/>
          <w:sz w:val="28"/>
          <w:szCs w:val="28"/>
        </w:rPr>
      </w:pPr>
      <w:r w:rsidRPr="00EF5B5B">
        <w:rPr>
          <w:rFonts w:eastAsia="Impact"/>
          <w:bCs/>
          <w:spacing w:val="-2"/>
          <w:sz w:val="28"/>
          <w:szCs w:val="28"/>
          <w:shd w:val="clear" w:color="auto" w:fill="FFFFFF"/>
        </w:rPr>
        <w:t>поддержку начинающих предпринимателей;</w:t>
      </w:r>
    </w:p>
    <w:p w:rsidR="00255062" w:rsidRPr="00EF5B5B" w:rsidRDefault="00255062" w:rsidP="00864688">
      <w:pPr>
        <w:pStyle w:val="a8"/>
        <w:numPr>
          <w:ilvl w:val="0"/>
          <w:numId w:val="28"/>
        </w:numPr>
        <w:tabs>
          <w:tab w:val="left" w:pos="1134"/>
        </w:tabs>
        <w:suppressAutoHyphens w:val="0"/>
        <w:ind w:left="0" w:firstLine="709"/>
        <w:jc w:val="both"/>
        <w:rPr>
          <w:bCs/>
          <w:color w:val="000000"/>
          <w:sz w:val="28"/>
          <w:szCs w:val="28"/>
        </w:rPr>
      </w:pPr>
      <w:r w:rsidRPr="00EF5B5B">
        <w:rPr>
          <w:bCs/>
          <w:color w:val="000000"/>
          <w:sz w:val="28"/>
          <w:szCs w:val="28"/>
        </w:rPr>
        <w:t xml:space="preserve">прогрессивное развитие сельскохозяйственной отрасли в сочетании с комплексами тепличных хозяйств, молочных и </w:t>
      </w:r>
      <w:r w:rsidR="00EF5B5B">
        <w:rPr>
          <w:bCs/>
          <w:color w:val="000000"/>
          <w:sz w:val="28"/>
          <w:szCs w:val="28"/>
        </w:rPr>
        <w:t>птицеводческих ферм.</w:t>
      </w:r>
    </w:p>
    <w:p w:rsidR="006C1DD1" w:rsidRPr="00022A04" w:rsidRDefault="002E11E5" w:rsidP="00EF5B5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C1DD1" w:rsidRPr="00022A04">
        <w:rPr>
          <w:rFonts w:ascii="Times New Roman" w:hAnsi="Times New Roman"/>
          <w:sz w:val="28"/>
          <w:szCs w:val="28"/>
        </w:rPr>
        <w:t>развитии малого и среднего предпринимательства следует выделить:</w:t>
      </w:r>
    </w:p>
    <w:p w:rsidR="002E11E5" w:rsidRDefault="006C1DD1" w:rsidP="00EF5B5B">
      <w:pPr>
        <w:pStyle w:val="Default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E11E5">
        <w:rPr>
          <w:sz w:val="28"/>
          <w:szCs w:val="28"/>
        </w:rPr>
        <w:t xml:space="preserve">Стимулирование предпринимательской инициативы граждан, налаживание процесса воспроизводства </w:t>
      </w:r>
      <w:r w:rsidR="00A46BC8" w:rsidRPr="002E11E5">
        <w:rPr>
          <w:sz w:val="28"/>
          <w:szCs w:val="28"/>
        </w:rPr>
        <w:t>субъектов малого и среднего предпринимательства</w:t>
      </w:r>
      <w:r w:rsidR="002E11E5">
        <w:rPr>
          <w:sz w:val="28"/>
          <w:szCs w:val="28"/>
        </w:rPr>
        <w:t>:</w:t>
      </w:r>
    </w:p>
    <w:p w:rsidR="002E11E5" w:rsidRDefault="002E11E5" w:rsidP="00EF5B5B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1DD1" w:rsidRPr="002E11E5">
        <w:rPr>
          <w:sz w:val="28"/>
          <w:szCs w:val="28"/>
        </w:rPr>
        <w:t>поп</w:t>
      </w:r>
      <w:r>
        <w:rPr>
          <w:sz w:val="28"/>
          <w:szCs w:val="28"/>
        </w:rPr>
        <w:t>уляризация предпринимательства;</w:t>
      </w:r>
    </w:p>
    <w:p w:rsidR="002E11E5" w:rsidRDefault="002E11E5" w:rsidP="00EF5B5B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1DD1" w:rsidRPr="002E11E5">
        <w:rPr>
          <w:sz w:val="28"/>
          <w:szCs w:val="28"/>
        </w:rPr>
        <w:t>вовлечение населения в предпринимательскую деятельность</w:t>
      </w:r>
      <w:r>
        <w:rPr>
          <w:sz w:val="28"/>
          <w:szCs w:val="28"/>
        </w:rPr>
        <w:t>;</w:t>
      </w:r>
    </w:p>
    <w:p w:rsidR="006C1DD1" w:rsidRPr="002E11E5" w:rsidRDefault="002E11E5" w:rsidP="00EF5B5B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1DD1" w:rsidRPr="002E11E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C1DD1" w:rsidRPr="002E11E5">
        <w:rPr>
          <w:sz w:val="28"/>
          <w:szCs w:val="28"/>
        </w:rPr>
        <w:t xml:space="preserve">оздание условий для легализации предпринимателей и сокращение числа незарегистрированных предпринимателей. </w:t>
      </w:r>
    </w:p>
    <w:p w:rsidR="002E11E5" w:rsidRDefault="006C1DD1" w:rsidP="00EF5B5B">
      <w:pPr>
        <w:pStyle w:val="Default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>Созда</w:t>
      </w:r>
      <w:r>
        <w:rPr>
          <w:color w:val="auto"/>
          <w:sz w:val="28"/>
          <w:szCs w:val="28"/>
        </w:rPr>
        <w:t>ние</w:t>
      </w:r>
      <w:r w:rsidRPr="00022A04">
        <w:rPr>
          <w:color w:val="auto"/>
          <w:sz w:val="28"/>
          <w:szCs w:val="28"/>
        </w:rPr>
        <w:t xml:space="preserve"> максимально комфортны</w:t>
      </w:r>
      <w:r>
        <w:rPr>
          <w:color w:val="auto"/>
          <w:sz w:val="28"/>
          <w:szCs w:val="28"/>
        </w:rPr>
        <w:t>х</w:t>
      </w:r>
      <w:r w:rsidRPr="00022A04">
        <w:rPr>
          <w:color w:val="auto"/>
          <w:sz w:val="28"/>
          <w:szCs w:val="28"/>
        </w:rPr>
        <w:t xml:space="preserve"> услови</w:t>
      </w:r>
      <w:r>
        <w:rPr>
          <w:color w:val="auto"/>
          <w:sz w:val="28"/>
          <w:szCs w:val="28"/>
        </w:rPr>
        <w:t>й</w:t>
      </w:r>
      <w:r w:rsidRPr="00022A04">
        <w:rPr>
          <w:color w:val="auto"/>
          <w:sz w:val="28"/>
          <w:szCs w:val="28"/>
        </w:rPr>
        <w:t xml:space="preserve"> для ведения бизнеса, сни</w:t>
      </w:r>
      <w:r>
        <w:rPr>
          <w:color w:val="auto"/>
          <w:sz w:val="28"/>
          <w:szCs w:val="28"/>
        </w:rPr>
        <w:t>жение</w:t>
      </w:r>
      <w:r w:rsidRPr="00022A04">
        <w:rPr>
          <w:color w:val="auto"/>
          <w:sz w:val="28"/>
          <w:szCs w:val="28"/>
        </w:rPr>
        <w:t xml:space="preserve"> административны</w:t>
      </w:r>
      <w:r>
        <w:rPr>
          <w:color w:val="auto"/>
          <w:sz w:val="28"/>
          <w:szCs w:val="28"/>
        </w:rPr>
        <w:t>х</w:t>
      </w:r>
      <w:r w:rsidRPr="00022A04">
        <w:rPr>
          <w:color w:val="auto"/>
          <w:sz w:val="28"/>
          <w:szCs w:val="28"/>
        </w:rPr>
        <w:t xml:space="preserve"> барьер</w:t>
      </w:r>
      <w:r>
        <w:rPr>
          <w:color w:val="auto"/>
          <w:sz w:val="28"/>
          <w:szCs w:val="28"/>
        </w:rPr>
        <w:t>ов</w:t>
      </w:r>
      <w:r w:rsidRPr="00022A04">
        <w:rPr>
          <w:color w:val="auto"/>
          <w:sz w:val="28"/>
          <w:szCs w:val="28"/>
        </w:rPr>
        <w:t xml:space="preserve">: </w:t>
      </w:r>
    </w:p>
    <w:p w:rsidR="006C1DD1" w:rsidRPr="00022A04" w:rsidRDefault="002E11E5" w:rsidP="00EF5B5B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C1DD1" w:rsidRPr="00022A04">
        <w:rPr>
          <w:color w:val="auto"/>
          <w:sz w:val="28"/>
          <w:szCs w:val="28"/>
        </w:rPr>
        <w:t xml:space="preserve">повышение качества оказания муниципальных услуг субъектам предпринимательства; </w:t>
      </w:r>
    </w:p>
    <w:p w:rsidR="006C1DD1" w:rsidRPr="00022A04" w:rsidRDefault="006C1DD1" w:rsidP="00EF5B5B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 xml:space="preserve">продвижение государственной политики по поддержке </w:t>
      </w:r>
      <w:r w:rsidR="00C70C51">
        <w:rPr>
          <w:sz w:val="28"/>
          <w:szCs w:val="28"/>
        </w:rPr>
        <w:t>субъектов малого и среднего предпринимательства</w:t>
      </w:r>
      <w:r w:rsidRPr="00022A04">
        <w:rPr>
          <w:color w:val="auto"/>
          <w:sz w:val="28"/>
          <w:szCs w:val="28"/>
        </w:rPr>
        <w:t xml:space="preserve">, повышение информированности предпринимательства о мерах поддержки, вовлечение общественных объединений предпринимателей в обсуждение мероприятий в области поддержки </w:t>
      </w:r>
      <w:r w:rsidR="00C70C51">
        <w:rPr>
          <w:sz w:val="28"/>
          <w:szCs w:val="28"/>
        </w:rPr>
        <w:t>субъектов малого и среднего предпринимательства</w:t>
      </w:r>
      <w:r w:rsidRPr="00022A04">
        <w:rPr>
          <w:color w:val="auto"/>
          <w:sz w:val="28"/>
          <w:szCs w:val="28"/>
        </w:rPr>
        <w:t xml:space="preserve">; </w:t>
      </w:r>
    </w:p>
    <w:p w:rsidR="006C1DD1" w:rsidRPr="00022A04" w:rsidRDefault="006C1DD1" w:rsidP="00EF5B5B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 xml:space="preserve">развитие раздела официального сайта администрации района для </w:t>
      </w:r>
      <w:r w:rsidR="00C70C51">
        <w:rPr>
          <w:sz w:val="28"/>
          <w:szCs w:val="28"/>
        </w:rPr>
        <w:t>субъектов малого и среднего предпринимательства</w:t>
      </w:r>
      <w:r w:rsidR="00C70C51" w:rsidRPr="00022A04">
        <w:rPr>
          <w:color w:val="auto"/>
          <w:sz w:val="28"/>
          <w:szCs w:val="28"/>
        </w:rPr>
        <w:t xml:space="preserve"> </w:t>
      </w:r>
      <w:r w:rsidRPr="00022A04">
        <w:rPr>
          <w:color w:val="auto"/>
          <w:sz w:val="28"/>
          <w:szCs w:val="28"/>
        </w:rPr>
        <w:t xml:space="preserve">(обеспечение максимальной его информативности, полезности и простоты обращения); </w:t>
      </w:r>
    </w:p>
    <w:p w:rsidR="006C1DD1" w:rsidRPr="00022A04" w:rsidRDefault="006C1DD1" w:rsidP="00EF5B5B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lastRenderedPageBreak/>
        <w:t xml:space="preserve">сопровождение инвестиционных проектов </w:t>
      </w:r>
      <w:r w:rsidR="00C70C51">
        <w:rPr>
          <w:sz w:val="28"/>
          <w:szCs w:val="28"/>
        </w:rPr>
        <w:t>субъектов малого и среднего предпринимательства</w:t>
      </w:r>
      <w:r w:rsidR="00C70C51" w:rsidRPr="00022A04">
        <w:rPr>
          <w:color w:val="auto"/>
          <w:sz w:val="28"/>
          <w:szCs w:val="28"/>
        </w:rPr>
        <w:t xml:space="preserve"> </w:t>
      </w:r>
      <w:r w:rsidRPr="00022A04">
        <w:rPr>
          <w:color w:val="auto"/>
          <w:sz w:val="28"/>
          <w:szCs w:val="28"/>
        </w:rPr>
        <w:t xml:space="preserve">по принципу «одного окна»; </w:t>
      </w:r>
    </w:p>
    <w:p w:rsidR="006C1DD1" w:rsidRPr="00022A04" w:rsidRDefault="006C1DD1" w:rsidP="00EF5B5B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 xml:space="preserve">расширение консультационной помощи </w:t>
      </w:r>
      <w:r w:rsidR="00C70C51">
        <w:rPr>
          <w:sz w:val="28"/>
          <w:szCs w:val="28"/>
        </w:rPr>
        <w:t>субъектам малого и среднего предпринимательства</w:t>
      </w:r>
      <w:r w:rsidR="00C70C51" w:rsidRPr="00022A04">
        <w:rPr>
          <w:color w:val="auto"/>
          <w:sz w:val="28"/>
          <w:szCs w:val="28"/>
        </w:rPr>
        <w:t xml:space="preserve"> </w:t>
      </w:r>
      <w:r w:rsidRPr="00022A04">
        <w:rPr>
          <w:color w:val="auto"/>
          <w:sz w:val="28"/>
          <w:szCs w:val="28"/>
        </w:rPr>
        <w:t xml:space="preserve">по всем вопросам ведения предпринимательской деятельности в удобной форме (по телефону, через сайт, лично); </w:t>
      </w:r>
    </w:p>
    <w:p w:rsidR="006C1DD1" w:rsidRPr="00022A04" w:rsidRDefault="006C1DD1" w:rsidP="00EF5B5B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>развитие конкуренции на приоритетных и социально значимых рынках района, содействие развитию социального пред</w:t>
      </w:r>
      <w:r>
        <w:rPr>
          <w:color w:val="auto"/>
          <w:sz w:val="28"/>
          <w:szCs w:val="28"/>
        </w:rPr>
        <w:t>принимательства.</w:t>
      </w:r>
    </w:p>
    <w:p w:rsidR="006C1DD1" w:rsidRPr="00022A04" w:rsidRDefault="006C1DD1" w:rsidP="00EF5B5B">
      <w:pPr>
        <w:pStyle w:val="Default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>Повы</w:t>
      </w:r>
      <w:r>
        <w:rPr>
          <w:color w:val="auto"/>
          <w:sz w:val="28"/>
          <w:szCs w:val="28"/>
        </w:rPr>
        <w:t>шение</w:t>
      </w:r>
      <w:r w:rsidRPr="00022A04">
        <w:rPr>
          <w:color w:val="auto"/>
          <w:sz w:val="28"/>
          <w:szCs w:val="28"/>
        </w:rPr>
        <w:t xml:space="preserve"> доступност</w:t>
      </w:r>
      <w:r>
        <w:rPr>
          <w:color w:val="auto"/>
          <w:sz w:val="28"/>
          <w:szCs w:val="28"/>
        </w:rPr>
        <w:t>и</w:t>
      </w:r>
      <w:r w:rsidRPr="00022A04">
        <w:rPr>
          <w:color w:val="auto"/>
          <w:sz w:val="28"/>
          <w:szCs w:val="28"/>
        </w:rPr>
        <w:t xml:space="preserve"> финансовых ресурсов, совершенствова</w:t>
      </w:r>
      <w:r>
        <w:rPr>
          <w:color w:val="auto"/>
          <w:sz w:val="28"/>
          <w:szCs w:val="28"/>
        </w:rPr>
        <w:t>ние</w:t>
      </w:r>
      <w:r w:rsidRPr="00022A04">
        <w:rPr>
          <w:color w:val="auto"/>
          <w:sz w:val="28"/>
          <w:szCs w:val="28"/>
        </w:rPr>
        <w:t xml:space="preserve"> финансовы</w:t>
      </w:r>
      <w:r>
        <w:rPr>
          <w:color w:val="auto"/>
          <w:sz w:val="28"/>
          <w:szCs w:val="28"/>
        </w:rPr>
        <w:t>х</w:t>
      </w:r>
      <w:r w:rsidRPr="00022A04">
        <w:rPr>
          <w:color w:val="auto"/>
          <w:sz w:val="28"/>
          <w:szCs w:val="28"/>
        </w:rPr>
        <w:t xml:space="preserve"> механизм</w:t>
      </w:r>
      <w:r>
        <w:rPr>
          <w:color w:val="auto"/>
          <w:sz w:val="28"/>
          <w:szCs w:val="28"/>
        </w:rPr>
        <w:t>ов</w:t>
      </w:r>
      <w:r w:rsidRPr="00022A04">
        <w:rPr>
          <w:color w:val="auto"/>
          <w:sz w:val="28"/>
          <w:szCs w:val="28"/>
        </w:rPr>
        <w:t xml:space="preserve"> поддержки предпринимательства: </w:t>
      </w:r>
    </w:p>
    <w:p w:rsidR="006C1DD1" w:rsidRPr="00022A04" w:rsidRDefault="006C1DD1" w:rsidP="00EF5B5B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 xml:space="preserve">обеспечение максимальной включенности муниципальных </w:t>
      </w:r>
      <w:r w:rsidR="00C70C51">
        <w:rPr>
          <w:sz w:val="28"/>
          <w:szCs w:val="28"/>
        </w:rPr>
        <w:t>субъектов малого и среднего предпринимательства</w:t>
      </w:r>
      <w:r w:rsidR="00C70C51" w:rsidRPr="00022A04">
        <w:rPr>
          <w:color w:val="auto"/>
          <w:sz w:val="28"/>
          <w:szCs w:val="28"/>
        </w:rPr>
        <w:t xml:space="preserve"> </w:t>
      </w:r>
      <w:r w:rsidRPr="00022A04">
        <w:rPr>
          <w:color w:val="auto"/>
          <w:sz w:val="28"/>
          <w:szCs w:val="28"/>
        </w:rPr>
        <w:t xml:space="preserve">в федеральные, региональные программы поддержки; </w:t>
      </w:r>
    </w:p>
    <w:p w:rsidR="006C1DD1" w:rsidRPr="00022A04" w:rsidRDefault="006C1DD1" w:rsidP="00EF5B5B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 xml:space="preserve">обеспечение реализации максимально полного набора механизмов поддержки предпринимательства; систематическое изучение и внедрение лучших практик поддержки </w:t>
      </w:r>
      <w:r w:rsidR="00C70C51">
        <w:rPr>
          <w:sz w:val="28"/>
          <w:szCs w:val="28"/>
        </w:rPr>
        <w:t>субъектов малого и среднего предпринимательства</w:t>
      </w:r>
      <w:r w:rsidRPr="00022A04">
        <w:rPr>
          <w:color w:val="auto"/>
          <w:sz w:val="28"/>
          <w:szCs w:val="28"/>
        </w:rPr>
        <w:t>.</w:t>
      </w:r>
    </w:p>
    <w:p w:rsidR="00255062" w:rsidRPr="008E4365" w:rsidRDefault="00255062" w:rsidP="00255062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E4365">
        <w:rPr>
          <w:rFonts w:ascii="Times New Roman" w:hAnsi="Times New Roman"/>
          <w:sz w:val="28"/>
          <w:szCs w:val="28"/>
        </w:rPr>
        <w:t>Приоритетными направления</w:t>
      </w:r>
      <w:r>
        <w:rPr>
          <w:rFonts w:ascii="Times New Roman" w:hAnsi="Times New Roman"/>
          <w:sz w:val="28"/>
          <w:szCs w:val="28"/>
        </w:rPr>
        <w:t>ми</w:t>
      </w:r>
      <w:r w:rsidRPr="008E4365">
        <w:rPr>
          <w:rFonts w:ascii="Times New Roman" w:hAnsi="Times New Roman"/>
          <w:sz w:val="28"/>
          <w:szCs w:val="28"/>
        </w:rPr>
        <w:t xml:space="preserve"> в развитии сельскохозяйственной отрасли являются:</w:t>
      </w:r>
    </w:p>
    <w:p w:rsidR="00255062" w:rsidRPr="008E4365" w:rsidRDefault="00255062" w:rsidP="00864688">
      <w:pPr>
        <w:widowControl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4365">
        <w:rPr>
          <w:rFonts w:ascii="Times New Roman" w:hAnsi="Times New Roman"/>
          <w:sz w:val="28"/>
          <w:szCs w:val="28"/>
        </w:rPr>
        <w:t>обеспечение населения безопасной и качественной сельскохозяйственной продукцией;</w:t>
      </w:r>
    </w:p>
    <w:p w:rsidR="00255062" w:rsidRPr="008E4365" w:rsidRDefault="00255062" w:rsidP="00864688">
      <w:pPr>
        <w:widowControl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4365">
        <w:rPr>
          <w:rFonts w:ascii="Times New Roman" w:hAnsi="Times New Roman"/>
          <w:sz w:val="28"/>
          <w:szCs w:val="28"/>
        </w:rPr>
        <w:t>эффективное использование сельскохозяйственных угодий, повышение их плодородия;</w:t>
      </w:r>
    </w:p>
    <w:p w:rsidR="00255062" w:rsidRPr="008E4365" w:rsidRDefault="00255062" w:rsidP="00864688">
      <w:pPr>
        <w:widowControl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4365">
        <w:rPr>
          <w:rFonts w:ascii="Times New Roman" w:hAnsi="Times New Roman"/>
          <w:sz w:val="28"/>
          <w:szCs w:val="28"/>
        </w:rPr>
        <w:t>создание условий для инновационного развития сельскохозяйственного производства;</w:t>
      </w:r>
    </w:p>
    <w:p w:rsidR="00255062" w:rsidRPr="008E4365" w:rsidRDefault="00255062" w:rsidP="00864688">
      <w:pPr>
        <w:widowControl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4365">
        <w:rPr>
          <w:rFonts w:ascii="Times New Roman" w:hAnsi="Times New Roman"/>
          <w:sz w:val="28"/>
          <w:szCs w:val="28"/>
        </w:rPr>
        <w:t>создание условий для устойчивого развития сельских территорий района;</w:t>
      </w:r>
    </w:p>
    <w:p w:rsidR="00255062" w:rsidRPr="008E4365" w:rsidRDefault="00255062" w:rsidP="00864688">
      <w:pPr>
        <w:widowControl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4365">
        <w:rPr>
          <w:rFonts w:ascii="Times New Roman" w:hAnsi="Times New Roman"/>
          <w:sz w:val="28"/>
          <w:szCs w:val="28"/>
        </w:rPr>
        <w:t>стимулирование роста производства основных видов сельскохозяйственной продукции;</w:t>
      </w:r>
    </w:p>
    <w:p w:rsidR="00255062" w:rsidRPr="008E4365" w:rsidRDefault="00255062" w:rsidP="00864688">
      <w:pPr>
        <w:widowControl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4365">
        <w:rPr>
          <w:rFonts w:ascii="Times New Roman" w:hAnsi="Times New Roman"/>
          <w:sz w:val="28"/>
          <w:szCs w:val="28"/>
        </w:rPr>
        <w:t>стимулирование эффективного использования земель сельскохозяйственного назначения.</w:t>
      </w:r>
    </w:p>
    <w:p w:rsidR="006C1DD1" w:rsidRPr="00022A04" w:rsidRDefault="006C1DD1" w:rsidP="006C1DD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2A04">
        <w:rPr>
          <w:rFonts w:ascii="Times New Roman" w:hAnsi="Times New Roman"/>
          <w:sz w:val="28"/>
          <w:szCs w:val="28"/>
        </w:rPr>
        <w:t>Основными приоритетами в развитии транспортной системы района следует обозначить следующие:</w:t>
      </w:r>
      <w:proofErr w:type="gramEnd"/>
    </w:p>
    <w:p w:rsidR="006C1DD1" w:rsidRPr="00022A04" w:rsidRDefault="006C1DD1" w:rsidP="00864688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2A04">
        <w:rPr>
          <w:rFonts w:ascii="Times New Roman" w:hAnsi="Times New Roman"/>
          <w:sz w:val="28"/>
          <w:szCs w:val="28"/>
        </w:rPr>
        <w:t>создание качественной дорожной сети в результате ремонта и повышения транспортно-эксплуатационного состояния существующих автомобильных дорог, способствующих эффективному развитию экономики, решению социальных проблем, повышению жизненного и культурного уровня жителей района;</w:t>
      </w:r>
    </w:p>
    <w:p w:rsidR="006C1DD1" w:rsidRPr="00022A04" w:rsidRDefault="006C1DD1" w:rsidP="00864688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2A04">
        <w:rPr>
          <w:rFonts w:ascii="Times New Roman" w:hAnsi="Times New Roman"/>
          <w:sz w:val="28"/>
          <w:szCs w:val="28"/>
        </w:rPr>
        <w:t>сохранность автомобильных дорог общего пользования местного значения в соответствии с ростом уровня автомобилизации и увеличени</w:t>
      </w:r>
      <w:r>
        <w:rPr>
          <w:rFonts w:ascii="Times New Roman" w:hAnsi="Times New Roman"/>
          <w:sz w:val="28"/>
          <w:szCs w:val="28"/>
        </w:rPr>
        <w:t>я</w:t>
      </w:r>
      <w:r w:rsidRPr="00022A04">
        <w:rPr>
          <w:rFonts w:ascii="Times New Roman" w:hAnsi="Times New Roman"/>
          <w:sz w:val="28"/>
          <w:szCs w:val="28"/>
        </w:rPr>
        <w:t xml:space="preserve"> объемов автомобильных перевозок.</w:t>
      </w:r>
    </w:p>
    <w:p w:rsidR="006C1DD1" w:rsidRPr="00E424AF" w:rsidRDefault="006C1DD1" w:rsidP="006C1DD1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424AF">
        <w:rPr>
          <w:rFonts w:ascii="Times New Roman" w:hAnsi="Times New Roman"/>
          <w:sz w:val="28"/>
          <w:szCs w:val="28"/>
        </w:rPr>
        <w:t>Для достижения поставленных целей определены следующие задачи:</w:t>
      </w:r>
    </w:p>
    <w:p w:rsidR="006C1DD1" w:rsidRPr="00E424AF" w:rsidRDefault="00EF5B5B" w:rsidP="00864688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4AF">
        <w:rPr>
          <w:rFonts w:ascii="Times New Roman" w:eastAsia="Impact" w:hAnsi="Times New Roman" w:cs="Times New Roman"/>
          <w:bCs/>
          <w:spacing w:val="-2"/>
          <w:sz w:val="28"/>
          <w:szCs w:val="28"/>
          <w:shd w:val="clear" w:color="auto" w:fill="FFFFFF"/>
        </w:rPr>
        <w:t>Развитие транспортной инфраструктуры, повышение качества, безопасности и доступности услуг транспортного комплекса</w:t>
      </w:r>
      <w:r w:rsidR="006C1DD1" w:rsidRPr="00E424AF">
        <w:rPr>
          <w:rFonts w:ascii="Times New Roman" w:hAnsi="Times New Roman"/>
          <w:sz w:val="28"/>
          <w:szCs w:val="28"/>
        </w:rPr>
        <w:t>;</w:t>
      </w:r>
    </w:p>
    <w:p w:rsidR="006C1DD1" w:rsidRPr="00E424AF" w:rsidRDefault="006C1DD1" w:rsidP="00864688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4AF">
        <w:rPr>
          <w:rFonts w:ascii="Times New Roman" w:hAnsi="Times New Roman"/>
          <w:sz w:val="28"/>
          <w:szCs w:val="28"/>
        </w:rPr>
        <w:lastRenderedPageBreak/>
        <w:t>улучшение условий жизни сельского населения района, в части доступности перевозок до районного центра.</w:t>
      </w:r>
    </w:p>
    <w:p w:rsidR="001B0608" w:rsidRPr="00022A04" w:rsidRDefault="00E424AF" w:rsidP="00A153F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424AF">
        <w:rPr>
          <w:rFonts w:eastAsia="Impact"/>
          <w:bCs/>
          <w:spacing w:val="-2"/>
          <w:sz w:val="28"/>
          <w:szCs w:val="28"/>
          <w:shd w:val="clear" w:color="auto" w:fill="FFFFFF"/>
        </w:rPr>
        <w:t xml:space="preserve">Одним из направлений территориального развития </w:t>
      </w:r>
      <w:r w:rsidR="00A153F0">
        <w:rPr>
          <w:color w:val="auto"/>
          <w:sz w:val="28"/>
          <w:szCs w:val="28"/>
        </w:rPr>
        <w:t xml:space="preserve">следует </w:t>
      </w:r>
      <w:r w:rsidRPr="00E424AF">
        <w:rPr>
          <w:rFonts w:eastAsia="Impact"/>
          <w:bCs/>
          <w:spacing w:val="-2"/>
          <w:sz w:val="28"/>
          <w:szCs w:val="28"/>
          <w:shd w:val="clear" w:color="auto" w:fill="FFFFFF"/>
        </w:rPr>
        <w:t>выделить развитие жилищно-коммунальной инфраструктуры.</w:t>
      </w:r>
      <w:r w:rsidRPr="00E424AF">
        <w:rPr>
          <w:color w:val="auto"/>
          <w:sz w:val="28"/>
          <w:szCs w:val="28"/>
        </w:rPr>
        <w:t xml:space="preserve"> </w:t>
      </w:r>
      <w:r w:rsidR="001B0608" w:rsidRPr="00E424AF">
        <w:rPr>
          <w:color w:val="auto"/>
          <w:sz w:val="28"/>
          <w:szCs w:val="28"/>
        </w:rPr>
        <w:t xml:space="preserve">Необходимо существенно улучшить качество жизни населения. Помимо основного показателя – высокой удовлетворенности населения качеством </w:t>
      </w:r>
      <w:r w:rsidRPr="00E424AF">
        <w:rPr>
          <w:color w:val="auto"/>
          <w:sz w:val="28"/>
          <w:szCs w:val="28"/>
        </w:rPr>
        <w:t xml:space="preserve">жилищно-коммунальных услуг, </w:t>
      </w:r>
      <w:r w:rsidR="00A153F0">
        <w:rPr>
          <w:color w:val="auto"/>
          <w:sz w:val="28"/>
          <w:szCs w:val="28"/>
        </w:rPr>
        <w:t>необходимо о</w:t>
      </w:r>
      <w:r w:rsidRPr="00E424AF">
        <w:rPr>
          <w:rFonts w:eastAsia="Impact"/>
          <w:bCs/>
          <w:spacing w:val="-2"/>
          <w:sz w:val="28"/>
          <w:szCs w:val="28"/>
          <w:shd w:val="clear" w:color="auto" w:fill="FFFFFF"/>
        </w:rPr>
        <w:t>беспечи</w:t>
      </w:r>
      <w:r w:rsidR="00A153F0">
        <w:rPr>
          <w:rFonts w:eastAsia="Impact"/>
          <w:bCs/>
          <w:spacing w:val="-2"/>
          <w:sz w:val="28"/>
          <w:szCs w:val="28"/>
          <w:shd w:val="clear" w:color="auto" w:fill="FFFFFF"/>
        </w:rPr>
        <w:t>ть</w:t>
      </w:r>
      <w:r w:rsidRPr="00E424AF">
        <w:rPr>
          <w:rFonts w:eastAsia="Impact"/>
          <w:bCs/>
          <w:spacing w:val="-2"/>
          <w:sz w:val="28"/>
          <w:szCs w:val="28"/>
          <w:shd w:val="clear" w:color="auto" w:fill="FFFFFF"/>
        </w:rPr>
        <w:t xml:space="preserve"> рационально</w:t>
      </w:r>
      <w:r w:rsidR="00A153F0">
        <w:rPr>
          <w:rFonts w:eastAsia="Impact"/>
          <w:bCs/>
          <w:spacing w:val="-2"/>
          <w:sz w:val="28"/>
          <w:szCs w:val="28"/>
          <w:shd w:val="clear" w:color="auto" w:fill="FFFFFF"/>
        </w:rPr>
        <w:t xml:space="preserve">е </w:t>
      </w:r>
      <w:r w:rsidRPr="00E424AF">
        <w:rPr>
          <w:rFonts w:eastAsia="Impact"/>
          <w:bCs/>
          <w:spacing w:val="-2"/>
          <w:sz w:val="28"/>
          <w:szCs w:val="28"/>
          <w:shd w:val="clear" w:color="auto" w:fill="FFFFFF"/>
        </w:rPr>
        <w:t>использовани</w:t>
      </w:r>
      <w:r w:rsidR="00A153F0">
        <w:rPr>
          <w:rFonts w:eastAsia="Impact"/>
          <w:bCs/>
          <w:spacing w:val="-2"/>
          <w:sz w:val="28"/>
          <w:szCs w:val="28"/>
          <w:shd w:val="clear" w:color="auto" w:fill="FFFFFF"/>
        </w:rPr>
        <w:t>е</w:t>
      </w:r>
      <w:r w:rsidRPr="00E424AF">
        <w:rPr>
          <w:rFonts w:eastAsia="Impact"/>
          <w:bCs/>
          <w:spacing w:val="-2"/>
          <w:sz w:val="28"/>
          <w:szCs w:val="28"/>
          <w:shd w:val="clear" w:color="auto" w:fill="FFFFFF"/>
        </w:rPr>
        <w:t xml:space="preserve"> топливно-энергетических ресурсов за счет реализации энергосберегающих мероприятий на основе широкомасштабного внедрения наиболее </w:t>
      </w:r>
      <w:proofErr w:type="spellStart"/>
      <w:r w:rsidRPr="00E424AF">
        <w:rPr>
          <w:rFonts w:eastAsia="Impact"/>
          <w:bCs/>
          <w:spacing w:val="-2"/>
          <w:sz w:val="28"/>
          <w:szCs w:val="28"/>
          <w:shd w:val="clear" w:color="auto" w:fill="FFFFFF"/>
        </w:rPr>
        <w:t>энергоэффективных</w:t>
      </w:r>
      <w:proofErr w:type="spellEnd"/>
      <w:r w:rsidRPr="00E424AF">
        <w:rPr>
          <w:rFonts w:eastAsia="Impact"/>
          <w:bCs/>
          <w:spacing w:val="-2"/>
          <w:sz w:val="28"/>
          <w:szCs w:val="28"/>
          <w:shd w:val="clear" w:color="auto" w:fill="FFFFFF"/>
        </w:rPr>
        <w:t xml:space="preserve"> технологий, повышения энергетической эффективности по всем направлениям деятельности в районе</w:t>
      </w:r>
      <w:r w:rsidR="00A153F0">
        <w:rPr>
          <w:rFonts w:eastAsia="Impact"/>
          <w:bCs/>
          <w:spacing w:val="-2"/>
          <w:sz w:val="28"/>
          <w:szCs w:val="28"/>
          <w:shd w:val="clear" w:color="auto" w:fill="FFFFFF"/>
        </w:rPr>
        <w:t xml:space="preserve">, </w:t>
      </w:r>
      <w:r w:rsidR="001B0608" w:rsidRPr="00022A04">
        <w:rPr>
          <w:color w:val="auto"/>
          <w:sz w:val="28"/>
          <w:szCs w:val="28"/>
        </w:rPr>
        <w:t xml:space="preserve">обновления </w:t>
      </w:r>
      <w:r w:rsidR="00A153F0">
        <w:rPr>
          <w:color w:val="auto"/>
          <w:sz w:val="28"/>
          <w:szCs w:val="28"/>
        </w:rPr>
        <w:t xml:space="preserve">и модернизации </w:t>
      </w:r>
      <w:r w:rsidR="001B0608" w:rsidRPr="00022A04">
        <w:rPr>
          <w:color w:val="auto"/>
          <w:sz w:val="28"/>
          <w:szCs w:val="28"/>
        </w:rPr>
        <w:t>применяемых технологий.</w:t>
      </w:r>
    </w:p>
    <w:p w:rsidR="00053DF4" w:rsidRPr="005B141A" w:rsidRDefault="00053DF4" w:rsidP="00053DF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3DF4">
        <w:rPr>
          <w:rFonts w:ascii="Times New Roman" w:hAnsi="Times New Roman" w:cs="Times New Roman"/>
          <w:sz w:val="28"/>
          <w:szCs w:val="28"/>
        </w:rPr>
        <w:t xml:space="preserve">С учетом выбранных приоритетов и целей развития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53DF4">
        <w:rPr>
          <w:rFonts w:ascii="Times New Roman" w:hAnsi="Times New Roman" w:cs="Times New Roman"/>
          <w:sz w:val="28"/>
          <w:szCs w:val="28"/>
        </w:rPr>
        <w:t xml:space="preserve"> определены </w:t>
      </w:r>
      <w:hyperlink w:anchor="P2707" w:history="1">
        <w:r w:rsidRPr="005B141A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5B141A">
        <w:rPr>
          <w:rFonts w:ascii="Times New Roman" w:hAnsi="Times New Roman" w:cs="Times New Roman"/>
          <w:sz w:val="28"/>
          <w:szCs w:val="28"/>
        </w:rPr>
        <w:t xml:space="preserve"> достижения целей </w:t>
      </w:r>
      <w:r w:rsidRPr="005B141A">
        <w:rPr>
          <w:rFonts w:ascii="Times New Roman" w:hAnsi="Times New Roman" w:cs="Times New Roman"/>
          <w:spacing w:val="3"/>
          <w:sz w:val="28"/>
          <w:szCs w:val="28"/>
        </w:rPr>
        <w:t>социально-экономической политики района</w:t>
      </w:r>
      <w:r w:rsidR="00BF69C7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E43383">
        <w:rPr>
          <w:rFonts w:ascii="Times New Roman" w:hAnsi="Times New Roman" w:cs="Times New Roman"/>
          <w:sz w:val="28"/>
          <w:szCs w:val="28"/>
        </w:rPr>
        <w:t xml:space="preserve"> № 1</w:t>
      </w:r>
      <w:r w:rsidRPr="005B141A">
        <w:rPr>
          <w:rFonts w:ascii="Times New Roman" w:hAnsi="Times New Roman" w:cs="Times New Roman"/>
          <w:sz w:val="28"/>
          <w:szCs w:val="28"/>
        </w:rPr>
        <w:t>).</w:t>
      </w:r>
    </w:p>
    <w:p w:rsidR="00C242BE" w:rsidRPr="00514C6F" w:rsidRDefault="00C242BE" w:rsidP="009D7AB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41A">
        <w:rPr>
          <w:rFonts w:ascii="Times New Roman" w:hAnsi="Times New Roman" w:cs="Times New Roman"/>
          <w:sz w:val="28"/>
          <w:szCs w:val="28"/>
        </w:rPr>
        <w:t>Приоритеты</w:t>
      </w:r>
      <w:r w:rsidRPr="00756B7A">
        <w:rPr>
          <w:rFonts w:ascii="Times New Roman" w:hAnsi="Times New Roman" w:cs="Times New Roman"/>
          <w:sz w:val="28"/>
          <w:szCs w:val="28"/>
        </w:rPr>
        <w:t xml:space="preserve"> и цели социально-экономического развития района согласуются с приоритетами и целями развития края, сформулированными в действующих документах стратегического </w:t>
      </w:r>
      <w:r w:rsidRPr="00514C6F">
        <w:rPr>
          <w:rFonts w:ascii="Times New Roman" w:hAnsi="Times New Roman" w:cs="Times New Roman"/>
          <w:sz w:val="28"/>
          <w:szCs w:val="28"/>
        </w:rPr>
        <w:t>планирования краевого уровня.</w:t>
      </w:r>
    </w:p>
    <w:p w:rsidR="00756B7A" w:rsidRPr="00514C6F" w:rsidRDefault="0058211E" w:rsidP="007479F7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C6F">
        <w:rPr>
          <w:rFonts w:ascii="Times New Roman" w:hAnsi="Times New Roman" w:cs="Times New Roman"/>
          <w:sz w:val="28"/>
          <w:szCs w:val="28"/>
        </w:rPr>
        <w:t>Охотский район, входящий п</w:t>
      </w:r>
      <w:r w:rsidR="00756B7A" w:rsidRPr="00514C6F">
        <w:rPr>
          <w:rFonts w:ascii="Times New Roman" w:hAnsi="Times New Roman" w:cs="Times New Roman"/>
          <w:sz w:val="28"/>
          <w:szCs w:val="28"/>
        </w:rPr>
        <w:t xml:space="preserve">о совокупности экономических, природных и социальных факторов </w:t>
      </w:r>
      <w:r w:rsidRPr="00514C6F">
        <w:rPr>
          <w:rFonts w:ascii="Times New Roman" w:hAnsi="Times New Roman" w:cs="Times New Roman"/>
          <w:sz w:val="28"/>
          <w:szCs w:val="28"/>
        </w:rPr>
        <w:t xml:space="preserve">в </w:t>
      </w:r>
      <w:r w:rsidR="00756B7A" w:rsidRPr="00514C6F">
        <w:rPr>
          <w:rFonts w:ascii="Times New Roman" w:hAnsi="Times New Roman" w:cs="Times New Roman"/>
          <w:sz w:val="28"/>
          <w:szCs w:val="28"/>
        </w:rPr>
        <w:t>Северн</w:t>
      </w:r>
      <w:r w:rsidRPr="00514C6F">
        <w:rPr>
          <w:rFonts w:ascii="Times New Roman" w:hAnsi="Times New Roman" w:cs="Times New Roman"/>
          <w:sz w:val="28"/>
          <w:szCs w:val="28"/>
        </w:rPr>
        <w:t>ую</w:t>
      </w:r>
      <w:r w:rsidR="00756B7A" w:rsidRPr="00514C6F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Pr="00514C6F">
        <w:rPr>
          <w:rFonts w:ascii="Times New Roman" w:hAnsi="Times New Roman" w:cs="Times New Roman"/>
          <w:sz w:val="28"/>
          <w:szCs w:val="28"/>
        </w:rPr>
        <w:t>ую</w:t>
      </w:r>
      <w:r w:rsidR="00756B7A" w:rsidRPr="00514C6F">
        <w:rPr>
          <w:rFonts w:ascii="Times New Roman" w:hAnsi="Times New Roman" w:cs="Times New Roman"/>
          <w:sz w:val="28"/>
          <w:szCs w:val="28"/>
        </w:rPr>
        <w:t xml:space="preserve"> зон</w:t>
      </w:r>
      <w:r w:rsidRPr="00514C6F">
        <w:rPr>
          <w:rFonts w:ascii="Times New Roman" w:hAnsi="Times New Roman" w:cs="Times New Roman"/>
          <w:sz w:val="28"/>
          <w:szCs w:val="28"/>
        </w:rPr>
        <w:t>у</w:t>
      </w:r>
      <w:r w:rsidR="008D0143">
        <w:rPr>
          <w:rFonts w:ascii="Times New Roman" w:hAnsi="Times New Roman" w:cs="Times New Roman"/>
          <w:sz w:val="28"/>
          <w:szCs w:val="28"/>
        </w:rPr>
        <w:t>,</w:t>
      </w:r>
      <w:r w:rsidR="00756B7A" w:rsidRPr="00514C6F">
        <w:rPr>
          <w:rFonts w:ascii="Times New Roman" w:hAnsi="Times New Roman" w:cs="Times New Roman"/>
          <w:sz w:val="28"/>
          <w:szCs w:val="28"/>
        </w:rPr>
        <w:t xml:space="preserve">  долж</w:t>
      </w:r>
      <w:r w:rsidRPr="00514C6F">
        <w:rPr>
          <w:rFonts w:ascii="Times New Roman" w:hAnsi="Times New Roman" w:cs="Times New Roman"/>
          <w:sz w:val="28"/>
          <w:szCs w:val="28"/>
        </w:rPr>
        <w:t>ен</w:t>
      </w:r>
      <w:r w:rsidR="00756B7A" w:rsidRPr="00514C6F">
        <w:rPr>
          <w:rFonts w:ascii="Times New Roman" w:hAnsi="Times New Roman" w:cs="Times New Roman"/>
          <w:sz w:val="28"/>
          <w:szCs w:val="28"/>
        </w:rPr>
        <w:t xml:space="preserve"> сохранить свою специализацию на добыче </w:t>
      </w:r>
      <w:r w:rsidR="008D0143">
        <w:rPr>
          <w:rFonts w:ascii="Times New Roman" w:hAnsi="Times New Roman" w:cs="Times New Roman"/>
          <w:sz w:val="28"/>
          <w:szCs w:val="28"/>
        </w:rPr>
        <w:t>драгоценных</w:t>
      </w:r>
      <w:r w:rsidR="00756B7A" w:rsidRPr="00514C6F">
        <w:rPr>
          <w:rFonts w:ascii="Times New Roman" w:hAnsi="Times New Roman" w:cs="Times New Roman"/>
          <w:sz w:val="28"/>
          <w:szCs w:val="28"/>
        </w:rPr>
        <w:t xml:space="preserve"> металлов, добыче и переработке водных биологических ресурсов. Будет сохранено и традиционное хозяйство коренных малочисленных народ</w:t>
      </w:r>
      <w:r w:rsidR="008D0143">
        <w:rPr>
          <w:rFonts w:ascii="Times New Roman" w:hAnsi="Times New Roman" w:cs="Times New Roman"/>
          <w:sz w:val="28"/>
          <w:szCs w:val="28"/>
        </w:rPr>
        <w:t>ов</w:t>
      </w:r>
      <w:r w:rsidR="00756B7A" w:rsidRPr="00514C6F">
        <w:rPr>
          <w:rFonts w:ascii="Times New Roman" w:hAnsi="Times New Roman" w:cs="Times New Roman"/>
          <w:sz w:val="28"/>
          <w:szCs w:val="28"/>
        </w:rPr>
        <w:t xml:space="preserve"> Севера.</w:t>
      </w:r>
    </w:p>
    <w:p w:rsidR="0044083F" w:rsidRDefault="00756B7A" w:rsidP="007479F7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C6F">
        <w:rPr>
          <w:rFonts w:ascii="Times New Roman" w:hAnsi="Times New Roman" w:cs="Times New Roman"/>
          <w:sz w:val="28"/>
          <w:szCs w:val="28"/>
        </w:rPr>
        <w:t>Изменения в развитии транспортной инфраструктуры и сре</w:t>
      </w:r>
      <w:proofErr w:type="gramStart"/>
      <w:r w:rsidRPr="00514C6F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514C6F">
        <w:rPr>
          <w:rFonts w:ascii="Times New Roman" w:hAnsi="Times New Roman" w:cs="Times New Roman"/>
          <w:sz w:val="28"/>
          <w:szCs w:val="28"/>
        </w:rPr>
        <w:t xml:space="preserve">язи позволят не только приблизить для населения района краевой центр, но и за счет развития информационно-коммуникационных технологий сделать доступными услуги медицинского и образовательного характера благодаря дистанционным формам оказания медицинских и образовательных услуг. </w:t>
      </w:r>
    </w:p>
    <w:p w:rsidR="008D0143" w:rsidRDefault="008D0143" w:rsidP="007479F7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83F" w:rsidRPr="0044083F" w:rsidRDefault="007A6FFC" w:rsidP="002E11E5">
      <w:pPr>
        <w:pStyle w:val="ad"/>
        <w:numPr>
          <w:ilvl w:val="0"/>
          <w:numId w:val="39"/>
        </w:numPr>
        <w:tabs>
          <w:tab w:val="left" w:pos="851"/>
          <w:tab w:val="left" w:pos="993"/>
        </w:tabs>
        <w:spacing w:line="240" w:lineRule="exact"/>
        <w:jc w:val="center"/>
      </w:pPr>
      <w:bookmarkStart w:id="0" w:name="_Toc467686923"/>
      <w:bookmarkStart w:id="1" w:name="_Toc468371110"/>
      <w:r>
        <w:t xml:space="preserve"> </w:t>
      </w:r>
      <w:r w:rsidR="0044083F" w:rsidRPr="0044083F">
        <w:t>Устойчивое развитие и видение будущего района</w:t>
      </w:r>
      <w:bookmarkEnd w:id="0"/>
      <w:bookmarkEnd w:id="1"/>
    </w:p>
    <w:p w:rsidR="0044083F" w:rsidRPr="00605230" w:rsidRDefault="0044083F" w:rsidP="0044083F">
      <w:pPr>
        <w:pStyle w:val="ad"/>
        <w:spacing w:line="240" w:lineRule="exact"/>
        <w:ind w:left="0" w:firstLine="709"/>
        <w:rPr>
          <w:b w:val="0"/>
        </w:rPr>
      </w:pPr>
    </w:p>
    <w:p w:rsidR="0044083F" w:rsidRPr="00022A04" w:rsidRDefault="0044083F" w:rsidP="0044083F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2A04">
        <w:rPr>
          <w:rFonts w:ascii="Times New Roman" w:hAnsi="Times New Roman"/>
          <w:sz w:val="28"/>
          <w:szCs w:val="28"/>
        </w:rPr>
        <w:t xml:space="preserve">Стратегия района базируется на ценностях устойчивого развития. Для устойчивого развития важно сохранение балансов, пропорций в процессе роста </w:t>
      </w:r>
      <w:r>
        <w:rPr>
          <w:rFonts w:ascii="Times New Roman" w:hAnsi="Times New Roman"/>
          <w:sz w:val="28"/>
          <w:szCs w:val="28"/>
        </w:rPr>
        <w:t>–</w:t>
      </w:r>
      <w:r w:rsidRPr="00022A04">
        <w:rPr>
          <w:rFonts w:ascii="Times New Roman" w:hAnsi="Times New Roman"/>
          <w:sz w:val="28"/>
          <w:szCs w:val="28"/>
        </w:rPr>
        <w:t xml:space="preserve"> не должно быть роста экономики в ущерб социальному благополучию или природной среде.</w:t>
      </w:r>
    </w:p>
    <w:p w:rsidR="0044083F" w:rsidRPr="00022A04" w:rsidRDefault="0044083F" w:rsidP="0044083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>Основные характеристики видения желаемого будущего таковы</w:t>
      </w:r>
      <w:r>
        <w:rPr>
          <w:color w:val="auto"/>
          <w:sz w:val="28"/>
          <w:szCs w:val="28"/>
        </w:rPr>
        <w:t>:</w:t>
      </w:r>
    </w:p>
    <w:p w:rsidR="0044083F" w:rsidRPr="00022A04" w:rsidRDefault="0044083F" w:rsidP="00864688">
      <w:pPr>
        <w:pStyle w:val="Default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>Повышена устойчивость развития и снижены риски кризисов и чрезвычайных ситуаций.</w:t>
      </w:r>
    </w:p>
    <w:p w:rsidR="0044083F" w:rsidRPr="00022A04" w:rsidRDefault="0044083F" w:rsidP="00864688">
      <w:pPr>
        <w:pStyle w:val="Default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>Реализовано инвестиционное и социально-экономическое развитие</w:t>
      </w:r>
      <w:r>
        <w:rPr>
          <w:color w:val="auto"/>
          <w:sz w:val="28"/>
          <w:szCs w:val="28"/>
        </w:rPr>
        <w:t xml:space="preserve"> путем обеспечения:</w:t>
      </w:r>
    </w:p>
    <w:p w:rsidR="0044083F" w:rsidRPr="00022A04" w:rsidRDefault="0044083F" w:rsidP="00864688">
      <w:pPr>
        <w:pStyle w:val="Default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>привлекательности территори</w:t>
      </w:r>
      <w:r>
        <w:rPr>
          <w:color w:val="auto"/>
          <w:sz w:val="28"/>
          <w:szCs w:val="28"/>
        </w:rPr>
        <w:t>и</w:t>
      </w:r>
      <w:r w:rsidRPr="00022A04">
        <w:rPr>
          <w:color w:val="auto"/>
          <w:sz w:val="28"/>
          <w:szCs w:val="28"/>
        </w:rPr>
        <w:t xml:space="preserve"> как места для жизни и самореализации; </w:t>
      </w:r>
    </w:p>
    <w:p w:rsidR="0044083F" w:rsidRPr="00022A04" w:rsidRDefault="0044083F" w:rsidP="00864688">
      <w:pPr>
        <w:pStyle w:val="Default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 xml:space="preserve">привлекательного делового климата, легкого доступа к ресурсам для начала бизнеса; </w:t>
      </w:r>
    </w:p>
    <w:p w:rsidR="0044083F" w:rsidRPr="00022A04" w:rsidRDefault="0044083F" w:rsidP="00864688">
      <w:pPr>
        <w:pStyle w:val="Default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lastRenderedPageBreak/>
        <w:t xml:space="preserve">системы привлечения в район для работы специалистов в различных сферах; </w:t>
      </w:r>
    </w:p>
    <w:p w:rsidR="0044083F" w:rsidRPr="00022A04" w:rsidRDefault="0044083F" w:rsidP="00864688">
      <w:pPr>
        <w:pStyle w:val="Default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устойчивой телекоммуникационной и информационной связи</w:t>
      </w:r>
      <w:r w:rsidRPr="00022A04">
        <w:rPr>
          <w:color w:val="auto"/>
          <w:sz w:val="28"/>
          <w:szCs w:val="28"/>
        </w:rPr>
        <w:t xml:space="preserve">; </w:t>
      </w:r>
    </w:p>
    <w:p w:rsidR="0044083F" w:rsidRPr="00022A04" w:rsidRDefault="0044083F" w:rsidP="00864688">
      <w:pPr>
        <w:pStyle w:val="Default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 xml:space="preserve">известного бренда и надежной репутации района. </w:t>
      </w:r>
    </w:p>
    <w:p w:rsidR="0044083F" w:rsidRPr="00022A04" w:rsidRDefault="0044083F" w:rsidP="00864688">
      <w:pPr>
        <w:pStyle w:val="Default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22A0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Охотский</w:t>
      </w:r>
      <w:r w:rsidRPr="00022A04">
        <w:rPr>
          <w:color w:val="auto"/>
          <w:sz w:val="28"/>
          <w:szCs w:val="28"/>
        </w:rPr>
        <w:t xml:space="preserve"> муниципальный район –</w:t>
      </w:r>
      <w:r>
        <w:rPr>
          <w:color w:val="auto"/>
          <w:sz w:val="28"/>
          <w:szCs w:val="28"/>
        </w:rPr>
        <w:t xml:space="preserve"> </w:t>
      </w:r>
      <w:r w:rsidRPr="00022A04">
        <w:rPr>
          <w:color w:val="auto"/>
          <w:sz w:val="28"/>
          <w:szCs w:val="28"/>
        </w:rPr>
        <w:t>комфортный</w:t>
      </w:r>
      <w:r>
        <w:rPr>
          <w:color w:val="auto"/>
          <w:sz w:val="28"/>
          <w:szCs w:val="28"/>
        </w:rPr>
        <w:t xml:space="preserve"> для проживания район, образец </w:t>
      </w:r>
      <w:r w:rsidRPr="00022A04">
        <w:rPr>
          <w:color w:val="auto"/>
          <w:sz w:val="28"/>
          <w:szCs w:val="28"/>
        </w:rPr>
        <w:t>развитого района современного уклада.</w:t>
      </w:r>
    </w:p>
    <w:p w:rsidR="00F609AB" w:rsidRDefault="00F609AB" w:rsidP="0044083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14C6F" w:rsidRPr="00514C6F" w:rsidRDefault="00514C6F" w:rsidP="002E11E5">
      <w:pPr>
        <w:pStyle w:val="3"/>
        <w:numPr>
          <w:ilvl w:val="0"/>
          <w:numId w:val="39"/>
        </w:numPr>
        <w:shd w:val="clear" w:color="auto" w:fill="auto"/>
        <w:tabs>
          <w:tab w:val="left" w:pos="1029"/>
        </w:tabs>
        <w:spacing w:before="0" w:line="240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14C6F">
        <w:rPr>
          <w:b/>
          <w:sz w:val="28"/>
          <w:szCs w:val="28"/>
        </w:rPr>
        <w:t>Мониторинг выполнения Стратегии</w:t>
      </w:r>
    </w:p>
    <w:p w:rsidR="00514C6F" w:rsidRPr="00D14D6E" w:rsidRDefault="00514C6F" w:rsidP="00514C6F">
      <w:pPr>
        <w:pStyle w:val="3"/>
        <w:shd w:val="clear" w:color="auto" w:fill="auto"/>
        <w:tabs>
          <w:tab w:val="left" w:pos="1029"/>
        </w:tabs>
        <w:spacing w:before="0" w:line="240" w:lineRule="auto"/>
        <w:ind w:left="720" w:right="-1"/>
        <w:rPr>
          <w:sz w:val="28"/>
          <w:szCs w:val="28"/>
        </w:rPr>
      </w:pPr>
    </w:p>
    <w:p w:rsidR="00053DF4" w:rsidRPr="00617D13" w:rsidRDefault="00617D13" w:rsidP="00053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D13">
        <w:rPr>
          <w:rFonts w:ascii="Times New Roman" w:hAnsi="Times New Roman" w:cs="Times New Roman"/>
          <w:sz w:val="28"/>
          <w:szCs w:val="28"/>
        </w:rPr>
        <w:t xml:space="preserve">В </w:t>
      </w:r>
      <w:r w:rsidR="00053DF4" w:rsidRPr="00617D13">
        <w:rPr>
          <w:rFonts w:ascii="Times New Roman" w:hAnsi="Times New Roman" w:cs="Times New Roman"/>
          <w:sz w:val="28"/>
          <w:szCs w:val="28"/>
        </w:rPr>
        <w:t xml:space="preserve">целях эффективной реализации Стратегии, осуществления оперативной оценки социально-экономического развития района и </w:t>
      </w:r>
      <w:proofErr w:type="gramStart"/>
      <w:r w:rsidR="00053DF4" w:rsidRPr="00617D1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53DF4" w:rsidRPr="00617D13">
        <w:rPr>
          <w:rFonts w:ascii="Times New Roman" w:hAnsi="Times New Roman" w:cs="Times New Roman"/>
          <w:sz w:val="28"/>
          <w:szCs w:val="28"/>
        </w:rPr>
        <w:t xml:space="preserve"> достижением предусмотренных в ней результатов будет осуществляться систематический мониторинг.</w:t>
      </w:r>
    </w:p>
    <w:p w:rsidR="00053DF4" w:rsidRPr="00617D13" w:rsidRDefault="00053DF4" w:rsidP="00617D13">
      <w:pPr>
        <w:pStyle w:val="3"/>
        <w:shd w:val="clear" w:color="auto" w:fill="auto"/>
        <w:spacing w:before="0" w:line="240" w:lineRule="auto"/>
        <w:ind w:left="40" w:right="-1" w:firstLine="669"/>
        <w:rPr>
          <w:sz w:val="28"/>
          <w:szCs w:val="28"/>
        </w:rPr>
      </w:pPr>
      <w:r w:rsidRPr="00617D13">
        <w:rPr>
          <w:sz w:val="28"/>
          <w:szCs w:val="28"/>
        </w:rPr>
        <w:t xml:space="preserve">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района. </w:t>
      </w:r>
    </w:p>
    <w:p w:rsidR="00053DF4" w:rsidRPr="00617D13" w:rsidRDefault="00053DF4" w:rsidP="00053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D13">
        <w:rPr>
          <w:rFonts w:ascii="Times New Roman" w:hAnsi="Times New Roman" w:cs="Times New Roman"/>
          <w:sz w:val="28"/>
          <w:szCs w:val="28"/>
        </w:rPr>
        <w:t>В основу мониторинга реализации Стратегии входят:</w:t>
      </w:r>
    </w:p>
    <w:p w:rsidR="00053DF4" w:rsidRPr="00617D13" w:rsidRDefault="00053DF4" w:rsidP="00053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D13">
        <w:rPr>
          <w:rFonts w:ascii="Times New Roman" w:hAnsi="Times New Roman" w:cs="Times New Roman"/>
          <w:sz w:val="28"/>
          <w:szCs w:val="28"/>
        </w:rPr>
        <w:t>- ежегодный отчет о ходе реализации Плана мероприятий;</w:t>
      </w:r>
    </w:p>
    <w:p w:rsidR="002B4F31" w:rsidRDefault="00053DF4" w:rsidP="00053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D13">
        <w:rPr>
          <w:rFonts w:ascii="Times New Roman" w:hAnsi="Times New Roman" w:cs="Times New Roman"/>
          <w:sz w:val="28"/>
          <w:szCs w:val="28"/>
        </w:rPr>
        <w:t>- сводный годовой доклад о ходе реализации и об оценке эффективности муниципальных программ</w:t>
      </w:r>
      <w:r w:rsidR="00EB4377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2B4F31">
        <w:rPr>
          <w:rFonts w:ascii="Times New Roman" w:hAnsi="Times New Roman" w:cs="Times New Roman"/>
          <w:sz w:val="28"/>
          <w:szCs w:val="28"/>
        </w:rPr>
        <w:t>.</w:t>
      </w:r>
    </w:p>
    <w:p w:rsidR="00514C6F" w:rsidRPr="00D14D6E" w:rsidRDefault="00514C6F" w:rsidP="00617D13">
      <w:pPr>
        <w:pStyle w:val="3"/>
        <w:shd w:val="clear" w:color="auto" w:fill="auto"/>
        <w:spacing w:before="0" w:line="240" w:lineRule="auto"/>
        <w:ind w:left="40" w:right="-1" w:firstLine="669"/>
        <w:rPr>
          <w:sz w:val="28"/>
          <w:szCs w:val="28"/>
        </w:rPr>
      </w:pPr>
      <w:r w:rsidRPr="00617D13">
        <w:rPr>
          <w:sz w:val="28"/>
          <w:szCs w:val="28"/>
        </w:rPr>
        <w:t>Оценка результатов реализации Стратегии</w:t>
      </w:r>
      <w:r w:rsidR="00053DF4" w:rsidRPr="00617D13">
        <w:rPr>
          <w:sz w:val="28"/>
          <w:szCs w:val="28"/>
        </w:rPr>
        <w:t xml:space="preserve"> </w:t>
      </w:r>
      <w:r w:rsidRPr="00617D13">
        <w:rPr>
          <w:sz w:val="28"/>
          <w:szCs w:val="28"/>
        </w:rPr>
        <w:t>должн</w:t>
      </w:r>
      <w:r w:rsidR="00053DF4" w:rsidRPr="00617D13">
        <w:rPr>
          <w:sz w:val="28"/>
          <w:szCs w:val="28"/>
        </w:rPr>
        <w:t>а</w:t>
      </w:r>
      <w:r w:rsidRPr="00617D13">
        <w:rPr>
          <w:sz w:val="28"/>
          <w:szCs w:val="28"/>
        </w:rPr>
        <w:t xml:space="preserve"> стать основой для выявления имеющихся слабых звеньев, неучтенных факторов, появившихся возможностей, положительного опыта с целью выработки в дальнейшем предложений</w:t>
      </w:r>
      <w:r w:rsidRPr="00D14D6E">
        <w:rPr>
          <w:sz w:val="28"/>
          <w:szCs w:val="28"/>
        </w:rPr>
        <w:t xml:space="preserve"> по корректировке Стратегии.</w:t>
      </w:r>
    </w:p>
    <w:p w:rsidR="00514C6F" w:rsidRPr="00D14D6E" w:rsidRDefault="00514C6F" w:rsidP="007479F7">
      <w:pPr>
        <w:pStyle w:val="3"/>
        <w:shd w:val="clear" w:color="auto" w:fill="auto"/>
        <w:spacing w:before="0" w:line="240" w:lineRule="auto"/>
        <w:ind w:left="40" w:right="-1" w:firstLine="669"/>
        <w:rPr>
          <w:sz w:val="28"/>
          <w:szCs w:val="28"/>
        </w:rPr>
      </w:pPr>
      <w:proofErr w:type="gramStart"/>
      <w:r w:rsidRPr="00D14D6E">
        <w:rPr>
          <w:sz w:val="28"/>
          <w:szCs w:val="28"/>
        </w:rPr>
        <w:t>Контроль за</w:t>
      </w:r>
      <w:proofErr w:type="gramEnd"/>
      <w:r w:rsidRPr="00D14D6E">
        <w:rPr>
          <w:sz w:val="28"/>
          <w:szCs w:val="28"/>
        </w:rPr>
        <w:t xml:space="preserve"> реализацией Стратегии осуществляется отделом экономи</w:t>
      </w:r>
      <w:r w:rsidRPr="00D14D6E">
        <w:rPr>
          <w:sz w:val="28"/>
          <w:szCs w:val="28"/>
        </w:rPr>
        <w:softHyphen/>
        <w:t xml:space="preserve">ки и прогнозирования администрации района на основании утвержденного Плана мероприятий, а также по показателям </w:t>
      </w:r>
      <w:r w:rsidR="00392746" w:rsidRPr="00053DF4">
        <w:rPr>
          <w:sz w:val="28"/>
          <w:szCs w:val="28"/>
        </w:rPr>
        <w:t xml:space="preserve">достижения </w:t>
      </w:r>
      <w:r w:rsidR="00392746" w:rsidRPr="00514C6F">
        <w:rPr>
          <w:sz w:val="28"/>
          <w:szCs w:val="28"/>
        </w:rPr>
        <w:t>целей социально-экономической политики района</w:t>
      </w:r>
      <w:r w:rsidRPr="00D14D6E">
        <w:rPr>
          <w:sz w:val="28"/>
          <w:szCs w:val="28"/>
        </w:rPr>
        <w:t>.</w:t>
      </w:r>
    </w:p>
    <w:p w:rsidR="00514C6F" w:rsidRPr="00D14D6E" w:rsidRDefault="00514C6F" w:rsidP="00392746">
      <w:pPr>
        <w:pStyle w:val="3"/>
        <w:shd w:val="clear" w:color="auto" w:fill="auto"/>
        <w:spacing w:before="0" w:line="240" w:lineRule="auto"/>
        <w:ind w:left="40" w:right="-1" w:firstLine="669"/>
        <w:rPr>
          <w:sz w:val="28"/>
          <w:szCs w:val="28"/>
        </w:rPr>
      </w:pPr>
      <w:r w:rsidRPr="00D14D6E">
        <w:rPr>
          <w:sz w:val="28"/>
          <w:szCs w:val="28"/>
        </w:rPr>
        <w:t>Итоги мониторинга Стратегии подводятся ежегодно в сводных анали</w:t>
      </w:r>
      <w:r w:rsidRPr="00D14D6E">
        <w:rPr>
          <w:sz w:val="28"/>
          <w:szCs w:val="28"/>
        </w:rPr>
        <w:softHyphen/>
        <w:t>тических отчетах отдела экономики и прогнозирования администрации района о ходе реализации Плана мероприятий, с выводами о степени достиже</w:t>
      </w:r>
      <w:r w:rsidRPr="00D14D6E">
        <w:rPr>
          <w:sz w:val="28"/>
          <w:szCs w:val="28"/>
        </w:rPr>
        <w:softHyphen/>
        <w:t>ния целей и необходимости корректировки стратегического плана.</w:t>
      </w:r>
    </w:p>
    <w:p w:rsidR="006551A1" w:rsidRDefault="006551A1" w:rsidP="00392746">
      <w:pPr>
        <w:pStyle w:val="ConsPlusNormal"/>
        <w:ind w:right="-1"/>
        <w:jc w:val="center"/>
        <w:outlineLvl w:val="2"/>
      </w:pPr>
    </w:p>
    <w:p w:rsidR="0058211E" w:rsidRDefault="00392746" w:rsidP="00392746">
      <w:pPr>
        <w:pStyle w:val="ConsPlusNormal"/>
        <w:ind w:right="-1"/>
        <w:jc w:val="center"/>
        <w:outlineLvl w:val="2"/>
      </w:pPr>
      <w:r>
        <w:t>___________</w:t>
      </w:r>
    </w:p>
    <w:p w:rsidR="00514C6F" w:rsidRDefault="00514C6F" w:rsidP="00514C6F">
      <w:pPr>
        <w:ind w:right="-1"/>
        <w:jc w:val="center"/>
      </w:pPr>
    </w:p>
    <w:p w:rsidR="00514C6F" w:rsidRDefault="00514C6F" w:rsidP="00514C6F">
      <w:pPr>
        <w:ind w:right="-1"/>
        <w:jc w:val="center"/>
      </w:pPr>
    </w:p>
    <w:p w:rsidR="002D4729" w:rsidRDefault="002D4729" w:rsidP="00514C6F">
      <w:pPr>
        <w:ind w:right="-1"/>
        <w:jc w:val="center"/>
        <w:sectPr w:rsidR="002D4729" w:rsidSect="002D4729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392746" w:rsidRDefault="00392746" w:rsidP="00D42A8E">
      <w:pPr>
        <w:pStyle w:val="a8"/>
        <w:spacing w:line="240" w:lineRule="exact"/>
        <w:ind w:right="-1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lastRenderedPageBreak/>
        <w:t>ПРИЛОЖЕНИЕ</w:t>
      </w:r>
      <w:r w:rsidR="00E43383">
        <w:rPr>
          <w:spacing w:val="3"/>
          <w:sz w:val="28"/>
          <w:szCs w:val="28"/>
        </w:rPr>
        <w:t xml:space="preserve"> № 1</w:t>
      </w:r>
    </w:p>
    <w:p w:rsidR="00392746" w:rsidRDefault="00392746" w:rsidP="00D42A8E">
      <w:pPr>
        <w:pStyle w:val="a8"/>
        <w:spacing w:line="240" w:lineRule="exact"/>
        <w:ind w:right="-1"/>
        <w:jc w:val="right"/>
        <w:rPr>
          <w:spacing w:val="3"/>
          <w:sz w:val="28"/>
          <w:szCs w:val="28"/>
        </w:rPr>
      </w:pPr>
    </w:p>
    <w:p w:rsidR="00392746" w:rsidRDefault="00392746" w:rsidP="00D42A8E">
      <w:pPr>
        <w:pStyle w:val="a8"/>
        <w:spacing w:line="240" w:lineRule="exact"/>
        <w:ind w:right="-1"/>
        <w:jc w:val="right"/>
        <w:rPr>
          <w:sz w:val="28"/>
          <w:szCs w:val="28"/>
        </w:rPr>
      </w:pPr>
      <w:r>
        <w:rPr>
          <w:spacing w:val="3"/>
          <w:sz w:val="28"/>
          <w:szCs w:val="28"/>
        </w:rPr>
        <w:t>к Стратегии</w:t>
      </w:r>
      <w:r w:rsidRPr="00392746">
        <w:rPr>
          <w:sz w:val="28"/>
          <w:szCs w:val="28"/>
        </w:rPr>
        <w:t xml:space="preserve"> </w:t>
      </w:r>
      <w:proofErr w:type="gramStart"/>
      <w:r w:rsidRPr="00D14D6E">
        <w:rPr>
          <w:sz w:val="28"/>
          <w:szCs w:val="28"/>
        </w:rPr>
        <w:t>социально-экономического</w:t>
      </w:r>
      <w:proofErr w:type="gramEnd"/>
      <w:r w:rsidRPr="00D14D6E">
        <w:rPr>
          <w:sz w:val="28"/>
          <w:szCs w:val="28"/>
        </w:rPr>
        <w:t xml:space="preserve"> </w:t>
      </w:r>
    </w:p>
    <w:p w:rsidR="00392746" w:rsidRDefault="00392746" w:rsidP="00D42A8E">
      <w:pPr>
        <w:pStyle w:val="a8"/>
        <w:spacing w:line="240" w:lineRule="exact"/>
        <w:ind w:right="-1"/>
        <w:jc w:val="right"/>
        <w:rPr>
          <w:spacing w:val="3"/>
          <w:sz w:val="28"/>
          <w:szCs w:val="28"/>
        </w:rPr>
      </w:pPr>
      <w:r w:rsidRPr="00D14D6E">
        <w:rPr>
          <w:sz w:val="28"/>
          <w:szCs w:val="28"/>
        </w:rPr>
        <w:t>развития Охотского муниципального района</w:t>
      </w:r>
      <w:r>
        <w:rPr>
          <w:spacing w:val="3"/>
          <w:sz w:val="28"/>
          <w:szCs w:val="28"/>
        </w:rPr>
        <w:t xml:space="preserve"> </w:t>
      </w:r>
    </w:p>
    <w:p w:rsidR="00392746" w:rsidRDefault="00392746" w:rsidP="00D42A8E">
      <w:pPr>
        <w:pStyle w:val="a8"/>
        <w:spacing w:line="240" w:lineRule="exact"/>
        <w:ind w:right="-1"/>
        <w:jc w:val="right"/>
        <w:rPr>
          <w:spacing w:val="3"/>
          <w:sz w:val="28"/>
          <w:szCs w:val="28"/>
        </w:rPr>
      </w:pPr>
    </w:p>
    <w:p w:rsidR="00D42A8E" w:rsidRDefault="00D42A8E" w:rsidP="00D42A8E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2A8E" w:rsidRDefault="00D42A8E" w:rsidP="00D42A8E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0FA5" w:rsidRDefault="00220FA5" w:rsidP="00D42A8E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ПОКАЗАТЕЛИ  </w:t>
      </w:r>
    </w:p>
    <w:p w:rsidR="00220FA5" w:rsidRDefault="00220FA5" w:rsidP="00D42A8E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0FA5" w:rsidRDefault="00220FA5" w:rsidP="00D42A8E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CDA">
        <w:rPr>
          <w:rFonts w:ascii="Times New Roman" w:eastAsia="Times New Roman" w:hAnsi="Times New Roman" w:cs="Times New Roman"/>
          <w:sz w:val="28"/>
          <w:szCs w:val="28"/>
        </w:rPr>
        <w:t xml:space="preserve">достижения целей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Охотского </w:t>
      </w:r>
      <w:r w:rsidRPr="00711CDA">
        <w:rPr>
          <w:rFonts w:ascii="Times New Roman" w:eastAsia="Times New Roman" w:hAnsi="Times New Roman" w:cs="Times New Roman"/>
          <w:sz w:val="28"/>
          <w:szCs w:val="28"/>
        </w:rPr>
        <w:t>муниципального района Хабаровского края</w:t>
      </w:r>
    </w:p>
    <w:p w:rsidR="005B0A83" w:rsidRDefault="005B0A83" w:rsidP="00220FA5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15417" w:type="dxa"/>
        <w:tblLayout w:type="fixed"/>
        <w:tblLook w:val="04A0"/>
      </w:tblPr>
      <w:tblGrid>
        <w:gridCol w:w="959"/>
        <w:gridCol w:w="2977"/>
        <w:gridCol w:w="708"/>
        <w:gridCol w:w="993"/>
        <w:gridCol w:w="1134"/>
        <w:gridCol w:w="992"/>
        <w:gridCol w:w="992"/>
        <w:gridCol w:w="992"/>
        <w:gridCol w:w="993"/>
        <w:gridCol w:w="992"/>
        <w:gridCol w:w="1843"/>
        <w:gridCol w:w="1842"/>
      </w:tblGrid>
      <w:tr w:rsidR="00092E0D" w:rsidRPr="00E43383" w:rsidTr="00E43383">
        <w:tc>
          <w:tcPr>
            <w:tcW w:w="959" w:type="dxa"/>
            <w:vMerge w:val="restart"/>
          </w:tcPr>
          <w:p w:rsidR="00092E0D" w:rsidRPr="00E43383" w:rsidRDefault="00092E0D" w:rsidP="00220F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092E0D" w:rsidRPr="00E43383" w:rsidRDefault="00092E0D" w:rsidP="005B0A8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Наименование</w:t>
            </w:r>
          </w:p>
          <w:p w:rsidR="00092E0D" w:rsidRPr="00E43383" w:rsidRDefault="00092E0D" w:rsidP="005B0A8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показателя</w:t>
            </w:r>
          </w:p>
        </w:tc>
        <w:tc>
          <w:tcPr>
            <w:tcW w:w="708" w:type="dxa"/>
            <w:vMerge w:val="restart"/>
          </w:tcPr>
          <w:p w:rsidR="00092E0D" w:rsidRPr="00E43383" w:rsidRDefault="00092E0D" w:rsidP="005B0A8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Ед.</w:t>
            </w:r>
          </w:p>
          <w:p w:rsidR="00092E0D" w:rsidRPr="00E43383" w:rsidRDefault="00092E0D" w:rsidP="00092E0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изм</w:t>
            </w:r>
            <w:proofErr w:type="spellEnd"/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88" w:type="dxa"/>
            <w:gridSpan w:val="7"/>
          </w:tcPr>
          <w:p w:rsidR="00092E0D" w:rsidRPr="00E43383" w:rsidRDefault="00092E0D" w:rsidP="00220F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Значения показателей</w:t>
            </w:r>
          </w:p>
        </w:tc>
        <w:tc>
          <w:tcPr>
            <w:tcW w:w="1843" w:type="dxa"/>
            <w:vMerge w:val="restart"/>
          </w:tcPr>
          <w:p w:rsidR="00092E0D" w:rsidRPr="00E43383" w:rsidRDefault="00092E0D" w:rsidP="00220F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Наименование муниципальной программы, со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держащей показа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тель (при нали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чии)</w:t>
            </w:r>
          </w:p>
        </w:tc>
        <w:tc>
          <w:tcPr>
            <w:tcW w:w="1842" w:type="dxa"/>
            <w:vMerge w:val="restart"/>
          </w:tcPr>
          <w:p w:rsidR="00092E0D" w:rsidRPr="00E43383" w:rsidRDefault="00092E0D" w:rsidP="00220F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Ответствен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ные испол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нители за достижение показателя</w:t>
            </w:r>
          </w:p>
        </w:tc>
      </w:tr>
      <w:tr w:rsidR="00092E0D" w:rsidRPr="00E43383" w:rsidTr="00E43383">
        <w:tc>
          <w:tcPr>
            <w:tcW w:w="959" w:type="dxa"/>
            <w:vMerge/>
          </w:tcPr>
          <w:p w:rsidR="00092E0D" w:rsidRPr="00E43383" w:rsidRDefault="00092E0D" w:rsidP="00220FA5">
            <w:pPr>
              <w:spacing w:line="240" w:lineRule="exact"/>
              <w:jc w:val="center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</w:p>
        </w:tc>
        <w:tc>
          <w:tcPr>
            <w:tcW w:w="2977" w:type="dxa"/>
            <w:vMerge/>
          </w:tcPr>
          <w:p w:rsidR="00092E0D" w:rsidRPr="00E43383" w:rsidRDefault="00092E0D" w:rsidP="005B0A83">
            <w:pPr>
              <w:ind w:right="-1"/>
              <w:jc w:val="center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092E0D" w:rsidRPr="00E43383" w:rsidRDefault="00092E0D" w:rsidP="00220F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92E0D" w:rsidRPr="00E43383" w:rsidRDefault="00092E0D" w:rsidP="008F74A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(факт)</w:t>
            </w:r>
          </w:p>
        </w:tc>
        <w:tc>
          <w:tcPr>
            <w:tcW w:w="1134" w:type="dxa"/>
          </w:tcPr>
          <w:p w:rsidR="00092E0D" w:rsidRPr="00E43383" w:rsidRDefault="00092E0D" w:rsidP="00DE416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  <w:p w:rsidR="00092E0D" w:rsidRPr="00E43383" w:rsidRDefault="00092E0D" w:rsidP="00DE416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eastAsia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992" w:type="dxa"/>
          </w:tcPr>
          <w:p w:rsidR="00092E0D" w:rsidRPr="00E43383" w:rsidRDefault="00092E0D" w:rsidP="00092E0D">
            <w:pPr>
              <w:ind w:right="-1"/>
              <w:rPr>
                <w:rFonts w:ascii="Times New Roman" w:eastAsia="Times New Roman" w:hAnsi="Times New Roman" w:cs="Times New Roman"/>
              </w:rPr>
            </w:pPr>
            <w:r w:rsidRPr="00E4338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(план)</w:t>
            </w:r>
          </w:p>
        </w:tc>
        <w:tc>
          <w:tcPr>
            <w:tcW w:w="992" w:type="dxa"/>
          </w:tcPr>
          <w:p w:rsidR="00092E0D" w:rsidRPr="00E43383" w:rsidRDefault="00092E0D" w:rsidP="00092E0D">
            <w:pPr>
              <w:ind w:right="-1"/>
              <w:rPr>
                <w:rFonts w:ascii="Times New Roman" w:eastAsia="Times New Roman" w:hAnsi="Times New Roman" w:cs="Times New Roman"/>
              </w:rPr>
            </w:pPr>
            <w:r w:rsidRPr="00E43383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(план)</w:t>
            </w:r>
          </w:p>
        </w:tc>
        <w:tc>
          <w:tcPr>
            <w:tcW w:w="992" w:type="dxa"/>
          </w:tcPr>
          <w:p w:rsidR="00092E0D" w:rsidRPr="00E43383" w:rsidRDefault="00092E0D" w:rsidP="00092E0D">
            <w:pPr>
              <w:ind w:right="-1"/>
              <w:rPr>
                <w:rFonts w:ascii="Times New Roman" w:eastAsia="Times New Roman" w:hAnsi="Times New Roman" w:cs="Times New Roman"/>
              </w:rPr>
            </w:pPr>
            <w:r w:rsidRPr="00E43383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(план)</w:t>
            </w:r>
          </w:p>
        </w:tc>
        <w:tc>
          <w:tcPr>
            <w:tcW w:w="993" w:type="dxa"/>
          </w:tcPr>
          <w:p w:rsidR="00092E0D" w:rsidRPr="00E43383" w:rsidRDefault="00092E0D" w:rsidP="00092E0D">
            <w:pPr>
              <w:ind w:right="-1"/>
              <w:rPr>
                <w:rFonts w:ascii="Times New Roman" w:eastAsia="Times New Roman" w:hAnsi="Times New Roman" w:cs="Times New Roman"/>
              </w:rPr>
            </w:pPr>
            <w:r w:rsidRPr="00E43383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(план)</w:t>
            </w:r>
          </w:p>
        </w:tc>
        <w:tc>
          <w:tcPr>
            <w:tcW w:w="992" w:type="dxa"/>
          </w:tcPr>
          <w:p w:rsidR="00092E0D" w:rsidRPr="00E43383" w:rsidRDefault="00092E0D" w:rsidP="0037630F">
            <w:pPr>
              <w:ind w:right="-1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(план)</w:t>
            </w:r>
          </w:p>
        </w:tc>
        <w:tc>
          <w:tcPr>
            <w:tcW w:w="1843" w:type="dxa"/>
            <w:vMerge/>
          </w:tcPr>
          <w:p w:rsidR="00092E0D" w:rsidRPr="00E43383" w:rsidRDefault="00092E0D" w:rsidP="00220F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92E0D" w:rsidRPr="00E43383" w:rsidRDefault="00092E0D" w:rsidP="00220FA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B0A83" w:rsidRPr="00E43383" w:rsidRDefault="005B0A83" w:rsidP="00D42A8E">
      <w:pPr>
        <w:spacing w:line="240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c"/>
        <w:tblW w:w="15464" w:type="dxa"/>
        <w:tblInd w:w="-34" w:type="dxa"/>
        <w:tblLayout w:type="fixed"/>
        <w:tblLook w:val="04A0"/>
      </w:tblPr>
      <w:tblGrid>
        <w:gridCol w:w="993"/>
        <w:gridCol w:w="2977"/>
        <w:gridCol w:w="709"/>
        <w:gridCol w:w="992"/>
        <w:gridCol w:w="1139"/>
        <w:gridCol w:w="987"/>
        <w:gridCol w:w="992"/>
        <w:gridCol w:w="993"/>
        <w:gridCol w:w="992"/>
        <w:gridCol w:w="992"/>
        <w:gridCol w:w="1843"/>
        <w:gridCol w:w="1855"/>
      </w:tblGrid>
      <w:tr w:rsidR="00092E0D" w:rsidRPr="00E43383" w:rsidTr="00092E0D">
        <w:trPr>
          <w:tblHeader/>
        </w:trPr>
        <w:tc>
          <w:tcPr>
            <w:tcW w:w="993" w:type="dxa"/>
          </w:tcPr>
          <w:p w:rsidR="00092E0D" w:rsidRPr="00E43383" w:rsidRDefault="00092E0D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7" w:type="dxa"/>
          </w:tcPr>
          <w:p w:rsidR="00092E0D" w:rsidRPr="00E43383" w:rsidRDefault="00092E0D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092E0D" w:rsidRPr="00E43383" w:rsidRDefault="00092E0D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</w:tcPr>
          <w:p w:rsidR="00092E0D" w:rsidRPr="00E43383" w:rsidRDefault="00092E0D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9" w:type="dxa"/>
          </w:tcPr>
          <w:p w:rsidR="00092E0D" w:rsidRPr="00E43383" w:rsidRDefault="00092E0D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87" w:type="dxa"/>
          </w:tcPr>
          <w:p w:rsidR="00092E0D" w:rsidRPr="00E43383" w:rsidRDefault="00FD2A2F" w:rsidP="00C56B61">
            <w:pPr>
              <w:spacing w:line="240" w:lineRule="exact"/>
              <w:jc w:val="center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092E0D" w:rsidRPr="00E43383" w:rsidRDefault="00FD2A2F" w:rsidP="00C56B61">
            <w:pPr>
              <w:spacing w:line="240" w:lineRule="exact"/>
              <w:jc w:val="center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7</w:t>
            </w:r>
          </w:p>
        </w:tc>
        <w:tc>
          <w:tcPr>
            <w:tcW w:w="993" w:type="dxa"/>
          </w:tcPr>
          <w:p w:rsidR="00092E0D" w:rsidRPr="00E43383" w:rsidRDefault="00FD2A2F" w:rsidP="00C56B61">
            <w:pPr>
              <w:spacing w:line="240" w:lineRule="exact"/>
              <w:jc w:val="center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8</w:t>
            </w:r>
          </w:p>
        </w:tc>
        <w:tc>
          <w:tcPr>
            <w:tcW w:w="992" w:type="dxa"/>
          </w:tcPr>
          <w:p w:rsidR="00092E0D" w:rsidRPr="00E43383" w:rsidRDefault="00FD2A2F" w:rsidP="00C56B61">
            <w:pPr>
              <w:spacing w:line="240" w:lineRule="exact"/>
              <w:jc w:val="center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9</w:t>
            </w:r>
          </w:p>
        </w:tc>
        <w:tc>
          <w:tcPr>
            <w:tcW w:w="992" w:type="dxa"/>
          </w:tcPr>
          <w:p w:rsidR="00092E0D" w:rsidRPr="00E43383" w:rsidRDefault="00092E0D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1</w:t>
            </w:r>
            <w:r w:rsidR="00FD2A2F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843" w:type="dxa"/>
          </w:tcPr>
          <w:p w:rsidR="00092E0D" w:rsidRPr="00E43383" w:rsidRDefault="00092E0D" w:rsidP="00C56B61">
            <w:pPr>
              <w:pStyle w:val="a8"/>
              <w:spacing w:line="240" w:lineRule="exact"/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43383">
              <w:rPr>
                <w:spacing w:val="3"/>
                <w:sz w:val="24"/>
                <w:szCs w:val="24"/>
              </w:rPr>
              <w:t>1</w:t>
            </w:r>
            <w:r w:rsidR="00FD2A2F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092E0D" w:rsidRPr="00E43383" w:rsidRDefault="00092E0D" w:rsidP="00C56B61">
            <w:pPr>
              <w:pStyle w:val="a8"/>
              <w:spacing w:line="240" w:lineRule="exact"/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43383">
              <w:rPr>
                <w:spacing w:val="3"/>
                <w:sz w:val="24"/>
                <w:szCs w:val="24"/>
              </w:rPr>
              <w:t>1</w:t>
            </w:r>
            <w:r w:rsidR="00FD2A2F">
              <w:rPr>
                <w:spacing w:val="3"/>
                <w:sz w:val="24"/>
                <w:szCs w:val="24"/>
              </w:rPr>
              <w:t>2</w:t>
            </w:r>
          </w:p>
        </w:tc>
      </w:tr>
      <w:tr w:rsidR="00092E0D" w:rsidRPr="00E43383" w:rsidTr="00092E0D">
        <w:tc>
          <w:tcPr>
            <w:tcW w:w="15464" w:type="dxa"/>
            <w:gridSpan w:val="12"/>
          </w:tcPr>
          <w:p w:rsidR="00092E0D" w:rsidRPr="00E43383" w:rsidRDefault="00092E0D" w:rsidP="00C56B61">
            <w:pPr>
              <w:pStyle w:val="a8"/>
              <w:spacing w:line="240" w:lineRule="exact"/>
              <w:ind w:left="0"/>
              <w:rPr>
                <w:spacing w:val="3"/>
              </w:rPr>
            </w:pPr>
            <w:r w:rsidRPr="00E43383">
              <w:rPr>
                <w:rFonts w:eastAsia="Impact"/>
                <w:bCs/>
                <w:spacing w:val="-2"/>
                <w:sz w:val="24"/>
                <w:szCs w:val="24"/>
                <w:shd w:val="clear" w:color="auto" w:fill="FFFFFF"/>
              </w:rPr>
              <w:t>Направление 1. Развитие человеческого потенциала</w:t>
            </w:r>
          </w:p>
        </w:tc>
      </w:tr>
      <w:tr w:rsidR="00092E0D" w:rsidRPr="00E43383" w:rsidTr="00092E0D">
        <w:tc>
          <w:tcPr>
            <w:tcW w:w="15464" w:type="dxa"/>
            <w:gridSpan w:val="12"/>
          </w:tcPr>
          <w:p w:rsidR="00092E0D" w:rsidRPr="00E43383" w:rsidRDefault="00092E0D" w:rsidP="00C56B61">
            <w:pPr>
              <w:pStyle w:val="a8"/>
              <w:spacing w:line="240" w:lineRule="exact"/>
              <w:ind w:left="0"/>
              <w:rPr>
                <w:spacing w:val="3"/>
              </w:rPr>
            </w:pPr>
            <w:r w:rsidRPr="00E43383">
              <w:rPr>
                <w:rFonts w:eastAsia="Impact"/>
                <w:bCs/>
                <w:spacing w:val="-2"/>
                <w:sz w:val="24"/>
                <w:szCs w:val="24"/>
                <w:shd w:val="clear" w:color="auto" w:fill="FFFFFF"/>
              </w:rPr>
              <w:t>Цель 1. Совершенствование системы образования</w:t>
            </w:r>
          </w:p>
        </w:tc>
      </w:tr>
      <w:tr w:rsidR="00092E0D" w:rsidRPr="00E43383" w:rsidTr="00092E0D">
        <w:tc>
          <w:tcPr>
            <w:tcW w:w="15464" w:type="dxa"/>
            <w:gridSpan w:val="12"/>
          </w:tcPr>
          <w:p w:rsidR="00092E0D" w:rsidRPr="00E43383" w:rsidRDefault="00092E0D" w:rsidP="00C56B61">
            <w:pPr>
              <w:pStyle w:val="a8"/>
              <w:spacing w:line="240" w:lineRule="exact"/>
              <w:ind w:left="0"/>
              <w:rPr>
                <w:spacing w:val="3"/>
              </w:rPr>
            </w:pPr>
            <w:r w:rsidRPr="00E43383">
              <w:rPr>
                <w:rFonts w:eastAsia="Impact"/>
                <w:bCs/>
                <w:spacing w:val="-2"/>
                <w:sz w:val="24"/>
                <w:szCs w:val="24"/>
                <w:shd w:val="clear" w:color="auto" w:fill="FFFFFF"/>
              </w:rPr>
              <w:t>Задача 1. Повышение эффективности и качества услуг по предоставлению общедоступного бесплатного дошкольного образования</w:t>
            </w:r>
          </w:p>
        </w:tc>
      </w:tr>
      <w:tr w:rsidR="00092E0D" w:rsidRPr="00E43383" w:rsidTr="00E43383">
        <w:trPr>
          <w:trHeight w:val="2163"/>
        </w:trPr>
        <w:tc>
          <w:tcPr>
            <w:tcW w:w="993" w:type="dxa"/>
          </w:tcPr>
          <w:p w:rsidR="00092E0D" w:rsidRPr="00E43383" w:rsidRDefault="00092E0D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1.1.1.1</w:t>
            </w:r>
          </w:p>
        </w:tc>
        <w:tc>
          <w:tcPr>
            <w:tcW w:w="2977" w:type="dxa"/>
          </w:tcPr>
          <w:p w:rsidR="00092E0D" w:rsidRPr="00E43383" w:rsidRDefault="00092E0D" w:rsidP="006E28B1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Удельный вес числен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ности дошкольников,  обучающихся по об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разовательным про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граммам дошкольного образования, соответ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ствующим требовани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ям стандартов дошко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льного образования</w:t>
            </w:r>
          </w:p>
        </w:tc>
        <w:tc>
          <w:tcPr>
            <w:tcW w:w="709" w:type="dxa"/>
          </w:tcPr>
          <w:p w:rsidR="00092E0D" w:rsidRPr="00E43383" w:rsidRDefault="00092E0D" w:rsidP="006E28B1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992" w:type="dxa"/>
          </w:tcPr>
          <w:p w:rsidR="00092E0D" w:rsidRPr="00E43383" w:rsidRDefault="00092E0D" w:rsidP="00EB437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1139" w:type="dxa"/>
          </w:tcPr>
          <w:p w:rsidR="00092E0D" w:rsidRPr="00E43383" w:rsidRDefault="00092E0D" w:rsidP="00EB437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987" w:type="dxa"/>
          </w:tcPr>
          <w:p w:rsidR="00092E0D" w:rsidRPr="00E43383" w:rsidRDefault="00017B6F" w:rsidP="00EB43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spacing w:val="3"/>
              </w:rPr>
              <w:t>88,1</w:t>
            </w:r>
          </w:p>
        </w:tc>
        <w:tc>
          <w:tcPr>
            <w:tcW w:w="992" w:type="dxa"/>
          </w:tcPr>
          <w:p w:rsidR="00092E0D" w:rsidRPr="00E43383" w:rsidRDefault="00017B6F" w:rsidP="00EB43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spacing w:val="3"/>
              </w:rPr>
              <w:t>89</w:t>
            </w:r>
          </w:p>
        </w:tc>
        <w:tc>
          <w:tcPr>
            <w:tcW w:w="993" w:type="dxa"/>
          </w:tcPr>
          <w:p w:rsidR="00092E0D" w:rsidRPr="00E43383" w:rsidRDefault="00017B6F" w:rsidP="00EB43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spacing w:val="3"/>
              </w:rPr>
              <w:t>89</w:t>
            </w:r>
          </w:p>
        </w:tc>
        <w:tc>
          <w:tcPr>
            <w:tcW w:w="992" w:type="dxa"/>
          </w:tcPr>
          <w:p w:rsidR="00092E0D" w:rsidRPr="00E43383" w:rsidRDefault="00017B6F" w:rsidP="00EB43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spacing w:val="3"/>
              </w:rPr>
              <w:t>90</w:t>
            </w:r>
          </w:p>
        </w:tc>
        <w:tc>
          <w:tcPr>
            <w:tcW w:w="992" w:type="dxa"/>
          </w:tcPr>
          <w:p w:rsidR="00092E0D" w:rsidRPr="00E43383" w:rsidRDefault="00092E0D" w:rsidP="00EB43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092E0D" w:rsidRPr="00E43383" w:rsidRDefault="00092E0D" w:rsidP="006E28B1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855" w:type="dxa"/>
          </w:tcPr>
          <w:p w:rsidR="00092E0D" w:rsidRPr="00E43383" w:rsidRDefault="00092E0D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Отдел обра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зования ад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министра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ции Охот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ского муни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ципального района (да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лее - отдел образова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ния)</w:t>
            </w:r>
          </w:p>
        </w:tc>
      </w:tr>
      <w:tr w:rsidR="00092E0D" w:rsidRPr="00E43383" w:rsidTr="00092E0D">
        <w:tc>
          <w:tcPr>
            <w:tcW w:w="15464" w:type="dxa"/>
            <w:gridSpan w:val="12"/>
          </w:tcPr>
          <w:p w:rsidR="00092E0D" w:rsidRPr="00E43383" w:rsidRDefault="00092E0D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2. Повышение эффективности и качества услуг по предоставлению общедоступного бесплатного общего образования</w:t>
            </w:r>
          </w:p>
        </w:tc>
      </w:tr>
      <w:tr w:rsidR="00092E0D" w:rsidRPr="00E43383" w:rsidTr="00092E0D">
        <w:tc>
          <w:tcPr>
            <w:tcW w:w="993" w:type="dxa"/>
          </w:tcPr>
          <w:p w:rsidR="00092E0D" w:rsidRPr="00E43383" w:rsidRDefault="00092E0D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1.1.2.1</w:t>
            </w:r>
          </w:p>
        </w:tc>
        <w:tc>
          <w:tcPr>
            <w:tcW w:w="2977" w:type="dxa"/>
          </w:tcPr>
          <w:p w:rsidR="00092E0D" w:rsidRPr="00E43383" w:rsidRDefault="00092E0D" w:rsidP="006E28B1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Доля выпускников муниципальных об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щеобразовательных учреждений, сдавших единый государствен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ный экзамен по рус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 xml:space="preserve">скому языку 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lastRenderedPageBreak/>
              <w:t>и мате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матике</w:t>
            </w:r>
          </w:p>
        </w:tc>
        <w:tc>
          <w:tcPr>
            <w:tcW w:w="709" w:type="dxa"/>
          </w:tcPr>
          <w:p w:rsidR="00092E0D" w:rsidRPr="00E43383" w:rsidRDefault="00092E0D" w:rsidP="006E28B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lastRenderedPageBreak/>
              <w:t>%</w:t>
            </w:r>
          </w:p>
        </w:tc>
        <w:tc>
          <w:tcPr>
            <w:tcW w:w="992" w:type="dxa"/>
          </w:tcPr>
          <w:p w:rsidR="00092E0D" w:rsidRPr="00E43383" w:rsidRDefault="00092E0D" w:rsidP="00EB4377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96</w:t>
            </w:r>
          </w:p>
        </w:tc>
        <w:tc>
          <w:tcPr>
            <w:tcW w:w="1139" w:type="dxa"/>
          </w:tcPr>
          <w:p w:rsidR="00092E0D" w:rsidRPr="00E43383" w:rsidRDefault="00092E0D" w:rsidP="00EB4377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100</w:t>
            </w:r>
          </w:p>
        </w:tc>
        <w:tc>
          <w:tcPr>
            <w:tcW w:w="987" w:type="dxa"/>
          </w:tcPr>
          <w:p w:rsidR="00092E0D" w:rsidRPr="00E43383" w:rsidRDefault="00017B6F" w:rsidP="00EB4377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spacing w:val="3"/>
              </w:rPr>
              <w:t>100</w:t>
            </w:r>
          </w:p>
        </w:tc>
        <w:tc>
          <w:tcPr>
            <w:tcW w:w="992" w:type="dxa"/>
          </w:tcPr>
          <w:p w:rsidR="00092E0D" w:rsidRPr="00E43383" w:rsidRDefault="00017B6F" w:rsidP="00EB4377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spacing w:val="3"/>
              </w:rPr>
              <w:t>100</w:t>
            </w:r>
          </w:p>
        </w:tc>
        <w:tc>
          <w:tcPr>
            <w:tcW w:w="993" w:type="dxa"/>
          </w:tcPr>
          <w:p w:rsidR="00092E0D" w:rsidRPr="00E43383" w:rsidRDefault="00017B6F" w:rsidP="00EB4377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spacing w:val="3"/>
              </w:rPr>
              <w:t>100</w:t>
            </w:r>
          </w:p>
        </w:tc>
        <w:tc>
          <w:tcPr>
            <w:tcW w:w="992" w:type="dxa"/>
          </w:tcPr>
          <w:p w:rsidR="00092E0D" w:rsidRPr="00E43383" w:rsidRDefault="00017B6F" w:rsidP="00EB4377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spacing w:val="3"/>
              </w:rPr>
              <w:t>100</w:t>
            </w:r>
          </w:p>
        </w:tc>
        <w:tc>
          <w:tcPr>
            <w:tcW w:w="992" w:type="dxa"/>
          </w:tcPr>
          <w:p w:rsidR="00092E0D" w:rsidRPr="00E43383" w:rsidRDefault="00092E0D" w:rsidP="00EB4377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092E0D" w:rsidRPr="00E43383" w:rsidRDefault="00092E0D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</w:p>
        </w:tc>
        <w:tc>
          <w:tcPr>
            <w:tcW w:w="1855" w:type="dxa"/>
          </w:tcPr>
          <w:p w:rsidR="00092E0D" w:rsidRPr="00E43383" w:rsidRDefault="00092E0D" w:rsidP="00F85EE6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Отдел обра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зования</w:t>
            </w:r>
          </w:p>
        </w:tc>
      </w:tr>
      <w:tr w:rsidR="004D59C4" w:rsidRPr="00E43383" w:rsidTr="00FD2A2F">
        <w:tc>
          <w:tcPr>
            <w:tcW w:w="15464" w:type="dxa"/>
            <w:gridSpan w:val="12"/>
          </w:tcPr>
          <w:p w:rsidR="004D59C4" w:rsidRPr="00E43383" w:rsidRDefault="004D59C4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lastRenderedPageBreak/>
              <w:t>Задача 3. Развитие школьной инфраструктуры, обеспечение качественных условий обучения и воспитания</w:t>
            </w:r>
          </w:p>
        </w:tc>
      </w:tr>
      <w:tr w:rsidR="00092E0D" w:rsidRPr="00E43383" w:rsidTr="00EB4377">
        <w:tc>
          <w:tcPr>
            <w:tcW w:w="993" w:type="dxa"/>
          </w:tcPr>
          <w:p w:rsidR="00092E0D" w:rsidRPr="00E43383" w:rsidRDefault="00092E0D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  <w:t>1.1.3.1.</w:t>
            </w:r>
          </w:p>
        </w:tc>
        <w:tc>
          <w:tcPr>
            <w:tcW w:w="2977" w:type="dxa"/>
          </w:tcPr>
          <w:p w:rsidR="00092E0D" w:rsidRPr="00E43383" w:rsidRDefault="00092E0D" w:rsidP="006E28B1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Доля муниципальных общеобразовательных учреждений, соответ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ствующих современ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ным требованиям обучения</w:t>
            </w:r>
          </w:p>
        </w:tc>
        <w:tc>
          <w:tcPr>
            <w:tcW w:w="709" w:type="dxa"/>
          </w:tcPr>
          <w:p w:rsidR="00092E0D" w:rsidRPr="00E43383" w:rsidRDefault="00092E0D" w:rsidP="006E28B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992" w:type="dxa"/>
          </w:tcPr>
          <w:p w:rsidR="00092E0D" w:rsidRPr="00E43383" w:rsidRDefault="00092E0D" w:rsidP="00EB437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1139" w:type="dxa"/>
          </w:tcPr>
          <w:p w:rsidR="00092E0D" w:rsidRPr="00E43383" w:rsidRDefault="00092E0D" w:rsidP="00EB437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987" w:type="dxa"/>
          </w:tcPr>
          <w:p w:rsidR="00092E0D" w:rsidRPr="00E43383" w:rsidRDefault="00017B6F" w:rsidP="00EB4377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spacing w:val="3"/>
              </w:rPr>
              <w:t>81,7</w:t>
            </w:r>
          </w:p>
        </w:tc>
        <w:tc>
          <w:tcPr>
            <w:tcW w:w="992" w:type="dxa"/>
          </w:tcPr>
          <w:p w:rsidR="00092E0D" w:rsidRPr="00E43383" w:rsidRDefault="00017B6F" w:rsidP="00EB4377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spacing w:val="3"/>
              </w:rPr>
              <w:t>81,7</w:t>
            </w:r>
          </w:p>
        </w:tc>
        <w:tc>
          <w:tcPr>
            <w:tcW w:w="993" w:type="dxa"/>
          </w:tcPr>
          <w:p w:rsidR="00092E0D" w:rsidRPr="00E43383" w:rsidRDefault="00017B6F" w:rsidP="00EB4377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spacing w:val="3"/>
              </w:rPr>
              <w:t>81,7</w:t>
            </w:r>
          </w:p>
        </w:tc>
        <w:tc>
          <w:tcPr>
            <w:tcW w:w="992" w:type="dxa"/>
          </w:tcPr>
          <w:p w:rsidR="00092E0D" w:rsidRPr="00E43383" w:rsidRDefault="00017B6F" w:rsidP="00EB4377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spacing w:val="3"/>
              </w:rPr>
              <w:t>81,7</w:t>
            </w:r>
          </w:p>
        </w:tc>
        <w:tc>
          <w:tcPr>
            <w:tcW w:w="992" w:type="dxa"/>
          </w:tcPr>
          <w:p w:rsidR="00092E0D" w:rsidRPr="00E43383" w:rsidRDefault="00092E0D" w:rsidP="00EB4377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81,7</w:t>
            </w:r>
          </w:p>
        </w:tc>
        <w:tc>
          <w:tcPr>
            <w:tcW w:w="1843" w:type="dxa"/>
          </w:tcPr>
          <w:p w:rsidR="00092E0D" w:rsidRPr="00E43383" w:rsidRDefault="00092E0D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</w:p>
        </w:tc>
        <w:tc>
          <w:tcPr>
            <w:tcW w:w="1855" w:type="dxa"/>
          </w:tcPr>
          <w:p w:rsidR="00092E0D" w:rsidRPr="00E43383" w:rsidRDefault="00092E0D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Отдел обра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зования</w:t>
            </w:r>
          </w:p>
        </w:tc>
      </w:tr>
      <w:tr w:rsidR="00C33B99" w:rsidRPr="00E43383" w:rsidTr="00EB4377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</w:p>
        </w:tc>
        <w:tc>
          <w:tcPr>
            <w:tcW w:w="2977" w:type="dxa"/>
          </w:tcPr>
          <w:p w:rsidR="00C33B99" w:rsidRPr="00D47131" w:rsidRDefault="00C33B99" w:rsidP="00C33B9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6A082A">
              <w:rPr>
                <w:rFonts w:ascii="Times New Roman" w:eastAsia="Calibri" w:hAnsi="Times New Roman" w:cs="Times New Roman"/>
                <w:sz w:val="24"/>
                <w:szCs w:val="24"/>
              </w:rPr>
              <w:t>оля обучающихся  муниципальных образовательных  учреждений, получающих горячее сбалансированное витаминизированное питание, от общего количе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ства </w:t>
            </w:r>
            <w:r w:rsidRPr="006A082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709" w:type="dxa"/>
          </w:tcPr>
          <w:p w:rsidR="00C33B99" w:rsidRDefault="00C33B99" w:rsidP="00FD2A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33B99" w:rsidRDefault="00C33B99" w:rsidP="00FD2A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</w:tcPr>
          <w:p w:rsidR="00C33B99" w:rsidRPr="00E43383" w:rsidRDefault="00C33B99" w:rsidP="00EB4377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7" w:type="dxa"/>
          </w:tcPr>
          <w:p w:rsidR="00C33B99" w:rsidRPr="00E43383" w:rsidRDefault="00C33B99" w:rsidP="00EB4377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100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100</w:t>
            </w:r>
          </w:p>
        </w:tc>
        <w:tc>
          <w:tcPr>
            <w:tcW w:w="993" w:type="dxa"/>
          </w:tcPr>
          <w:p w:rsidR="00C33B99" w:rsidRPr="00E43383" w:rsidRDefault="00C33B99" w:rsidP="00EB4377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100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100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100</w:t>
            </w:r>
          </w:p>
        </w:tc>
        <w:tc>
          <w:tcPr>
            <w:tcW w:w="1843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</w:p>
        </w:tc>
        <w:tc>
          <w:tcPr>
            <w:tcW w:w="1855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4. Повышение эффективности и качества услуг по предоставлению дополнительного образования детям</w:t>
            </w:r>
          </w:p>
        </w:tc>
      </w:tr>
      <w:tr w:rsidR="00C33B99" w:rsidRPr="00E43383" w:rsidTr="00EB4377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  <w:t>1.1.4.1.</w:t>
            </w:r>
          </w:p>
        </w:tc>
        <w:tc>
          <w:tcPr>
            <w:tcW w:w="2977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Удельный вес числен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ности детей, полу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чающих услуги до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полнительного обра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зования, в общей чис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ленности детей в воз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расте от 5 до 18 лет</w:t>
            </w:r>
          </w:p>
        </w:tc>
        <w:tc>
          <w:tcPr>
            <w:tcW w:w="709" w:type="dxa"/>
          </w:tcPr>
          <w:p w:rsidR="00C33B99" w:rsidRPr="00E43383" w:rsidRDefault="00C33B99" w:rsidP="006E28B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139" w:type="dxa"/>
          </w:tcPr>
          <w:p w:rsidR="00C33B99" w:rsidRPr="00E43383" w:rsidRDefault="00C33B99" w:rsidP="00EB437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987" w:type="dxa"/>
          </w:tcPr>
          <w:p w:rsidR="00C33B99" w:rsidRPr="00E43383" w:rsidRDefault="00C33B99" w:rsidP="00EB437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C33B99" w:rsidRPr="00E43383" w:rsidRDefault="00C33B99" w:rsidP="00EB437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Развитие системы образования в Охотском муни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ципальном районе на 2017-2021 годы</w:t>
            </w:r>
          </w:p>
        </w:tc>
        <w:tc>
          <w:tcPr>
            <w:tcW w:w="1855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Отдел обра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зования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8D6D3B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Цель 2. </w:t>
            </w:r>
            <w:r w:rsidR="008D6D3B" w:rsidRPr="00E20E01">
              <w:rPr>
                <w:rFonts w:ascii="Times New Roman" w:hAnsi="Times New Roman"/>
                <w:sz w:val="24"/>
                <w:szCs w:val="24"/>
              </w:rPr>
              <w:t>Обеспечение безопасности населения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1. Повышение эффективности профилактики безнадзорности, правонарушений и преступлений несовершеннолетних, находящихся в социально опасном положении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1.2.1.1</w:t>
            </w:r>
          </w:p>
        </w:tc>
        <w:tc>
          <w:tcPr>
            <w:tcW w:w="2977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Доля детей и подростков в возрасте 5-17 лет, состоящих на </w:t>
            </w:r>
            <w:proofErr w:type="spellStart"/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внутришкольном</w:t>
            </w:r>
            <w:proofErr w:type="spellEnd"/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 учете, на учете в КДН ЗП, находящихся в трудной жизненной ситуации, из неблагополучных семей и семей группы риска, занятых в формированиях системы дополнительного 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lastRenderedPageBreak/>
              <w:t>образования, от общей численности детей данной категории</w:t>
            </w:r>
          </w:p>
        </w:tc>
        <w:tc>
          <w:tcPr>
            <w:tcW w:w="70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lastRenderedPageBreak/>
              <w:t>%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9" w:type="dxa"/>
          </w:tcPr>
          <w:p w:rsidR="00C33B99" w:rsidRPr="00E43383" w:rsidRDefault="00C33B99" w:rsidP="00EB437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7" w:type="dxa"/>
          </w:tcPr>
          <w:p w:rsidR="00C33B99" w:rsidRPr="00E43383" w:rsidRDefault="00C33B99" w:rsidP="00EB43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993" w:type="dxa"/>
          </w:tcPr>
          <w:p w:rsidR="00C33B99" w:rsidRPr="00E43383" w:rsidRDefault="00C33B99" w:rsidP="00EB43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Развитие системы образования в Охотском муни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ципальном районе на 2017-2021 годы</w:t>
            </w:r>
          </w:p>
        </w:tc>
        <w:tc>
          <w:tcPr>
            <w:tcW w:w="1855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Отдел обра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зования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FA6275" w:rsidRDefault="00FA6275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FA6275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lastRenderedPageBreak/>
              <w:t xml:space="preserve">Задача 2. </w:t>
            </w:r>
            <w:r w:rsidRPr="00FA6275">
              <w:rPr>
                <w:rFonts w:ascii="Times New Roman" w:hAnsi="Times New Roman" w:cs="Times New Roman"/>
                <w:sz w:val="24"/>
                <w:szCs w:val="24"/>
              </w:rPr>
              <w:t>Деятельность по профилактике терроризма, экстремизма</w:t>
            </w:r>
          </w:p>
        </w:tc>
      </w:tr>
      <w:tr w:rsidR="00C33B99" w:rsidRPr="00E43383" w:rsidTr="00FA6275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1.2.2.1</w:t>
            </w:r>
          </w:p>
        </w:tc>
        <w:tc>
          <w:tcPr>
            <w:tcW w:w="2977" w:type="dxa"/>
          </w:tcPr>
          <w:p w:rsidR="00C33B99" w:rsidRPr="00E43383" w:rsidRDefault="00FA6275" w:rsidP="006E28B1">
            <w:pPr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A17F1A">
              <w:rPr>
                <w:rFonts w:ascii="Times New Roman" w:eastAsia="Calibri" w:hAnsi="Times New Roman" w:cs="Times New Roman"/>
                <w:bCs/>
              </w:rPr>
              <w:t xml:space="preserve">Количество проведенных учений и тренировок в целях организации взаимодействия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органов безопасности, </w:t>
            </w:r>
            <w:r w:rsidRPr="00A17F1A">
              <w:rPr>
                <w:rFonts w:ascii="Times New Roman" w:eastAsia="Calibri" w:hAnsi="Times New Roman" w:cs="Times New Roman"/>
                <w:bCs/>
              </w:rPr>
              <w:t>правоохранительных органов, МЧС, органов исполнительной власти и местного самоуправления района в условиях террористической угрозы, предупреждения террористических актов и минимизации последствий их проявлений</w:t>
            </w:r>
          </w:p>
        </w:tc>
        <w:tc>
          <w:tcPr>
            <w:tcW w:w="709" w:type="dxa"/>
          </w:tcPr>
          <w:p w:rsidR="00C33B99" w:rsidRPr="00E43383" w:rsidRDefault="00C33B99" w:rsidP="006E28B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992" w:type="dxa"/>
          </w:tcPr>
          <w:p w:rsidR="00C33B99" w:rsidRPr="00E43383" w:rsidRDefault="00FA6275" w:rsidP="00FA627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</w:tcPr>
          <w:p w:rsidR="00C33B99" w:rsidRPr="00E43383" w:rsidRDefault="00FA6275" w:rsidP="00FA627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C33B99" w:rsidRPr="00E43383" w:rsidRDefault="00FA6275" w:rsidP="00FA627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5</w:t>
            </w:r>
          </w:p>
        </w:tc>
        <w:tc>
          <w:tcPr>
            <w:tcW w:w="992" w:type="dxa"/>
          </w:tcPr>
          <w:p w:rsidR="00C33B99" w:rsidRPr="00E43383" w:rsidRDefault="00FA6275" w:rsidP="00FA627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5</w:t>
            </w:r>
          </w:p>
        </w:tc>
        <w:tc>
          <w:tcPr>
            <w:tcW w:w="993" w:type="dxa"/>
          </w:tcPr>
          <w:p w:rsidR="00C33B99" w:rsidRPr="00E43383" w:rsidRDefault="00FA6275" w:rsidP="00FA627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5</w:t>
            </w:r>
          </w:p>
        </w:tc>
        <w:tc>
          <w:tcPr>
            <w:tcW w:w="992" w:type="dxa"/>
          </w:tcPr>
          <w:p w:rsidR="00C33B99" w:rsidRPr="00E43383" w:rsidRDefault="00FA6275" w:rsidP="00FA627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5</w:t>
            </w:r>
          </w:p>
        </w:tc>
        <w:tc>
          <w:tcPr>
            <w:tcW w:w="992" w:type="dxa"/>
          </w:tcPr>
          <w:p w:rsidR="00C33B99" w:rsidRPr="00E43383" w:rsidRDefault="00FA6275" w:rsidP="00FA627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A6275" w:rsidRPr="00FA6275" w:rsidRDefault="00FA6275" w:rsidP="00FA6275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275">
              <w:rPr>
                <w:rFonts w:ascii="Times New Roman" w:hAnsi="Times New Roman"/>
                <w:bCs/>
                <w:sz w:val="24"/>
                <w:szCs w:val="24"/>
              </w:rPr>
              <w:t>Профилактика экстремизма</w:t>
            </w:r>
          </w:p>
          <w:p w:rsidR="00C33B99" w:rsidRPr="00FA6275" w:rsidRDefault="00FA6275" w:rsidP="00FA6275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FA6275">
              <w:rPr>
                <w:rFonts w:ascii="Times New Roman" w:hAnsi="Times New Roman"/>
                <w:bCs/>
                <w:sz w:val="24"/>
                <w:szCs w:val="24"/>
              </w:rPr>
              <w:t>и терроризма на территории Охотского муниципального района на 2017 - 2019 годы</w:t>
            </w:r>
          </w:p>
        </w:tc>
        <w:tc>
          <w:tcPr>
            <w:tcW w:w="1855" w:type="dxa"/>
          </w:tcPr>
          <w:p w:rsidR="00C33B99" w:rsidRPr="00E43383" w:rsidRDefault="00FA6275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E60D6">
              <w:rPr>
                <w:rFonts w:ascii="Times New Roman" w:eastAsia="Calibri" w:hAnsi="Times New Roman" w:cs="Times New Roman"/>
                <w:sz w:val="24"/>
                <w:szCs w:val="24"/>
              </w:rPr>
              <w:t>тдел по вопросам безопасности администрации района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Цель 3. Развитие сферы досуга и физической культуры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1. Совершенствование условий, обеспечивающих возможность регулярно заниматься физической культурой и массовым спортом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1.3.1.1</w:t>
            </w:r>
          </w:p>
        </w:tc>
        <w:tc>
          <w:tcPr>
            <w:tcW w:w="2977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Доля граждан, систе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матически занимаю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щихся физической культурой и спортом, в общей численности населения</w:t>
            </w:r>
          </w:p>
        </w:tc>
        <w:tc>
          <w:tcPr>
            <w:tcW w:w="70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40,25</w:t>
            </w:r>
          </w:p>
        </w:tc>
        <w:tc>
          <w:tcPr>
            <w:tcW w:w="1139" w:type="dxa"/>
          </w:tcPr>
          <w:p w:rsidR="00C33B99" w:rsidRPr="00E43383" w:rsidRDefault="00C33B99" w:rsidP="00EB437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7" w:type="dxa"/>
          </w:tcPr>
          <w:p w:rsidR="00C33B99" w:rsidRPr="00E43383" w:rsidRDefault="00C33B99" w:rsidP="00EB43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42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43</w:t>
            </w:r>
          </w:p>
        </w:tc>
        <w:tc>
          <w:tcPr>
            <w:tcW w:w="993" w:type="dxa"/>
          </w:tcPr>
          <w:p w:rsidR="00C33B99" w:rsidRPr="00E43383" w:rsidRDefault="00C33B99" w:rsidP="00EB43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43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44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C33B99" w:rsidRPr="00E43383" w:rsidRDefault="00C33B99" w:rsidP="00AC518F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Развитие физической культуры и спорта в Охотском муни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ципальном районе на 2017-2025 годы</w:t>
            </w:r>
          </w:p>
        </w:tc>
        <w:tc>
          <w:tcPr>
            <w:tcW w:w="1855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Отдел по семейной политике и социальной инфра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структуре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2. Совершенствование системы мер по реализации молодежной политики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  <w:lang w:val="en-US"/>
              </w:rPr>
              <w:t>1.3.2.1</w:t>
            </w:r>
          </w:p>
        </w:tc>
        <w:tc>
          <w:tcPr>
            <w:tcW w:w="2977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Участие молодежи в районных и краевых мероприятиях патриотического, духовно-нравственного воспитания и гражданского становления</w:t>
            </w:r>
          </w:p>
        </w:tc>
        <w:tc>
          <w:tcPr>
            <w:tcW w:w="709" w:type="dxa"/>
          </w:tcPr>
          <w:p w:rsidR="00C33B99" w:rsidRPr="00E43383" w:rsidRDefault="00C33B99" w:rsidP="00EB437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139" w:type="dxa"/>
          </w:tcPr>
          <w:p w:rsidR="00C33B99" w:rsidRPr="00E43383" w:rsidRDefault="00C33B99" w:rsidP="00EB43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500 </w:t>
            </w:r>
          </w:p>
        </w:tc>
        <w:tc>
          <w:tcPr>
            <w:tcW w:w="987" w:type="dxa"/>
          </w:tcPr>
          <w:p w:rsidR="00C33B99" w:rsidRPr="00E43383" w:rsidRDefault="00C33B99" w:rsidP="00EB43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550 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550 </w:t>
            </w:r>
          </w:p>
        </w:tc>
        <w:tc>
          <w:tcPr>
            <w:tcW w:w="993" w:type="dxa"/>
          </w:tcPr>
          <w:p w:rsidR="00C33B99" w:rsidRPr="00E43383" w:rsidRDefault="00C33B99" w:rsidP="00EB43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550 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600 </w:t>
            </w:r>
          </w:p>
        </w:tc>
        <w:tc>
          <w:tcPr>
            <w:tcW w:w="992" w:type="dxa"/>
          </w:tcPr>
          <w:p w:rsidR="00C33B99" w:rsidRPr="00E43383" w:rsidRDefault="00C33B99" w:rsidP="00EB43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600 </w:t>
            </w:r>
          </w:p>
        </w:tc>
        <w:tc>
          <w:tcPr>
            <w:tcW w:w="1843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Молодежная по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литика в Охот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ском районе на 2017-2025 годы</w:t>
            </w:r>
          </w:p>
        </w:tc>
        <w:tc>
          <w:tcPr>
            <w:tcW w:w="1855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Отдел по семейной политике и социальной инфра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структуре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Цель 4. Сохранение и развитие культурного потенциала и культурного наследия района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lastRenderedPageBreak/>
              <w:t xml:space="preserve">Задача 1. Развитие </w:t>
            </w:r>
            <w:proofErr w:type="spellStart"/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культурно-досуговой</w:t>
            </w:r>
            <w:proofErr w:type="spellEnd"/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 деятельности и народного художественного творчества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1.4.1.1</w:t>
            </w:r>
          </w:p>
        </w:tc>
        <w:tc>
          <w:tcPr>
            <w:tcW w:w="2977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Уровень фактической обеспеченности учре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ждениями культуры от нормативной по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требности</w:t>
            </w:r>
            <w:r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 (клубы и учреждения клубного типа)</w:t>
            </w:r>
          </w:p>
        </w:tc>
        <w:tc>
          <w:tcPr>
            <w:tcW w:w="709" w:type="dxa"/>
          </w:tcPr>
          <w:p w:rsidR="00C33B99" w:rsidRPr="00E43383" w:rsidRDefault="00C33B99" w:rsidP="006E28B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992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90,47</w:t>
            </w:r>
          </w:p>
        </w:tc>
        <w:tc>
          <w:tcPr>
            <w:tcW w:w="1139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90,47</w:t>
            </w:r>
          </w:p>
        </w:tc>
        <w:tc>
          <w:tcPr>
            <w:tcW w:w="987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992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993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992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992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Развитие культу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ры Охотского му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ниципального района на 2017- 2021 годы</w:t>
            </w:r>
          </w:p>
        </w:tc>
        <w:tc>
          <w:tcPr>
            <w:tcW w:w="1855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Отдел куль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туры адми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нистрации Охотского муници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пального района (от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дел культу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</w:r>
            <w:r w:rsidRPr="00E433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ры)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2. Организация библиотечного обслуживания населения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1.4.2.1</w:t>
            </w:r>
          </w:p>
        </w:tc>
        <w:tc>
          <w:tcPr>
            <w:tcW w:w="2977" w:type="dxa"/>
          </w:tcPr>
          <w:p w:rsidR="00C33B99" w:rsidRPr="00E43383" w:rsidRDefault="00C33B99" w:rsidP="00C41CDC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Количество читате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лей, которым оказаны биб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лиотечные услуги</w:t>
            </w:r>
          </w:p>
        </w:tc>
        <w:tc>
          <w:tcPr>
            <w:tcW w:w="709" w:type="dxa"/>
          </w:tcPr>
          <w:p w:rsidR="00C33B99" w:rsidRPr="00E43383" w:rsidRDefault="00CD708D" w:rsidP="00CD708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.</w:t>
            </w:r>
            <w:r w:rsidR="00C33B99"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ч</w:t>
            </w:r>
            <w:proofErr w:type="gramEnd"/>
            <w:r w:rsidR="00C33B99"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ел</w:t>
            </w:r>
            <w:r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3,356</w:t>
            </w:r>
          </w:p>
        </w:tc>
        <w:tc>
          <w:tcPr>
            <w:tcW w:w="1139" w:type="dxa"/>
          </w:tcPr>
          <w:p w:rsidR="00C33B99" w:rsidRPr="00E43383" w:rsidRDefault="00C33B99" w:rsidP="00017B6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87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3,3</w:t>
            </w:r>
          </w:p>
        </w:tc>
        <w:tc>
          <w:tcPr>
            <w:tcW w:w="992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3,3</w:t>
            </w:r>
          </w:p>
        </w:tc>
        <w:tc>
          <w:tcPr>
            <w:tcW w:w="993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3,2</w:t>
            </w:r>
          </w:p>
        </w:tc>
        <w:tc>
          <w:tcPr>
            <w:tcW w:w="992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3,2</w:t>
            </w:r>
          </w:p>
        </w:tc>
        <w:tc>
          <w:tcPr>
            <w:tcW w:w="992" w:type="dxa"/>
          </w:tcPr>
          <w:p w:rsidR="00C33B99" w:rsidRPr="00E43383" w:rsidRDefault="00C33B99" w:rsidP="00017B6F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  <w:t>3,2</w:t>
            </w:r>
          </w:p>
        </w:tc>
        <w:tc>
          <w:tcPr>
            <w:tcW w:w="1843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</w:p>
        </w:tc>
        <w:tc>
          <w:tcPr>
            <w:tcW w:w="1855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Отдел куль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туры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Направление 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  <w:lang w:val="en-US"/>
              </w:rPr>
              <w:t xml:space="preserve">2. 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Экономическое развитие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Цель 1. Создание благоприятного климата для привлечения инвестиций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1. Создание условий для стабильного развития бизнеса на территории района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2.1.1.1</w:t>
            </w:r>
          </w:p>
        </w:tc>
        <w:tc>
          <w:tcPr>
            <w:tcW w:w="2977" w:type="dxa"/>
          </w:tcPr>
          <w:p w:rsidR="00C33B99" w:rsidRPr="00E43383" w:rsidRDefault="00C33B99" w:rsidP="008F74AB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в расчете на одну тысячу человек населения района</w:t>
            </w:r>
          </w:p>
        </w:tc>
        <w:tc>
          <w:tcPr>
            <w:tcW w:w="70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единиц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9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7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Развитие малого и среднего предпринимательства и сельского хозяйства в Охотском муниципальном районе на 2016-2020 годы</w:t>
            </w:r>
          </w:p>
        </w:tc>
        <w:tc>
          <w:tcPr>
            <w:tcW w:w="1855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Отдел эко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номики и прогнозиро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вания адми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нистрации Охотского муниципального района (да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лее - отдел экономики и прогнози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рования)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2.1.1.2.</w:t>
            </w:r>
          </w:p>
        </w:tc>
        <w:tc>
          <w:tcPr>
            <w:tcW w:w="2977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Доля среднесписоч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ной численности ра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ботников малого и среднего предприни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мательства в средне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списочной численно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сти работников всех предприятий и орга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низаций района</w:t>
            </w:r>
          </w:p>
        </w:tc>
        <w:tc>
          <w:tcPr>
            <w:tcW w:w="70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  <w:t>50</w:t>
            </w:r>
          </w:p>
        </w:tc>
        <w:tc>
          <w:tcPr>
            <w:tcW w:w="113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  <w:t>50</w:t>
            </w:r>
          </w:p>
        </w:tc>
        <w:tc>
          <w:tcPr>
            <w:tcW w:w="987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50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50</w:t>
            </w:r>
          </w:p>
        </w:tc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50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50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Развитие малого и среднего предпринимательства и сельского хозяйства в Охотском муниципальном районе на 2016-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lastRenderedPageBreak/>
              <w:t>2020 годы</w:t>
            </w:r>
          </w:p>
        </w:tc>
        <w:tc>
          <w:tcPr>
            <w:tcW w:w="1855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lastRenderedPageBreak/>
              <w:t>Отдел эко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номики и прогнозиро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вания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lastRenderedPageBreak/>
              <w:t>Задача 2. Содействие расширению доступа субъектов бизнеса к финансовым ресурсам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2.1.2.1</w:t>
            </w:r>
          </w:p>
        </w:tc>
        <w:tc>
          <w:tcPr>
            <w:tcW w:w="2977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Количество субъектов малого и среднего предпринимательства, получивших финансо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вую поддержку</w:t>
            </w:r>
          </w:p>
        </w:tc>
        <w:tc>
          <w:tcPr>
            <w:tcW w:w="70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единиц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  <w:t>6</w:t>
            </w:r>
          </w:p>
        </w:tc>
        <w:tc>
          <w:tcPr>
            <w:tcW w:w="113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7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8</w:t>
            </w:r>
          </w:p>
        </w:tc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8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8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</w:p>
        </w:tc>
        <w:tc>
          <w:tcPr>
            <w:tcW w:w="1855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Отдел эко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номики и прогнозиро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вания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3. Содействие повышению престижа предпринимательской деятельности и развитию делового сотрудничества бизнеса и власти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  <w:lang w:val="en-US"/>
              </w:rPr>
              <w:t>2.1.3.1</w:t>
            </w:r>
          </w:p>
        </w:tc>
        <w:tc>
          <w:tcPr>
            <w:tcW w:w="2977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Участие в ежегодном краевом конкурсе «Предприниматель года»</w:t>
            </w:r>
          </w:p>
        </w:tc>
        <w:tc>
          <w:tcPr>
            <w:tcW w:w="70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единиц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87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</w:t>
            </w:r>
          </w:p>
        </w:tc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</w:p>
        </w:tc>
        <w:tc>
          <w:tcPr>
            <w:tcW w:w="1855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Отдел эко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номики и прогнозиро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вания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Цель 2. Поддержка малого и среднего бизнеса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1.  Поддержка начинающих предпринимателей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2.2.1.1</w:t>
            </w:r>
          </w:p>
        </w:tc>
        <w:tc>
          <w:tcPr>
            <w:tcW w:w="2977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Прирост количества субъектов малого и среднего предприни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мательства, осуществ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ляющих деятельность на территории района</w:t>
            </w:r>
          </w:p>
        </w:tc>
        <w:tc>
          <w:tcPr>
            <w:tcW w:w="709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  <w:t>17</w:t>
            </w:r>
          </w:p>
        </w:tc>
        <w:tc>
          <w:tcPr>
            <w:tcW w:w="113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  <w:t>17</w:t>
            </w:r>
          </w:p>
        </w:tc>
        <w:tc>
          <w:tcPr>
            <w:tcW w:w="987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17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17</w:t>
            </w:r>
          </w:p>
        </w:tc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17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17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</w:p>
        </w:tc>
        <w:tc>
          <w:tcPr>
            <w:tcW w:w="1855" w:type="dxa"/>
          </w:tcPr>
          <w:p w:rsidR="00C33B99" w:rsidRPr="00E43383" w:rsidRDefault="00C33B99" w:rsidP="00F85EE6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Отдел эко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номики и прогнозиро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вания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Направление 3. Территориальное развитие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Цель 1. Развитие жилищно-коммунальной инфраструктуры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1.  Повышение качества предоставления жилищно-коммунальных услуг и обеспечения комфортных условий проживания населения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3.1.1.1</w:t>
            </w:r>
          </w:p>
        </w:tc>
        <w:tc>
          <w:tcPr>
            <w:tcW w:w="2977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района</w:t>
            </w:r>
          </w:p>
        </w:tc>
        <w:tc>
          <w:tcPr>
            <w:tcW w:w="709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9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C33B99" w:rsidRPr="00E43383" w:rsidRDefault="00C33B99" w:rsidP="00215FCE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  <w:t xml:space="preserve">Энергосбережение и повышение энергетической эффективности на территории Охотского муниципального района на 2017-2019 годы; Энергосбережение и </w:t>
            </w: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  <w:lastRenderedPageBreak/>
              <w:t>повышение энергетической эффективности на территории Охотского муниципального района на 2020-2025 годы</w:t>
            </w:r>
          </w:p>
        </w:tc>
        <w:tc>
          <w:tcPr>
            <w:tcW w:w="1855" w:type="dxa"/>
          </w:tcPr>
          <w:p w:rsidR="00C33B99" w:rsidRPr="00E43383" w:rsidRDefault="00C33B99" w:rsidP="0087287A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lastRenderedPageBreak/>
              <w:t xml:space="preserve">Комитет </w:t>
            </w:r>
            <w:proofErr w:type="spellStart"/>
            <w:proofErr w:type="gramStart"/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жилищно</w:t>
            </w:r>
            <w:proofErr w:type="spellEnd"/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- коммуналь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ного</w:t>
            </w:r>
            <w:proofErr w:type="gramEnd"/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 хозяй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ства адми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нистрации Охотского муниципального района (да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лее - коми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тет ЖКХ)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lastRenderedPageBreak/>
              <w:t>3.1.1.2</w:t>
            </w:r>
          </w:p>
        </w:tc>
        <w:tc>
          <w:tcPr>
            <w:tcW w:w="2977" w:type="dxa"/>
          </w:tcPr>
          <w:p w:rsidR="00C33B99" w:rsidRPr="00E43383" w:rsidRDefault="00C33B99" w:rsidP="0048064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(поставляемой централизованно) на территории района</w:t>
            </w:r>
          </w:p>
        </w:tc>
        <w:tc>
          <w:tcPr>
            <w:tcW w:w="709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9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7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  <w:t>Энергосбережение и повышение энергетической эффективности на территории Охотского муниципального района на 2017-2019 годы; Энергосбережение и повышение энергетической эффективности на территории Охотского муниципального района на 2020-2025 годы</w:t>
            </w:r>
          </w:p>
        </w:tc>
        <w:tc>
          <w:tcPr>
            <w:tcW w:w="1855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Комитет</w:t>
            </w:r>
          </w:p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ЖКХ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Цель 2. Развитие транспортной инфраструктуры и благоустройство территорий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Задача 1. Развитие транспортной системы, повышение качества, безопасности и доступности услуг транспортного комплекса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3.2.1.1.</w:t>
            </w:r>
          </w:p>
        </w:tc>
        <w:tc>
          <w:tcPr>
            <w:tcW w:w="2977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 xml:space="preserve">Доля отремонтированных </w:t>
            </w:r>
            <w:r w:rsidRPr="00E43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общего пользования местного значения с твердым покрытием, в отношении которых произведен ремонт</w:t>
            </w:r>
          </w:p>
        </w:tc>
        <w:tc>
          <w:tcPr>
            <w:tcW w:w="70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lastRenderedPageBreak/>
              <w:t>%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9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87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3,0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3,2</w:t>
            </w:r>
          </w:p>
        </w:tc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3,4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3,6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  <w:t>3,8</w:t>
            </w:r>
          </w:p>
        </w:tc>
        <w:tc>
          <w:tcPr>
            <w:tcW w:w="1843" w:type="dxa"/>
          </w:tcPr>
          <w:p w:rsidR="00C33B99" w:rsidRPr="00E43383" w:rsidRDefault="00C33B99" w:rsidP="001730A5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Строительство, 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lastRenderedPageBreak/>
              <w:t>реконструкция и ремонт автомобильных дорог общего пользования местного значения Охотского муниципального района на 2017-2019 годы; Строительство, реконструкция и ремонт автомобильных дорог общего пользования местного значения Охотского муниципального района на 2020-2025 годы</w:t>
            </w:r>
          </w:p>
        </w:tc>
        <w:tc>
          <w:tcPr>
            <w:tcW w:w="1855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lastRenderedPageBreak/>
              <w:t>Комитет</w:t>
            </w:r>
          </w:p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lastRenderedPageBreak/>
              <w:t>ЖКХ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lastRenderedPageBreak/>
              <w:t>3.2.1.2.</w:t>
            </w:r>
          </w:p>
        </w:tc>
        <w:tc>
          <w:tcPr>
            <w:tcW w:w="2977" w:type="dxa"/>
          </w:tcPr>
          <w:p w:rsidR="00C33B99" w:rsidRPr="00E43383" w:rsidRDefault="00C33B99" w:rsidP="001730A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Доля автомобильных дорог общего пользования местного значения, отвечающих нормативным требованиям, в отношении которых произведено содержание</w:t>
            </w:r>
          </w:p>
        </w:tc>
        <w:tc>
          <w:tcPr>
            <w:tcW w:w="70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%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9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7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1843" w:type="dxa"/>
          </w:tcPr>
          <w:p w:rsidR="00C33B99" w:rsidRPr="00E43383" w:rsidRDefault="00C33B99" w:rsidP="001730A5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Строительство, реконструкция и ремонт автомобильных дорог общего пользования местного значения Охотского муниципального района на 2017-2019 годы; 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lastRenderedPageBreak/>
              <w:t>Строительство, реконструкция и ремонт автомобильных дорог общего пользования местного значения Охотского муниципального района на 2020-2025 годы</w:t>
            </w:r>
          </w:p>
        </w:tc>
        <w:tc>
          <w:tcPr>
            <w:tcW w:w="1855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lastRenderedPageBreak/>
              <w:t>Комитет</w:t>
            </w:r>
          </w:p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ЖКХ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lastRenderedPageBreak/>
              <w:t>3.2.1.3.</w:t>
            </w:r>
          </w:p>
        </w:tc>
        <w:tc>
          <w:tcPr>
            <w:tcW w:w="2977" w:type="dxa"/>
          </w:tcPr>
          <w:p w:rsidR="00C33B99" w:rsidRPr="00E43383" w:rsidRDefault="00C33B99" w:rsidP="001730A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 xml:space="preserve">Количество приобретенной специализированной дорожной техники для содержания, ремонта и капитального ремонта </w:t>
            </w:r>
            <w:proofErr w:type="spellStart"/>
            <w:r w:rsidRPr="00E43383">
              <w:rPr>
                <w:rFonts w:ascii="Times New Roman" w:hAnsi="Times New Roman" w:cs="Times New Roman"/>
              </w:rPr>
              <w:t>автомобилшьных</w:t>
            </w:r>
            <w:proofErr w:type="spellEnd"/>
            <w:r w:rsidRPr="00E43383">
              <w:rPr>
                <w:rFonts w:ascii="Times New Roman" w:hAnsi="Times New Roman" w:cs="Times New Roman"/>
              </w:rPr>
              <w:t xml:space="preserve"> дорог общего пользования местного значения</w:t>
            </w:r>
          </w:p>
        </w:tc>
        <w:tc>
          <w:tcPr>
            <w:tcW w:w="70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Шт.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9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7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0</w:t>
            </w:r>
          </w:p>
        </w:tc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</w:t>
            </w:r>
          </w:p>
        </w:tc>
        <w:tc>
          <w:tcPr>
            <w:tcW w:w="1843" w:type="dxa"/>
          </w:tcPr>
          <w:p w:rsidR="00C33B99" w:rsidRPr="00E43383" w:rsidRDefault="00C33B99" w:rsidP="001730A5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Строительство, реконструкция и ремонт автомобильных дорог общего пользования местного значения Охотского муниципального района на 2017-2019 годы; Строительство, реконструкция и ремонт автомобильных дорог общего пользования местного значения Охотского муниципального района на 2020-2025 годы</w:t>
            </w:r>
          </w:p>
        </w:tc>
        <w:tc>
          <w:tcPr>
            <w:tcW w:w="1855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Комитет</w:t>
            </w:r>
          </w:p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ЖКХ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lastRenderedPageBreak/>
              <w:t>3.2.1.4.</w:t>
            </w:r>
          </w:p>
        </w:tc>
        <w:tc>
          <w:tcPr>
            <w:tcW w:w="2977" w:type="dxa"/>
          </w:tcPr>
          <w:p w:rsidR="00C33B99" w:rsidRPr="00E43383" w:rsidRDefault="00C33B99" w:rsidP="001730A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Количество субсидируемых пассажирских перевозок автомобильным транспортом</w:t>
            </w:r>
          </w:p>
        </w:tc>
        <w:tc>
          <w:tcPr>
            <w:tcW w:w="70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маршрут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9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7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5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5</w:t>
            </w:r>
          </w:p>
        </w:tc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5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5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5</w:t>
            </w:r>
          </w:p>
        </w:tc>
        <w:tc>
          <w:tcPr>
            <w:tcW w:w="1843" w:type="dxa"/>
          </w:tcPr>
          <w:p w:rsidR="00C33B99" w:rsidRPr="00E43383" w:rsidRDefault="00C33B99" w:rsidP="001730A5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Развитие транспортной системы Охотского муниципального района на 2019-2025 годы</w:t>
            </w:r>
          </w:p>
        </w:tc>
        <w:tc>
          <w:tcPr>
            <w:tcW w:w="1855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Комитет</w:t>
            </w:r>
          </w:p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ЖКХ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3.2.1.5.</w:t>
            </w:r>
          </w:p>
        </w:tc>
        <w:tc>
          <w:tcPr>
            <w:tcW w:w="2977" w:type="dxa"/>
          </w:tcPr>
          <w:p w:rsidR="00C33B99" w:rsidRPr="00E43383" w:rsidRDefault="00C33B99" w:rsidP="001730A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Регулярность движения автомобильного транспорта по муниципальным маршрутам</w:t>
            </w:r>
          </w:p>
        </w:tc>
        <w:tc>
          <w:tcPr>
            <w:tcW w:w="70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%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9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87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100</w:t>
            </w:r>
          </w:p>
        </w:tc>
        <w:tc>
          <w:tcPr>
            <w:tcW w:w="1843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Развитие транспортной системы Охотского муниципального района на 2019-2025 годы</w:t>
            </w:r>
          </w:p>
        </w:tc>
        <w:tc>
          <w:tcPr>
            <w:tcW w:w="1855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Комитет</w:t>
            </w:r>
          </w:p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ЖКХ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3.2.1.6.</w:t>
            </w:r>
          </w:p>
        </w:tc>
        <w:tc>
          <w:tcPr>
            <w:tcW w:w="2977" w:type="dxa"/>
          </w:tcPr>
          <w:p w:rsidR="00C33B99" w:rsidRPr="00E43383" w:rsidRDefault="00C33B99" w:rsidP="00312C6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Количество субсидируемых пассажирских перевозок воздушным транспортом</w:t>
            </w:r>
          </w:p>
        </w:tc>
        <w:tc>
          <w:tcPr>
            <w:tcW w:w="70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маршрут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9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7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3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3</w:t>
            </w:r>
          </w:p>
        </w:tc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3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3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3</w:t>
            </w:r>
          </w:p>
        </w:tc>
        <w:tc>
          <w:tcPr>
            <w:tcW w:w="1843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Развитие транспортной системы Охотского муниципального района на 2019-2025 годы</w:t>
            </w:r>
          </w:p>
        </w:tc>
        <w:tc>
          <w:tcPr>
            <w:tcW w:w="1855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Комитет</w:t>
            </w:r>
          </w:p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ЖКХ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3.2.1.7.</w:t>
            </w:r>
          </w:p>
        </w:tc>
        <w:tc>
          <w:tcPr>
            <w:tcW w:w="2977" w:type="dxa"/>
          </w:tcPr>
          <w:p w:rsidR="00C33B99" w:rsidRPr="00E43383" w:rsidRDefault="00C33B99" w:rsidP="00312C6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Регулярность полетов воздушного транспорта по внутрирайонным маршрутам</w:t>
            </w:r>
          </w:p>
        </w:tc>
        <w:tc>
          <w:tcPr>
            <w:tcW w:w="70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%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9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87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Развитие транспортной системы Охотского муниципального района на 2019-2025 годы</w:t>
            </w:r>
          </w:p>
        </w:tc>
        <w:tc>
          <w:tcPr>
            <w:tcW w:w="1855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Комитет</w:t>
            </w:r>
          </w:p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ЖКХ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3.2.1.8.</w:t>
            </w:r>
          </w:p>
        </w:tc>
        <w:tc>
          <w:tcPr>
            <w:tcW w:w="2977" w:type="dxa"/>
          </w:tcPr>
          <w:p w:rsidR="00C33B99" w:rsidRPr="00E43383" w:rsidRDefault="00C33B99" w:rsidP="00312C6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Количество дорожно-транспортных происшествий при осуществлении пассажирских перевозок автомобильным транспортом</w:t>
            </w:r>
          </w:p>
        </w:tc>
        <w:tc>
          <w:tcPr>
            <w:tcW w:w="70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единиц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0</w:t>
            </w:r>
          </w:p>
        </w:tc>
        <w:tc>
          <w:tcPr>
            <w:tcW w:w="1139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7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  <w:t>Развитие транспортной системы Охотского муниципального района на 2019-2025 годы</w:t>
            </w:r>
          </w:p>
        </w:tc>
        <w:tc>
          <w:tcPr>
            <w:tcW w:w="1855" w:type="dxa"/>
          </w:tcPr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Комитет</w:t>
            </w:r>
          </w:p>
          <w:p w:rsidR="00C33B99" w:rsidRPr="00E43383" w:rsidRDefault="00C33B99" w:rsidP="006E28B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ЖКХ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Направление 4. Муниципальное развитие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Цель 1. Обеспечение открытости работы органов власти</w:t>
            </w:r>
          </w:p>
        </w:tc>
      </w:tr>
      <w:tr w:rsidR="00C33B99" w:rsidRPr="00E43383" w:rsidTr="00FD2A2F">
        <w:tc>
          <w:tcPr>
            <w:tcW w:w="15464" w:type="dxa"/>
            <w:gridSpan w:val="12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Задача 1. Повышение эффективности и качества муниципального управления</w:t>
            </w:r>
          </w:p>
        </w:tc>
      </w:tr>
      <w:tr w:rsidR="00C33B99" w:rsidRPr="00E43383" w:rsidTr="00092E0D">
        <w:tc>
          <w:tcPr>
            <w:tcW w:w="99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4.1.1.1.</w:t>
            </w:r>
          </w:p>
        </w:tc>
        <w:tc>
          <w:tcPr>
            <w:tcW w:w="2977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деятельно</w:t>
            </w:r>
            <w:r w:rsidRPr="00E43383">
              <w:rPr>
                <w:rFonts w:ascii="Times New Roman" w:hAnsi="Times New Roman" w:cs="Times New Roman"/>
                <w:sz w:val="24"/>
                <w:szCs w:val="24"/>
              </w:rPr>
              <w:softHyphen/>
              <w:t>стью органов местно</w:t>
            </w:r>
            <w:r w:rsidRPr="00E43383">
              <w:rPr>
                <w:rFonts w:ascii="Times New Roman" w:hAnsi="Times New Roman" w:cs="Times New Roman"/>
                <w:sz w:val="24"/>
                <w:szCs w:val="24"/>
              </w:rPr>
              <w:softHyphen/>
              <w:t>го самоуправления муниципального рай</w:t>
            </w:r>
            <w:r w:rsidRPr="00E43383">
              <w:rPr>
                <w:rFonts w:ascii="Times New Roman" w:hAnsi="Times New Roman" w:cs="Times New Roman"/>
                <w:sz w:val="24"/>
                <w:szCs w:val="24"/>
              </w:rPr>
              <w:softHyphen/>
              <w:t>она</w:t>
            </w:r>
          </w:p>
          <w:p w:rsidR="00C33B99" w:rsidRPr="00E43383" w:rsidRDefault="00C33B99" w:rsidP="00C56B61">
            <w:pPr>
              <w:spacing w:line="240" w:lineRule="exact"/>
              <w:jc w:val="both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C33B99" w:rsidRPr="00E43383" w:rsidRDefault="00C33B99" w:rsidP="00C56B61">
            <w:pPr>
              <w:spacing w:line="240" w:lineRule="exact"/>
              <w:jc w:val="center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139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987" w:type="dxa"/>
          </w:tcPr>
          <w:p w:rsidR="00C33B99" w:rsidRPr="00E43383" w:rsidRDefault="00C33B99" w:rsidP="004D59C4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35</w:t>
            </w:r>
          </w:p>
        </w:tc>
        <w:tc>
          <w:tcPr>
            <w:tcW w:w="992" w:type="dxa"/>
          </w:tcPr>
          <w:p w:rsidR="00C33B99" w:rsidRPr="00E43383" w:rsidRDefault="00C33B99" w:rsidP="00FD2A2F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40</w:t>
            </w:r>
          </w:p>
        </w:tc>
        <w:tc>
          <w:tcPr>
            <w:tcW w:w="993" w:type="dxa"/>
          </w:tcPr>
          <w:p w:rsidR="00C33B99" w:rsidRPr="00E43383" w:rsidRDefault="00C33B99" w:rsidP="00FD2A2F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45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</w:rPr>
              <w:t>50</w:t>
            </w:r>
          </w:p>
        </w:tc>
        <w:tc>
          <w:tcPr>
            <w:tcW w:w="992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C33B99" w:rsidRPr="00E43383" w:rsidRDefault="00C33B99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5" w:type="dxa"/>
          </w:tcPr>
          <w:p w:rsidR="00C33B99" w:rsidRPr="00E43383" w:rsidRDefault="00C33B99" w:rsidP="00312C65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Отдел организации местного самоуправления, муниципальной службы и организационно-контрольной деятельности  админист</w:t>
            </w:r>
            <w:r w:rsidRPr="00E43383">
              <w:rPr>
                <w:rFonts w:ascii="Times New Roman" w:hAnsi="Times New Roman" w:cs="Times New Roman"/>
                <w:sz w:val="24"/>
                <w:szCs w:val="24"/>
              </w:rPr>
              <w:softHyphen/>
              <w:t>рации Охотского муниципального рай</w:t>
            </w:r>
            <w:r w:rsidRPr="00E4338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она </w:t>
            </w:r>
          </w:p>
        </w:tc>
      </w:tr>
      <w:tr w:rsidR="00711D61" w:rsidRPr="00E43383" w:rsidTr="00FD2A2F">
        <w:tc>
          <w:tcPr>
            <w:tcW w:w="15464" w:type="dxa"/>
            <w:gridSpan w:val="12"/>
          </w:tcPr>
          <w:p w:rsidR="00711D61" w:rsidRPr="00E43383" w:rsidRDefault="00711D61" w:rsidP="00C56B6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Цель 2. Развитие местного самоуправления</w:t>
            </w:r>
          </w:p>
        </w:tc>
      </w:tr>
      <w:tr w:rsidR="00711D61" w:rsidRPr="00E43383" w:rsidTr="00FD2A2F">
        <w:tc>
          <w:tcPr>
            <w:tcW w:w="15464" w:type="dxa"/>
            <w:gridSpan w:val="12"/>
          </w:tcPr>
          <w:p w:rsidR="00711D61" w:rsidRPr="00E43383" w:rsidRDefault="00711D61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  <w:r w:rsidRPr="00E433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Задача 1. Совершенствование организации бюджетного процесса</w:t>
            </w:r>
          </w:p>
        </w:tc>
      </w:tr>
      <w:tr w:rsidR="00711D61" w:rsidRPr="00E43383" w:rsidTr="00A54D0D">
        <w:tc>
          <w:tcPr>
            <w:tcW w:w="993" w:type="dxa"/>
          </w:tcPr>
          <w:p w:rsidR="00711D61" w:rsidRPr="00E43383" w:rsidRDefault="00711D61" w:rsidP="00C56B61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4.2.1.1</w:t>
            </w:r>
          </w:p>
        </w:tc>
        <w:tc>
          <w:tcPr>
            <w:tcW w:w="2977" w:type="dxa"/>
          </w:tcPr>
          <w:p w:rsidR="00711D61" w:rsidRPr="00E43383" w:rsidRDefault="00711D61" w:rsidP="004319E2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Удельный вес расхо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дов бюджета муници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пального района, формируемых в рам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ках муниципальных программ, в общем объеме расходов бюджета района</w:t>
            </w:r>
          </w:p>
        </w:tc>
        <w:tc>
          <w:tcPr>
            <w:tcW w:w="709" w:type="dxa"/>
          </w:tcPr>
          <w:p w:rsidR="00711D61" w:rsidRPr="00E43383" w:rsidRDefault="00711D61" w:rsidP="004319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992" w:type="dxa"/>
          </w:tcPr>
          <w:p w:rsidR="00711D61" w:rsidRPr="00E43383" w:rsidRDefault="00711D61" w:rsidP="004319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  <w:t>90</w:t>
            </w:r>
          </w:p>
        </w:tc>
        <w:tc>
          <w:tcPr>
            <w:tcW w:w="1139" w:type="dxa"/>
          </w:tcPr>
          <w:p w:rsidR="00711D61" w:rsidRPr="00E43383" w:rsidRDefault="00711D61" w:rsidP="004319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7" w:type="dxa"/>
          </w:tcPr>
          <w:p w:rsidR="00711D61" w:rsidRPr="00E43383" w:rsidRDefault="00711D61" w:rsidP="004319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711D61" w:rsidRPr="00E43383" w:rsidRDefault="00711D61" w:rsidP="004319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711D61" w:rsidRPr="00E43383" w:rsidRDefault="00711D61" w:rsidP="004319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711D61" w:rsidRPr="00E43383" w:rsidRDefault="00711D61" w:rsidP="004319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711D61" w:rsidRPr="00E43383" w:rsidRDefault="00711D61" w:rsidP="004319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711D61" w:rsidRPr="00E43383" w:rsidRDefault="00711D61" w:rsidP="004319E2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повышения эффективности</w:t>
            </w:r>
            <w:r w:rsidRPr="00E43383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управления общественными финансами Охотского района на период до 2025 года</w:t>
            </w:r>
          </w:p>
        </w:tc>
        <w:tc>
          <w:tcPr>
            <w:tcW w:w="1855" w:type="dxa"/>
          </w:tcPr>
          <w:p w:rsidR="00711D61" w:rsidRPr="000D456B" w:rsidRDefault="00A54D0D" w:rsidP="004319E2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Финансовое управление админист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рации Охотского муници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пального района (да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лее - фи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нансовое управление)</w:t>
            </w:r>
          </w:p>
        </w:tc>
      </w:tr>
      <w:tr w:rsidR="00A54D0D" w:rsidRPr="00E43383" w:rsidTr="00092E0D">
        <w:tc>
          <w:tcPr>
            <w:tcW w:w="993" w:type="dxa"/>
            <w:tcBorders>
              <w:bottom w:val="single" w:sz="4" w:space="0" w:color="000000" w:themeColor="text1"/>
            </w:tcBorders>
          </w:tcPr>
          <w:p w:rsidR="00A54D0D" w:rsidRPr="00E43383" w:rsidRDefault="00A54D0D" w:rsidP="00C56B61">
            <w:pPr>
              <w:spacing w:line="240" w:lineRule="exact"/>
              <w:rPr>
                <w:rFonts w:ascii="Times New Roman" w:eastAsia="Impact" w:hAnsi="Times New Roman" w:cs="Times New Roman"/>
                <w:bCs/>
                <w:spacing w:val="-2"/>
                <w:shd w:val="clear" w:color="auto" w:fill="FFFFFF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A54D0D" w:rsidRPr="00E43383" w:rsidRDefault="00A54D0D" w:rsidP="004319E2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Доля налоговых и не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налоговых доходов местного бюджета (за исключением поступ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лений налоговых до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ходов по дополни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 xml:space="preserve">тельным нормативам отчислений) в общем объеме собственных доходов 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lastRenderedPageBreak/>
              <w:t>бюджета му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ниципального образо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вания (без учета суб</w:t>
            </w: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softHyphen/>
              <w:t>венций)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54D0D" w:rsidRPr="00E43383" w:rsidRDefault="00A54D0D" w:rsidP="004319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lastRenderedPageBreak/>
              <w:t>%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A54D0D" w:rsidRPr="00E43383" w:rsidRDefault="00A54D0D" w:rsidP="004319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9" w:type="dxa"/>
            <w:tcBorders>
              <w:bottom w:val="single" w:sz="4" w:space="0" w:color="000000" w:themeColor="text1"/>
            </w:tcBorders>
          </w:tcPr>
          <w:p w:rsidR="00A54D0D" w:rsidRPr="00E43383" w:rsidRDefault="00A54D0D" w:rsidP="004319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7" w:type="dxa"/>
            <w:tcBorders>
              <w:bottom w:val="single" w:sz="4" w:space="0" w:color="000000" w:themeColor="text1"/>
            </w:tcBorders>
          </w:tcPr>
          <w:p w:rsidR="00A54D0D" w:rsidRPr="00E43383" w:rsidRDefault="00A54D0D" w:rsidP="004319E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A54D0D" w:rsidRPr="00E43383" w:rsidRDefault="00A54D0D" w:rsidP="004319E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A54D0D" w:rsidRPr="00E43383" w:rsidRDefault="00A54D0D" w:rsidP="004319E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A54D0D" w:rsidRPr="00E43383" w:rsidRDefault="00A54D0D" w:rsidP="004319E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433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A54D0D" w:rsidRPr="00E43383" w:rsidRDefault="00A54D0D" w:rsidP="004319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A54D0D" w:rsidRPr="00E43383" w:rsidRDefault="00A54D0D" w:rsidP="004319E2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</w:p>
        </w:tc>
        <w:tc>
          <w:tcPr>
            <w:tcW w:w="1855" w:type="dxa"/>
            <w:tcBorders>
              <w:bottom w:val="single" w:sz="4" w:space="0" w:color="000000" w:themeColor="text1"/>
            </w:tcBorders>
          </w:tcPr>
          <w:p w:rsidR="00A54D0D" w:rsidRPr="00E43383" w:rsidRDefault="00A54D0D" w:rsidP="004319E2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</w:rPr>
            </w:pPr>
            <w:r w:rsidRPr="00E43383">
              <w:rPr>
                <w:rFonts w:ascii="Times New Roman" w:eastAsia="Impact" w:hAnsi="Times New Roman" w:cs="Times New Roman"/>
                <w:bCs/>
                <w:spacing w:val="-2"/>
                <w:sz w:val="24"/>
                <w:szCs w:val="24"/>
                <w:shd w:val="clear" w:color="auto" w:fill="FFFFFF"/>
              </w:rPr>
              <w:t>Финансовое управление</w:t>
            </w:r>
          </w:p>
        </w:tc>
      </w:tr>
    </w:tbl>
    <w:p w:rsidR="001A6521" w:rsidRDefault="001A6521" w:rsidP="00971C46">
      <w:pPr>
        <w:ind w:right="-1"/>
        <w:jc w:val="center"/>
        <w:rPr>
          <w:rFonts w:ascii="Times New Roman" w:hAnsi="Times New Roman" w:cs="Times New Roman"/>
          <w:sz w:val="16"/>
          <w:szCs w:val="16"/>
        </w:rPr>
      </w:pPr>
    </w:p>
    <w:p w:rsidR="00514C6F" w:rsidRPr="00D14D6E" w:rsidRDefault="00971C46" w:rsidP="00971C46">
      <w:pPr>
        <w:ind w:right="-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5B141A" w:rsidRDefault="005B141A" w:rsidP="005B14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141A" w:rsidRDefault="005B141A" w:rsidP="005B14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141A" w:rsidRDefault="005B141A" w:rsidP="005B14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4163" w:rsidRDefault="00DE4163" w:rsidP="00514C6F">
      <w:pPr>
        <w:ind w:right="-1"/>
        <w:jc w:val="center"/>
        <w:sectPr w:rsidR="00DE4163" w:rsidSect="002D4729">
          <w:pgSz w:w="16840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E43383" w:rsidRPr="00E43383" w:rsidRDefault="00E43383" w:rsidP="00E43383">
      <w:pPr>
        <w:pStyle w:val="a8"/>
        <w:spacing w:line="240" w:lineRule="exact"/>
        <w:ind w:left="4536" w:right="-1"/>
        <w:jc w:val="right"/>
        <w:rPr>
          <w:spacing w:val="3"/>
          <w:sz w:val="28"/>
          <w:szCs w:val="28"/>
        </w:rPr>
      </w:pPr>
      <w:r w:rsidRPr="00E43383">
        <w:rPr>
          <w:spacing w:val="3"/>
          <w:sz w:val="28"/>
          <w:szCs w:val="28"/>
        </w:rPr>
        <w:lastRenderedPageBreak/>
        <w:t>ПРИЛОЖЕНИЕ № 2</w:t>
      </w:r>
    </w:p>
    <w:p w:rsidR="00E43383" w:rsidRPr="00E43383" w:rsidRDefault="00E43383" w:rsidP="00E43383">
      <w:pPr>
        <w:pStyle w:val="a8"/>
        <w:spacing w:line="240" w:lineRule="exact"/>
        <w:ind w:left="4536" w:right="-1"/>
        <w:jc w:val="right"/>
        <w:rPr>
          <w:spacing w:val="3"/>
          <w:sz w:val="28"/>
          <w:szCs w:val="28"/>
        </w:rPr>
      </w:pPr>
    </w:p>
    <w:p w:rsidR="00E43383" w:rsidRPr="00E43383" w:rsidRDefault="00E43383" w:rsidP="00E43383">
      <w:pPr>
        <w:pStyle w:val="a8"/>
        <w:spacing w:line="240" w:lineRule="exact"/>
        <w:ind w:left="4536" w:right="-1"/>
        <w:jc w:val="right"/>
        <w:rPr>
          <w:sz w:val="28"/>
          <w:szCs w:val="28"/>
        </w:rPr>
      </w:pPr>
      <w:r w:rsidRPr="00E43383">
        <w:rPr>
          <w:spacing w:val="3"/>
          <w:sz w:val="28"/>
          <w:szCs w:val="28"/>
        </w:rPr>
        <w:t>к Стратегии</w:t>
      </w:r>
      <w:r w:rsidRPr="00E43383">
        <w:rPr>
          <w:sz w:val="28"/>
          <w:szCs w:val="28"/>
        </w:rPr>
        <w:t xml:space="preserve"> </w:t>
      </w:r>
      <w:proofErr w:type="gramStart"/>
      <w:r w:rsidRPr="00E43383">
        <w:rPr>
          <w:sz w:val="28"/>
          <w:szCs w:val="28"/>
        </w:rPr>
        <w:t>социально-экономического</w:t>
      </w:r>
      <w:proofErr w:type="gramEnd"/>
      <w:r w:rsidRPr="00E43383">
        <w:rPr>
          <w:sz w:val="28"/>
          <w:szCs w:val="28"/>
        </w:rPr>
        <w:t xml:space="preserve"> </w:t>
      </w:r>
    </w:p>
    <w:p w:rsidR="00DE4163" w:rsidRPr="00E43383" w:rsidRDefault="00E43383" w:rsidP="00E43383">
      <w:pPr>
        <w:spacing w:line="240" w:lineRule="exact"/>
        <w:ind w:left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3383">
        <w:rPr>
          <w:rFonts w:ascii="Times New Roman" w:hAnsi="Times New Roman" w:cs="Times New Roman"/>
          <w:sz w:val="28"/>
          <w:szCs w:val="28"/>
        </w:rPr>
        <w:t>развития Охотского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383">
        <w:rPr>
          <w:rFonts w:ascii="Times New Roman" w:hAnsi="Times New Roman" w:cs="Times New Roman"/>
          <w:sz w:val="28"/>
          <w:szCs w:val="28"/>
        </w:rPr>
        <w:t>района</w:t>
      </w:r>
    </w:p>
    <w:p w:rsidR="003D2832" w:rsidRDefault="003D2832" w:rsidP="00DE4163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2832" w:rsidRPr="00DE4163" w:rsidRDefault="003D2832" w:rsidP="00DE4163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4163" w:rsidRDefault="00DE4163" w:rsidP="00DE416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D613F">
        <w:rPr>
          <w:rFonts w:ascii="Times New Roman" w:hAnsi="Times New Roman" w:cs="Times New Roman"/>
          <w:sz w:val="28"/>
          <w:szCs w:val="28"/>
        </w:rPr>
        <w:t>ПЕРЕЧЕНЬ</w:t>
      </w:r>
    </w:p>
    <w:p w:rsidR="00DE4163" w:rsidRDefault="00DE4163" w:rsidP="00DE416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D613F">
        <w:rPr>
          <w:rFonts w:ascii="Times New Roman" w:hAnsi="Times New Roman" w:cs="Times New Roman"/>
          <w:sz w:val="28"/>
          <w:szCs w:val="28"/>
        </w:rPr>
        <w:br/>
        <w:t>муниципальных программ Охотского муниципального района</w:t>
      </w:r>
    </w:p>
    <w:p w:rsidR="003D2832" w:rsidRPr="001D613F" w:rsidRDefault="003D2832" w:rsidP="00DE416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99" w:type="dxa"/>
        <w:tblLayout w:type="fixed"/>
        <w:tblLook w:val="04A0"/>
      </w:tblPr>
      <w:tblGrid>
        <w:gridCol w:w="675"/>
        <w:gridCol w:w="8824"/>
      </w:tblGrid>
      <w:tr w:rsidR="00DE4163" w:rsidRPr="001D613F" w:rsidTr="003D28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63" w:rsidRPr="001D613F" w:rsidRDefault="00DE4163" w:rsidP="003D283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</w:tr>
      <w:tr w:rsidR="00DE4163" w:rsidRPr="001D613F" w:rsidTr="003D2832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832" w:rsidRDefault="003D2832" w:rsidP="003D283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832" w:rsidRDefault="003D2832" w:rsidP="003D283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163" w:rsidRPr="001D613F" w:rsidRDefault="00DE4163" w:rsidP="008728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в Охотском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ном районе</w:t>
            </w:r>
            <w:r w:rsidR="0087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Хабаровско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кр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2013-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</w:p>
        </w:tc>
      </w:tr>
      <w:tr w:rsidR="00DE4163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и сельского хозяйства в Охотском муниципальном районе на 2016-2020 годы</w:t>
            </w:r>
          </w:p>
        </w:tc>
      </w:tr>
      <w:tr w:rsidR="00DE4163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отдыха, оздоровления и занятости детей и подростков на территории Охотского муниципального района н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а 2016-2020 годы</w:t>
            </w:r>
          </w:p>
        </w:tc>
      </w:tr>
      <w:tr w:rsidR="00DE4163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Охотском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ьном районе на 2017-2025 годы</w:t>
            </w:r>
          </w:p>
        </w:tc>
      </w:tr>
      <w:tr w:rsidR="00DE4163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DE4163" w:rsidRPr="001D613F" w:rsidRDefault="00DE4163" w:rsidP="003D283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коррупции в Охотском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 на 2017-2019 годы</w:t>
            </w:r>
          </w:p>
        </w:tc>
      </w:tr>
      <w:tr w:rsidR="001A6521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A6521" w:rsidRPr="001D613F" w:rsidRDefault="001A6521" w:rsidP="00B0261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1A6521" w:rsidRPr="001D613F" w:rsidRDefault="001A6521" w:rsidP="001A652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коррупции в Охотском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на 2020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A6521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A6521" w:rsidRPr="001D613F" w:rsidRDefault="001A6521" w:rsidP="00B0261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1A6521" w:rsidRPr="001D613F" w:rsidRDefault="001A6521" w:rsidP="003D283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эффективности на территории Охотского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20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17-2019 годы</w:t>
            </w:r>
          </w:p>
        </w:tc>
      </w:tr>
      <w:tr w:rsidR="001A6521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A6521" w:rsidRPr="001D613F" w:rsidRDefault="001A6521" w:rsidP="00B0261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1A6521" w:rsidRPr="001D613F" w:rsidRDefault="001A6521" w:rsidP="003D283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жизни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Охотского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ьного района на 2017-2025 годы</w:t>
            </w:r>
          </w:p>
        </w:tc>
      </w:tr>
      <w:tr w:rsidR="001A6521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A6521" w:rsidRPr="001D613F" w:rsidRDefault="001A6521" w:rsidP="00B0261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1A6521" w:rsidRPr="001D613F" w:rsidRDefault="001A6521" w:rsidP="003D283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в Охотском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е на 2017 - 2025 годы</w:t>
            </w:r>
          </w:p>
        </w:tc>
      </w:tr>
      <w:tr w:rsidR="001A6521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A6521" w:rsidRPr="001D613F" w:rsidRDefault="001A6521" w:rsidP="00B0261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1A6521" w:rsidRPr="001D613F" w:rsidRDefault="001A6521" w:rsidP="003D283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Развитие семейной политики в Охотском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на 2017-2025 годы</w:t>
            </w:r>
          </w:p>
        </w:tc>
      </w:tr>
      <w:tr w:rsidR="001A6521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A6521" w:rsidRPr="001D613F" w:rsidRDefault="001A6521" w:rsidP="00B0261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1A6521" w:rsidRPr="001D613F" w:rsidRDefault="001A6521" w:rsidP="003D283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культуры О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хотского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на 2017-2021 годы</w:t>
            </w:r>
          </w:p>
        </w:tc>
      </w:tr>
      <w:tr w:rsidR="001A6521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A6521" w:rsidRPr="001D613F" w:rsidRDefault="001A6521" w:rsidP="00B0261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1A6521" w:rsidRPr="001D613F" w:rsidRDefault="001A6521" w:rsidP="003D283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в Охотском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рай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оне на 2017-2025 годы</w:t>
            </w:r>
          </w:p>
        </w:tc>
      </w:tr>
      <w:tr w:rsidR="001A6521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A6521" w:rsidRPr="001D613F" w:rsidRDefault="001A6521" w:rsidP="00B0261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1A6521" w:rsidRPr="001D613F" w:rsidRDefault="001A6521" w:rsidP="003D283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оступной среды для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 xml:space="preserve">других </w:t>
            </w:r>
            <w:proofErr w:type="spellStart"/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маломобиль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групп населения в Охотском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муниципальном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йоне на 2017-2025 годы</w:t>
            </w:r>
          </w:p>
        </w:tc>
      </w:tr>
      <w:tr w:rsidR="001A6521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A6521" w:rsidRPr="001D613F" w:rsidRDefault="001A6521" w:rsidP="00B0261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1A6521" w:rsidRPr="001D613F" w:rsidRDefault="001A6521" w:rsidP="003D283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Содействие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коренн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алочисленных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народов Севера, проживающих в Охотском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районе, на 2017-2025 годы</w:t>
            </w:r>
          </w:p>
        </w:tc>
      </w:tr>
      <w:tr w:rsidR="001A6521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A6521" w:rsidRPr="001D613F" w:rsidRDefault="001A6521" w:rsidP="00B0261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1A6521" w:rsidRPr="001D613F" w:rsidRDefault="001A6521" w:rsidP="003D283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тика терроризма и экстремизма в Охотском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муниципальном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йоне на 2017 - 2019 годы</w:t>
            </w:r>
          </w:p>
        </w:tc>
      </w:tr>
      <w:tr w:rsidR="001A6521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A6521" w:rsidRPr="001D613F" w:rsidRDefault="001A6521" w:rsidP="00B0261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1A6521" w:rsidRPr="001D613F" w:rsidRDefault="001A6521" w:rsidP="003D283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и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ия 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значения Охотского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ьного района на 2017-2019 годы</w:t>
            </w:r>
          </w:p>
        </w:tc>
      </w:tr>
      <w:tr w:rsidR="001A6521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A6521" w:rsidRPr="001D613F" w:rsidRDefault="001A6521" w:rsidP="00B0261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1A6521" w:rsidRPr="001D613F" w:rsidRDefault="001A6521" w:rsidP="003D283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ческой культуры и спорта в Охотском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иципальном районе на 2017 - 2025 годы</w:t>
            </w:r>
          </w:p>
        </w:tc>
      </w:tr>
      <w:tr w:rsidR="001A6521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A6521" w:rsidRPr="001D613F" w:rsidRDefault="001A6521" w:rsidP="00B0261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1A6521" w:rsidRPr="001D613F" w:rsidRDefault="001A6521" w:rsidP="003D283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Развитие системы образования в Охотском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районе </w:t>
            </w:r>
            <w:r w:rsidRPr="008F5FCD">
              <w:rPr>
                <w:rFonts w:ascii="Times New Roman" w:hAnsi="Times New Roman" w:cs="Times New Roman"/>
                <w:sz w:val="24"/>
                <w:szCs w:val="24"/>
              </w:rPr>
              <w:t>на 2017-2021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A6521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A6521" w:rsidRPr="001D613F" w:rsidRDefault="001A6521" w:rsidP="00B0261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1A6521" w:rsidRPr="001D613F" w:rsidRDefault="001A6521" w:rsidP="003D283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Укрепление единства российской нации и этническое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развитие народов, проживающих в Охотском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 Хабаровского края, на 2015-2025 годы</w:t>
            </w:r>
          </w:p>
        </w:tc>
      </w:tr>
      <w:tr w:rsidR="001A6521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A6521" w:rsidRPr="001D613F" w:rsidRDefault="001A6521" w:rsidP="00B0261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1A6521" w:rsidRPr="001D613F" w:rsidRDefault="001A6521" w:rsidP="0087287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ьная программа повышения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>бщественными финансами Охотского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3F">
              <w:rPr>
                <w:rFonts w:ascii="Times New Roman" w:hAnsi="Times New Roman" w:cs="Times New Roman"/>
                <w:sz w:val="24"/>
                <w:szCs w:val="24"/>
              </w:rPr>
              <w:t xml:space="preserve">района на период </w:t>
            </w:r>
            <w:r w:rsidRPr="00C50E28">
              <w:rPr>
                <w:rFonts w:ascii="Times New Roman" w:hAnsi="Times New Roman" w:cs="Times New Roman"/>
                <w:sz w:val="24"/>
                <w:szCs w:val="24"/>
              </w:rPr>
              <w:t>до 2025 года</w:t>
            </w:r>
          </w:p>
        </w:tc>
      </w:tr>
      <w:tr w:rsidR="001A6521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A6521" w:rsidRPr="001D613F" w:rsidRDefault="001A6521" w:rsidP="00B0261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1A6521" w:rsidRPr="001D613F" w:rsidRDefault="001A6521" w:rsidP="00E4338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83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Охотского муниципального района на 2019-2025 годы</w:t>
            </w:r>
          </w:p>
        </w:tc>
      </w:tr>
      <w:tr w:rsidR="001A6521" w:rsidRPr="001D613F" w:rsidTr="003D283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A6521" w:rsidRPr="001D613F" w:rsidRDefault="001A6521" w:rsidP="003D283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nil"/>
            </w:tcBorders>
          </w:tcPr>
          <w:p w:rsidR="001A6521" w:rsidRPr="008F5FCD" w:rsidRDefault="001A6521" w:rsidP="003D283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287A">
              <w:rPr>
                <w:rFonts w:ascii="Times New Roman" w:hAnsi="Times New Roman" w:cs="Times New Roman"/>
                <w:sz w:val="24"/>
                <w:szCs w:val="24"/>
              </w:rPr>
              <w:t>Развитие жилищного строительства на территории Ох</w:t>
            </w:r>
            <w:bookmarkStart w:id="2" w:name="_GoBack"/>
            <w:bookmarkEnd w:id="2"/>
            <w:r w:rsidRPr="0087287A">
              <w:rPr>
                <w:rFonts w:ascii="Times New Roman" w:hAnsi="Times New Roman" w:cs="Times New Roman"/>
                <w:sz w:val="24"/>
                <w:szCs w:val="24"/>
              </w:rPr>
              <w:t>отского муниципального района Хабаровского края на 2017 - 2020 годы</w:t>
            </w:r>
          </w:p>
        </w:tc>
      </w:tr>
    </w:tbl>
    <w:p w:rsidR="001A6521" w:rsidRDefault="001A6521" w:rsidP="00DE4163">
      <w:pPr>
        <w:spacing w:line="240" w:lineRule="exact"/>
        <w:jc w:val="center"/>
        <w:rPr>
          <w:rFonts w:ascii="Times New Roman" w:hAnsi="Times New Roman" w:cs="Times New Roman"/>
        </w:rPr>
      </w:pPr>
    </w:p>
    <w:p w:rsidR="00DE4163" w:rsidRPr="00DE4163" w:rsidRDefault="008F5FCD" w:rsidP="00DE4163">
      <w:pPr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</w:p>
    <w:sectPr w:rsidR="00DE4163" w:rsidRPr="00DE4163" w:rsidSect="002D4729">
      <w:pgSz w:w="11906" w:h="16840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B84" w:rsidRDefault="000C2B84" w:rsidP="007D67B8">
      <w:r>
        <w:separator/>
      </w:r>
    </w:p>
  </w:endnote>
  <w:endnote w:type="continuationSeparator" w:id="1">
    <w:p w:rsidR="000C2B84" w:rsidRDefault="000C2B84" w:rsidP="007D6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B84" w:rsidRDefault="000C2B84" w:rsidP="007D67B8">
      <w:r>
        <w:separator/>
      </w:r>
    </w:p>
  </w:footnote>
  <w:footnote w:type="continuationSeparator" w:id="1">
    <w:p w:rsidR="000C2B84" w:rsidRDefault="000C2B84" w:rsidP="007D6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92466"/>
      <w:docPartObj>
        <w:docPartGallery w:val="Page Numbers (Top of Page)"/>
        <w:docPartUnique/>
      </w:docPartObj>
    </w:sdtPr>
    <w:sdtContent>
      <w:p w:rsidR="002D4729" w:rsidRDefault="002D4729">
        <w:pPr>
          <w:pStyle w:val="af1"/>
          <w:jc w:val="center"/>
        </w:pPr>
        <w:fldSimple w:instr=" PAGE   \* MERGEFORMAT ">
          <w:r>
            <w:rPr>
              <w:noProof/>
            </w:rPr>
            <w:t>23</w:t>
          </w:r>
        </w:fldSimple>
      </w:p>
    </w:sdtContent>
  </w:sdt>
  <w:p w:rsidR="00B0261D" w:rsidRDefault="00B0261D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E9E"/>
    <w:multiLevelType w:val="hybridMultilevel"/>
    <w:tmpl w:val="2752CBB0"/>
    <w:lvl w:ilvl="0" w:tplc="65C2337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7911E6"/>
    <w:multiLevelType w:val="hybridMultilevel"/>
    <w:tmpl w:val="AD50870A"/>
    <w:lvl w:ilvl="0" w:tplc="65C233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D333C4"/>
    <w:multiLevelType w:val="hybridMultilevel"/>
    <w:tmpl w:val="6238907C"/>
    <w:lvl w:ilvl="0" w:tplc="031A7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734FD"/>
    <w:multiLevelType w:val="hybridMultilevel"/>
    <w:tmpl w:val="016041B8"/>
    <w:lvl w:ilvl="0" w:tplc="65C233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EF1720"/>
    <w:multiLevelType w:val="hybridMultilevel"/>
    <w:tmpl w:val="A4327EB0"/>
    <w:lvl w:ilvl="0" w:tplc="031A7CB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B83FF8"/>
    <w:multiLevelType w:val="multilevel"/>
    <w:tmpl w:val="A5FAD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FD5C67"/>
    <w:multiLevelType w:val="hybridMultilevel"/>
    <w:tmpl w:val="5596EA60"/>
    <w:lvl w:ilvl="0" w:tplc="65C233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CB1333"/>
    <w:multiLevelType w:val="multilevel"/>
    <w:tmpl w:val="619273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8471F4"/>
    <w:multiLevelType w:val="hybridMultilevel"/>
    <w:tmpl w:val="E2127D80"/>
    <w:lvl w:ilvl="0" w:tplc="65C233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2962E8"/>
    <w:multiLevelType w:val="hybridMultilevel"/>
    <w:tmpl w:val="B552927E"/>
    <w:lvl w:ilvl="0" w:tplc="3B5E0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B40DB0"/>
    <w:multiLevelType w:val="hybridMultilevel"/>
    <w:tmpl w:val="73E4791E"/>
    <w:lvl w:ilvl="0" w:tplc="65C233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F4DE2"/>
    <w:multiLevelType w:val="hybridMultilevel"/>
    <w:tmpl w:val="C9FC4EBC"/>
    <w:lvl w:ilvl="0" w:tplc="65C23376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A320979"/>
    <w:multiLevelType w:val="hybridMultilevel"/>
    <w:tmpl w:val="C92E797E"/>
    <w:lvl w:ilvl="0" w:tplc="E54EA3F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2A3274B9"/>
    <w:multiLevelType w:val="hybridMultilevel"/>
    <w:tmpl w:val="A178F42E"/>
    <w:lvl w:ilvl="0" w:tplc="A7F4DE74">
      <w:start w:val="1"/>
      <w:numFmt w:val="decimal"/>
      <w:lvlText w:val="%1."/>
      <w:lvlJc w:val="left"/>
      <w:pPr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2DBD5502"/>
    <w:multiLevelType w:val="multilevel"/>
    <w:tmpl w:val="E44859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EE0939"/>
    <w:multiLevelType w:val="multilevel"/>
    <w:tmpl w:val="2668DD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8924B5"/>
    <w:multiLevelType w:val="hybridMultilevel"/>
    <w:tmpl w:val="2CCCF6BC"/>
    <w:lvl w:ilvl="0" w:tplc="DB781500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7">
    <w:nsid w:val="36C72F2C"/>
    <w:multiLevelType w:val="hybridMultilevel"/>
    <w:tmpl w:val="1C565406"/>
    <w:lvl w:ilvl="0" w:tplc="65C2337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71D1C7D"/>
    <w:multiLevelType w:val="hybridMultilevel"/>
    <w:tmpl w:val="41D853D0"/>
    <w:lvl w:ilvl="0" w:tplc="65C233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690495"/>
    <w:multiLevelType w:val="hybridMultilevel"/>
    <w:tmpl w:val="07F6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711295"/>
    <w:multiLevelType w:val="hybridMultilevel"/>
    <w:tmpl w:val="0E7E74A0"/>
    <w:lvl w:ilvl="0" w:tplc="65C233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0A69EC"/>
    <w:multiLevelType w:val="hybridMultilevel"/>
    <w:tmpl w:val="8E78153A"/>
    <w:lvl w:ilvl="0" w:tplc="031A7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00B10"/>
    <w:multiLevelType w:val="hybridMultilevel"/>
    <w:tmpl w:val="3B94E53C"/>
    <w:lvl w:ilvl="0" w:tplc="65C233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9377C3D"/>
    <w:multiLevelType w:val="multilevel"/>
    <w:tmpl w:val="ED0EC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960699"/>
    <w:multiLevelType w:val="multilevel"/>
    <w:tmpl w:val="973EA8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5F178C"/>
    <w:multiLevelType w:val="hybridMultilevel"/>
    <w:tmpl w:val="33B631D8"/>
    <w:lvl w:ilvl="0" w:tplc="65C23376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52DA4588"/>
    <w:multiLevelType w:val="hybridMultilevel"/>
    <w:tmpl w:val="0B6698AE"/>
    <w:lvl w:ilvl="0" w:tplc="65C23376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1978A8"/>
    <w:multiLevelType w:val="hybridMultilevel"/>
    <w:tmpl w:val="A77A7846"/>
    <w:lvl w:ilvl="0" w:tplc="65C233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1E17C6"/>
    <w:multiLevelType w:val="hybridMultilevel"/>
    <w:tmpl w:val="49ACC28E"/>
    <w:lvl w:ilvl="0" w:tplc="06DC736A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56AE21C4"/>
    <w:multiLevelType w:val="hybridMultilevel"/>
    <w:tmpl w:val="0306554C"/>
    <w:lvl w:ilvl="0" w:tplc="031A7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8403F7"/>
    <w:multiLevelType w:val="hybridMultilevel"/>
    <w:tmpl w:val="3410D7D2"/>
    <w:lvl w:ilvl="0" w:tplc="65C233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973FF2"/>
    <w:multiLevelType w:val="multilevel"/>
    <w:tmpl w:val="E0908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084E26"/>
    <w:multiLevelType w:val="multilevel"/>
    <w:tmpl w:val="987C6FB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ind w:left="213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1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9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4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549" w:hanging="2160"/>
      </w:pPr>
      <w:rPr>
        <w:rFonts w:cs="Times New Roman" w:hint="default"/>
      </w:rPr>
    </w:lvl>
  </w:abstractNum>
  <w:abstractNum w:abstractNumId="33">
    <w:nsid w:val="70677D9E"/>
    <w:multiLevelType w:val="hybridMultilevel"/>
    <w:tmpl w:val="D9ECF4EC"/>
    <w:lvl w:ilvl="0" w:tplc="031A7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274A53"/>
    <w:multiLevelType w:val="hybridMultilevel"/>
    <w:tmpl w:val="5A4A52C4"/>
    <w:lvl w:ilvl="0" w:tplc="C00ADD0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9DE07C5"/>
    <w:multiLevelType w:val="hybridMultilevel"/>
    <w:tmpl w:val="07F6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2F370A"/>
    <w:multiLevelType w:val="hybridMultilevel"/>
    <w:tmpl w:val="77742B2C"/>
    <w:lvl w:ilvl="0" w:tplc="65C233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053C27"/>
    <w:multiLevelType w:val="multilevel"/>
    <w:tmpl w:val="6584E03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CAB02B5"/>
    <w:multiLevelType w:val="hybridMultilevel"/>
    <w:tmpl w:val="4E3CA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7352888C">
      <w:start w:val="1"/>
      <w:numFmt w:val="decimal"/>
      <w:pStyle w:val="1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14"/>
  </w:num>
  <w:num w:numId="4">
    <w:abstractNumId w:val="5"/>
  </w:num>
  <w:num w:numId="5">
    <w:abstractNumId w:val="23"/>
  </w:num>
  <w:num w:numId="6">
    <w:abstractNumId w:val="7"/>
  </w:num>
  <w:num w:numId="7">
    <w:abstractNumId w:val="24"/>
  </w:num>
  <w:num w:numId="8">
    <w:abstractNumId w:val="37"/>
  </w:num>
  <w:num w:numId="9">
    <w:abstractNumId w:val="19"/>
  </w:num>
  <w:num w:numId="10">
    <w:abstractNumId w:val="21"/>
  </w:num>
  <w:num w:numId="11">
    <w:abstractNumId w:val="33"/>
  </w:num>
  <w:num w:numId="12">
    <w:abstractNumId w:val="29"/>
  </w:num>
  <w:num w:numId="13">
    <w:abstractNumId w:val="2"/>
  </w:num>
  <w:num w:numId="14">
    <w:abstractNumId w:val="28"/>
  </w:num>
  <w:num w:numId="15">
    <w:abstractNumId w:val="20"/>
  </w:num>
  <w:num w:numId="16">
    <w:abstractNumId w:val="34"/>
  </w:num>
  <w:num w:numId="17">
    <w:abstractNumId w:val="6"/>
  </w:num>
  <w:num w:numId="18">
    <w:abstractNumId w:val="16"/>
  </w:num>
  <w:num w:numId="19">
    <w:abstractNumId w:val="36"/>
  </w:num>
  <w:num w:numId="20">
    <w:abstractNumId w:val="18"/>
  </w:num>
  <w:num w:numId="21">
    <w:abstractNumId w:val="32"/>
  </w:num>
  <w:num w:numId="22">
    <w:abstractNumId w:val="1"/>
  </w:num>
  <w:num w:numId="23">
    <w:abstractNumId w:val="3"/>
  </w:num>
  <w:num w:numId="24">
    <w:abstractNumId w:val="8"/>
  </w:num>
  <w:num w:numId="25">
    <w:abstractNumId w:val="22"/>
  </w:num>
  <w:num w:numId="26">
    <w:abstractNumId w:val="25"/>
  </w:num>
  <w:num w:numId="27">
    <w:abstractNumId w:val="26"/>
  </w:num>
  <w:num w:numId="28">
    <w:abstractNumId w:val="11"/>
  </w:num>
  <w:num w:numId="29">
    <w:abstractNumId w:val="4"/>
  </w:num>
  <w:num w:numId="30">
    <w:abstractNumId w:val="13"/>
  </w:num>
  <w:num w:numId="31">
    <w:abstractNumId w:val="17"/>
  </w:num>
  <w:num w:numId="32">
    <w:abstractNumId w:val="12"/>
  </w:num>
  <w:num w:numId="33">
    <w:abstractNumId w:val="30"/>
  </w:num>
  <w:num w:numId="34">
    <w:abstractNumId w:val="27"/>
  </w:num>
  <w:num w:numId="35">
    <w:abstractNumId w:val="10"/>
  </w:num>
  <w:num w:numId="36">
    <w:abstractNumId w:val="0"/>
  </w:num>
  <w:num w:numId="37">
    <w:abstractNumId w:val="35"/>
  </w:num>
  <w:num w:numId="38">
    <w:abstractNumId w:val="38"/>
  </w:num>
  <w:num w:numId="39">
    <w:abstractNumId w:val="9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477"/>
    <w:rsid w:val="000032CA"/>
    <w:rsid w:val="00003E92"/>
    <w:rsid w:val="00017B6F"/>
    <w:rsid w:val="00044505"/>
    <w:rsid w:val="00045BE0"/>
    <w:rsid w:val="000512DE"/>
    <w:rsid w:val="0005377C"/>
    <w:rsid w:val="00053DF4"/>
    <w:rsid w:val="0008436E"/>
    <w:rsid w:val="000846D9"/>
    <w:rsid w:val="00092E0D"/>
    <w:rsid w:val="000C2B84"/>
    <w:rsid w:val="000D456B"/>
    <w:rsid w:val="000E5175"/>
    <w:rsid w:val="000F4175"/>
    <w:rsid w:val="000F6F6F"/>
    <w:rsid w:val="001370FA"/>
    <w:rsid w:val="001730A5"/>
    <w:rsid w:val="001A6521"/>
    <w:rsid w:val="001A7966"/>
    <w:rsid w:val="001B0316"/>
    <w:rsid w:val="001B0608"/>
    <w:rsid w:val="001B2D7F"/>
    <w:rsid w:val="001F73A6"/>
    <w:rsid w:val="00202797"/>
    <w:rsid w:val="00215FCE"/>
    <w:rsid w:val="00220FA5"/>
    <w:rsid w:val="00241B3F"/>
    <w:rsid w:val="00255062"/>
    <w:rsid w:val="002B4F31"/>
    <w:rsid w:val="002D2715"/>
    <w:rsid w:val="002D4729"/>
    <w:rsid w:val="002E11E5"/>
    <w:rsid w:val="00312C65"/>
    <w:rsid w:val="00312E7B"/>
    <w:rsid w:val="00341C7E"/>
    <w:rsid w:val="003532C9"/>
    <w:rsid w:val="0036021C"/>
    <w:rsid w:val="0037630F"/>
    <w:rsid w:val="00392746"/>
    <w:rsid w:val="003D2832"/>
    <w:rsid w:val="00406E1A"/>
    <w:rsid w:val="0041361A"/>
    <w:rsid w:val="004319E2"/>
    <w:rsid w:val="0044083F"/>
    <w:rsid w:val="004631E4"/>
    <w:rsid w:val="0046382E"/>
    <w:rsid w:val="00467232"/>
    <w:rsid w:val="004738B9"/>
    <w:rsid w:val="00475F67"/>
    <w:rsid w:val="0048064F"/>
    <w:rsid w:val="004A6BEA"/>
    <w:rsid w:val="004B2EEF"/>
    <w:rsid w:val="004C735E"/>
    <w:rsid w:val="004D4DF4"/>
    <w:rsid w:val="004D51D4"/>
    <w:rsid w:val="004D59C4"/>
    <w:rsid w:val="00514C6F"/>
    <w:rsid w:val="00522C14"/>
    <w:rsid w:val="005675AF"/>
    <w:rsid w:val="0058211E"/>
    <w:rsid w:val="005B0A83"/>
    <w:rsid w:val="005B141A"/>
    <w:rsid w:val="00617D13"/>
    <w:rsid w:val="006300F0"/>
    <w:rsid w:val="006551A1"/>
    <w:rsid w:val="0065551E"/>
    <w:rsid w:val="0067432D"/>
    <w:rsid w:val="00677069"/>
    <w:rsid w:val="006865AC"/>
    <w:rsid w:val="00693883"/>
    <w:rsid w:val="006B54AA"/>
    <w:rsid w:val="006C1DD1"/>
    <w:rsid w:val="006C2177"/>
    <w:rsid w:val="006D5143"/>
    <w:rsid w:val="006E28B1"/>
    <w:rsid w:val="006F4197"/>
    <w:rsid w:val="007016A7"/>
    <w:rsid w:val="00705E6A"/>
    <w:rsid w:val="00711D61"/>
    <w:rsid w:val="00712B39"/>
    <w:rsid w:val="0071404A"/>
    <w:rsid w:val="00721F97"/>
    <w:rsid w:val="00737DB9"/>
    <w:rsid w:val="00743048"/>
    <w:rsid w:val="007479F7"/>
    <w:rsid w:val="0075158C"/>
    <w:rsid w:val="00756B7A"/>
    <w:rsid w:val="00770B5D"/>
    <w:rsid w:val="00770C9F"/>
    <w:rsid w:val="00785690"/>
    <w:rsid w:val="007A6FFC"/>
    <w:rsid w:val="007B11AF"/>
    <w:rsid w:val="007C79B5"/>
    <w:rsid w:val="007D67B8"/>
    <w:rsid w:val="007E6AB7"/>
    <w:rsid w:val="007E74BB"/>
    <w:rsid w:val="00802381"/>
    <w:rsid w:val="00807978"/>
    <w:rsid w:val="00815AE6"/>
    <w:rsid w:val="00817A42"/>
    <w:rsid w:val="00864101"/>
    <w:rsid w:val="00864688"/>
    <w:rsid w:val="0087287A"/>
    <w:rsid w:val="008A1A27"/>
    <w:rsid w:val="008D0143"/>
    <w:rsid w:val="008D0475"/>
    <w:rsid w:val="008D50FA"/>
    <w:rsid w:val="008D566B"/>
    <w:rsid w:val="008D6D3B"/>
    <w:rsid w:val="008E5C32"/>
    <w:rsid w:val="008F5FCD"/>
    <w:rsid w:val="008F74AB"/>
    <w:rsid w:val="0090170B"/>
    <w:rsid w:val="0091164F"/>
    <w:rsid w:val="00960477"/>
    <w:rsid w:val="00967CC0"/>
    <w:rsid w:val="00971C46"/>
    <w:rsid w:val="00993547"/>
    <w:rsid w:val="009A3457"/>
    <w:rsid w:val="009D7ABD"/>
    <w:rsid w:val="009F04DB"/>
    <w:rsid w:val="00A00F79"/>
    <w:rsid w:val="00A153F0"/>
    <w:rsid w:val="00A46BC8"/>
    <w:rsid w:val="00A54D0D"/>
    <w:rsid w:val="00A868AB"/>
    <w:rsid w:val="00A86A13"/>
    <w:rsid w:val="00A86D77"/>
    <w:rsid w:val="00AA0270"/>
    <w:rsid w:val="00AC518F"/>
    <w:rsid w:val="00B0261D"/>
    <w:rsid w:val="00B04D36"/>
    <w:rsid w:val="00B2542D"/>
    <w:rsid w:val="00B32607"/>
    <w:rsid w:val="00B531A5"/>
    <w:rsid w:val="00B65963"/>
    <w:rsid w:val="00B67B85"/>
    <w:rsid w:val="00B72BD9"/>
    <w:rsid w:val="00B80D5A"/>
    <w:rsid w:val="00BF69C7"/>
    <w:rsid w:val="00C07C90"/>
    <w:rsid w:val="00C106CE"/>
    <w:rsid w:val="00C242BE"/>
    <w:rsid w:val="00C33B99"/>
    <w:rsid w:val="00C40434"/>
    <w:rsid w:val="00C41CDC"/>
    <w:rsid w:val="00C50E28"/>
    <w:rsid w:val="00C56B61"/>
    <w:rsid w:val="00C70C51"/>
    <w:rsid w:val="00C73AB5"/>
    <w:rsid w:val="00CD5FCC"/>
    <w:rsid w:val="00CD708D"/>
    <w:rsid w:val="00CF0B72"/>
    <w:rsid w:val="00CF3C5E"/>
    <w:rsid w:val="00CF5A19"/>
    <w:rsid w:val="00D011BB"/>
    <w:rsid w:val="00D42A8E"/>
    <w:rsid w:val="00DC4248"/>
    <w:rsid w:val="00DD313C"/>
    <w:rsid w:val="00DE1B0B"/>
    <w:rsid w:val="00DE4163"/>
    <w:rsid w:val="00E424AF"/>
    <w:rsid w:val="00E43383"/>
    <w:rsid w:val="00E651CC"/>
    <w:rsid w:val="00EB2AAE"/>
    <w:rsid w:val="00EB4377"/>
    <w:rsid w:val="00ED543B"/>
    <w:rsid w:val="00ED6B72"/>
    <w:rsid w:val="00ED7390"/>
    <w:rsid w:val="00EF1581"/>
    <w:rsid w:val="00EF5B5B"/>
    <w:rsid w:val="00F0584E"/>
    <w:rsid w:val="00F07995"/>
    <w:rsid w:val="00F11EC4"/>
    <w:rsid w:val="00F131D7"/>
    <w:rsid w:val="00F24C97"/>
    <w:rsid w:val="00F609AB"/>
    <w:rsid w:val="00F81E44"/>
    <w:rsid w:val="00F85EE6"/>
    <w:rsid w:val="00FA6275"/>
    <w:rsid w:val="00FC2A09"/>
    <w:rsid w:val="00FD2A2F"/>
    <w:rsid w:val="00FF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047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60477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3"/>
    <w:rsid w:val="00960477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3"/>
    <w:rsid w:val="00960477"/>
    <w:rPr>
      <w:b/>
      <w:bCs/>
      <w:color w:val="000000"/>
      <w:spacing w:val="-2"/>
      <w:w w:val="100"/>
      <w:position w:val="0"/>
      <w:sz w:val="21"/>
      <w:szCs w:val="21"/>
      <w:lang w:val="ru-RU"/>
    </w:rPr>
  </w:style>
  <w:style w:type="paragraph" w:customStyle="1" w:styleId="20">
    <w:name w:val="Основной текст (2)"/>
    <w:basedOn w:val="a"/>
    <w:link w:val="2"/>
    <w:rsid w:val="00960477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1"/>
      <w:sz w:val="26"/>
      <w:szCs w:val="26"/>
      <w:lang w:eastAsia="en-US"/>
    </w:rPr>
  </w:style>
  <w:style w:type="paragraph" w:customStyle="1" w:styleId="3">
    <w:name w:val="Основной текст3"/>
    <w:basedOn w:val="a"/>
    <w:link w:val="a3"/>
    <w:rsid w:val="00960477"/>
    <w:pPr>
      <w:shd w:val="clear" w:color="auto" w:fill="FFFFFF"/>
      <w:spacing w:before="360" w:line="317" w:lineRule="exact"/>
      <w:jc w:val="both"/>
    </w:pPr>
    <w:rPr>
      <w:rFonts w:ascii="Times New Roman" w:eastAsia="Times New Roman" w:hAnsi="Times New Roman" w:cs="Times New Roman"/>
      <w:color w:val="auto"/>
      <w:spacing w:val="3"/>
      <w:sz w:val="26"/>
      <w:szCs w:val="26"/>
      <w:lang w:eastAsia="en-US"/>
    </w:rPr>
  </w:style>
  <w:style w:type="paragraph" w:styleId="a4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uiPriority w:val="99"/>
    <w:unhideWhenUsed/>
    <w:rsid w:val="009604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ody Text"/>
    <w:basedOn w:val="a"/>
    <w:link w:val="a6"/>
    <w:rsid w:val="00960477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a6">
    <w:name w:val="Основной текст Знак"/>
    <w:basedOn w:val="a0"/>
    <w:link w:val="a5"/>
    <w:rsid w:val="009604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 Spacing"/>
    <w:uiPriority w:val="99"/>
    <w:qFormat/>
    <w:rsid w:val="009604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aliases w:val="Варианты ответов,Абзац списка11"/>
    <w:basedOn w:val="a"/>
    <w:link w:val="a9"/>
    <w:uiPriority w:val="99"/>
    <w:qFormat/>
    <w:rsid w:val="00960477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a">
    <w:name w:val="Title"/>
    <w:basedOn w:val="a"/>
    <w:link w:val="ab"/>
    <w:qFormat/>
    <w:rsid w:val="00960477"/>
    <w:pPr>
      <w:widowControl/>
      <w:jc w:val="center"/>
    </w:pPr>
    <w:rPr>
      <w:rFonts w:ascii="Bookman Old Style" w:eastAsia="Times New Roman" w:hAnsi="Bookman Old Style" w:cs="Times New Roman"/>
      <w:b/>
      <w:bCs/>
      <w:color w:val="auto"/>
      <w:szCs w:val="20"/>
    </w:rPr>
  </w:style>
  <w:style w:type="character" w:customStyle="1" w:styleId="ab">
    <w:name w:val="Название Знак"/>
    <w:basedOn w:val="a0"/>
    <w:link w:val="aa"/>
    <w:rsid w:val="00960477"/>
    <w:rPr>
      <w:rFonts w:ascii="Bookman Old Style" w:eastAsia="Times New Roman" w:hAnsi="Bookman Old Style" w:cs="Times New Roman"/>
      <w:b/>
      <w:bCs/>
      <w:sz w:val="24"/>
      <w:szCs w:val="20"/>
      <w:lang w:eastAsia="ru-RU"/>
    </w:rPr>
  </w:style>
  <w:style w:type="table" w:styleId="ac">
    <w:name w:val="Table Grid"/>
    <w:basedOn w:val="a1"/>
    <w:uiPriority w:val="59"/>
    <w:rsid w:val="009604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67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5pt0pt0">
    <w:name w:val="Основной текст + 10;5 pt;Интервал 0 pt"/>
    <w:basedOn w:val="a3"/>
    <w:rsid w:val="007479F7"/>
    <w:rPr>
      <w:b w:val="0"/>
      <w:bCs w:val="0"/>
      <w:i w:val="0"/>
      <w:iCs w:val="0"/>
      <w:smallCaps w:val="0"/>
      <w:strike w:val="0"/>
      <w:color w:val="000000"/>
      <w:w w:val="100"/>
      <w:position w:val="0"/>
      <w:sz w:val="21"/>
      <w:szCs w:val="21"/>
      <w:u w:val="none"/>
      <w:lang w:val="ru-RU"/>
    </w:rPr>
  </w:style>
  <w:style w:type="paragraph" w:customStyle="1" w:styleId="Default">
    <w:name w:val="Default"/>
    <w:uiPriority w:val="99"/>
    <w:rsid w:val="001B06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Абзац списка Знак"/>
    <w:aliases w:val="Варианты ответов Знак,Абзац списка11 Знак"/>
    <w:link w:val="a8"/>
    <w:uiPriority w:val="99"/>
    <w:locked/>
    <w:rsid w:val="002550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оглавление"/>
    <w:basedOn w:val="a"/>
    <w:uiPriority w:val="99"/>
    <w:rsid w:val="0044083F"/>
    <w:pPr>
      <w:autoSpaceDE w:val="0"/>
      <w:autoSpaceDN w:val="0"/>
      <w:adjustRightInd w:val="0"/>
      <w:ind w:left="1428"/>
      <w:jc w:val="both"/>
    </w:pPr>
    <w:rPr>
      <w:rFonts w:ascii="Times New Roman" w:eastAsia="Times New Roman" w:hAnsi="Times New Roman" w:cs="Times New Roman"/>
      <w:b/>
      <w:color w:val="auto"/>
      <w:sz w:val="28"/>
      <w:szCs w:val="28"/>
    </w:rPr>
  </w:style>
  <w:style w:type="paragraph" w:styleId="ae">
    <w:name w:val="Balloon Text"/>
    <w:basedOn w:val="a"/>
    <w:link w:val="af"/>
    <w:uiPriority w:val="99"/>
    <w:semiHidden/>
    <w:rsid w:val="00864688"/>
    <w:pPr>
      <w:widowControl/>
    </w:pPr>
    <w:rPr>
      <w:rFonts w:ascii="Segoe UI" w:eastAsia="Times New Roman" w:hAnsi="Segoe UI" w:cs="Segoe UI"/>
      <w:color w:val="auto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64688"/>
    <w:rPr>
      <w:rFonts w:ascii="Segoe UI" w:eastAsia="Times New Roman" w:hAnsi="Segoe UI" w:cs="Segoe UI"/>
      <w:sz w:val="18"/>
      <w:szCs w:val="18"/>
    </w:rPr>
  </w:style>
  <w:style w:type="paragraph" w:styleId="1">
    <w:name w:val="toc 1"/>
    <w:basedOn w:val="a"/>
    <w:next w:val="a"/>
    <w:autoRedefine/>
    <w:uiPriority w:val="99"/>
    <w:rsid w:val="00FC2A09"/>
    <w:pPr>
      <w:widowControl/>
      <w:numPr>
        <w:ilvl w:val="3"/>
        <w:numId w:val="38"/>
      </w:numPr>
      <w:tabs>
        <w:tab w:val="right" w:leader="dot" w:pos="0"/>
      </w:tabs>
      <w:ind w:left="567" w:right="-2" w:hanging="567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styleId="af0">
    <w:name w:val="Hyperlink"/>
    <w:basedOn w:val="a0"/>
    <w:uiPriority w:val="99"/>
    <w:rsid w:val="00864688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7D67B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67B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D67B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D67B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st">
    <w:name w:val="st"/>
    <w:basedOn w:val="a0"/>
    <w:rsid w:val="00CF5A19"/>
  </w:style>
  <w:style w:type="character" w:styleId="af5">
    <w:name w:val="Emphasis"/>
    <w:basedOn w:val="a0"/>
    <w:uiPriority w:val="20"/>
    <w:qFormat/>
    <w:rsid w:val="00CF5A19"/>
    <w:rPr>
      <w:i/>
      <w:iCs/>
    </w:rPr>
  </w:style>
  <w:style w:type="paragraph" w:customStyle="1" w:styleId="ConsPlusTitle">
    <w:name w:val="ConsPlusTitle"/>
    <w:basedOn w:val="a"/>
    <w:next w:val="ConsPlusNormal"/>
    <w:uiPriority w:val="99"/>
    <w:rsid w:val="002D4729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2C48E-E69B-442D-B0BE-FCB25F1A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10008</Words>
  <Characters>57049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2019-06-03T00:08:00Z</cp:lastPrinted>
  <dcterms:created xsi:type="dcterms:W3CDTF">2019-11-25T07:10:00Z</dcterms:created>
  <dcterms:modified xsi:type="dcterms:W3CDTF">2019-11-25T07:10:00Z</dcterms:modified>
</cp:coreProperties>
</file>