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33" w:rsidRPr="003D7B56" w:rsidRDefault="00B75533" w:rsidP="00B755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B56">
        <w:rPr>
          <w:rFonts w:ascii="Times New Roman" w:hAnsi="Times New Roman"/>
          <w:sz w:val="28"/>
          <w:szCs w:val="28"/>
        </w:rPr>
        <w:t xml:space="preserve">Опубликовано в Сборнике муниципальных правовых актов </w:t>
      </w:r>
    </w:p>
    <w:p w:rsidR="00B75533" w:rsidRPr="003D7B56" w:rsidRDefault="00B75533" w:rsidP="00B755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7B56">
        <w:rPr>
          <w:rFonts w:ascii="Times New Roman" w:hAnsi="Times New Roman"/>
          <w:sz w:val="28"/>
          <w:szCs w:val="28"/>
        </w:rPr>
        <w:t>Охотского муниципального района от  25.09.2017 № 8(113)2017</w:t>
      </w:r>
    </w:p>
    <w:p w:rsidR="00B75533" w:rsidRPr="00A703AF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33" w:rsidRPr="00A703AF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AF">
        <w:rPr>
          <w:rFonts w:ascii="Times New Roman" w:hAnsi="Times New Roman"/>
          <w:sz w:val="28"/>
          <w:szCs w:val="28"/>
        </w:rPr>
        <w:t>СОБРАНИЕ ДЕПУТАТОВ</w:t>
      </w:r>
    </w:p>
    <w:p w:rsidR="00B75533" w:rsidRPr="00A703AF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AF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B75533" w:rsidRPr="00A703AF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AF">
        <w:rPr>
          <w:rFonts w:ascii="Times New Roman" w:hAnsi="Times New Roman"/>
          <w:sz w:val="28"/>
          <w:szCs w:val="28"/>
        </w:rPr>
        <w:t>Хабаровского края</w:t>
      </w:r>
    </w:p>
    <w:p w:rsidR="00B75533" w:rsidRPr="00A703AF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33" w:rsidRPr="00A703AF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AF">
        <w:rPr>
          <w:rFonts w:ascii="Times New Roman" w:hAnsi="Times New Roman"/>
          <w:sz w:val="28"/>
          <w:szCs w:val="28"/>
        </w:rPr>
        <w:t>РЕШЕНИЕ</w:t>
      </w:r>
    </w:p>
    <w:p w:rsidR="00C6655F" w:rsidRDefault="00C6655F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55F" w:rsidRPr="00C6655F" w:rsidRDefault="00C6655F" w:rsidP="00B755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 ред. от 11.10.2018 № 16</w:t>
      </w:r>
      <w:r w:rsidR="000F4A3C">
        <w:rPr>
          <w:rFonts w:ascii="Times New Roman" w:hAnsi="Times New Roman"/>
          <w:b/>
          <w:i/>
          <w:sz w:val="28"/>
          <w:szCs w:val="28"/>
        </w:rPr>
        <w:t>, 23.05.2019 № 28, от 19.09.2019 № 54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B75533" w:rsidRPr="00A703AF" w:rsidRDefault="00B75533" w:rsidP="00B7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533" w:rsidRPr="00A703AF" w:rsidRDefault="00B75533" w:rsidP="00B7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3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1.09.2017 № 5</w:t>
      </w:r>
      <w:r w:rsidR="009543CD">
        <w:rPr>
          <w:rFonts w:ascii="Times New Roman" w:hAnsi="Times New Roman"/>
          <w:sz w:val="28"/>
          <w:szCs w:val="28"/>
        </w:rPr>
        <w:t>6</w:t>
      </w:r>
    </w:p>
    <w:p w:rsidR="00B75533" w:rsidRPr="00A703AF" w:rsidRDefault="00B75533" w:rsidP="00B7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3AF">
        <w:rPr>
          <w:rFonts w:ascii="Times New Roman" w:hAnsi="Times New Roman"/>
          <w:sz w:val="28"/>
          <w:szCs w:val="28"/>
        </w:rPr>
        <w:t>р.п. Охотск</w:t>
      </w:r>
    </w:p>
    <w:p w:rsidR="00B75533" w:rsidRDefault="00B75533" w:rsidP="006318F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5533" w:rsidRDefault="00B75533" w:rsidP="006318F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4EA6" w:rsidRPr="00984EA6" w:rsidRDefault="006318FF" w:rsidP="006318F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18FF">
        <w:rPr>
          <w:rFonts w:ascii="Times New Roman" w:hAnsi="Times New Roman"/>
          <w:sz w:val="28"/>
          <w:szCs w:val="28"/>
        </w:rPr>
        <w:t>О местных налогах и системе налогообложения в виде единого налога на вмененный доход для отдельных видов деятельности на террито</w:t>
      </w:r>
      <w:r>
        <w:rPr>
          <w:rFonts w:ascii="Times New Roman" w:hAnsi="Times New Roman"/>
          <w:sz w:val="28"/>
          <w:szCs w:val="28"/>
        </w:rPr>
        <w:t>рии Охо</w:t>
      </w:r>
      <w:r>
        <w:rPr>
          <w:rFonts w:ascii="Times New Roman" w:hAnsi="Times New Roman"/>
          <w:sz w:val="28"/>
          <w:szCs w:val="28"/>
        </w:rPr>
        <w:t>т</w:t>
      </w:r>
      <w:r w:rsidRPr="006318FF">
        <w:rPr>
          <w:rFonts w:ascii="Times New Roman" w:hAnsi="Times New Roman"/>
          <w:sz w:val="28"/>
          <w:szCs w:val="28"/>
        </w:rPr>
        <w:t>ского муниципального района</w:t>
      </w:r>
    </w:p>
    <w:p w:rsidR="00984EA6" w:rsidRDefault="00984EA6" w:rsidP="0098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A6">
        <w:rPr>
          <w:rFonts w:ascii="Times New Roman" w:hAnsi="Times New Roman"/>
          <w:sz w:val="28"/>
          <w:szCs w:val="28"/>
        </w:rPr>
        <w:t xml:space="preserve">          </w:t>
      </w:r>
    </w:p>
    <w:p w:rsidR="00C22E51" w:rsidRDefault="00C22E51" w:rsidP="00631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EA6" w:rsidRDefault="00984EA6" w:rsidP="00631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6318FF">
        <w:rPr>
          <w:rFonts w:ascii="Times New Roman" w:hAnsi="Times New Roman"/>
          <w:sz w:val="28"/>
          <w:szCs w:val="28"/>
        </w:rPr>
        <w:t xml:space="preserve"> пунктом</w:t>
      </w:r>
      <w:r w:rsidR="006318FF" w:rsidRPr="006318FF">
        <w:rPr>
          <w:rFonts w:ascii="Times New Roman" w:hAnsi="Times New Roman"/>
          <w:sz w:val="28"/>
          <w:szCs w:val="28"/>
        </w:rPr>
        <w:t xml:space="preserve"> 2 части 1 статьи 15 </w:t>
      </w:r>
      <w:r w:rsidR="006318FF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</w:t>
      </w:r>
      <w:r w:rsidRPr="00984EA6">
        <w:rPr>
          <w:rFonts w:ascii="Times New Roman" w:hAnsi="Times New Roman"/>
          <w:sz w:val="28"/>
          <w:szCs w:val="28"/>
        </w:rPr>
        <w:t>№ 131-ФЗ «Об общих принципах организации местного с</w:t>
      </w:r>
      <w:r w:rsidRPr="00984EA6">
        <w:rPr>
          <w:rFonts w:ascii="Times New Roman" w:hAnsi="Times New Roman"/>
          <w:sz w:val="28"/>
          <w:szCs w:val="28"/>
        </w:rPr>
        <w:t>а</w:t>
      </w:r>
      <w:r w:rsidRPr="00984EA6">
        <w:rPr>
          <w:rFonts w:ascii="Times New Roman" w:hAnsi="Times New Roman"/>
          <w:sz w:val="28"/>
          <w:szCs w:val="28"/>
        </w:rPr>
        <w:t>моуправления в Российской Феде</w:t>
      </w:r>
      <w:r w:rsidR="00B83192">
        <w:rPr>
          <w:rFonts w:ascii="Times New Roman" w:hAnsi="Times New Roman"/>
          <w:sz w:val="28"/>
          <w:szCs w:val="28"/>
        </w:rPr>
        <w:t>рации»</w:t>
      </w:r>
      <w:r w:rsidR="006318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71B99">
        <w:rPr>
          <w:rFonts w:ascii="Times New Roman" w:hAnsi="Times New Roman"/>
          <w:sz w:val="28"/>
          <w:szCs w:val="28"/>
        </w:rPr>
        <w:t>статьей</w:t>
      </w:r>
      <w:r w:rsidR="006318FF" w:rsidRPr="006318FF">
        <w:rPr>
          <w:rFonts w:ascii="Times New Roman" w:hAnsi="Times New Roman"/>
          <w:sz w:val="28"/>
          <w:szCs w:val="28"/>
        </w:rPr>
        <w:t xml:space="preserve"> 12</w:t>
      </w:r>
      <w:r w:rsidR="006318FF">
        <w:rPr>
          <w:rFonts w:ascii="Times New Roman" w:hAnsi="Times New Roman"/>
          <w:sz w:val="28"/>
          <w:szCs w:val="28"/>
        </w:rPr>
        <w:t xml:space="preserve"> </w:t>
      </w:r>
      <w:r w:rsidR="006318FF" w:rsidRPr="006318FF">
        <w:rPr>
          <w:rFonts w:ascii="Times New Roman" w:hAnsi="Times New Roman"/>
          <w:sz w:val="28"/>
          <w:szCs w:val="28"/>
        </w:rPr>
        <w:t>Налогового кодекса Российской Федерации,</w:t>
      </w:r>
      <w:r w:rsidR="006318FF">
        <w:rPr>
          <w:rFonts w:ascii="Times New Roman" w:hAnsi="Times New Roman"/>
          <w:sz w:val="28"/>
          <w:szCs w:val="28"/>
        </w:rPr>
        <w:t xml:space="preserve"> Уставом </w:t>
      </w:r>
      <w:r w:rsidR="003C7004">
        <w:rPr>
          <w:rFonts w:ascii="Times New Roman" w:hAnsi="Times New Roman"/>
          <w:sz w:val="28"/>
          <w:szCs w:val="28"/>
        </w:rPr>
        <w:t>Охотского муниципального района</w:t>
      </w:r>
      <w:r w:rsidR="006318FF">
        <w:rPr>
          <w:rFonts w:ascii="Times New Roman" w:hAnsi="Times New Roman"/>
          <w:sz w:val="28"/>
          <w:szCs w:val="28"/>
        </w:rPr>
        <w:t xml:space="preserve"> </w:t>
      </w:r>
      <w:r w:rsidR="00971C6F">
        <w:rPr>
          <w:rFonts w:ascii="Times New Roman" w:hAnsi="Times New Roman"/>
          <w:sz w:val="28"/>
          <w:szCs w:val="28"/>
        </w:rPr>
        <w:t>Со</w:t>
      </w:r>
      <w:r w:rsidR="00971C6F">
        <w:rPr>
          <w:rFonts w:ascii="Times New Roman" w:hAnsi="Times New Roman"/>
          <w:sz w:val="28"/>
          <w:szCs w:val="28"/>
        </w:rPr>
        <w:t>б</w:t>
      </w:r>
      <w:r w:rsidR="00971C6F">
        <w:rPr>
          <w:rFonts w:ascii="Times New Roman" w:hAnsi="Times New Roman"/>
          <w:sz w:val="28"/>
          <w:szCs w:val="28"/>
        </w:rPr>
        <w:t>рание депутатов Охотского мун</w:t>
      </w:r>
      <w:r w:rsidR="00971C6F">
        <w:rPr>
          <w:rFonts w:ascii="Times New Roman" w:hAnsi="Times New Roman"/>
          <w:sz w:val="28"/>
          <w:szCs w:val="28"/>
        </w:rPr>
        <w:t>и</w:t>
      </w:r>
      <w:r w:rsidR="00971C6F">
        <w:rPr>
          <w:rFonts w:ascii="Times New Roman" w:hAnsi="Times New Roman"/>
          <w:sz w:val="28"/>
          <w:szCs w:val="28"/>
        </w:rPr>
        <w:t>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EA6">
        <w:rPr>
          <w:rFonts w:ascii="Times New Roman" w:hAnsi="Times New Roman"/>
          <w:sz w:val="28"/>
          <w:szCs w:val="28"/>
        </w:rPr>
        <w:t xml:space="preserve"> </w:t>
      </w:r>
    </w:p>
    <w:p w:rsidR="00113C1B" w:rsidRDefault="0086590F" w:rsidP="0098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113388">
        <w:rPr>
          <w:rFonts w:ascii="Times New Roman" w:hAnsi="Times New Roman"/>
          <w:sz w:val="28"/>
          <w:szCs w:val="28"/>
        </w:rPr>
        <w:t>:</w:t>
      </w:r>
    </w:p>
    <w:p w:rsidR="00905B9E" w:rsidRDefault="00861075" w:rsidP="00905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18FF">
        <w:rPr>
          <w:rFonts w:ascii="Times New Roman" w:hAnsi="Times New Roman"/>
          <w:sz w:val="28"/>
          <w:szCs w:val="28"/>
        </w:rPr>
        <w:t>Утвердить прилагаемое Положение</w:t>
      </w:r>
      <w:r w:rsidR="00971C6F" w:rsidRPr="00971C6F">
        <w:rPr>
          <w:rFonts w:ascii="Times New Roman" w:hAnsi="Times New Roman"/>
          <w:sz w:val="28"/>
          <w:szCs w:val="28"/>
        </w:rPr>
        <w:t xml:space="preserve"> </w:t>
      </w:r>
      <w:r w:rsidR="006318FF" w:rsidRPr="006318FF">
        <w:rPr>
          <w:rFonts w:ascii="Times New Roman" w:hAnsi="Times New Roman"/>
          <w:sz w:val="28"/>
          <w:szCs w:val="28"/>
        </w:rPr>
        <w:t>о местных налогах и системе налогообложения в виде единого налога на вмененный доход для отдел</w:t>
      </w:r>
      <w:r w:rsidR="006318FF" w:rsidRPr="006318FF">
        <w:rPr>
          <w:rFonts w:ascii="Times New Roman" w:hAnsi="Times New Roman"/>
          <w:sz w:val="28"/>
          <w:szCs w:val="28"/>
        </w:rPr>
        <w:t>ь</w:t>
      </w:r>
      <w:r w:rsidR="006318FF" w:rsidRPr="006318FF">
        <w:rPr>
          <w:rFonts w:ascii="Times New Roman" w:hAnsi="Times New Roman"/>
          <w:sz w:val="28"/>
          <w:szCs w:val="28"/>
        </w:rPr>
        <w:t xml:space="preserve">ных видов </w:t>
      </w:r>
      <w:r w:rsidR="006318FF">
        <w:rPr>
          <w:rFonts w:ascii="Times New Roman" w:hAnsi="Times New Roman"/>
          <w:sz w:val="28"/>
          <w:szCs w:val="28"/>
        </w:rPr>
        <w:t>деятельности на территории Охот</w:t>
      </w:r>
      <w:r w:rsidR="006318FF" w:rsidRPr="006318FF">
        <w:rPr>
          <w:rFonts w:ascii="Times New Roman" w:hAnsi="Times New Roman"/>
          <w:sz w:val="28"/>
          <w:szCs w:val="28"/>
        </w:rPr>
        <w:t>ского муниципального ра</w:t>
      </w:r>
      <w:r w:rsidR="006318FF" w:rsidRPr="006318FF">
        <w:rPr>
          <w:rFonts w:ascii="Times New Roman" w:hAnsi="Times New Roman"/>
          <w:sz w:val="28"/>
          <w:szCs w:val="28"/>
        </w:rPr>
        <w:t>й</w:t>
      </w:r>
      <w:r w:rsidR="006318FF" w:rsidRPr="006318FF">
        <w:rPr>
          <w:rFonts w:ascii="Times New Roman" w:hAnsi="Times New Roman"/>
          <w:sz w:val="28"/>
          <w:szCs w:val="28"/>
        </w:rPr>
        <w:t>она</w:t>
      </w:r>
      <w:r w:rsidR="00971C6F" w:rsidRPr="00971C6F">
        <w:rPr>
          <w:rFonts w:ascii="Times New Roman" w:hAnsi="Times New Roman"/>
          <w:sz w:val="28"/>
          <w:szCs w:val="28"/>
        </w:rPr>
        <w:t>.</w:t>
      </w:r>
    </w:p>
    <w:p w:rsidR="006318FF" w:rsidRDefault="00113C1B" w:rsidP="00905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18FF">
        <w:rPr>
          <w:rFonts w:ascii="Times New Roman" w:hAnsi="Times New Roman"/>
          <w:sz w:val="28"/>
          <w:szCs w:val="28"/>
        </w:rPr>
        <w:t xml:space="preserve">. </w:t>
      </w:r>
      <w:r w:rsidR="00624832">
        <w:rPr>
          <w:rFonts w:ascii="Times New Roman" w:hAnsi="Times New Roman"/>
          <w:sz w:val="28"/>
          <w:szCs w:val="28"/>
        </w:rPr>
        <w:t>Признать утратившими силу решения Собрания депутатов Охо</w:t>
      </w:r>
      <w:r w:rsidR="00624832">
        <w:rPr>
          <w:rFonts w:ascii="Times New Roman" w:hAnsi="Times New Roman"/>
          <w:sz w:val="28"/>
          <w:szCs w:val="28"/>
        </w:rPr>
        <w:t>т</w:t>
      </w:r>
      <w:r w:rsidR="00624832">
        <w:rPr>
          <w:rFonts w:ascii="Times New Roman" w:hAnsi="Times New Roman"/>
          <w:sz w:val="28"/>
          <w:szCs w:val="28"/>
        </w:rPr>
        <w:t>ского муниципального района:</w:t>
      </w:r>
    </w:p>
    <w:p w:rsidR="00624832" w:rsidRDefault="00624832" w:rsidP="00905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29.12.2009 № 69 «</w:t>
      </w:r>
      <w:r w:rsidRPr="00624832">
        <w:rPr>
          <w:rFonts w:ascii="Times New Roman" w:hAnsi="Times New Roman"/>
          <w:sz w:val="28"/>
          <w:szCs w:val="28"/>
        </w:rPr>
        <w:t>О новой редакции Положения о местных нал</w:t>
      </w:r>
      <w:r w:rsidRPr="00624832">
        <w:rPr>
          <w:rFonts w:ascii="Times New Roman" w:hAnsi="Times New Roman"/>
          <w:sz w:val="28"/>
          <w:szCs w:val="28"/>
        </w:rPr>
        <w:t>о</w:t>
      </w:r>
      <w:r w:rsidRPr="00624832">
        <w:rPr>
          <w:rFonts w:ascii="Times New Roman" w:hAnsi="Times New Roman"/>
          <w:sz w:val="28"/>
          <w:szCs w:val="28"/>
        </w:rPr>
        <w:t>гах и системе налогообложения в виде единого налога на вмененный доход для отдельных видов деятельности на территории Охотского муниципал</w:t>
      </w:r>
      <w:r w:rsidRPr="00624832">
        <w:rPr>
          <w:rFonts w:ascii="Times New Roman" w:hAnsi="Times New Roman"/>
          <w:sz w:val="28"/>
          <w:szCs w:val="28"/>
        </w:rPr>
        <w:t>ь</w:t>
      </w:r>
      <w:r w:rsidRPr="00624832">
        <w:rPr>
          <w:rFonts w:ascii="Times New Roman" w:hAnsi="Times New Roman"/>
          <w:sz w:val="28"/>
          <w:szCs w:val="28"/>
        </w:rPr>
        <w:t>ного района</w:t>
      </w:r>
      <w:r>
        <w:rPr>
          <w:rFonts w:ascii="Times New Roman" w:hAnsi="Times New Roman"/>
          <w:sz w:val="28"/>
          <w:szCs w:val="28"/>
        </w:rPr>
        <w:t>»;</w:t>
      </w:r>
    </w:p>
    <w:p w:rsidR="003C3746" w:rsidRDefault="00624832" w:rsidP="006248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29.09.2010 № 45 «</w:t>
      </w:r>
      <w:r w:rsidRPr="00624832">
        <w:rPr>
          <w:rFonts w:ascii="Times New Roman" w:hAnsi="Times New Roman"/>
          <w:sz w:val="28"/>
          <w:szCs w:val="28"/>
        </w:rPr>
        <w:t>О внесении изменений в Положение о местных налогах и системе налогообложения в виде единого налога на вмененный доход для отдельных видов деятельности на территории Охотского мун</w:t>
      </w:r>
      <w:r w:rsidRPr="00624832">
        <w:rPr>
          <w:rFonts w:ascii="Times New Roman" w:hAnsi="Times New Roman"/>
          <w:sz w:val="28"/>
          <w:szCs w:val="28"/>
        </w:rPr>
        <w:t>и</w:t>
      </w:r>
      <w:r w:rsidRPr="00624832">
        <w:rPr>
          <w:rFonts w:ascii="Times New Roman" w:hAnsi="Times New Roman"/>
          <w:sz w:val="28"/>
          <w:szCs w:val="28"/>
        </w:rPr>
        <w:t>ципального района, утвержденного решением Собрания депутатов Охо</w:t>
      </w:r>
      <w:r w:rsidRPr="00624832">
        <w:rPr>
          <w:rFonts w:ascii="Times New Roman" w:hAnsi="Times New Roman"/>
          <w:sz w:val="28"/>
          <w:szCs w:val="28"/>
        </w:rPr>
        <w:t>т</w:t>
      </w:r>
      <w:r w:rsidRPr="00624832">
        <w:rPr>
          <w:rFonts w:ascii="Times New Roman" w:hAnsi="Times New Roman"/>
          <w:sz w:val="28"/>
          <w:szCs w:val="28"/>
        </w:rPr>
        <w:t>ского муниц</w:t>
      </w:r>
      <w:r w:rsidRPr="00624832">
        <w:rPr>
          <w:rFonts w:ascii="Times New Roman" w:hAnsi="Times New Roman"/>
          <w:sz w:val="28"/>
          <w:szCs w:val="28"/>
        </w:rPr>
        <w:t>и</w:t>
      </w:r>
      <w:r w:rsidRPr="00624832">
        <w:rPr>
          <w:rFonts w:ascii="Times New Roman" w:hAnsi="Times New Roman"/>
          <w:sz w:val="28"/>
          <w:szCs w:val="28"/>
        </w:rPr>
        <w:t>пального района от 29.12.2009 № 69</w:t>
      </w:r>
      <w:r>
        <w:rPr>
          <w:rFonts w:ascii="Times New Roman" w:hAnsi="Times New Roman"/>
          <w:sz w:val="28"/>
          <w:szCs w:val="28"/>
        </w:rPr>
        <w:t>»;</w:t>
      </w:r>
    </w:p>
    <w:p w:rsidR="00624832" w:rsidRDefault="00624832" w:rsidP="006248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2F3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31.03.2011 № 13 «О </w:t>
      </w:r>
      <w:r w:rsidRPr="00624832">
        <w:rPr>
          <w:rFonts w:ascii="Times New Roman" w:hAnsi="Times New Roman"/>
          <w:sz w:val="28"/>
          <w:szCs w:val="28"/>
        </w:rPr>
        <w:t>внесении изменений в Положение о местных нало</w:t>
      </w:r>
      <w:r>
        <w:rPr>
          <w:rFonts w:ascii="Times New Roman" w:hAnsi="Times New Roman"/>
          <w:sz w:val="28"/>
          <w:szCs w:val="28"/>
        </w:rPr>
        <w:t>гах и системе налогооб</w:t>
      </w:r>
      <w:r w:rsidRPr="00624832">
        <w:rPr>
          <w:rFonts w:ascii="Times New Roman" w:hAnsi="Times New Roman"/>
          <w:sz w:val="28"/>
          <w:szCs w:val="28"/>
        </w:rPr>
        <w:t>ложения в виде единого налога на вмененный доход для отдельных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832">
        <w:rPr>
          <w:rFonts w:ascii="Times New Roman" w:hAnsi="Times New Roman"/>
          <w:sz w:val="28"/>
          <w:szCs w:val="28"/>
        </w:rPr>
        <w:t>деятельности на территории Охотского мун</w:t>
      </w:r>
      <w:r w:rsidRPr="00624832">
        <w:rPr>
          <w:rFonts w:ascii="Times New Roman" w:hAnsi="Times New Roman"/>
          <w:sz w:val="28"/>
          <w:szCs w:val="28"/>
        </w:rPr>
        <w:t>и</w:t>
      </w:r>
      <w:r w:rsidRPr="00624832">
        <w:rPr>
          <w:rFonts w:ascii="Times New Roman" w:hAnsi="Times New Roman"/>
          <w:sz w:val="28"/>
          <w:szCs w:val="28"/>
        </w:rPr>
        <w:lastRenderedPageBreak/>
        <w:t>ци</w:t>
      </w:r>
      <w:r>
        <w:rPr>
          <w:rFonts w:ascii="Times New Roman" w:hAnsi="Times New Roman"/>
          <w:sz w:val="28"/>
          <w:szCs w:val="28"/>
        </w:rPr>
        <w:t>пального района, утвержден</w:t>
      </w:r>
      <w:r w:rsidRPr="00624832">
        <w:rPr>
          <w:rFonts w:ascii="Times New Roman" w:hAnsi="Times New Roman"/>
          <w:sz w:val="28"/>
          <w:szCs w:val="28"/>
        </w:rPr>
        <w:t>ное решением Собрания депутатов Охо</w:t>
      </w:r>
      <w:r w:rsidRPr="00624832">
        <w:rPr>
          <w:rFonts w:ascii="Times New Roman" w:hAnsi="Times New Roman"/>
          <w:sz w:val="28"/>
          <w:szCs w:val="28"/>
        </w:rPr>
        <w:t>т</w:t>
      </w:r>
      <w:r w:rsidRPr="00624832">
        <w:rPr>
          <w:rFonts w:ascii="Times New Roman" w:hAnsi="Times New Roman"/>
          <w:sz w:val="28"/>
          <w:szCs w:val="28"/>
        </w:rPr>
        <w:t>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832">
        <w:rPr>
          <w:rFonts w:ascii="Times New Roman" w:hAnsi="Times New Roman"/>
          <w:sz w:val="28"/>
          <w:szCs w:val="28"/>
        </w:rPr>
        <w:t>29.12.2009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832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»;</w:t>
      </w:r>
    </w:p>
    <w:p w:rsidR="00624832" w:rsidRDefault="00624832" w:rsidP="00C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2F34">
        <w:rPr>
          <w:rFonts w:ascii="Times New Roman" w:hAnsi="Times New Roman"/>
          <w:sz w:val="28"/>
          <w:szCs w:val="28"/>
        </w:rPr>
        <w:t>от 05.09.2011 № 53 «</w:t>
      </w:r>
      <w:r w:rsidR="00F32F34" w:rsidRPr="00F32F34">
        <w:rPr>
          <w:rFonts w:ascii="Times New Roman" w:hAnsi="Times New Roman"/>
          <w:sz w:val="28"/>
          <w:szCs w:val="28"/>
        </w:rPr>
        <w:t>О внесении изменения в Положение о мес</w:t>
      </w:r>
      <w:r w:rsidR="00F32F34" w:rsidRPr="00F32F34">
        <w:rPr>
          <w:rFonts w:ascii="Times New Roman" w:hAnsi="Times New Roman"/>
          <w:sz w:val="28"/>
          <w:szCs w:val="28"/>
        </w:rPr>
        <w:t>т</w:t>
      </w:r>
      <w:r w:rsidR="00F32F34" w:rsidRPr="00F32F34">
        <w:rPr>
          <w:rFonts w:ascii="Times New Roman" w:hAnsi="Times New Roman"/>
          <w:sz w:val="28"/>
          <w:szCs w:val="28"/>
        </w:rPr>
        <w:t>ных налогах и системе налогообложения в виде единого налога на вмене</w:t>
      </w:r>
      <w:r w:rsidR="00F32F34" w:rsidRPr="00F32F34">
        <w:rPr>
          <w:rFonts w:ascii="Times New Roman" w:hAnsi="Times New Roman"/>
          <w:sz w:val="28"/>
          <w:szCs w:val="28"/>
        </w:rPr>
        <w:t>н</w:t>
      </w:r>
      <w:r w:rsidR="00F32F34" w:rsidRPr="00F32F34">
        <w:rPr>
          <w:rFonts w:ascii="Times New Roman" w:hAnsi="Times New Roman"/>
          <w:sz w:val="28"/>
          <w:szCs w:val="28"/>
        </w:rPr>
        <w:t>ный доход для отдельных видов деятельн</w:t>
      </w:r>
      <w:r w:rsidR="005F0A4C">
        <w:rPr>
          <w:rFonts w:ascii="Times New Roman" w:hAnsi="Times New Roman"/>
          <w:sz w:val="28"/>
          <w:szCs w:val="28"/>
        </w:rPr>
        <w:t>о</w:t>
      </w:r>
      <w:r w:rsidR="00F32F34" w:rsidRPr="00F32F34">
        <w:rPr>
          <w:rFonts w:ascii="Times New Roman" w:hAnsi="Times New Roman"/>
          <w:sz w:val="28"/>
          <w:szCs w:val="28"/>
        </w:rPr>
        <w:t>сти на территории Охотского мун</w:t>
      </w:r>
      <w:r w:rsidR="00F32F34" w:rsidRPr="00F32F34">
        <w:rPr>
          <w:rFonts w:ascii="Times New Roman" w:hAnsi="Times New Roman"/>
          <w:sz w:val="28"/>
          <w:szCs w:val="28"/>
        </w:rPr>
        <w:t>и</w:t>
      </w:r>
      <w:r w:rsidR="00F32F34" w:rsidRPr="00F32F34">
        <w:rPr>
          <w:rFonts w:ascii="Times New Roman" w:hAnsi="Times New Roman"/>
          <w:sz w:val="28"/>
          <w:szCs w:val="28"/>
        </w:rPr>
        <w:t>ципального района, утвержденного р</w:t>
      </w:r>
      <w:r w:rsidR="00F32F34">
        <w:rPr>
          <w:rFonts w:ascii="Times New Roman" w:hAnsi="Times New Roman"/>
          <w:sz w:val="28"/>
          <w:szCs w:val="28"/>
        </w:rPr>
        <w:t>е</w:t>
      </w:r>
      <w:r w:rsidR="00F32F34" w:rsidRPr="00F32F34">
        <w:rPr>
          <w:rFonts w:ascii="Times New Roman" w:hAnsi="Times New Roman"/>
          <w:sz w:val="28"/>
          <w:szCs w:val="28"/>
        </w:rPr>
        <w:t>шением Собрания депутатов Охо</w:t>
      </w:r>
      <w:r w:rsidR="00F32F34" w:rsidRPr="00F32F34">
        <w:rPr>
          <w:rFonts w:ascii="Times New Roman" w:hAnsi="Times New Roman"/>
          <w:sz w:val="28"/>
          <w:szCs w:val="28"/>
        </w:rPr>
        <w:t>т</w:t>
      </w:r>
      <w:r w:rsidR="00F32F34" w:rsidRPr="00F32F34">
        <w:rPr>
          <w:rFonts w:ascii="Times New Roman" w:hAnsi="Times New Roman"/>
          <w:sz w:val="28"/>
          <w:szCs w:val="28"/>
        </w:rPr>
        <w:t>ского мун</w:t>
      </w:r>
      <w:r w:rsidR="00F32F34" w:rsidRPr="00F32F34">
        <w:rPr>
          <w:rFonts w:ascii="Times New Roman" w:hAnsi="Times New Roman"/>
          <w:sz w:val="28"/>
          <w:szCs w:val="28"/>
        </w:rPr>
        <w:t>и</w:t>
      </w:r>
      <w:r w:rsidR="00F32F34" w:rsidRPr="00F32F34">
        <w:rPr>
          <w:rFonts w:ascii="Times New Roman" w:hAnsi="Times New Roman"/>
          <w:sz w:val="28"/>
          <w:szCs w:val="28"/>
        </w:rPr>
        <w:t>ципального района от 29.12.2009 № 69</w:t>
      </w:r>
      <w:r w:rsidR="005F0A4C">
        <w:rPr>
          <w:rFonts w:ascii="Times New Roman" w:hAnsi="Times New Roman"/>
          <w:sz w:val="28"/>
          <w:szCs w:val="28"/>
        </w:rPr>
        <w:t>»;</w:t>
      </w:r>
    </w:p>
    <w:p w:rsidR="005F0A4C" w:rsidRDefault="005F0A4C" w:rsidP="005F0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27.09.2012 № 44 «</w:t>
      </w:r>
      <w:r w:rsidRPr="005F0A4C">
        <w:rPr>
          <w:rFonts w:ascii="Times New Roman" w:hAnsi="Times New Roman"/>
          <w:sz w:val="28"/>
          <w:szCs w:val="28"/>
        </w:rPr>
        <w:t>О внесении изменений в Положение о мес</w:t>
      </w:r>
      <w:r w:rsidRPr="005F0A4C">
        <w:rPr>
          <w:rFonts w:ascii="Times New Roman" w:hAnsi="Times New Roman"/>
          <w:sz w:val="28"/>
          <w:szCs w:val="28"/>
        </w:rPr>
        <w:t>т</w:t>
      </w:r>
      <w:r w:rsidRPr="005F0A4C">
        <w:rPr>
          <w:rFonts w:ascii="Times New Roman" w:hAnsi="Times New Roman"/>
          <w:sz w:val="28"/>
          <w:szCs w:val="28"/>
        </w:rPr>
        <w:t>ных налогах и системе налогообложения в виде единого налога на вмененный доход для отдельных видов деятельности на территории Охотского мун</w:t>
      </w:r>
      <w:r w:rsidRPr="005F0A4C">
        <w:rPr>
          <w:rFonts w:ascii="Times New Roman" w:hAnsi="Times New Roman"/>
          <w:sz w:val="28"/>
          <w:szCs w:val="28"/>
        </w:rPr>
        <w:t>и</w:t>
      </w:r>
      <w:r w:rsidRPr="005F0A4C">
        <w:rPr>
          <w:rFonts w:ascii="Times New Roman" w:hAnsi="Times New Roman"/>
          <w:sz w:val="28"/>
          <w:szCs w:val="28"/>
        </w:rPr>
        <w:t>ципального района, утвержденное решением Собрания депутатов Охо</w:t>
      </w:r>
      <w:r w:rsidRPr="005F0A4C">
        <w:rPr>
          <w:rFonts w:ascii="Times New Roman" w:hAnsi="Times New Roman"/>
          <w:sz w:val="28"/>
          <w:szCs w:val="28"/>
        </w:rPr>
        <w:t>т</w:t>
      </w:r>
      <w:r w:rsidRPr="005F0A4C">
        <w:rPr>
          <w:rFonts w:ascii="Times New Roman" w:hAnsi="Times New Roman"/>
          <w:sz w:val="28"/>
          <w:szCs w:val="28"/>
        </w:rPr>
        <w:t>ского муниципального района от 29.12.2009 № 69»;</w:t>
      </w:r>
    </w:p>
    <w:p w:rsidR="005F0A4C" w:rsidRDefault="005F0A4C" w:rsidP="005F0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29.08.2013 № 44 </w:t>
      </w:r>
      <w:r w:rsidRPr="005F0A4C">
        <w:rPr>
          <w:rFonts w:ascii="Times New Roman" w:hAnsi="Times New Roman"/>
          <w:sz w:val="28"/>
          <w:szCs w:val="28"/>
        </w:rPr>
        <w:t>«О внесении изменений в Положение о местных налогах и системе налогообложения в виде единого налога на вмененный доход для отдельных видов деятельности на территории Охотского мун</w:t>
      </w:r>
      <w:r w:rsidRPr="005F0A4C">
        <w:rPr>
          <w:rFonts w:ascii="Times New Roman" w:hAnsi="Times New Roman"/>
          <w:sz w:val="28"/>
          <w:szCs w:val="28"/>
        </w:rPr>
        <w:t>и</w:t>
      </w:r>
      <w:r w:rsidRPr="005F0A4C">
        <w:rPr>
          <w:rFonts w:ascii="Times New Roman" w:hAnsi="Times New Roman"/>
          <w:sz w:val="28"/>
          <w:szCs w:val="28"/>
        </w:rPr>
        <w:t>ципального района, утвержденное решением Собрания депутатов Охо</w:t>
      </w:r>
      <w:r w:rsidRPr="005F0A4C">
        <w:rPr>
          <w:rFonts w:ascii="Times New Roman" w:hAnsi="Times New Roman"/>
          <w:sz w:val="28"/>
          <w:szCs w:val="28"/>
        </w:rPr>
        <w:t>т</w:t>
      </w:r>
      <w:r w:rsidRPr="005F0A4C">
        <w:rPr>
          <w:rFonts w:ascii="Times New Roman" w:hAnsi="Times New Roman"/>
          <w:sz w:val="28"/>
          <w:szCs w:val="28"/>
        </w:rPr>
        <w:t>ского муниципального района от 29.12.2009 № 69»;</w:t>
      </w:r>
    </w:p>
    <w:p w:rsidR="00DA4C50" w:rsidRDefault="00DA4C50" w:rsidP="005F0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07.10.2014 № 50 </w:t>
      </w:r>
      <w:r w:rsidRPr="00DA4C50">
        <w:rPr>
          <w:rFonts w:ascii="Times New Roman" w:hAnsi="Times New Roman"/>
          <w:sz w:val="28"/>
          <w:szCs w:val="28"/>
        </w:rPr>
        <w:t>«О внесении изменений в Положение о местных налогах и системе налогообложения в виде единого налога на вмененный доход для отдельных видов деятельности на территории Охотского мун</w:t>
      </w:r>
      <w:r w:rsidRPr="00DA4C50">
        <w:rPr>
          <w:rFonts w:ascii="Times New Roman" w:hAnsi="Times New Roman"/>
          <w:sz w:val="28"/>
          <w:szCs w:val="28"/>
        </w:rPr>
        <w:t>и</w:t>
      </w:r>
      <w:r w:rsidRPr="00DA4C50">
        <w:rPr>
          <w:rFonts w:ascii="Times New Roman" w:hAnsi="Times New Roman"/>
          <w:sz w:val="28"/>
          <w:szCs w:val="28"/>
        </w:rPr>
        <w:t>ципального района, утвержденное решением Собрания депутатов Охо</w:t>
      </w:r>
      <w:r w:rsidRPr="00DA4C50">
        <w:rPr>
          <w:rFonts w:ascii="Times New Roman" w:hAnsi="Times New Roman"/>
          <w:sz w:val="28"/>
          <w:szCs w:val="28"/>
        </w:rPr>
        <w:t>т</w:t>
      </w:r>
      <w:r w:rsidRPr="00DA4C50">
        <w:rPr>
          <w:rFonts w:ascii="Times New Roman" w:hAnsi="Times New Roman"/>
          <w:sz w:val="28"/>
          <w:szCs w:val="28"/>
        </w:rPr>
        <w:t>ского муниципального района от 29.12.2009 № 69»;</w:t>
      </w:r>
    </w:p>
    <w:p w:rsidR="00DA4C50" w:rsidRDefault="00DA4C50" w:rsidP="005F0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19.11.2014 № 60 </w:t>
      </w:r>
      <w:r w:rsidRPr="00DA4C50">
        <w:rPr>
          <w:rFonts w:ascii="Times New Roman" w:hAnsi="Times New Roman"/>
          <w:sz w:val="28"/>
          <w:szCs w:val="28"/>
        </w:rPr>
        <w:t>«О внесении изменений в Положение о местных налогах и системе налогообложения в виде единого налога на вмененный доход для отдельных видов деятельности на территории Охотского мун</w:t>
      </w:r>
      <w:r w:rsidRPr="00DA4C50">
        <w:rPr>
          <w:rFonts w:ascii="Times New Roman" w:hAnsi="Times New Roman"/>
          <w:sz w:val="28"/>
          <w:szCs w:val="28"/>
        </w:rPr>
        <w:t>и</w:t>
      </w:r>
      <w:r w:rsidRPr="00DA4C50">
        <w:rPr>
          <w:rFonts w:ascii="Times New Roman" w:hAnsi="Times New Roman"/>
          <w:sz w:val="28"/>
          <w:szCs w:val="28"/>
        </w:rPr>
        <w:t>ципального района, утвержденное решением Собрания депутатов Охо</w:t>
      </w:r>
      <w:r w:rsidRPr="00DA4C50">
        <w:rPr>
          <w:rFonts w:ascii="Times New Roman" w:hAnsi="Times New Roman"/>
          <w:sz w:val="28"/>
          <w:szCs w:val="28"/>
        </w:rPr>
        <w:t>т</w:t>
      </w:r>
      <w:r w:rsidRPr="00DA4C50">
        <w:rPr>
          <w:rFonts w:ascii="Times New Roman" w:hAnsi="Times New Roman"/>
          <w:sz w:val="28"/>
          <w:szCs w:val="28"/>
        </w:rPr>
        <w:t>ского муниципального района от 29.12.2009 № 69»;</w:t>
      </w:r>
    </w:p>
    <w:p w:rsidR="00DA4C50" w:rsidRDefault="00DA4C50" w:rsidP="005F0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D354B3">
        <w:rPr>
          <w:rFonts w:ascii="Times New Roman" w:hAnsi="Times New Roman"/>
          <w:sz w:val="28"/>
          <w:szCs w:val="28"/>
        </w:rPr>
        <w:t>29.09.2016 № 46 «</w:t>
      </w:r>
      <w:r w:rsidR="00B77167">
        <w:rPr>
          <w:rFonts w:ascii="Times New Roman" w:hAnsi="Times New Roman"/>
          <w:sz w:val="28"/>
          <w:szCs w:val="28"/>
        </w:rPr>
        <w:t>О внесении изменения</w:t>
      </w:r>
      <w:r w:rsidR="00D354B3" w:rsidRPr="00D354B3">
        <w:rPr>
          <w:rFonts w:ascii="Times New Roman" w:hAnsi="Times New Roman"/>
          <w:sz w:val="28"/>
          <w:szCs w:val="28"/>
        </w:rPr>
        <w:t xml:space="preserve"> в Положение о местных налогах и системе налогообложения в виде единого налога на вмененный доход для отдельных видов деятельности на территории Охотского мун</w:t>
      </w:r>
      <w:r w:rsidR="00D354B3" w:rsidRPr="00D354B3">
        <w:rPr>
          <w:rFonts w:ascii="Times New Roman" w:hAnsi="Times New Roman"/>
          <w:sz w:val="28"/>
          <w:szCs w:val="28"/>
        </w:rPr>
        <w:t>и</w:t>
      </w:r>
      <w:r w:rsidR="00D354B3" w:rsidRPr="00D354B3">
        <w:rPr>
          <w:rFonts w:ascii="Times New Roman" w:hAnsi="Times New Roman"/>
          <w:sz w:val="28"/>
          <w:szCs w:val="28"/>
        </w:rPr>
        <w:t>ци</w:t>
      </w:r>
      <w:r w:rsidR="00B77167">
        <w:rPr>
          <w:rFonts w:ascii="Times New Roman" w:hAnsi="Times New Roman"/>
          <w:sz w:val="28"/>
          <w:szCs w:val="28"/>
        </w:rPr>
        <w:t>пального района, утвержденный</w:t>
      </w:r>
      <w:r w:rsidR="00D354B3" w:rsidRPr="00D354B3">
        <w:rPr>
          <w:rFonts w:ascii="Times New Roman" w:hAnsi="Times New Roman"/>
          <w:sz w:val="28"/>
          <w:szCs w:val="28"/>
        </w:rPr>
        <w:t xml:space="preserve"> решением Собрания депутатов Охо</w:t>
      </w:r>
      <w:r w:rsidR="00D354B3" w:rsidRPr="00D354B3">
        <w:rPr>
          <w:rFonts w:ascii="Times New Roman" w:hAnsi="Times New Roman"/>
          <w:sz w:val="28"/>
          <w:szCs w:val="28"/>
        </w:rPr>
        <w:t>т</w:t>
      </w:r>
      <w:r w:rsidR="00D354B3" w:rsidRPr="00D354B3">
        <w:rPr>
          <w:rFonts w:ascii="Times New Roman" w:hAnsi="Times New Roman"/>
          <w:sz w:val="28"/>
          <w:szCs w:val="28"/>
        </w:rPr>
        <w:t>ского муниципального района от 29.12.2009 № 69»;</w:t>
      </w:r>
    </w:p>
    <w:p w:rsidR="00D354B3" w:rsidRDefault="00D354B3" w:rsidP="005F0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29.09.2016 № 47</w:t>
      </w:r>
      <w:r w:rsidR="00B77167">
        <w:rPr>
          <w:rFonts w:ascii="Times New Roman" w:hAnsi="Times New Roman"/>
          <w:sz w:val="28"/>
          <w:szCs w:val="28"/>
        </w:rPr>
        <w:t xml:space="preserve"> «О внесении изменения</w:t>
      </w:r>
      <w:r w:rsidRPr="00D354B3">
        <w:rPr>
          <w:rFonts w:ascii="Times New Roman" w:hAnsi="Times New Roman"/>
          <w:sz w:val="28"/>
          <w:szCs w:val="28"/>
        </w:rPr>
        <w:t xml:space="preserve"> в Положение о местных налогах и системе налогообложения в виде единого налога на вмененный доход для отдельных видов деятельности на территории Охотского мун</w:t>
      </w:r>
      <w:r w:rsidRPr="00D354B3">
        <w:rPr>
          <w:rFonts w:ascii="Times New Roman" w:hAnsi="Times New Roman"/>
          <w:sz w:val="28"/>
          <w:szCs w:val="28"/>
        </w:rPr>
        <w:t>и</w:t>
      </w:r>
      <w:r w:rsidRPr="00D354B3">
        <w:rPr>
          <w:rFonts w:ascii="Times New Roman" w:hAnsi="Times New Roman"/>
          <w:sz w:val="28"/>
          <w:szCs w:val="28"/>
        </w:rPr>
        <w:t>ципального района, утвержденное решением Собрания депутатов Охо</w:t>
      </w:r>
      <w:r w:rsidRPr="00D354B3">
        <w:rPr>
          <w:rFonts w:ascii="Times New Roman" w:hAnsi="Times New Roman"/>
          <w:sz w:val="28"/>
          <w:szCs w:val="28"/>
        </w:rPr>
        <w:t>т</w:t>
      </w:r>
      <w:r w:rsidRPr="00D354B3">
        <w:rPr>
          <w:rFonts w:ascii="Times New Roman" w:hAnsi="Times New Roman"/>
          <w:sz w:val="28"/>
          <w:szCs w:val="28"/>
        </w:rPr>
        <w:t>ского муниципаль</w:t>
      </w:r>
      <w:r w:rsidR="00C22E51">
        <w:rPr>
          <w:rFonts w:ascii="Times New Roman" w:hAnsi="Times New Roman"/>
          <w:sz w:val="28"/>
          <w:szCs w:val="28"/>
        </w:rPr>
        <w:t>ного района от 29.12.2009 № 69».</w:t>
      </w:r>
    </w:p>
    <w:p w:rsidR="00C22E51" w:rsidRPr="00C22E51" w:rsidRDefault="00C22E51" w:rsidP="00C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E51">
        <w:rPr>
          <w:rFonts w:ascii="Times New Roman" w:hAnsi="Times New Roman"/>
          <w:sz w:val="28"/>
          <w:szCs w:val="28"/>
        </w:rPr>
        <w:t>3. Опубликовать настоя</w:t>
      </w:r>
      <w:r>
        <w:rPr>
          <w:rFonts w:ascii="Times New Roman" w:hAnsi="Times New Roman"/>
          <w:sz w:val="28"/>
          <w:szCs w:val="28"/>
        </w:rPr>
        <w:t>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Охотско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C22E51">
        <w:rPr>
          <w:rFonts w:ascii="Times New Roman" w:hAnsi="Times New Roman"/>
          <w:sz w:val="28"/>
          <w:szCs w:val="28"/>
        </w:rPr>
        <w:t>эвенская</w:t>
      </w:r>
      <w:proofErr w:type="gramEnd"/>
      <w:r w:rsidRPr="00C22E51">
        <w:rPr>
          <w:rFonts w:ascii="Times New Roman" w:hAnsi="Times New Roman"/>
          <w:sz w:val="28"/>
          <w:szCs w:val="28"/>
        </w:rPr>
        <w:t xml:space="preserve"> правда».</w:t>
      </w:r>
    </w:p>
    <w:p w:rsidR="00C22E51" w:rsidRPr="00C22E51" w:rsidRDefault="00C22E51" w:rsidP="00C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E5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22E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2E51">
        <w:rPr>
          <w:rFonts w:ascii="Times New Roman" w:hAnsi="Times New Roman"/>
          <w:sz w:val="28"/>
          <w:szCs w:val="28"/>
        </w:rPr>
        <w:t xml:space="preserve"> выполнением настоящего ре</w:t>
      </w:r>
      <w:r>
        <w:rPr>
          <w:rFonts w:ascii="Times New Roman" w:hAnsi="Times New Roman"/>
          <w:sz w:val="28"/>
          <w:szCs w:val="28"/>
        </w:rPr>
        <w:t>шения возложить на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</w:t>
      </w:r>
      <w:r w:rsidRPr="00C22E51">
        <w:rPr>
          <w:rFonts w:ascii="Times New Roman" w:hAnsi="Times New Roman"/>
          <w:sz w:val="28"/>
          <w:szCs w:val="28"/>
        </w:rPr>
        <w:t>янную комиссию по социально – экономическому развитию, бюджету и н</w:t>
      </w:r>
      <w:r w:rsidRPr="00C22E51">
        <w:rPr>
          <w:rFonts w:ascii="Times New Roman" w:hAnsi="Times New Roman"/>
          <w:sz w:val="28"/>
          <w:szCs w:val="28"/>
        </w:rPr>
        <w:t>а</w:t>
      </w:r>
      <w:r w:rsidRPr="00C22E51">
        <w:rPr>
          <w:rFonts w:ascii="Times New Roman" w:hAnsi="Times New Roman"/>
          <w:sz w:val="28"/>
          <w:szCs w:val="28"/>
        </w:rPr>
        <w:t>логовой политике (</w:t>
      </w:r>
      <w:proofErr w:type="spellStart"/>
      <w:r w:rsidRPr="00C22E51">
        <w:rPr>
          <w:rFonts w:ascii="Times New Roman" w:hAnsi="Times New Roman"/>
          <w:sz w:val="28"/>
          <w:szCs w:val="28"/>
        </w:rPr>
        <w:t>Гаценко</w:t>
      </w:r>
      <w:proofErr w:type="spellEnd"/>
      <w:r w:rsidRPr="00C22E51">
        <w:rPr>
          <w:rFonts w:ascii="Times New Roman" w:hAnsi="Times New Roman"/>
          <w:sz w:val="28"/>
          <w:szCs w:val="28"/>
        </w:rPr>
        <w:t xml:space="preserve"> Н. А.).</w:t>
      </w:r>
    </w:p>
    <w:p w:rsidR="00C22E51" w:rsidRDefault="00C22E51" w:rsidP="00C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E51">
        <w:rPr>
          <w:rFonts w:ascii="Times New Roman" w:hAnsi="Times New Roman"/>
          <w:sz w:val="28"/>
          <w:szCs w:val="28"/>
        </w:rPr>
        <w:lastRenderedPageBreak/>
        <w:t xml:space="preserve">5.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01 января 2018 года, но не ра</w:t>
      </w:r>
      <w:r w:rsidRPr="00C22E51">
        <w:rPr>
          <w:rFonts w:ascii="Times New Roman" w:hAnsi="Times New Roman"/>
          <w:sz w:val="28"/>
          <w:szCs w:val="28"/>
        </w:rPr>
        <w:t>нее чем по истечении одного месяца со дня  его официального о</w:t>
      </w:r>
      <w:r>
        <w:rPr>
          <w:rFonts w:ascii="Times New Roman" w:hAnsi="Times New Roman"/>
          <w:sz w:val="28"/>
          <w:szCs w:val="28"/>
        </w:rPr>
        <w:t>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>а</w:t>
      </w:r>
      <w:r w:rsidRPr="00C22E51">
        <w:rPr>
          <w:rFonts w:ascii="Times New Roman" w:hAnsi="Times New Roman"/>
          <w:sz w:val="28"/>
          <w:szCs w:val="28"/>
        </w:rPr>
        <w:t>ни</w:t>
      </w:r>
      <w:r w:rsidR="000F6239">
        <w:rPr>
          <w:rFonts w:ascii="Times New Roman" w:hAnsi="Times New Roman"/>
          <w:sz w:val="28"/>
          <w:szCs w:val="28"/>
        </w:rPr>
        <w:t>я.</w:t>
      </w:r>
    </w:p>
    <w:p w:rsidR="002076B4" w:rsidRDefault="002076B4" w:rsidP="00C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6B4" w:rsidRDefault="002076B4" w:rsidP="00C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E51" w:rsidRPr="001E399C" w:rsidRDefault="00C22E51" w:rsidP="009B701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/>
      </w:tblPr>
      <w:tblGrid>
        <w:gridCol w:w="4697"/>
        <w:gridCol w:w="4487"/>
      </w:tblGrid>
      <w:tr w:rsidR="00DD23EB" w:rsidRPr="00DD23EB" w:rsidTr="00CC1FF1">
        <w:tc>
          <w:tcPr>
            <w:tcW w:w="4835" w:type="dxa"/>
          </w:tcPr>
          <w:p w:rsidR="00DD23EB" w:rsidRPr="00DD23EB" w:rsidRDefault="00DD23EB" w:rsidP="00DD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29" w:type="dxa"/>
          </w:tcPr>
          <w:p w:rsidR="00DD23EB" w:rsidRPr="00DD23EB" w:rsidRDefault="00DD23EB" w:rsidP="00DD23EB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DD23EB" w:rsidRPr="00DD23EB" w:rsidTr="00DD23EB">
        <w:tc>
          <w:tcPr>
            <w:tcW w:w="4835" w:type="dxa"/>
            <w:vAlign w:val="center"/>
          </w:tcPr>
          <w:p w:rsidR="00DD23EB" w:rsidRDefault="00DD23EB" w:rsidP="00DD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D23EB" w:rsidRPr="00DD23EB" w:rsidRDefault="00DD23EB" w:rsidP="00DD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</w:t>
            </w:r>
            <w:r w:rsidR="002076B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</w:t>
            </w: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А.В. Фёд</w:t>
            </w: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ров</w:t>
            </w:r>
          </w:p>
          <w:p w:rsidR="00DD23EB" w:rsidRPr="00DD23EB" w:rsidRDefault="00DD23EB" w:rsidP="00DD23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D23EB" w:rsidRPr="00DD23EB" w:rsidRDefault="00DD23EB" w:rsidP="00DD23EB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DD23EB" w:rsidRPr="00DD23EB" w:rsidRDefault="00DD23EB" w:rsidP="00DD23EB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DD23EB" w:rsidRPr="00DD23EB" w:rsidRDefault="002076B4" w:rsidP="00DD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 ___</w:t>
            </w:r>
            <w:r w:rsidR="00DD23EB"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Н.А. Фом</w:t>
            </w:r>
            <w:r w:rsidR="00DD23EB"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="00DD23EB"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</w:t>
            </w:r>
          </w:p>
          <w:p w:rsidR="00DD23EB" w:rsidRPr="00DD23EB" w:rsidRDefault="00DD23EB" w:rsidP="00DD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113388" w:rsidRPr="001E399C" w:rsidRDefault="00113388" w:rsidP="001E399C">
      <w:pPr>
        <w:jc w:val="both"/>
        <w:rPr>
          <w:rFonts w:ascii="Times New Roman" w:hAnsi="Times New Roman"/>
          <w:sz w:val="28"/>
          <w:szCs w:val="28"/>
        </w:rPr>
      </w:pPr>
    </w:p>
    <w:p w:rsidR="00B75533" w:rsidRDefault="00B75533" w:rsidP="0098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75533" w:rsidSect="002076B4">
          <w:headerReference w:type="even" r:id="rId7"/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B75533" w:rsidRPr="00AF2695" w:rsidRDefault="00B75533" w:rsidP="00B7553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AF2695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75533" w:rsidRPr="00AF2695" w:rsidRDefault="00B75533" w:rsidP="00B7553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533" w:rsidRPr="00AF2695" w:rsidRDefault="00B75533" w:rsidP="00B7553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AF2695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B75533" w:rsidRPr="00AF2695" w:rsidRDefault="00B75533" w:rsidP="00B7553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AF2695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B75533" w:rsidRPr="00AF2695" w:rsidRDefault="00B75533" w:rsidP="00B7553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AF2695">
        <w:rPr>
          <w:rFonts w:ascii="Times New Roman" w:hAnsi="Times New Roman"/>
          <w:sz w:val="28"/>
          <w:szCs w:val="28"/>
        </w:rPr>
        <w:t>Хабаровского края</w:t>
      </w:r>
    </w:p>
    <w:p w:rsidR="00B75533" w:rsidRPr="00AF2695" w:rsidRDefault="00B75533" w:rsidP="00B7553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21.09.2017  </w:t>
      </w:r>
      <w:r w:rsidRPr="00AF269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56</w:t>
      </w:r>
    </w:p>
    <w:p w:rsidR="000F4A3C" w:rsidRPr="000F4A3C" w:rsidRDefault="000F4A3C" w:rsidP="00B75533">
      <w:pPr>
        <w:spacing w:after="0" w:line="240" w:lineRule="exact"/>
        <w:ind w:left="510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от 23.05.2019 № 28)</w:t>
      </w:r>
    </w:p>
    <w:p w:rsidR="00C6655F" w:rsidRPr="00A703AF" w:rsidRDefault="00C6655F" w:rsidP="00C66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55F" w:rsidRDefault="00C6655F" w:rsidP="00B75533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F2695">
        <w:rPr>
          <w:rFonts w:ascii="Times New Roman" w:hAnsi="Times New Roman"/>
          <w:sz w:val="28"/>
          <w:szCs w:val="28"/>
        </w:rPr>
        <w:t>ПОЛОЖЕНИЕ</w:t>
      </w:r>
    </w:p>
    <w:p w:rsidR="00B75533" w:rsidRPr="00AF2695" w:rsidRDefault="00B75533" w:rsidP="00B7553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F2695">
        <w:rPr>
          <w:rFonts w:ascii="Times New Roman" w:hAnsi="Times New Roman"/>
          <w:sz w:val="28"/>
          <w:szCs w:val="28"/>
        </w:rPr>
        <w:t xml:space="preserve">о местных налогах и системе налогообложения в виде единого налога на вмененный доход для отдельных видов </w:t>
      </w:r>
      <w:r>
        <w:rPr>
          <w:rFonts w:ascii="Times New Roman" w:hAnsi="Times New Roman"/>
          <w:sz w:val="28"/>
          <w:szCs w:val="28"/>
        </w:rPr>
        <w:t>деятельности на территории Охо</w:t>
      </w:r>
      <w:r>
        <w:rPr>
          <w:rFonts w:ascii="Times New Roman" w:hAnsi="Times New Roman"/>
          <w:sz w:val="28"/>
          <w:szCs w:val="28"/>
        </w:rPr>
        <w:t>т</w:t>
      </w:r>
      <w:r w:rsidRPr="00AF2695">
        <w:rPr>
          <w:rFonts w:ascii="Times New Roman" w:hAnsi="Times New Roman"/>
          <w:sz w:val="28"/>
          <w:szCs w:val="28"/>
        </w:rPr>
        <w:t>ского муниципального района</w:t>
      </w:r>
    </w:p>
    <w:p w:rsidR="00B75533" w:rsidRDefault="00B75533" w:rsidP="00B75533">
      <w:pPr>
        <w:rPr>
          <w:rFonts w:ascii="Times New Roman" w:hAnsi="Times New Roman"/>
          <w:sz w:val="28"/>
          <w:szCs w:val="28"/>
        </w:rPr>
      </w:pPr>
    </w:p>
    <w:p w:rsidR="00B75533" w:rsidRPr="00AF2695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695">
        <w:rPr>
          <w:rFonts w:ascii="Times New Roman" w:hAnsi="Times New Roman"/>
          <w:sz w:val="28"/>
          <w:szCs w:val="28"/>
        </w:rPr>
        <w:t>1. Общие положения</w:t>
      </w:r>
    </w:p>
    <w:p w:rsidR="00B75533" w:rsidRPr="00AF2695" w:rsidRDefault="00B75533" w:rsidP="00B7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69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8D7AA5">
        <w:rPr>
          <w:rFonts w:ascii="Times New Roman" w:hAnsi="Times New Roman"/>
          <w:sz w:val="28"/>
          <w:szCs w:val="28"/>
        </w:rPr>
        <w:t>Положение в порядке и пределах, установленных Нал</w:t>
      </w:r>
      <w:r w:rsidRPr="008D7AA5">
        <w:rPr>
          <w:rFonts w:ascii="Times New Roman" w:hAnsi="Times New Roman"/>
          <w:sz w:val="28"/>
          <w:szCs w:val="28"/>
        </w:rPr>
        <w:t>о</w:t>
      </w:r>
      <w:r w:rsidRPr="008D7AA5">
        <w:rPr>
          <w:rFonts w:ascii="Times New Roman" w:hAnsi="Times New Roman"/>
          <w:sz w:val="28"/>
          <w:szCs w:val="28"/>
        </w:rPr>
        <w:t>говым кодексом Российской Федера</w:t>
      </w:r>
      <w:r>
        <w:rPr>
          <w:rFonts w:ascii="Times New Roman" w:hAnsi="Times New Roman"/>
          <w:sz w:val="28"/>
          <w:szCs w:val="28"/>
        </w:rPr>
        <w:t>ции (далее - Налоговый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декс)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8D7AA5">
        <w:rPr>
          <w:rFonts w:ascii="Times New Roman" w:hAnsi="Times New Roman"/>
          <w:sz w:val="28"/>
          <w:szCs w:val="28"/>
        </w:rPr>
        <w:t>р</w:t>
      </w:r>
      <w:proofErr w:type="gramEnd"/>
      <w:r w:rsidRPr="008D7AA5">
        <w:rPr>
          <w:rFonts w:ascii="Times New Roman" w:hAnsi="Times New Roman"/>
          <w:sz w:val="28"/>
          <w:szCs w:val="28"/>
        </w:rPr>
        <w:t>егулирует отношения по установлению, введению и взиманию мес</w:t>
      </w:r>
      <w:r w:rsidRPr="008D7AA5">
        <w:rPr>
          <w:rFonts w:ascii="Times New Roman" w:hAnsi="Times New Roman"/>
          <w:sz w:val="28"/>
          <w:szCs w:val="28"/>
        </w:rPr>
        <w:t>т</w:t>
      </w:r>
      <w:r w:rsidRPr="008D7AA5">
        <w:rPr>
          <w:rFonts w:ascii="Times New Roman" w:hAnsi="Times New Roman"/>
          <w:sz w:val="28"/>
          <w:szCs w:val="28"/>
        </w:rPr>
        <w:t xml:space="preserve">ных налогов </w:t>
      </w:r>
      <w:r>
        <w:rPr>
          <w:rFonts w:ascii="Times New Roman" w:hAnsi="Times New Roman"/>
          <w:sz w:val="28"/>
          <w:szCs w:val="28"/>
        </w:rPr>
        <w:t xml:space="preserve">и единого налога </w:t>
      </w:r>
      <w:r w:rsidRPr="00F67BBD">
        <w:rPr>
          <w:rFonts w:ascii="Times New Roman" w:hAnsi="Times New Roman"/>
          <w:sz w:val="28"/>
          <w:szCs w:val="28"/>
        </w:rPr>
        <w:t>на вмененный доход для отдельных видов де</w:t>
      </w:r>
      <w:r w:rsidRPr="00F67BBD">
        <w:rPr>
          <w:rFonts w:ascii="Times New Roman" w:hAnsi="Times New Roman"/>
          <w:sz w:val="28"/>
          <w:szCs w:val="28"/>
        </w:rPr>
        <w:t>я</w:t>
      </w:r>
      <w:r w:rsidRPr="00F67BBD">
        <w:rPr>
          <w:rFonts w:ascii="Times New Roman" w:hAnsi="Times New Roman"/>
          <w:sz w:val="28"/>
          <w:szCs w:val="28"/>
        </w:rPr>
        <w:t xml:space="preserve">тельности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D7AA5">
        <w:rPr>
          <w:rFonts w:ascii="Times New Roman" w:hAnsi="Times New Roman"/>
          <w:sz w:val="28"/>
          <w:szCs w:val="28"/>
        </w:rPr>
        <w:t>территории Охотского муниципального района Хабаровс</w:t>
      </w:r>
      <w:r>
        <w:rPr>
          <w:rFonts w:ascii="Times New Roman" w:hAnsi="Times New Roman"/>
          <w:sz w:val="28"/>
          <w:szCs w:val="28"/>
        </w:rPr>
        <w:t>кого края (далее - район, край)</w:t>
      </w:r>
      <w:r w:rsidRPr="008D7AA5">
        <w:rPr>
          <w:rFonts w:ascii="Times New Roman" w:hAnsi="Times New Roman"/>
          <w:sz w:val="28"/>
          <w:szCs w:val="28"/>
        </w:rPr>
        <w:t>.</w:t>
      </w:r>
    </w:p>
    <w:p w:rsidR="00B75533" w:rsidRPr="00843C81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43C81">
        <w:rPr>
          <w:rFonts w:ascii="Times New Roman" w:hAnsi="Times New Roman"/>
          <w:sz w:val="28"/>
          <w:szCs w:val="28"/>
        </w:rPr>
        <w:t>На межселенной территории района устанавливаются и вводятся следующие местные налоги:</w:t>
      </w:r>
    </w:p>
    <w:p w:rsidR="00B75533" w:rsidRPr="00843C81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81">
        <w:rPr>
          <w:rFonts w:ascii="Times New Roman" w:hAnsi="Times New Roman"/>
          <w:sz w:val="28"/>
          <w:szCs w:val="28"/>
        </w:rPr>
        <w:t>- земельный налог;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81">
        <w:rPr>
          <w:rFonts w:ascii="Times New Roman" w:hAnsi="Times New Roman"/>
          <w:sz w:val="28"/>
          <w:szCs w:val="28"/>
        </w:rPr>
        <w:t>- налог на имущество физических лиц.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AF2695">
        <w:rPr>
          <w:rFonts w:ascii="Times New Roman" w:hAnsi="Times New Roman"/>
          <w:sz w:val="28"/>
          <w:szCs w:val="28"/>
        </w:rPr>
        <w:t>. На территории района в со</w:t>
      </w:r>
      <w:r>
        <w:rPr>
          <w:rFonts w:ascii="Times New Roman" w:hAnsi="Times New Roman"/>
          <w:sz w:val="28"/>
          <w:szCs w:val="28"/>
        </w:rPr>
        <w:t>ответствии с главой 26.3</w:t>
      </w:r>
      <w:r w:rsidRPr="00AF2695">
        <w:rPr>
          <w:rFonts w:ascii="Times New Roman" w:hAnsi="Times New Roman"/>
          <w:sz w:val="28"/>
          <w:szCs w:val="28"/>
        </w:rPr>
        <w:t xml:space="preserve"> Налогового к</w:t>
      </w:r>
      <w:r w:rsidRPr="00AF2695">
        <w:rPr>
          <w:rFonts w:ascii="Times New Roman" w:hAnsi="Times New Roman"/>
          <w:sz w:val="28"/>
          <w:szCs w:val="28"/>
        </w:rPr>
        <w:t>о</w:t>
      </w:r>
      <w:r w:rsidRPr="00AF2695">
        <w:rPr>
          <w:rFonts w:ascii="Times New Roman" w:hAnsi="Times New Roman"/>
          <w:sz w:val="28"/>
          <w:szCs w:val="28"/>
        </w:rPr>
        <w:t>декса введена система налогообложения в виде единого налога на вмененный доход д</w:t>
      </w:r>
      <w:r>
        <w:rPr>
          <w:rFonts w:ascii="Times New Roman" w:hAnsi="Times New Roman"/>
          <w:sz w:val="28"/>
          <w:szCs w:val="28"/>
        </w:rPr>
        <w:t>ля отдельных видов деятельности (далее - единый налог).</w:t>
      </w:r>
    </w:p>
    <w:p w:rsidR="00B75533" w:rsidRDefault="00B75533" w:rsidP="00B7553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75533" w:rsidRPr="00F60832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0832">
        <w:rPr>
          <w:rFonts w:ascii="Times New Roman" w:hAnsi="Times New Roman"/>
          <w:sz w:val="28"/>
          <w:szCs w:val="28"/>
        </w:rPr>
        <w:t>. Земельный налог</w:t>
      </w:r>
    </w:p>
    <w:p w:rsidR="00B75533" w:rsidRPr="00F60832" w:rsidRDefault="00B75533" w:rsidP="00B7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0832">
        <w:rPr>
          <w:rFonts w:ascii="Times New Roman" w:hAnsi="Times New Roman"/>
          <w:sz w:val="28"/>
          <w:szCs w:val="28"/>
        </w:rPr>
        <w:t xml:space="preserve">.1. Категории </w:t>
      </w:r>
      <w:r>
        <w:rPr>
          <w:rFonts w:ascii="Times New Roman" w:hAnsi="Times New Roman"/>
          <w:sz w:val="28"/>
          <w:szCs w:val="28"/>
        </w:rPr>
        <w:t>налого</w:t>
      </w:r>
      <w:r w:rsidRPr="00F60832">
        <w:rPr>
          <w:rFonts w:ascii="Times New Roman" w:hAnsi="Times New Roman"/>
          <w:sz w:val="28"/>
          <w:szCs w:val="28"/>
        </w:rPr>
        <w:t>плательщиков, объекты налогообложения, пор</w:t>
      </w:r>
      <w:r w:rsidRPr="00F60832">
        <w:rPr>
          <w:rFonts w:ascii="Times New Roman" w:hAnsi="Times New Roman"/>
          <w:sz w:val="28"/>
          <w:szCs w:val="28"/>
        </w:rPr>
        <w:t>я</w:t>
      </w:r>
      <w:r w:rsidRPr="00F60832">
        <w:rPr>
          <w:rFonts w:ascii="Times New Roman" w:hAnsi="Times New Roman"/>
          <w:sz w:val="28"/>
          <w:szCs w:val="28"/>
        </w:rPr>
        <w:t xml:space="preserve">док уплаты </w:t>
      </w:r>
      <w:r w:rsidRPr="00642E5C">
        <w:rPr>
          <w:rFonts w:ascii="Times New Roman" w:hAnsi="Times New Roman"/>
          <w:sz w:val="28"/>
          <w:szCs w:val="28"/>
        </w:rPr>
        <w:t xml:space="preserve">и налоговая база </w:t>
      </w:r>
      <w:r w:rsidRPr="00F60832">
        <w:rPr>
          <w:rFonts w:ascii="Times New Roman" w:hAnsi="Times New Roman"/>
          <w:sz w:val="28"/>
          <w:szCs w:val="28"/>
        </w:rPr>
        <w:t xml:space="preserve">земельного налога </w:t>
      </w:r>
      <w:r>
        <w:rPr>
          <w:rFonts w:ascii="Times New Roman" w:hAnsi="Times New Roman"/>
          <w:sz w:val="28"/>
          <w:szCs w:val="28"/>
        </w:rPr>
        <w:t>применяется в соответствии с главою</w:t>
      </w:r>
      <w:r w:rsidRPr="00F60832">
        <w:rPr>
          <w:rFonts w:ascii="Times New Roman" w:hAnsi="Times New Roman"/>
          <w:sz w:val="28"/>
          <w:szCs w:val="28"/>
        </w:rPr>
        <w:t xml:space="preserve"> 31 Налогово</w:t>
      </w:r>
      <w:r>
        <w:rPr>
          <w:rFonts w:ascii="Times New Roman" w:hAnsi="Times New Roman"/>
          <w:sz w:val="28"/>
          <w:szCs w:val="28"/>
        </w:rPr>
        <w:t xml:space="preserve">го кодекса. 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F60832">
        <w:rPr>
          <w:rFonts w:ascii="Times New Roman" w:hAnsi="Times New Roman"/>
          <w:sz w:val="28"/>
          <w:szCs w:val="28"/>
        </w:rPr>
        <w:t xml:space="preserve"> Налоговые ставки устанав</w:t>
      </w:r>
      <w:r>
        <w:rPr>
          <w:rFonts w:ascii="Times New Roman" w:hAnsi="Times New Roman"/>
          <w:sz w:val="28"/>
          <w:szCs w:val="28"/>
        </w:rPr>
        <w:t>ливаются  в следующих размерах: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60832">
        <w:rPr>
          <w:rFonts w:ascii="Times New Roman" w:hAnsi="Times New Roman"/>
          <w:sz w:val="28"/>
          <w:szCs w:val="28"/>
        </w:rPr>
        <w:t xml:space="preserve"> 0,3 процента в отношении земельных участков: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F60832">
        <w:rPr>
          <w:rFonts w:ascii="Times New Roman" w:hAnsi="Times New Roman"/>
          <w:sz w:val="28"/>
          <w:szCs w:val="28"/>
        </w:rPr>
        <w:t xml:space="preserve"> отнесенных к землям сельскохозяйственного назначения или к зе</w:t>
      </w:r>
      <w:r w:rsidRPr="00F60832">
        <w:rPr>
          <w:rFonts w:ascii="Times New Roman" w:hAnsi="Times New Roman"/>
          <w:sz w:val="28"/>
          <w:szCs w:val="28"/>
        </w:rPr>
        <w:t>м</w:t>
      </w:r>
      <w:r w:rsidRPr="00F60832">
        <w:rPr>
          <w:rFonts w:ascii="Times New Roman" w:hAnsi="Times New Roman"/>
          <w:sz w:val="28"/>
          <w:szCs w:val="28"/>
        </w:rPr>
        <w:t>лям в составе зон сельскохозяйственного использования в районе и испол</w:t>
      </w:r>
      <w:r w:rsidRPr="00F60832">
        <w:rPr>
          <w:rFonts w:ascii="Times New Roman" w:hAnsi="Times New Roman"/>
          <w:sz w:val="28"/>
          <w:szCs w:val="28"/>
        </w:rPr>
        <w:t>ь</w:t>
      </w:r>
      <w:r w:rsidRPr="00F60832">
        <w:rPr>
          <w:rFonts w:ascii="Times New Roman" w:hAnsi="Times New Roman"/>
          <w:sz w:val="28"/>
          <w:szCs w:val="28"/>
        </w:rPr>
        <w:t>зуемых для сельскохозяйственного производства;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F60832">
        <w:rPr>
          <w:rFonts w:ascii="Times New Roman" w:hAnsi="Times New Roman"/>
          <w:sz w:val="28"/>
          <w:szCs w:val="28"/>
        </w:rPr>
        <w:t>з</w:t>
      </w:r>
      <w:proofErr w:type="gramEnd"/>
      <w:r w:rsidRPr="00F60832">
        <w:rPr>
          <w:rFonts w:ascii="Times New Roman" w:hAnsi="Times New Roman"/>
          <w:sz w:val="28"/>
          <w:szCs w:val="28"/>
        </w:rPr>
        <w:t>анятых жилищным фондом и объектами инженерной инфраструк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 w:rsidRPr="00F60832">
        <w:rPr>
          <w:rFonts w:ascii="Times New Roman" w:hAnsi="Times New Roman"/>
          <w:sz w:val="28"/>
          <w:szCs w:val="28"/>
        </w:rPr>
        <w:t>ры жилищно-коммунального комплекса (за</w:t>
      </w:r>
      <w:r>
        <w:rPr>
          <w:rFonts w:ascii="Times New Roman" w:hAnsi="Times New Roman"/>
          <w:sz w:val="28"/>
          <w:szCs w:val="28"/>
        </w:rPr>
        <w:t xml:space="preserve"> исключением доли в праве на з</w:t>
      </w:r>
      <w:r>
        <w:rPr>
          <w:rFonts w:ascii="Times New Roman" w:hAnsi="Times New Roman"/>
          <w:sz w:val="28"/>
          <w:szCs w:val="28"/>
        </w:rPr>
        <w:t>е</w:t>
      </w:r>
      <w:r w:rsidRPr="00F60832">
        <w:rPr>
          <w:rFonts w:ascii="Times New Roman" w:hAnsi="Times New Roman"/>
          <w:sz w:val="28"/>
          <w:szCs w:val="28"/>
        </w:rPr>
        <w:t xml:space="preserve">мельный участок, приходящейся на объект, не относящийся к жилищному </w:t>
      </w:r>
      <w:r w:rsidRPr="00F60832">
        <w:rPr>
          <w:rFonts w:ascii="Times New Roman" w:hAnsi="Times New Roman"/>
          <w:sz w:val="28"/>
          <w:szCs w:val="28"/>
        </w:rPr>
        <w:lastRenderedPageBreak/>
        <w:t>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F60832">
        <w:rPr>
          <w:rFonts w:ascii="Times New Roman" w:hAnsi="Times New Roman"/>
          <w:sz w:val="28"/>
          <w:szCs w:val="28"/>
        </w:rPr>
        <w:t>п</w:t>
      </w:r>
      <w:proofErr w:type="gramEnd"/>
      <w:r w:rsidRPr="00F60832">
        <w:rPr>
          <w:rFonts w:ascii="Times New Roman" w:hAnsi="Times New Roman"/>
          <w:sz w:val="28"/>
          <w:szCs w:val="28"/>
        </w:rPr>
        <w:t>редоставленных для личного подсобного хозяйства, садоводства, огородничества или животновод</w:t>
      </w:r>
      <w:r>
        <w:rPr>
          <w:rFonts w:ascii="Times New Roman" w:hAnsi="Times New Roman"/>
          <w:sz w:val="28"/>
          <w:szCs w:val="28"/>
        </w:rPr>
        <w:t>ства, а также дачного хозяйства;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60832">
        <w:rPr>
          <w:rFonts w:ascii="Times New Roman" w:hAnsi="Times New Roman"/>
          <w:sz w:val="28"/>
          <w:szCs w:val="28"/>
        </w:rPr>
        <w:t>1,5 процента в отнош</w:t>
      </w:r>
      <w:r>
        <w:rPr>
          <w:rFonts w:ascii="Times New Roman" w:hAnsi="Times New Roman"/>
          <w:sz w:val="28"/>
          <w:szCs w:val="28"/>
        </w:rPr>
        <w:t>ении прочих земельных участков;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60832">
        <w:rPr>
          <w:rFonts w:ascii="Times New Roman" w:hAnsi="Times New Roman"/>
          <w:sz w:val="28"/>
          <w:szCs w:val="28"/>
        </w:rPr>
        <w:t>ри предоставлении единого земельного участка для различных в</w:t>
      </w:r>
      <w:r w:rsidRPr="00F60832">
        <w:rPr>
          <w:rFonts w:ascii="Times New Roman" w:hAnsi="Times New Roman"/>
          <w:sz w:val="28"/>
          <w:szCs w:val="28"/>
        </w:rPr>
        <w:t>и</w:t>
      </w:r>
      <w:r w:rsidRPr="00F60832">
        <w:rPr>
          <w:rFonts w:ascii="Times New Roman" w:hAnsi="Times New Roman"/>
          <w:sz w:val="28"/>
          <w:szCs w:val="28"/>
        </w:rPr>
        <w:t>дов разрешенного использования применяется максимальная ставка из ст</w:t>
      </w:r>
      <w:r w:rsidRPr="00F60832">
        <w:rPr>
          <w:rFonts w:ascii="Times New Roman" w:hAnsi="Times New Roman"/>
          <w:sz w:val="28"/>
          <w:szCs w:val="28"/>
        </w:rPr>
        <w:t>а</w:t>
      </w:r>
      <w:r w:rsidRPr="00F60832">
        <w:rPr>
          <w:rFonts w:ascii="Times New Roman" w:hAnsi="Times New Roman"/>
          <w:sz w:val="28"/>
          <w:szCs w:val="28"/>
        </w:rPr>
        <w:t>вок, установленных для видов разреше</w:t>
      </w:r>
      <w:r>
        <w:rPr>
          <w:rFonts w:ascii="Times New Roman" w:hAnsi="Times New Roman"/>
          <w:sz w:val="28"/>
          <w:szCs w:val="28"/>
        </w:rPr>
        <w:t>нного использования, осуществля</w:t>
      </w:r>
      <w:r w:rsidRPr="00F60832">
        <w:rPr>
          <w:rFonts w:ascii="Times New Roman" w:hAnsi="Times New Roman"/>
          <w:sz w:val="28"/>
          <w:szCs w:val="28"/>
        </w:rPr>
        <w:t>е</w:t>
      </w:r>
      <w:r w:rsidRPr="00F60832">
        <w:rPr>
          <w:rFonts w:ascii="Times New Roman" w:hAnsi="Times New Roman"/>
          <w:sz w:val="28"/>
          <w:szCs w:val="28"/>
        </w:rPr>
        <w:t>мых на данном участке.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</w:t>
      </w:r>
      <w:r w:rsidRPr="007217F0">
        <w:rPr>
          <w:rFonts w:ascii="Times New Roman" w:hAnsi="Times New Roman"/>
          <w:sz w:val="28"/>
          <w:szCs w:val="28"/>
        </w:rPr>
        <w:t>свобождаются от уплаты земельного налога</w:t>
      </w:r>
      <w:r>
        <w:rPr>
          <w:rFonts w:ascii="Times New Roman" w:hAnsi="Times New Roman"/>
          <w:sz w:val="28"/>
          <w:szCs w:val="28"/>
        </w:rPr>
        <w:t xml:space="preserve"> в дополнение перечня лиц,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определенных Налоговым кодексом - в</w:t>
      </w:r>
      <w:r w:rsidRPr="00642E5C">
        <w:rPr>
          <w:rFonts w:ascii="Times New Roman" w:hAnsi="Times New Roman"/>
          <w:sz w:val="28"/>
          <w:szCs w:val="28"/>
        </w:rPr>
        <w:t>етераны и инвал</w:t>
      </w:r>
      <w:r>
        <w:rPr>
          <w:rFonts w:ascii="Times New Roman" w:hAnsi="Times New Roman"/>
          <w:sz w:val="28"/>
          <w:szCs w:val="28"/>
        </w:rPr>
        <w:t>иды Великой Отечественной войны.</w:t>
      </w:r>
    </w:p>
    <w:p w:rsidR="00B75533" w:rsidRPr="00F60832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F1776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алогоплательщики – физические лица, указанные в пункте 2.3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Положения, имею</w:t>
      </w:r>
      <w:r w:rsidRPr="00F60832">
        <w:rPr>
          <w:rFonts w:ascii="Times New Roman" w:hAnsi="Times New Roman"/>
          <w:sz w:val="28"/>
          <w:szCs w:val="28"/>
        </w:rPr>
        <w:t>щие право на налоговые льготы, представляют заявление о предоставление льготы и документы, подтверждающие право налогопла</w:t>
      </w:r>
      <w:r>
        <w:rPr>
          <w:rFonts w:ascii="Times New Roman" w:hAnsi="Times New Roman"/>
          <w:sz w:val="28"/>
          <w:szCs w:val="28"/>
        </w:rPr>
        <w:t>тельщика на налого</w:t>
      </w:r>
      <w:r w:rsidRPr="00F60832">
        <w:rPr>
          <w:rFonts w:ascii="Times New Roman" w:hAnsi="Times New Roman"/>
          <w:sz w:val="28"/>
          <w:szCs w:val="28"/>
        </w:rPr>
        <w:t>вую льготу, в налоговый орган по своему в</w:t>
      </w:r>
      <w:r w:rsidRPr="00F6083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бору.</w:t>
      </w:r>
    </w:p>
    <w:p w:rsidR="00B75533" w:rsidRPr="00F60832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2.5.Налогоплательщики -</w:t>
      </w:r>
      <w:r w:rsidRPr="00F60832"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ации уплачивают налог, исчисленный самостоятельно, не позднее</w:t>
      </w:r>
      <w:r w:rsidRPr="00F60832">
        <w:rPr>
          <w:rFonts w:ascii="Times New Roman" w:hAnsi="Times New Roman"/>
          <w:sz w:val="28"/>
          <w:szCs w:val="28"/>
        </w:rPr>
        <w:t xml:space="preserve"> 01 февраля года, следующего за истекшим нал</w:t>
      </w:r>
      <w:r w:rsidRPr="00F60832">
        <w:rPr>
          <w:rFonts w:ascii="Times New Roman" w:hAnsi="Times New Roman"/>
          <w:sz w:val="28"/>
          <w:szCs w:val="28"/>
        </w:rPr>
        <w:t>о</w:t>
      </w:r>
      <w:r w:rsidRPr="00F6083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вым периодом.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533" w:rsidRPr="00245427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5427">
        <w:rPr>
          <w:rFonts w:ascii="Times New Roman" w:hAnsi="Times New Roman"/>
          <w:sz w:val="28"/>
          <w:szCs w:val="28"/>
        </w:rPr>
        <w:t>. Налог на имущество физических лиц</w:t>
      </w:r>
    </w:p>
    <w:p w:rsidR="00B75533" w:rsidRPr="00245427" w:rsidRDefault="00B75533" w:rsidP="00B7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245427">
        <w:rPr>
          <w:rFonts w:ascii="Times New Roman" w:hAnsi="Times New Roman"/>
          <w:sz w:val="28"/>
          <w:szCs w:val="28"/>
        </w:rPr>
        <w:t>Налогоплательщики, объект налогообложения, налоговая база и порядок ее определения, налоговый период, порядок исчисления суммы н</w:t>
      </w:r>
      <w:r w:rsidRPr="00245427">
        <w:rPr>
          <w:rFonts w:ascii="Times New Roman" w:hAnsi="Times New Roman"/>
          <w:sz w:val="28"/>
          <w:szCs w:val="28"/>
        </w:rPr>
        <w:t>а</w:t>
      </w:r>
      <w:r w:rsidRPr="00245427">
        <w:rPr>
          <w:rFonts w:ascii="Times New Roman" w:hAnsi="Times New Roman"/>
          <w:sz w:val="28"/>
          <w:szCs w:val="28"/>
        </w:rPr>
        <w:t>лога, порядок и сроки его уплаты, а также налоговые льготы установлены главой 32 Налогового кодекса.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245427">
        <w:rPr>
          <w:rFonts w:ascii="Times New Roman" w:hAnsi="Times New Roman"/>
          <w:sz w:val="28"/>
          <w:szCs w:val="28"/>
        </w:rPr>
        <w:t>. Налоговые ставки устанавливаются в следующих размерах:</w:t>
      </w:r>
    </w:p>
    <w:p w:rsidR="000F4A3C" w:rsidRDefault="000F4A3C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2977"/>
        <w:gridCol w:w="425"/>
      </w:tblGrid>
      <w:tr w:rsidR="000F4A3C" w:rsidRPr="0029755E" w:rsidTr="005F54AC">
        <w:trPr>
          <w:trHeight w:val="565"/>
        </w:trPr>
        <w:tc>
          <w:tcPr>
            <w:tcW w:w="675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55E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755E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29755E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0F4A3C" w:rsidRPr="00000A73" w:rsidRDefault="000F4A3C" w:rsidP="005F54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00A7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Объект налогообл</w:t>
            </w:r>
            <w:r w:rsidRPr="00000A7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</w:t>
            </w:r>
            <w:r w:rsidRPr="00000A7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000A73" w:rsidRDefault="000F4A3C" w:rsidP="005F54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00A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Налоговая ставка</w:t>
            </w:r>
          </w:p>
          <w:p w:rsidR="000F4A3C" w:rsidRPr="00000A73" w:rsidRDefault="000F4A3C" w:rsidP="005F54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00A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(в процентах)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F4A3C" w:rsidRPr="00C01EC8" w:rsidRDefault="000F4A3C" w:rsidP="000F4A3C">
      <w:pPr>
        <w:spacing w:after="0" w:line="240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2977"/>
      </w:tblGrid>
      <w:tr w:rsidR="000F4A3C" w:rsidRPr="0029755E" w:rsidTr="000F4A3C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F4A3C" w:rsidRPr="0029755E" w:rsidTr="000F4A3C">
        <w:tc>
          <w:tcPr>
            <w:tcW w:w="675" w:type="dxa"/>
            <w:vMerge w:val="restart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Объект налогообложения, кадастровая стоимость к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торого не превышает 300 миллионов рублей (включ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тельно):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F4A3C" w:rsidRPr="0029755E" w:rsidTr="000F4A3C">
        <w:tc>
          <w:tcPr>
            <w:tcW w:w="675" w:type="dxa"/>
            <w:vMerge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а) жилой дом, часть жилого дома, квартира, часть квартиры, ко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ната;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0F4A3C" w:rsidRPr="0029755E" w:rsidTr="000F4A3C">
        <w:tc>
          <w:tcPr>
            <w:tcW w:w="675" w:type="dxa"/>
            <w:vMerge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б) объект незавершенного строительства в случае, е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ли проектируемым назначением такого объекта явл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ется жилой дом;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0F4A3C" w:rsidRPr="0029755E" w:rsidTr="000F4A3C">
        <w:tc>
          <w:tcPr>
            <w:tcW w:w="675" w:type="dxa"/>
            <w:vMerge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 xml:space="preserve">в) единый недвижимый комплексов, в </w:t>
            </w:r>
            <w:proofErr w:type="gramStart"/>
            <w:r w:rsidRPr="0029755E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proofErr w:type="gramEnd"/>
            <w:r w:rsidRPr="0029755E">
              <w:rPr>
                <w:rFonts w:ascii="Times New Roman" w:eastAsia="Calibri" w:hAnsi="Times New Roman"/>
                <w:sz w:val="24"/>
                <w:szCs w:val="24"/>
              </w:rPr>
              <w:t xml:space="preserve"> котор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го входит хотя бы один жилой дом;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F4A3C" w:rsidRPr="0029755E" w:rsidTr="000F4A3C">
        <w:tc>
          <w:tcPr>
            <w:tcW w:w="675" w:type="dxa"/>
            <w:vMerge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г) гараж,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машино-место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в том числе расположенный в объекте</w:t>
            </w:r>
            <w:r w:rsidRPr="000111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налогообложения, указанного в пункте 3</w:t>
            </w:r>
            <w:r w:rsidRPr="00011161">
              <w:rPr>
                <w:rFonts w:ascii="Times New Roman" w:eastAsia="Calibri" w:hAnsi="Times New Roman"/>
                <w:sz w:val="24"/>
                <w:szCs w:val="24"/>
              </w:rPr>
              <w:t xml:space="preserve"> настоящ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ей таблицы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0,3</w:t>
            </w:r>
          </w:p>
        </w:tc>
      </w:tr>
      <w:tr w:rsidR="000F4A3C" w:rsidRPr="0029755E" w:rsidTr="000F4A3C">
        <w:tc>
          <w:tcPr>
            <w:tcW w:w="675" w:type="dxa"/>
            <w:vMerge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9755E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spellEnd"/>
            <w:r w:rsidRPr="0029755E">
              <w:rPr>
                <w:rFonts w:ascii="Times New Roman" w:eastAsia="Calibri" w:hAnsi="Times New Roman"/>
                <w:sz w:val="24"/>
                <w:szCs w:val="24"/>
              </w:rPr>
              <w:t xml:space="preserve">) хозяйственное строение или сооружение, площадь которого не превышает 50 квадратных метров и </w:t>
            </w:r>
            <w:proofErr w:type="spellStart"/>
            <w:proofErr w:type="gramStart"/>
            <w:r w:rsidRPr="0029755E">
              <w:rPr>
                <w:rFonts w:ascii="Times New Roman" w:eastAsia="Calibri" w:hAnsi="Times New Roman"/>
                <w:sz w:val="24"/>
                <w:szCs w:val="24"/>
              </w:rPr>
              <w:t>кото-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рое</w:t>
            </w:r>
            <w:proofErr w:type="spellEnd"/>
            <w:proofErr w:type="gramEnd"/>
            <w:r w:rsidRPr="0029755E">
              <w:rPr>
                <w:rFonts w:ascii="Times New Roman" w:eastAsia="Calibri" w:hAnsi="Times New Roman"/>
                <w:sz w:val="24"/>
                <w:szCs w:val="24"/>
              </w:rPr>
              <w:t xml:space="preserve"> расположено на земельном участке, предоста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ленном для ведения личного подсобного, дачного х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зяйства, огородничества, садоводства или индивид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ального жилищного строительства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0,1</w:t>
            </w:r>
          </w:p>
        </w:tc>
      </w:tr>
      <w:tr w:rsidR="000F4A3C" w:rsidRPr="0029755E" w:rsidTr="000F4A3C">
        <w:tc>
          <w:tcPr>
            <w:tcW w:w="675" w:type="dxa"/>
            <w:vMerge w:val="restart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Объект налогообложения, включенный в перечень, определяемый в соответствии с пунктом 7 статьи 378.2 Налогового к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декса, объект налогообложения, предусмотренный абзацем вторым пункта 10 статьи 378.2 Налогового кодекса: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F4A3C" w:rsidRPr="0029755E" w:rsidTr="000F4A3C">
        <w:tc>
          <w:tcPr>
            <w:tcW w:w="675" w:type="dxa"/>
            <w:vMerge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а) в 2017 году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1,3</w:t>
            </w:r>
          </w:p>
        </w:tc>
      </w:tr>
      <w:tr w:rsidR="000F4A3C" w:rsidRPr="0029755E" w:rsidTr="000F4A3C">
        <w:tc>
          <w:tcPr>
            <w:tcW w:w="675" w:type="dxa"/>
            <w:vMerge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б) в 2018 году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1,6</w:t>
            </w:r>
          </w:p>
        </w:tc>
      </w:tr>
      <w:tr w:rsidR="000F4A3C" w:rsidRPr="0029755E" w:rsidTr="000F4A3C">
        <w:tc>
          <w:tcPr>
            <w:tcW w:w="675" w:type="dxa"/>
            <w:vMerge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в) в 2019 и последующие годы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</w:tr>
      <w:tr w:rsidR="000F4A3C" w:rsidRPr="0029755E" w:rsidTr="000F4A3C">
        <w:tc>
          <w:tcPr>
            <w:tcW w:w="675" w:type="dxa"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Объект налогообложения, кадастровая стоимость к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9755E">
              <w:rPr>
                <w:rFonts w:ascii="Times New Roman" w:eastAsia="Calibri" w:hAnsi="Times New Roman"/>
                <w:sz w:val="24"/>
                <w:szCs w:val="24"/>
              </w:rPr>
              <w:t>торого превышает 300 миллионов рублей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</w:tr>
      <w:tr w:rsidR="000F4A3C" w:rsidRPr="0029755E" w:rsidTr="000F4A3C">
        <w:tc>
          <w:tcPr>
            <w:tcW w:w="675" w:type="dxa"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0F4A3C" w:rsidRPr="0029755E" w:rsidRDefault="000F4A3C" w:rsidP="005F54A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A3C" w:rsidRPr="0029755E" w:rsidRDefault="000F4A3C" w:rsidP="005F54A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55E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0F4A3C" w:rsidRDefault="000F4A3C" w:rsidP="00B7553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75533" w:rsidRPr="0083585E" w:rsidRDefault="00B75533" w:rsidP="00B7553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585E">
        <w:rPr>
          <w:rFonts w:ascii="Times New Roman" w:hAnsi="Times New Roman"/>
          <w:sz w:val="28"/>
          <w:szCs w:val="28"/>
        </w:rPr>
        <w:t xml:space="preserve">. Система налогообложения в виде единого налога на вмененный доход для отдельных видов деятельности на территории района </w:t>
      </w:r>
    </w:p>
    <w:p w:rsidR="00B75533" w:rsidRPr="0083585E" w:rsidRDefault="00B75533" w:rsidP="00B7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3585E">
        <w:rPr>
          <w:rFonts w:ascii="Times New Roman" w:hAnsi="Times New Roman"/>
          <w:sz w:val="28"/>
          <w:szCs w:val="28"/>
        </w:rPr>
        <w:t xml:space="preserve"> Система налогообложения в виде единого налога применяется в отношении следующих видов предпринимательской деятельности: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Pr="0083585E">
        <w:rPr>
          <w:rFonts w:ascii="Times New Roman" w:hAnsi="Times New Roman"/>
          <w:sz w:val="28"/>
          <w:szCs w:val="28"/>
        </w:rPr>
        <w:t>казание бытовых услуг. Ко</w:t>
      </w:r>
      <w:r>
        <w:rPr>
          <w:rFonts w:ascii="Times New Roman" w:hAnsi="Times New Roman"/>
          <w:sz w:val="28"/>
          <w:szCs w:val="28"/>
        </w:rPr>
        <w:t>ды видов деятельности в соответ</w:t>
      </w:r>
      <w:r w:rsidRPr="0083585E">
        <w:rPr>
          <w:rFonts w:ascii="Times New Roman" w:hAnsi="Times New Roman"/>
          <w:sz w:val="28"/>
          <w:szCs w:val="28"/>
        </w:rPr>
        <w:t>ствии с Общероссийским классификаторо</w:t>
      </w:r>
      <w:r>
        <w:rPr>
          <w:rFonts w:ascii="Times New Roman" w:hAnsi="Times New Roman"/>
          <w:sz w:val="28"/>
          <w:szCs w:val="28"/>
        </w:rPr>
        <w:t>м видов экономической деятельно</w:t>
      </w:r>
      <w:r w:rsidRPr="0083585E">
        <w:rPr>
          <w:rFonts w:ascii="Times New Roman" w:hAnsi="Times New Roman"/>
          <w:sz w:val="28"/>
          <w:szCs w:val="28"/>
        </w:rPr>
        <w:t>сти и к</w:t>
      </w:r>
      <w:r w:rsidRPr="0083585E">
        <w:rPr>
          <w:rFonts w:ascii="Times New Roman" w:hAnsi="Times New Roman"/>
          <w:sz w:val="28"/>
          <w:szCs w:val="28"/>
        </w:rPr>
        <w:t>о</w:t>
      </w:r>
      <w:r w:rsidRPr="0083585E">
        <w:rPr>
          <w:rFonts w:ascii="Times New Roman" w:hAnsi="Times New Roman"/>
          <w:sz w:val="28"/>
          <w:szCs w:val="28"/>
        </w:rPr>
        <w:t>ды услуг в соответствии с Общ</w:t>
      </w:r>
      <w:r>
        <w:rPr>
          <w:rFonts w:ascii="Times New Roman" w:hAnsi="Times New Roman"/>
          <w:sz w:val="28"/>
          <w:szCs w:val="28"/>
        </w:rPr>
        <w:t>ероссийским классификатором про</w:t>
      </w:r>
      <w:r w:rsidRPr="0083585E">
        <w:rPr>
          <w:rFonts w:ascii="Times New Roman" w:hAnsi="Times New Roman"/>
          <w:sz w:val="28"/>
          <w:szCs w:val="28"/>
        </w:rPr>
        <w:t>дукции по видам экономической деятельности, относящихся к бытовым услугам, опр</w:t>
      </w:r>
      <w:r w:rsidRPr="0083585E">
        <w:rPr>
          <w:rFonts w:ascii="Times New Roman" w:hAnsi="Times New Roman"/>
          <w:sz w:val="28"/>
          <w:szCs w:val="28"/>
        </w:rPr>
        <w:t>е</w:t>
      </w:r>
      <w:r w:rsidRPr="0083585E">
        <w:rPr>
          <w:rFonts w:ascii="Times New Roman" w:hAnsi="Times New Roman"/>
          <w:sz w:val="28"/>
          <w:szCs w:val="28"/>
        </w:rPr>
        <w:t>деляются Прав</w:t>
      </w:r>
      <w:r>
        <w:rPr>
          <w:rFonts w:ascii="Times New Roman" w:hAnsi="Times New Roman"/>
          <w:sz w:val="28"/>
          <w:szCs w:val="28"/>
        </w:rPr>
        <w:t>ительством Российской Федерации;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оказание ветеринарных услуг;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</w:t>
      </w:r>
      <w:r w:rsidRPr="0083585E">
        <w:rPr>
          <w:rFonts w:ascii="Times New Roman" w:hAnsi="Times New Roman"/>
          <w:sz w:val="28"/>
          <w:szCs w:val="28"/>
        </w:rPr>
        <w:t>казание услуг по ремонту, техническому обслужива</w:t>
      </w:r>
      <w:r>
        <w:rPr>
          <w:rFonts w:ascii="Times New Roman" w:hAnsi="Times New Roman"/>
          <w:sz w:val="28"/>
          <w:szCs w:val="28"/>
        </w:rPr>
        <w:t>нию и мой</w:t>
      </w:r>
      <w:r w:rsidRPr="0083585E">
        <w:rPr>
          <w:rFonts w:ascii="Times New Roman" w:hAnsi="Times New Roman"/>
          <w:sz w:val="28"/>
          <w:szCs w:val="28"/>
        </w:rPr>
        <w:t>ке авто</w:t>
      </w:r>
      <w:r>
        <w:rPr>
          <w:rFonts w:ascii="Times New Roman" w:hAnsi="Times New Roman"/>
          <w:sz w:val="28"/>
          <w:szCs w:val="28"/>
        </w:rPr>
        <w:t>транспортных средств;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83585E">
        <w:rPr>
          <w:rFonts w:ascii="Times New Roman" w:hAnsi="Times New Roman"/>
          <w:sz w:val="28"/>
          <w:szCs w:val="28"/>
        </w:rPr>
        <w:t>казание услуг по предоставлению во временное владение (в польз</w:t>
      </w:r>
      <w:r w:rsidRPr="0083585E">
        <w:rPr>
          <w:rFonts w:ascii="Times New Roman" w:hAnsi="Times New Roman"/>
          <w:sz w:val="28"/>
          <w:szCs w:val="28"/>
        </w:rPr>
        <w:t>о</w:t>
      </w:r>
      <w:r w:rsidRPr="0083585E">
        <w:rPr>
          <w:rFonts w:ascii="Times New Roman" w:hAnsi="Times New Roman"/>
          <w:sz w:val="28"/>
          <w:szCs w:val="28"/>
        </w:rPr>
        <w:t>вание) мест для стоянки автотранспортных средств, а так</w:t>
      </w:r>
      <w:r>
        <w:rPr>
          <w:rFonts w:ascii="Times New Roman" w:hAnsi="Times New Roman"/>
          <w:sz w:val="28"/>
          <w:szCs w:val="28"/>
        </w:rPr>
        <w:t>же по хране</w:t>
      </w:r>
      <w:r w:rsidRPr="0083585E">
        <w:rPr>
          <w:rFonts w:ascii="Times New Roman" w:hAnsi="Times New Roman"/>
          <w:sz w:val="28"/>
          <w:szCs w:val="28"/>
        </w:rPr>
        <w:t>нию а</w:t>
      </w:r>
      <w:r w:rsidRPr="0083585E">
        <w:rPr>
          <w:rFonts w:ascii="Times New Roman" w:hAnsi="Times New Roman"/>
          <w:sz w:val="28"/>
          <w:szCs w:val="28"/>
        </w:rPr>
        <w:t>в</w:t>
      </w:r>
      <w:r w:rsidRPr="0083585E">
        <w:rPr>
          <w:rFonts w:ascii="Times New Roman" w:hAnsi="Times New Roman"/>
          <w:sz w:val="28"/>
          <w:szCs w:val="28"/>
        </w:rPr>
        <w:t>тотранспортных средств на платных стоянках (за исключением штрафных авто</w:t>
      </w:r>
      <w:r>
        <w:rPr>
          <w:rFonts w:ascii="Times New Roman" w:hAnsi="Times New Roman"/>
          <w:sz w:val="28"/>
          <w:szCs w:val="28"/>
        </w:rPr>
        <w:t>стоянок);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83585E">
        <w:rPr>
          <w:rFonts w:ascii="Times New Roman" w:hAnsi="Times New Roman"/>
          <w:sz w:val="28"/>
          <w:szCs w:val="28"/>
        </w:rPr>
        <w:t>казание автотранспортных услуг по перевозке пассажиров и грузов, осуществляемых организациям</w:t>
      </w:r>
      <w:r>
        <w:rPr>
          <w:rFonts w:ascii="Times New Roman" w:hAnsi="Times New Roman"/>
          <w:sz w:val="28"/>
          <w:szCs w:val="28"/>
        </w:rPr>
        <w:t>и и индивидуальными предпринима</w:t>
      </w:r>
      <w:r w:rsidRPr="0083585E">
        <w:rPr>
          <w:rFonts w:ascii="Times New Roman" w:hAnsi="Times New Roman"/>
          <w:sz w:val="28"/>
          <w:szCs w:val="28"/>
        </w:rPr>
        <w:t>телями, имеющими на праве собственности или ином праве (пользования, владения и (или) распоряжения) не более 20 т</w:t>
      </w:r>
      <w:r>
        <w:rPr>
          <w:rFonts w:ascii="Times New Roman" w:hAnsi="Times New Roman"/>
          <w:sz w:val="28"/>
          <w:szCs w:val="28"/>
        </w:rPr>
        <w:t>ранспортных средств, предна</w:t>
      </w:r>
      <w:r w:rsidRPr="0083585E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>ченных для оказания таких услуг;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</w:t>
      </w:r>
      <w:r w:rsidRPr="0083585E">
        <w:rPr>
          <w:rFonts w:ascii="Times New Roman" w:hAnsi="Times New Roman"/>
          <w:sz w:val="28"/>
          <w:szCs w:val="28"/>
        </w:rPr>
        <w:t>озничной торговли, осуществляемой через мага</w:t>
      </w:r>
      <w:r>
        <w:rPr>
          <w:rFonts w:ascii="Times New Roman" w:hAnsi="Times New Roman"/>
          <w:sz w:val="28"/>
          <w:szCs w:val="28"/>
        </w:rPr>
        <w:t>зины и павильо</w:t>
      </w:r>
      <w:r w:rsidRPr="0083585E">
        <w:rPr>
          <w:rFonts w:ascii="Times New Roman" w:hAnsi="Times New Roman"/>
          <w:sz w:val="28"/>
          <w:szCs w:val="28"/>
        </w:rPr>
        <w:t>ны с площадью торгового зала не более 150 квадратных метров по каждому об</w:t>
      </w:r>
      <w:r w:rsidRPr="0083585E">
        <w:rPr>
          <w:rFonts w:ascii="Times New Roman" w:hAnsi="Times New Roman"/>
          <w:sz w:val="28"/>
          <w:szCs w:val="28"/>
        </w:rPr>
        <w:t>ъ</w:t>
      </w:r>
      <w:r w:rsidRPr="0083585E">
        <w:rPr>
          <w:rFonts w:ascii="Times New Roman" w:hAnsi="Times New Roman"/>
          <w:sz w:val="28"/>
          <w:szCs w:val="28"/>
        </w:rPr>
        <w:t xml:space="preserve">екту организации торговли. </w:t>
      </w:r>
      <w:proofErr w:type="gramStart"/>
      <w:r w:rsidRPr="0083585E">
        <w:rPr>
          <w:rFonts w:ascii="Times New Roman" w:hAnsi="Times New Roman"/>
          <w:sz w:val="28"/>
          <w:szCs w:val="28"/>
        </w:rPr>
        <w:t>Розничная торговля, осуществляемая через маг</w:t>
      </w:r>
      <w:r w:rsidRPr="0083585E">
        <w:rPr>
          <w:rFonts w:ascii="Times New Roman" w:hAnsi="Times New Roman"/>
          <w:sz w:val="28"/>
          <w:szCs w:val="28"/>
        </w:rPr>
        <w:t>а</w:t>
      </w:r>
      <w:r w:rsidRPr="0083585E">
        <w:rPr>
          <w:rFonts w:ascii="Times New Roman" w:hAnsi="Times New Roman"/>
          <w:sz w:val="28"/>
          <w:szCs w:val="28"/>
        </w:rPr>
        <w:t>зины и павильоны с площадью торгового зала более 150 квадратных метров по каждому объекту организации торговли, призна</w:t>
      </w:r>
      <w:r>
        <w:rPr>
          <w:rFonts w:ascii="Times New Roman" w:hAnsi="Times New Roman"/>
          <w:sz w:val="28"/>
          <w:szCs w:val="28"/>
        </w:rPr>
        <w:t>ется видом пред</w:t>
      </w:r>
      <w:r w:rsidRPr="0083585E">
        <w:rPr>
          <w:rFonts w:ascii="Times New Roman" w:hAnsi="Times New Roman"/>
          <w:sz w:val="28"/>
          <w:szCs w:val="28"/>
        </w:rPr>
        <w:t>приним</w:t>
      </w:r>
      <w:r w:rsidRPr="0083585E">
        <w:rPr>
          <w:rFonts w:ascii="Times New Roman" w:hAnsi="Times New Roman"/>
          <w:sz w:val="28"/>
          <w:szCs w:val="28"/>
        </w:rPr>
        <w:t>а</w:t>
      </w:r>
      <w:r w:rsidRPr="0083585E">
        <w:rPr>
          <w:rFonts w:ascii="Times New Roman" w:hAnsi="Times New Roman"/>
          <w:sz w:val="28"/>
          <w:szCs w:val="28"/>
        </w:rPr>
        <w:t>тельской деятельности, в отношении которого еди</w:t>
      </w:r>
      <w:r>
        <w:rPr>
          <w:rFonts w:ascii="Times New Roman" w:hAnsi="Times New Roman"/>
          <w:sz w:val="28"/>
          <w:szCs w:val="28"/>
        </w:rPr>
        <w:t xml:space="preserve">ный налог не </w:t>
      </w:r>
      <w:proofErr w:type="spellStart"/>
      <w:r>
        <w:rPr>
          <w:rFonts w:ascii="Times New Roman" w:hAnsi="Times New Roman"/>
          <w:sz w:val="28"/>
          <w:szCs w:val="28"/>
        </w:rPr>
        <w:t>при-меняется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р</w:t>
      </w:r>
      <w:r w:rsidRPr="0083585E">
        <w:rPr>
          <w:rFonts w:ascii="Times New Roman" w:hAnsi="Times New Roman"/>
          <w:sz w:val="28"/>
          <w:szCs w:val="28"/>
        </w:rPr>
        <w:t>озничной торговли, осущест</w:t>
      </w:r>
      <w:r>
        <w:rPr>
          <w:rFonts w:ascii="Times New Roman" w:hAnsi="Times New Roman"/>
          <w:sz w:val="28"/>
          <w:szCs w:val="28"/>
        </w:rPr>
        <w:t>вляемой через объекты стационар</w:t>
      </w:r>
      <w:r w:rsidRPr="0083585E">
        <w:rPr>
          <w:rFonts w:ascii="Times New Roman" w:hAnsi="Times New Roman"/>
          <w:sz w:val="28"/>
          <w:szCs w:val="28"/>
        </w:rPr>
        <w:t xml:space="preserve">ной торговой сети, не имеющей торговых </w:t>
      </w:r>
      <w:r>
        <w:rPr>
          <w:rFonts w:ascii="Times New Roman" w:hAnsi="Times New Roman"/>
          <w:sz w:val="28"/>
          <w:szCs w:val="28"/>
        </w:rPr>
        <w:t>залов, а также объекты нестацио</w:t>
      </w:r>
      <w:r w:rsidRPr="0083585E">
        <w:rPr>
          <w:rFonts w:ascii="Times New Roman" w:hAnsi="Times New Roman"/>
          <w:sz w:val="28"/>
          <w:szCs w:val="28"/>
        </w:rPr>
        <w:t>нарной торго</w:t>
      </w:r>
      <w:r>
        <w:rPr>
          <w:rFonts w:ascii="Times New Roman" w:hAnsi="Times New Roman"/>
          <w:sz w:val="28"/>
          <w:szCs w:val="28"/>
        </w:rPr>
        <w:t>вой сети;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</w:t>
      </w:r>
      <w:r w:rsidRPr="0083585E">
        <w:rPr>
          <w:rFonts w:ascii="Times New Roman" w:hAnsi="Times New Roman"/>
          <w:sz w:val="28"/>
          <w:szCs w:val="28"/>
        </w:rPr>
        <w:t>казание услуг общественного питания, осуществляемых через об</w:t>
      </w:r>
      <w:r w:rsidRPr="0083585E">
        <w:rPr>
          <w:rFonts w:ascii="Times New Roman" w:hAnsi="Times New Roman"/>
          <w:sz w:val="28"/>
          <w:szCs w:val="28"/>
        </w:rPr>
        <w:t>ъ</w:t>
      </w:r>
      <w:r w:rsidRPr="0083585E">
        <w:rPr>
          <w:rFonts w:ascii="Times New Roman" w:hAnsi="Times New Roman"/>
          <w:sz w:val="28"/>
          <w:szCs w:val="28"/>
        </w:rPr>
        <w:t>екты организации общественного питания с площадью зала обслуживания посетителей по каждому объекту организации общественного питания не б</w:t>
      </w:r>
      <w:r w:rsidRPr="0083585E">
        <w:rPr>
          <w:rFonts w:ascii="Times New Roman" w:hAnsi="Times New Roman"/>
          <w:sz w:val="28"/>
          <w:szCs w:val="28"/>
        </w:rPr>
        <w:t>о</w:t>
      </w:r>
      <w:r w:rsidRPr="0083585E">
        <w:rPr>
          <w:rFonts w:ascii="Times New Roman" w:hAnsi="Times New Roman"/>
          <w:sz w:val="28"/>
          <w:szCs w:val="28"/>
        </w:rPr>
        <w:t xml:space="preserve">лее 150 квадратных метров. </w:t>
      </w:r>
      <w:proofErr w:type="gramStart"/>
      <w:r w:rsidRPr="0083585E">
        <w:rPr>
          <w:rFonts w:ascii="Times New Roman" w:hAnsi="Times New Roman"/>
          <w:sz w:val="28"/>
          <w:szCs w:val="28"/>
        </w:rPr>
        <w:t>Оказание у</w:t>
      </w:r>
      <w:r>
        <w:rPr>
          <w:rFonts w:ascii="Times New Roman" w:hAnsi="Times New Roman"/>
          <w:sz w:val="28"/>
          <w:szCs w:val="28"/>
        </w:rPr>
        <w:t>слуг общественного питания, осу</w:t>
      </w:r>
      <w:r w:rsidRPr="0083585E">
        <w:rPr>
          <w:rFonts w:ascii="Times New Roman" w:hAnsi="Times New Roman"/>
          <w:sz w:val="28"/>
          <w:szCs w:val="28"/>
        </w:rPr>
        <w:t>щ</w:t>
      </w:r>
      <w:r w:rsidRPr="0083585E">
        <w:rPr>
          <w:rFonts w:ascii="Times New Roman" w:hAnsi="Times New Roman"/>
          <w:sz w:val="28"/>
          <w:szCs w:val="28"/>
        </w:rPr>
        <w:t>е</w:t>
      </w:r>
      <w:r w:rsidRPr="0083585E">
        <w:rPr>
          <w:rFonts w:ascii="Times New Roman" w:hAnsi="Times New Roman"/>
          <w:sz w:val="28"/>
          <w:szCs w:val="28"/>
        </w:rPr>
        <w:t>ствляемых через объекты организации общественного питания с площадью зала обслуживания посетителей, опр</w:t>
      </w:r>
      <w:r>
        <w:rPr>
          <w:rFonts w:ascii="Times New Roman" w:hAnsi="Times New Roman"/>
          <w:sz w:val="28"/>
          <w:szCs w:val="28"/>
        </w:rPr>
        <w:t>еделяемой по каждому объекту ор</w:t>
      </w:r>
      <w:r w:rsidRPr="0083585E">
        <w:rPr>
          <w:rFonts w:ascii="Times New Roman" w:hAnsi="Times New Roman"/>
          <w:sz w:val="28"/>
          <w:szCs w:val="28"/>
        </w:rPr>
        <w:t>ган</w:t>
      </w:r>
      <w:r w:rsidRPr="0083585E">
        <w:rPr>
          <w:rFonts w:ascii="Times New Roman" w:hAnsi="Times New Roman"/>
          <w:sz w:val="28"/>
          <w:szCs w:val="28"/>
        </w:rPr>
        <w:t>и</w:t>
      </w:r>
      <w:r w:rsidRPr="0083585E">
        <w:rPr>
          <w:rFonts w:ascii="Times New Roman" w:hAnsi="Times New Roman"/>
          <w:sz w:val="28"/>
          <w:szCs w:val="28"/>
        </w:rPr>
        <w:t>зации общественного питания, более 150 квадратных метров, признается в</w:t>
      </w:r>
      <w:r w:rsidRPr="0083585E">
        <w:rPr>
          <w:rFonts w:ascii="Times New Roman" w:hAnsi="Times New Roman"/>
          <w:sz w:val="28"/>
          <w:szCs w:val="28"/>
        </w:rPr>
        <w:t>и</w:t>
      </w:r>
      <w:r w:rsidRPr="0083585E">
        <w:rPr>
          <w:rFonts w:ascii="Times New Roman" w:hAnsi="Times New Roman"/>
          <w:sz w:val="28"/>
          <w:szCs w:val="28"/>
        </w:rPr>
        <w:t>дом предпринимательской деятельности, в отношении которого еди</w:t>
      </w:r>
      <w:r>
        <w:rPr>
          <w:rFonts w:ascii="Times New Roman" w:hAnsi="Times New Roman"/>
          <w:sz w:val="28"/>
          <w:szCs w:val="28"/>
        </w:rPr>
        <w:t>ный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 не применяется;</w:t>
      </w:r>
      <w:proofErr w:type="gramEnd"/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</w:t>
      </w:r>
      <w:r w:rsidRPr="0083585E">
        <w:rPr>
          <w:rFonts w:ascii="Times New Roman" w:hAnsi="Times New Roman"/>
          <w:sz w:val="28"/>
          <w:szCs w:val="28"/>
        </w:rPr>
        <w:t>казание услуг общественного питания, осуществляемых через об</w:t>
      </w:r>
      <w:r w:rsidRPr="0083585E">
        <w:rPr>
          <w:rFonts w:ascii="Times New Roman" w:hAnsi="Times New Roman"/>
          <w:sz w:val="28"/>
          <w:szCs w:val="28"/>
        </w:rPr>
        <w:t>ъ</w:t>
      </w:r>
      <w:r w:rsidRPr="0083585E">
        <w:rPr>
          <w:rFonts w:ascii="Times New Roman" w:hAnsi="Times New Roman"/>
          <w:sz w:val="28"/>
          <w:szCs w:val="28"/>
        </w:rPr>
        <w:t>екты организации общественного питания, не имеющие зала обслуживания посети</w:t>
      </w:r>
      <w:r>
        <w:rPr>
          <w:rFonts w:ascii="Times New Roman" w:hAnsi="Times New Roman"/>
          <w:sz w:val="28"/>
          <w:szCs w:val="28"/>
        </w:rPr>
        <w:t>телей;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р</w:t>
      </w:r>
      <w:r w:rsidRPr="0083585E">
        <w:rPr>
          <w:rFonts w:ascii="Times New Roman" w:hAnsi="Times New Roman"/>
          <w:sz w:val="28"/>
          <w:szCs w:val="28"/>
        </w:rPr>
        <w:t xml:space="preserve">аспространение наружной </w:t>
      </w:r>
      <w:r>
        <w:rPr>
          <w:rFonts w:ascii="Times New Roman" w:hAnsi="Times New Roman"/>
          <w:sz w:val="28"/>
          <w:szCs w:val="28"/>
        </w:rPr>
        <w:t>рекламы с использованием реклам</w:t>
      </w:r>
      <w:r w:rsidRPr="0083585E">
        <w:rPr>
          <w:rFonts w:ascii="Times New Roman" w:hAnsi="Times New Roman"/>
          <w:sz w:val="28"/>
          <w:szCs w:val="28"/>
        </w:rPr>
        <w:t>ных кон</w:t>
      </w:r>
      <w:r>
        <w:rPr>
          <w:rFonts w:ascii="Times New Roman" w:hAnsi="Times New Roman"/>
          <w:sz w:val="28"/>
          <w:szCs w:val="28"/>
        </w:rPr>
        <w:t>струкций;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р</w:t>
      </w:r>
      <w:r w:rsidRPr="0083585E">
        <w:rPr>
          <w:rFonts w:ascii="Times New Roman" w:hAnsi="Times New Roman"/>
          <w:sz w:val="28"/>
          <w:szCs w:val="28"/>
        </w:rPr>
        <w:t>азмещение ре</w:t>
      </w:r>
      <w:r>
        <w:rPr>
          <w:rFonts w:ascii="Times New Roman" w:hAnsi="Times New Roman"/>
          <w:sz w:val="28"/>
          <w:szCs w:val="28"/>
        </w:rPr>
        <w:t>кламы на транспортных средствах;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</w:t>
      </w:r>
      <w:r w:rsidRPr="0083585E">
        <w:rPr>
          <w:rFonts w:ascii="Times New Roman" w:hAnsi="Times New Roman"/>
          <w:sz w:val="28"/>
          <w:szCs w:val="28"/>
        </w:rPr>
        <w:t>казание услуг по времен</w:t>
      </w:r>
      <w:r>
        <w:rPr>
          <w:rFonts w:ascii="Times New Roman" w:hAnsi="Times New Roman"/>
          <w:sz w:val="28"/>
          <w:szCs w:val="28"/>
        </w:rPr>
        <w:t>ному размещению и проживанию ор</w:t>
      </w:r>
      <w:r w:rsidRPr="0083585E">
        <w:rPr>
          <w:rFonts w:ascii="Times New Roman" w:hAnsi="Times New Roman"/>
          <w:sz w:val="28"/>
          <w:szCs w:val="28"/>
        </w:rPr>
        <w:t>ган</w:t>
      </w:r>
      <w:r w:rsidRPr="0083585E">
        <w:rPr>
          <w:rFonts w:ascii="Times New Roman" w:hAnsi="Times New Roman"/>
          <w:sz w:val="28"/>
          <w:szCs w:val="28"/>
        </w:rPr>
        <w:t>и</w:t>
      </w:r>
      <w:r w:rsidRPr="0083585E">
        <w:rPr>
          <w:rFonts w:ascii="Times New Roman" w:hAnsi="Times New Roman"/>
          <w:sz w:val="28"/>
          <w:szCs w:val="28"/>
        </w:rPr>
        <w:t>зациями и предпринимателями, использующими в каждом объекте предо</w:t>
      </w:r>
      <w:r w:rsidRPr="0083585E">
        <w:rPr>
          <w:rFonts w:ascii="Times New Roman" w:hAnsi="Times New Roman"/>
          <w:sz w:val="28"/>
          <w:szCs w:val="28"/>
        </w:rPr>
        <w:t>с</w:t>
      </w:r>
      <w:r w:rsidRPr="0083585E">
        <w:rPr>
          <w:rFonts w:ascii="Times New Roman" w:hAnsi="Times New Roman"/>
          <w:sz w:val="28"/>
          <w:szCs w:val="28"/>
        </w:rPr>
        <w:t>тавления данных услуг общую площадь помещений для временного разм</w:t>
      </w:r>
      <w:r w:rsidRPr="0083585E">
        <w:rPr>
          <w:rFonts w:ascii="Times New Roman" w:hAnsi="Times New Roman"/>
          <w:sz w:val="28"/>
          <w:szCs w:val="28"/>
        </w:rPr>
        <w:t>е</w:t>
      </w:r>
      <w:r w:rsidRPr="0083585E">
        <w:rPr>
          <w:rFonts w:ascii="Times New Roman" w:hAnsi="Times New Roman"/>
          <w:sz w:val="28"/>
          <w:szCs w:val="28"/>
        </w:rPr>
        <w:t>щения и проживания не более 500 квадратных метров;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</w:t>
      </w:r>
      <w:r w:rsidRPr="0083585E">
        <w:rPr>
          <w:rFonts w:ascii="Times New Roman" w:hAnsi="Times New Roman"/>
          <w:sz w:val="28"/>
          <w:szCs w:val="28"/>
        </w:rPr>
        <w:t>казание услуг по передаче во временное владение и (или) польз</w:t>
      </w:r>
      <w:r w:rsidRPr="0083585E">
        <w:rPr>
          <w:rFonts w:ascii="Times New Roman" w:hAnsi="Times New Roman"/>
          <w:sz w:val="28"/>
          <w:szCs w:val="28"/>
        </w:rPr>
        <w:t>о</w:t>
      </w:r>
      <w:r w:rsidRPr="0083585E">
        <w:rPr>
          <w:rFonts w:ascii="Times New Roman" w:hAnsi="Times New Roman"/>
          <w:sz w:val="28"/>
          <w:szCs w:val="28"/>
        </w:rPr>
        <w:t>вание торговых мест, расположенны</w:t>
      </w:r>
      <w:r>
        <w:rPr>
          <w:rFonts w:ascii="Times New Roman" w:hAnsi="Times New Roman"/>
          <w:sz w:val="28"/>
          <w:szCs w:val="28"/>
        </w:rPr>
        <w:t>х в объектах стационарной торго</w:t>
      </w:r>
      <w:r w:rsidRPr="0083585E">
        <w:rPr>
          <w:rFonts w:ascii="Times New Roman" w:hAnsi="Times New Roman"/>
          <w:sz w:val="28"/>
          <w:szCs w:val="28"/>
        </w:rPr>
        <w:t>вой с</w:t>
      </w:r>
      <w:r w:rsidRPr="0083585E">
        <w:rPr>
          <w:rFonts w:ascii="Times New Roman" w:hAnsi="Times New Roman"/>
          <w:sz w:val="28"/>
          <w:szCs w:val="28"/>
        </w:rPr>
        <w:t>е</w:t>
      </w:r>
      <w:r w:rsidRPr="0083585E">
        <w:rPr>
          <w:rFonts w:ascii="Times New Roman" w:hAnsi="Times New Roman"/>
          <w:sz w:val="28"/>
          <w:szCs w:val="28"/>
        </w:rPr>
        <w:t>ти, не имеющих торговых залов, объектов нестационарной торговой сети, а также объектов организации общес</w:t>
      </w:r>
      <w:r>
        <w:rPr>
          <w:rFonts w:ascii="Times New Roman" w:hAnsi="Times New Roman"/>
          <w:sz w:val="28"/>
          <w:szCs w:val="28"/>
        </w:rPr>
        <w:t>твенного питания, не имеющих за</w:t>
      </w:r>
      <w:r w:rsidRPr="0083585E">
        <w:rPr>
          <w:rFonts w:ascii="Times New Roman" w:hAnsi="Times New Roman"/>
          <w:sz w:val="28"/>
          <w:szCs w:val="28"/>
        </w:rPr>
        <w:t>лов о</w:t>
      </w:r>
      <w:r w:rsidRPr="0083585E">
        <w:rPr>
          <w:rFonts w:ascii="Times New Roman" w:hAnsi="Times New Roman"/>
          <w:sz w:val="28"/>
          <w:szCs w:val="28"/>
        </w:rPr>
        <w:t>б</w:t>
      </w:r>
      <w:r w:rsidRPr="0083585E">
        <w:rPr>
          <w:rFonts w:ascii="Times New Roman" w:hAnsi="Times New Roman"/>
          <w:sz w:val="28"/>
          <w:szCs w:val="28"/>
        </w:rPr>
        <w:t>служи</w:t>
      </w:r>
      <w:r>
        <w:rPr>
          <w:rFonts w:ascii="Times New Roman" w:hAnsi="Times New Roman"/>
          <w:sz w:val="28"/>
          <w:szCs w:val="28"/>
        </w:rPr>
        <w:t>вания посетителей;</w:t>
      </w:r>
    </w:p>
    <w:p w:rsidR="00B75533" w:rsidRPr="0083585E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</w:t>
      </w:r>
      <w:r w:rsidRPr="0083585E">
        <w:rPr>
          <w:rFonts w:ascii="Times New Roman" w:hAnsi="Times New Roman"/>
          <w:sz w:val="28"/>
          <w:szCs w:val="28"/>
        </w:rPr>
        <w:t>казание услуг по передаче во временное владение и (или) в пол</w:t>
      </w:r>
      <w:r w:rsidRPr="0083585E">
        <w:rPr>
          <w:rFonts w:ascii="Times New Roman" w:hAnsi="Times New Roman"/>
          <w:sz w:val="28"/>
          <w:szCs w:val="28"/>
        </w:rPr>
        <w:t>ь</w:t>
      </w:r>
      <w:r w:rsidRPr="0083585E">
        <w:rPr>
          <w:rFonts w:ascii="Times New Roman" w:hAnsi="Times New Roman"/>
          <w:sz w:val="28"/>
          <w:szCs w:val="28"/>
        </w:rPr>
        <w:t>зование земельных участков для размещения объектов стационарной  и н</w:t>
      </w:r>
      <w:r w:rsidRPr="0083585E">
        <w:rPr>
          <w:rFonts w:ascii="Times New Roman" w:hAnsi="Times New Roman"/>
          <w:sz w:val="28"/>
          <w:szCs w:val="28"/>
        </w:rPr>
        <w:t>е</w:t>
      </w:r>
      <w:r w:rsidRPr="0083585E">
        <w:rPr>
          <w:rFonts w:ascii="Times New Roman" w:hAnsi="Times New Roman"/>
          <w:sz w:val="28"/>
          <w:szCs w:val="28"/>
        </w:rPr>
        <w:t>стационарной торговой сети, а также объектов организации общественного питания.</w:t>
      </w:r>
    </w:p>
    <w:p w:rsidR="00B75533" w:rsidRPr="0083585E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4.2.</w:t>
      </w:r>
      <w:r w:rsidRPr="0083585E">
        <w:rPr>
          <w:rFonts w:ascii="Times New Roman" w:hAnsi="Times New Roman"/>
          <w:sz w:val="28"/>
          <w:szCs w:val="28"/>
        </w:rPr>
        <w:t>Единый налог не применяется в отношении видов предприним</w:t>
      </w:r>
      <w:r w:rsidRPr="008358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</w:t>
      </w:r>
      <w:r w:rsidRPr="0083585E">
        <w:rPr>
          <w:rFonts w:ascii="Times New Roman" w:hAnsi="Times New Roman"/>
          <w:sz w:val="28"/>
          <w:szCs w:val="28"/>
        </w:rPr>
        <w:t>ской деятельности, у</w:t>
      </w:r>
      <w:r>
        <w:rPr>
          <w:rFonts w:ascii="Times New Roman" w:hAnsi="Times New Roman"/>
          <w:sz w:val="28"/>
          <w:szCs w:val="28"/>
        </w:rPr>
        <w:t xml:space="preserve">казанных в пункте 4.1 </w:t>
      </w:r>
      <w:proofErr w:type="spellStart"/>
      <w:r>
        <w:rPr>
          <w:rFonts w:ascii="Times New Roman" w:hAnsi="Times New Roman"/>
          <w:sz w:val="28"/>
          <w:szCs w:val="28"/>
        </w:rPr>
        <w:t>настоящегоПоложения</w:t>
      </w:r>
      <w:proofErr w:type="spellEnd"/>
      <w:r w:rsidRPr="0083585E">
        <w:rPr>
          <w:rFonts w:ascii="Times New Roman" w:hAnsi="Times New Roman"/>
          <w:sz w:val="28"/>
          <w:szCs w:val="28"/>
        </w:rPr>
        <w:t>, в слу</w:t>
      </w:r>
      <w:r>
        <w:rPr>
          <w:rFonts w:ascii="Times New Roman" w:hAnsi="Times New Roman"/>
          <w:sz w:val="28"/>
          <w:szCs w:val="28"/>
        </w:rPr>
        <w:t>чае осу</w:t>
      </w:r>
      <w:r w:rsidRPr="0083585E">
        <w:rPr>
          <w:rFonts w:ascii="Times New Roman" w:hAnsi="Times New Roman"/>
          <w:sz w:val="28"/>
          <w:szCs w:val="28"/>
        </w:rPr>
        <w:t xml:space="preserve">ществления </w:t>
      </w:r>
      <w:r>
        <w:rPr>
          <w:rFonts w:ascii="Times New Roman" w:hAnsi="Times New Roman"/>
          <w:sz w:val="28"/>
          <w:szCs w:val="28"/>
        </w:rPr>
        <w:t>так</w:t>
      </w:r>
      <w:r w:rsidRPr="0083585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видов деятельности</w:t>
      </w:r>
      <w:r w:rsidRPr="0083585E">
        <w:rPr>
          <w:rFonts w:ascii="Times New Roman" w:hAnsi="Times New Roman"/>
          <w:sz w:val="28"/>
          <w:szCs w:val="28"/>
        </w:rPr>
        <w:t xml:space="preserve"> в рамках договора простого товарищества (догово</w:t>
      </w:r>
      <w:r>
        <w:rPr>
          <w:rFonts w:ascii="Times New Roman" w:hAnsi="Times New Roman"/>
          <w:sz w:val="28"/>
          <w:szCs w:val="28"/>
        </w:rPr>
        <w:t>ра о сов</w:t>
      </w:r>
      <w:r w:rsidRPr="0083585E">
        <w:rPr>
          <w:rFonts w:ascii="Times New Roman" w:hAnsi="Times New Roman"/>
          <w:sz w:val="28"/>
          <w:szCs w:val="28"/>
        </w:rPr>
        <w:t xml:space="preserve">местной деятельности) или договора </w:t>
      </w:r>
      <w:r>
        <w:rPr>
          <w:rFonts w:ascii="Times New Roman" w:hAnsi="Times New Roman"/>
          <w:sz w:val="28"/>
          <w:szCs w:val="28"/>
        </w:rPr>
        <w:t>довер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управления имуще</w:t>
      </w:r>
      <w:r w:rsidRPr="0083585E">
        <w:rPr>
          <w:rFonts w:ascii="Times New Roman" w:hAnsi="Times New Roman"/>
          <w:sz w:val="28"/>
          <w:szCs w:val="28"/>
        </w:rPr>
        <w:t xml:space="preserve">ством, а также в случае осуществления </w:t>
      </w:r>
      <w:r w:rsidRPr="00816AD7">
        <w:rPr>
          <w:rFonts w:ascii="Times New Roman" w:hAnsi="Times New Roman"/>
          <w:sz w:val="28"/>
          <w:szCs w:val="28"/>
        </w:rPr>
        <w:t>таких в</w:t>
      </w:r>
      <w:r w:rsidRPr="00816AD7">
        <w:rPr>
          <w:rFonts w:ascii="Times New Roman" w:hAnsi="Times New Roman"/>
          <w:sz w:val="28"/>
          <w:szCs w:val="28"/>
        </w:rPr>
        <w:t>и</w:t>
      </w:r>
      <w:r w:rsidRPr="00816AD7">
        <w:rPr>
          <w:rFonts w:ascii="Times New Roman" w:hAnsi="Times New Roman"/>
          <w:sz w:val="28"/>
          <w:szCs w:val="28"/>
        </w:rPr>
        <w:t xml:space="preserve">дов деятельности </w:t>
      </w:r>
      <w:r w:rsidRPr="0083585E">
        <w:rPr>
          <w:rFonts w:ascii="Times New Roman" w:hAnsi="Times New Roman"/>
          <w:sz w:val="28"/>
          <w:szCs w:val="28"/>
        </w:rPr>
        <w:t>налогоплательщиками, от</w:t>
      </w:r>
      <w:r>
        <w:rPr>
          <w:rFonts w:ascii="Times New Roman" w:hAnsi="Times New Roman"/>
          <w:sz w:val="28"/>
          <w:szCs w:val="28"/>
        </w:rPr>
        <w:t>несен</w:t>
      </w:r>
      <w:r w:rsidRPr="0083585E">
        <w:rPr>
          <w:rFonts w:ascii="Times New Roman" w:hAnsi="Times New Roman"/>
          <w:sz w:val="28"/>
          <w:szCs w:val="28"/>
        </w:rPr>
        <w:t>ными к категории крупне</w:t>
      </w:r>
      <w:r w:rsidRPr="0083585E">
        <w:rPr>
          <w:rFonts w:ascii="Times New Roman" w:hAnsi="Times New Roman"/>
          <w:sz w:val="28"/>
          <w:szCs w:val="28"/>
        </w:rPr>
        <w:t>й</w:t>
      </w:r>
      <w:r w:rsidRPr="0083585E">
        <w:rPr>
          <w:rFonts w:ascii="Times New Roman" w:hAnsi="Times New Roman"/>
          <w:sz w:val="28"/>
          <w:szCs w:val="28"/>
        </w:rPr>
        <w:t>ших в соответствии со статьей 83 Налогово</w:t>
      </w:r>
      <w:r>
        <w:rPr>
          <w:rFonts w:ascii="Times New Roman" w:hAnsi="Times New Roman"/>
          <w:sz w:val="28"/>
          <w:szCs w:val="28"/>
        </w:rPr>
        <w:t>го Кодекса</w:t>
      </w:r>
      <w:r w:rsidRPr="0083585E">
        <w:rPr>
          <w:rFonts w:ascii="Times New Roman" w:hAnsi="Times New Roman"/>
          <w:sz w:val="28"/>
          <w:szCs w:val="28"/>
        </w:rPr>
        <w:t>.</w:t>
      </w:r>
      <w:proofErr w:type="gramEnd"/>
    </w:p>
    <w:p w:rsidR="00B75533" w:rsidRPr="0083585E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83585E">
        <w:rPr>
          <w:rFonts w:ascii="Times New Roman" w:hAnsi="Times New Roman"/>
          <w:sz w:val="28"/>
          <w:szCs w:val="28"/>
        </w:rPr>
        <w:t>Единый налог не применяется в отношении видов предприним</w:t>
      </w:r>
      <w:r w:rsidRPr="008358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</w:t>
      </w:r>
      <w:r w:rsidRPr="0083585E">
        <w:rPr>
          <w:rFonts w:ascii="Times New Roman" w:hAnsi="Times New Roman"/>
          <w:sz w:val="28"/>
          <w:szCs w:val="28"/>
        </w:rPr>
        <w:t xml:space="preserve">ской деятельности, указанных в </w:t>
      </w:r>
      <w:r>
        <w:rPr>
          <w:rFonts w:ascii="Times New Roman" w:hAnsi="Times New Roman"/>
          <w:sz w:val="28"/>
          <w:szCs w:val="28"/>
        </w:rPr>
        <w:t xml:space="preserve">подпунктах 6-9 пункта 4.1 </w:t>
      </w:r>
      <w:proofErr w:type="spellStart"/>
      <w:r>
        <w:rPr>
          <w:rFonts w:ascii="Times New Roman" w:hAnsi="Times New Roman"/>
          <w:sz w:val="28"/>
          <w:szCs w:val="28"/>
        </w:rPr>
        <w:t>настоящег</w:t>
      </w:r>
      <w:r>
        <w:rPr>
          <w:rFonts w:ascii="Times New Roman" w:hAnsi="Times New Roman"/>
          <w:sz w:val="28"/>
          <w:szCs w:val="28"/>
        </w:rPr>
        <w:t>о</w:t>
      </w:r>
      <w:r w:rsidRPr="008D3043">
        <w:rPr>
          <w:rFonts w:ascii="Times New Roman" w:hAnsi="Times New Roman"/>
          <w:sz w:val="28"/>
          <w:szCs w:val="28"/>
        </w:rPr>
        <w:t>Положения</w:t>
      </w:r>
      <w:proofErr w:type="spellEnd"/>
      <w:r w:rsidRPr="0083585E">
        <w:rPr>
          <w:rFonts w:ascii="Times New Roman" w:hAnsi="Times New Roman"/>
          <w:sz w:val="28"/>
          <w:szCs w:val="28"/>
        </w:rPr>
        <w:t>, в случае, если они осуществляются организациями и индивид</w:t>
      </w:r>
      <w:r w:rsidRPr="0083585E">
        <w:rPr>
          <w:rFonts w:ascii="Times New Roman" w:hAnsi="Times New Roman"/>
          <w:sz w:val="28"/>
          <w:szCs w:val="28"/>
        </w:rPr>
        <w:t>у</w:t>
      </w:r>
      <w:r w:rsidRPr="0083585E"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z w:val="28"/>
          <w:szCs w:val="28"/>
        </w:rPr>
        <w:t>ными пред</w:t>
      </w:r>
      <w:r w:rsidRPr="0083585E">
        <w:rPr>
          <w:rFonts w:ascii="Times New Roman" w:hAnsi="Times New Roman"/>
          <w:sz w:val="28"/>
          <w:szCs w:val="28"/>
        </w:rPr>
        <w:t>принимателями, перешедшими в соответст</w:t>
      </w:r>
      <w:r>
        <w:rPr>
          <w:rFonts w:ascii="Times New Roman" w:hAnsi="Times New Roman"/>
          <w:sz w:val="28"/>
          <w:szCs w:val="28"/>
        </w:rPr>
        <w:t>вии с главой 26.1 Налогового Ко</w:t>
      </w:r>
      <w:r w:rsidRPr="0083585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кса </w:t>
      </w:r>
      <w:r w:rsidRPr="0083585E">
        <w:rPr>
          <w:rFonts w:ascii="Times New Roman" w:hAnsi="Times New Roman"/>
          <w:sz w:val="28"/>
          <w:szCs w:val="28"/>
        </w:rPr>
        <w:t>на уплату единого сельскохозяйственного налога, и ук</w:t>
      </w:r>
      <w:r w:rsidRPr="0083585E">
        <w:rPr>
          <w:rFonts w:ascii="Times New Roman" w:hAnsi="Times New Roman"/>
          <w:sz w:val="28"/>
          <w:szCs w:val="28"/>
        </w:rPr>
        <w:t>а</w:t>
      </w:r>
      <w:r w:rsidRPr="0083585E">
        <w:rPr>
          <w:rFonts w:ascii="Times New Roman" w:hAnsi="Times New Roman"/>
          <w:sz w:val="28"/>
          <w:szCs w:val="28"/>
        </w:rPr>
        <w:lastRenderedPageBreak/>
        <w:t>занные ор</w:t>
      </w:r>
      <w:r>
        <w:rPr>
          <w:rFonts w:ascii="Times New Roman" w:hAnsi="Times New Roman"/>
          <w:sz w:val="28"/>
          <w:szCs w:val="28"/>
        </w:rPr>
        <w:t>гани</w:t>
      </w:r>
      <w:r w:rsidRPr="0083585E">
        <w:rPr>
          <w:rFonts w:ascii="Times New Roman" w:hAnsi="Times New Roman"/>
          <w:sz w:val="28"/>
          <w:szCs w:val="28"/>
        </w:rPr>
        <w:t>зации и индивидуальные предприниматели реализуют через свои объекты организации торговли и (или) общественного питания произв</w:t>
      </w:r>
      <w:r w:rsidRPr="0083585E">
        <w:rPr>
          <w:rFonts w:ascii="Times New Roman" w:hAnsi="Times New Roman"/>
          <w:sz w:val="28"/>
          <w:szCs w:val="28"/>
        </w:rPr>
        <w:t>е</w:t>
      </w:r>
      <w:r w:rsidRPr="0083585E">
        <w:rPr>
          <w:rFonts w:ascii="Times New Roman" w:hAnsi="Times New Roman"/>
          <w:sz w:val="28"/>
          <w:szCs w:val="28"/>
        </w:rPr>
        <w:t>денную ими сельскохозяйственную продукцию, включая продукцию</w:t>
      </w:r>
      <w:proofErr w:type="gramEnd"/>
      <w:r w:rsidRPr="0083585E">
        <w:rPr>
          <w:rFonts w:ascii="Times New Roman" w:hAnsi="Times New Roman"/>
          <w:sz w:val="28"/>
          <w:szCs w:val="28"/>
        </w:rPr>
        <w:t xml:space="preserve"> перви</w:t>
      </w:r>
      <w:r w:rsidRPr="0083585E">
        <w:rPr>
          <w:rFonts w:ascii="Times New Roman" w:hAnsi="Times New Roman"/>
          <w:sz w:val="28"/>
          <w:szCs w:val="28"/>
        </w:rPr>
        <w:t>ч</w:t>
      </w:r>
      <w:r w:rsidRPr="0083585E">
        <w:rPr>
          <w:rFonts w:ascii="Times New Roman" w:hAnsi="Times New Roman"/>
          <w:sz w:val="28"/>
          <w:szCs w:val="28"/>
        </w:rPr>
        <w:t>ной пе</w:t>
      </w:r>
      <w:r>
        <w:rPr>
          <w:rFonts w:ascii="Times New Roman" w:hAnsi="Times New Roman"/>
          <w:sz w:val="28"/>
          <w:szCs w:val="28"/>
        </w:rPr>
        <w:t>рера</w:t>
      </w:r>
      <w:r w:rsidRPr="0083585E">
        <w:rPr>
          <w:rFonts w:ascii="Times New Roman" w:hAnsi="Times New Roman"/>
          <w:sz w:val="28"/>
          <w:szCs w:val="28"/>
        </w:rPr>
        <w:t xml:space="preserve">ботки, </w:t>
      </w:r>
      <w:proofErr w:type="gramStart"/>
      <w:r w:rsidRPr="0083585E">
        <w:rPr>
          <w:rFonts w:ascii="Times New Roman" w:hAnsi="Times New Roman"/>
          <w:sz w:val="28"/>
          <w:szCs w:val="28"/>
        </w:rPr>
        <w:t>произведенную</w:t>
      </w:r>
      <w:proofErr w:type="gramEnd"/>
      <w:r w:rsidRPr="0083585E">
        <w:rPr>
          <w:rFonts w:ascii="Times New Roman" w:hAnsi="Times New Roman"/>
          <w:sz w:val="28"/>
          <w:szCs w:val="28"/>
        </w:rPr>
        <w:t xml:space="preserve"> ими из сельскохозяйственного сырья со</w:t>
      </w:r>
      <w:r w:rsidRPr="0083585E">
        <w:rPr>
          <w:rFonts w:ascii="Times New Roman" w:hAnsi="Times New Roman"/>
          <w:sz w:val="28"/>
          <w:szCs w:val="28"/>
        </w:rPr>
        <w:t>б</w:t>
      </w:r>
      <w:r w:rsidRPr="0083585E">
        <w:rPr>
          <w:rFonts w:ascii="Times New Roman" w:hAnsi="Times New Roman"/>
          <w:sz w:val="28"/>
          <w:szCs w:val="28"/>
        </w:rPr>
        <w:t>ственного производства.</w:t>
      </w:r>
    </w:p>
    <w:p w:rsidR="00B75533" w:rsidRDefault="00B75533" w:rsidP="00B75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4.4. </w:t>
      </w:r>
      <w:r w:rsidRPr="0083585E">
        <w:rPr>
          <w:rFonts w:ascii="Times New Roman" w:hAnsi="Times New Roman"/>
          <w:sz w:val="28"/>
          <w:szCs w:val="28"/>
        </w:rPr>
        <w:t>Значения корректирующего коэффициента базовой доходности К</w:t>
      </w:r>
      <w:proofErr w:type="gramStart"/>
      <w:r w:rsidRPr="0083585E">
        <w:rPr>
          <w:rFonts w:ascii="Times New Roman" w:hAnsi="Times New Roman"/>
          <w:sz w:val="28"/>
          <w:szCs w:val="28"/>
        </w:rPr>
        <w:t>2</w:t>
      </w:r>
      <w:proofErr w:type="gramEnd"/>
      <w:r w:rsidRPr="0083585E">
        <w:rPr>
          <w:rFonts w:ascii="Times New Roman" w:hAnsi="Times New Roman"/>
          <w:sz w:val="28"/>
          <w:szCs w:val="28"/>
        </w:rPr>
        <w:t>, учитывающего совокупность особенностей ведения предпринимател</w:t>
      </w:r>
      <w:r w:rsidRPr="0083585E">
        <w:rPr>
          <w:rFonts w:ascii="Times New Roman" w:hAnsi="Times New Roman"/>
          <w:sz w:val="28"/>
          <w:szCs w:val="28"/>
        </w:rPr>
        <w:t>ь</w:t>
      </w:r>
      <w:r w:rsidRPr="0083585E">
        <w:rPr>
          <w:rFonts w:ascii="Times New Roman" w:hAnsi="Times New Roman"/>
          <w:sz w:val="28"/>
          <w:szCs w:val="28"/>
        </w:rPr>
        <w:t>ской деятельности, в том числе ассортимент товаров (работ, услуг), сезо</w:t>
      </w:r>
      <w:r w:rsidRPr="0083585E">
        <w:rPr>
          <w:rFonts w:ascii="Times New Roman" w:hAnsi="Times New Roman"/>
          <w:sz w:val="28"/>
          <w:szCs w:val="28"/>
        </w:rPr>
        <w:t>н</w:t>
      </w:r>
      <w:r w:rsidRPr="0083585E">
        <w:rPr>
          <w:rFonts w:ascii="Times New Roman" w:hAnsi="Times New Roman"/>
          <w:sz w:val="28"/>
          <w:szCs w:val="28"/>
        </w:rPr>
        <w:t>ность, режим работы, фактический период времени осуществления деятел</w:t>
      </w:r>
      <w:r w:rsidRPr="0083585E">
        <w:rPr>
          <w:rFonts w:ascii="Times New Roman" w:hAnsi="Times New Roman"/>
          <w:sz w:val="28"/>
          <w:szCs w:val="28"/>
        </w:rPr>
        <w:t>ь</w:t>
      </w:r>
      <w:r w:rsidRPr="0083585E">
        <w:rPr>
          <w:rFonts w:ascii="Times New Roman" w:hAnsi="Times New Roman"/>
          <w:sz w:val="28"/>
          <w:szCs w:val="28"/>
        </w:rPr>
        <w:t xml:space="preserve">ности, величину доходов, особенности места </w:t>
      </w:r>
      <w:r>
        <w:rPr>
          <w:rFonts w:ascii="Times New Roman" w:hAnsi="Times New Roman"/>
          <w:sz w:val="28"/>
          <w:szCs w:val="28"/>
        </w:rPr>
        <w:t>ведения предпринимательской дея</w:t>
      </w:r>
      <w:r w:rsidRPr="0083585E">
        <w:rPr>
          <w:rFonts w:ascii="Times New Roman" w:hAnsi="Times New Roman"/>
          <w:sz w:val="28"/>
          <w:szCs w:val="28"/>
        </w:rPr>
        <w:t>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</w:t>
      </w:r>
      <w:r>
        <w:rPr>
          <w:rFonts w:ascii="Times New Roman" w:hAnsi="Times New Roman"/>
          <w:sz w:val="28"/>
          <w:szCs w:val="28"/>
        </w:rPr>
        <w:t xml:space="preserve"> поля наружной рекламы с автом</w:t>
      </w:r>
      <w:r>
        <w:rPr>
          <w:rFonts w:ascii="Times New Roman" w:hAnsi="Times New Roman"/>
          <w:sz w:val="28"/>
          <w:szCs w:val="28"/>
        </w:rPr>
        <w:t>а</w:t>
      </w:r>
      <w:r w:rsidRPr="0083585E">
        <w:rPr>
          <w:rFonts w:ascii="Times New Roman" w:hAnsi="Times New Roman"/>
          <w:sz w:val="28"/>
          <w:szCs w:val="28"/>
        </w:rPr>
        <w:t>тической сменой изображения, количество автобусов любых типов, легковых и грузовых автомобилей, прицепов, полуприцепов и прицепов-роспусков, речных судов, используемых для распространения и (или) р</w:t>
      </w:r>
      <w:r>
        <w:rPr>
          <w:rFonts w:ascii="Times New Roman" w:hAnsi="Times New Roman"/>
          <w:sz w:val="28"/>
          <w:szCs w:val="28"/>
        </w:rPr>
        <w:t>азмещения ре</w:t>
      </w:r>
      <w:r w:rsidRPr="0083585E">
        <w:rPr>
          <w:rFonts w:ascii="Times New Roman" w:hAnsi="Times New Roman"/>
          <w:sz w:val="28"/>
          <w:szCs w:val="28"/>
        </w:rPr>
        <w:t>к</w:t>
      </w:r>
      <w:r w:rsidRPr="0083585E">
        <w:rPr>
          <w:rFonts w:ascii="Times New Roman" w:hAnsi="Times New Roman"/>
          <w:sz w:val="28"/>
          <w:szCs w:val="28"/>
        </w:rPr>
        <w:t>ламы, и иные особенности, устанав</w:t>
      </w:r>
      <w:r>
        <w:rPr>
          <w:rFonts w:ascii="Times New Roman" w:hAnsi="Times New Roman"/>
          <w:sz w:val="28"/>
          <w:szCs w:val="28"/>
        </w:rPr>
        <w:t>ливаются согласно приложению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стоящему </w:t>
      </w:r>
      <w:r w:rsidRPr="0083585E">
        <w:rPr>
          <w:rFonts w:ascii="Times New Roman" w:hAnsi="Times New Roman"/>
          <w:sz w:val="28"/>
          <w:szCs w:val="28"/>
        </w:rPr>
        <w:t>Положению.</w:t>
      </w:r>
    </w:p>
    <w:p w:rsidR="00B75533" w:rsidRDefault="00B75533" w:rsidP="00B7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533" w:rsidRPr="00AF2695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B75533" w:rsidRDefault="00B75533" w:rsidP="0098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75533" w:rsidSect="0096598F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75533" w:rsidRPr="00F3202A" w:rsidRDefault="00B75533" w:rsidP="00B75533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75533" w:rsidRDefault="00B75533" w:rsidP="00B75533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F3202A">
        <w:rPr>
          <w:rFonts w:ascii="Times New Roman" w:hAnsi="Times New Roman"/>
          <w:sz w:val="28"/>
          <w:szCs w:val="28"/>
        </w:rPr>
        <w:t>к Положению о местных налогах</w:t>
      </w:r>
    </w:p>
    <w:p w:rsidR="00B75533" w:rsidRDefault="00B75533" w:rsidP="00B75533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F3202A">
        <w:rPr>
          <w:rFonts w:ascii="Times New Roman" w:hAnsi="Times New Roman"/>
          <w:sz w:val="28"/>
          <w:szCs w:val="28"/>
        </w:rPr>
        <w:t>и системе налогообложен</w:t>
      </w:r>
      <w:r>
        <w:rPr>
          <w:rFonts w:ascii="Times New Roman" w:hAnsi="Times New Roman"/>
          <w:sz w:val="28"/>
          <w:szCs w:val="28"/>
        </w:rPr>
        <w:t>ия в виде</w:t>
      </w:r>
    </w:p>
    <w:p w:rsidR="00B75533" w:rsidRDefault="00B75533" w:rsidP="00B75533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единого налога на вмененный </w:t>
      </w:r>
      <w:r w:rsidRPr="00F3202A">
        <w:rPr>
          <w:rFonts w:ascii="Times New Roman" w:hAnsi="Times New Roman"/>
          <w:sz w:val="28"/>
          <w:szCs w:val="28"/>
        </w:rPr>
        <w:t>доход</w:t>
      </w:r>
    </w:p>
    <w:p w:rsidR="00B75533" w:rsidRDefault="00B75533" w:rsidP="00B75533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F3202A">
        <w:rPr>
          <w:rFonts w:ascii="Times New Roman" w:hAnsi="Times New Roman"/>
          <w:sz w:val="28"/>
          <w:szCs w:val="28"/>
        </w:rPr>
        <w:t>для отдельны</w:t>
      </w:r>
      <w:r>
        <w:rPr>
          <w:rFonts w:ascii="Times New Roman" w:hAnsi="Times New Roman"/>
          <w:sz w:val="28"/>
          <w:szCs w:val="28"/>
        </w:rPr>
        <w:t>х видов деятельности</w:t>
      </w:r>
    </w:p>
    <w:p w:rsidR="00B75533" w:rsidRDefault="00B75533" w:rsidP="00B75533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465F6E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Pr="00465F6E">
        <w:rPr>
          <w:rFonts w:ascii="Times New Roman" w:hAnsi="Times New Roman"/>
          <w:sz w:val="28"/>
          <w:szCs w:val="28"/>
        </w:rPr>
        <w:t>Охотского</w:t>
      </w:r>
      <w:proofErr w:type="gramEnd"/>
    </w:p>
    <w:p w:rsidR="00B75533" w:rsidRDefault="00B75533" w:rsidP="00B75533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465F6E">
        <w:rPr>
          <w:rFonts w:ascii="Times New Roman" w:hAnsi="Times New Roman"/>
          <w:sz w:val="28"/>
          <w:szCs w:val="28"/>
        </w:rPr>
        <w:t>муниципального района</w:t>
      </w:r>
    </w:p>
    <w:p w:rsidR="000F4A3C" w:rsidRPr="00C6655F" w:rsidRDefault="000F4A3C" w:rsidP="000F4A3C">
      <w:pPr>
        <w:spacing w:after="0" w:line="240" w:lineRule="auto"/>
        <w:ind w:left="453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 ред. от 11.10.2018 № 16, от 19.09.2019 № 54)</w:t>
      </w:r>
    </w:p>
    <w:p w:rsidR="000F4A3C" w:rsidRDefault="000F4A3C" w:rsidP="000F4A3C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:rsidR="00B75533" w:rsidRDefault="00B75533" w:rsidP="00B75533">
      <w:pPr>
        <w:rPr>
          <w:rFonts w:ascii="Times New Roman" w:hAnsi="Times New Roman"/>
          <w:sz w:val="28"/>
          <w:szCs w:val="28"/>
        </w:rPr>
      </w:pPr>
    </w:p>
    <w:p w:rsidR="000F4A3C" w:rsidRPr="000F4A3C" w:rsidRDefault="000F4A3C" w:rsidP="000F4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A3C">
        <w:rPr>
          <w:rFonts w:ascii="Times New Roman" w:hAnsi="Times New Roman"/>
          <w:sz w:val="28"/>
          <w:szCs w:val="28"/>
        </w:rPr>
        <w:t>ЗНАЧЕНИЕ</w:t>
      </w:r>
    </w:p>
    <w:p w:rsidR="000F4A3C" w:rsidRPr="000F4A3C" w:rsidRDefault="000F4A3C" w:rsidP="000F4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A3C" w:rsidRPr="000F4A3C" w:rsidRDefault="000F4A3C" w:rsidP="000F4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A3C">
        <w:rPr>
          <w:rFonts w:ascii="Times New Roman" w:hAnsi="Times New Roman"/>
          <w:sz w:val="28"/>
          <w:szCs w:val="28"/>
        </w:rPr>
        <w:t>корректирующего коэффициента базовой доходности К</w:t>
      </w:r>
      <w:proofErr w:type="gramStart"/>
      <w:r w:rsidRPr="000F4A3C">
        <w:rPr>
          <w:rFonts w:ascii="Times New Roman" w:hAnsi="Times New Roman"/>
          <w:sz w:val="28"/>
          <w:szCs w:val="28"/>
        </w:rPr>
        <w:t>2</w:t>
      </w:r>
      <w:proofErr w:type="gramEnd"/>
      <w:r w:rsidRPr="000F4A3C">
        <w:rPr>
          <w:rFonts w:ascii="Times New Roman" w:hAnsi="Times New Roman"/>
          <w:sz w:val="28"/>
          <w:szCs w:val="28"/>
        </w:rPr>
        <w:t>, учитывающего с</w:t>
      </w:r>
      <w:r w:rsidRPr="000F4A3C">
        <w:rPr>
          <w:rFonts w:ascii="Times New Roman" w:hAnsi="Times New Roman"/>
          <w:sz w:val="28"/>
          <w:szCs w:val="28"/>
        </w:rPr>
        <w:t>о</w:t>
      </w:r>
      <w:r w:rsidRPr="000F4A3C">
        <w:rPr>
          <w:rFonts w:ascii="Times New Roman" w:hAnsi="Times New Roman"/>
          <w:sz w:val="28"/>
          <w:szCs w:val="28"/>
        </w:rPr>
        <w:t>вокупность особенностей ведения предпринимательской деятельности</w:t>
      </w:r>
    </w:p>
    <w:p w:rsidR="000F4A3C" w:rsidRPr="000F4A3C" w:rsidRDefault="000F4A3C" w:rsidP="000F4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6"/>
        <w:gridCol w:w="1701"/>
        <w:gridCol w:w="4626"/>
      </w:tblGrid>
      <w:tr w:rsidR="000F4A3C" w:rsidRPr="000F4A3C" w:rsidTr="005F54AC">
        <w:trPr>
          <w:gridAfter w:val="1"/>
          <w:wAfter w:w="4626" w:type="dxa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4A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4A3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F4A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Особенности ведения предпринимательской</w:t>
            </w:r>
          </w:p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Значение коэффиц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ента К</w:t>
            </w:r>
            <w:proofErr w:type="gramStart"/>
            <w:r w:rsidRPr="000F4A3C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  <w:tr w:rsidR="000F4A3C" w:rsidRPr="000F4A3C" w:rsidTr="005F54AC">
        <w:trPr>
          <w:gridAfter w:val="1"/>
          <w:wAfter w:w="4626" w:type="dxa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Поселения муниципального района с численностью проживающего насел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е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ния от 1 000 до 20 000 человек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следующих видов бытовых услуг: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а) услуг по ремонту, окраске и пошиву обуви; услуг по ремонту и   вязанию трикотажных изделий; услуг по ремонту бытовых приборов;  некоторых видов услуг по ремонту и (или) изготовлению металлоизделий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б) услуг по ремонту и пошиву швейных изделий, п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шиву трикотажных  изделий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в) услуг, оказываемых учреждениями социальной з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щиты населения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г) парикмахерские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автотранспортных услуг по перевозке пасс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жиров и грузов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а) автотранспортные услуги по перевозке грузов с гр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у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зоподъемностью до 3 тонн включительно, по перевозке пассажиров с </w:t>
            </w:r>
            <w:proofErr w:type="spellStart"/>
            <w:r w:rsidRPr="000F4A3C">
              <w:rPr>
                <w:rFonts w:ascii="Times New Roman" w:hAnsi="Times New Roman"/>
                <w:sz w:val="28"/>
                <w:szCs w:val="28"/>
              </w:rPr>
              <w:t>пассажировместимостью</w:t>
            </w:r>
            <w:proofErr w:type="spellEnd"/>
            <w:r w:rsidRPr="000F4A3C">
              <w:rPr>
                <w:rFonts w:ascii="Times New Roman" w:hAnsi="Times New Roman"/>
                <w:sz w:val="28"/>
                <w:szCs w:val="28"/>
              </w:rPr>
              <w:t xml:space="preserve"> до 4 ме</w:t>
            </w:r>
            <w:proofErr w:type="gramStart"/>
            <w:r w:rsidRPr="000F4A3C">
              <w:rPr>
                <w:rFonts w:ascii="Times New Roman" w:hAnsi="Times New Roman"/>
                <w:sz w:val="28"/>
                <w:szCs w:val="28"/>
              </w:rPr>
              <w:t>ст вкл</w:t>
            </w:r>
            <w:proofErr w:type="gramEnd"/>
            <w:r w:rsidRPr="000F4A3C">
              <w:rPr>
                <w:rFonts w:ascii="Times New Roman" w:hAnsi="Times New Roman"/>
                <w:sz w:val="28"/>
                <w:szCs w:val="28"/>
              </w:rPr>
              <w:t>ю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чительно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б) автотранспортные услуги по перевозке грузов с гр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у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зоподъемностью свыше 3 тонн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0F4A3C" w:rsidRPr="000F4A3C" w:rsidTr="005F54AC">
        <w:trPr>
          <w:gridAfter w:val="1"/>
          <w:wAfter w:w="4626" w:type="dxa"/>
          <w:trHeight w:val="139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в) автотранспортные услуги по перевозке пассажиров и грузов, осуществляемых организациями и индивид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у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альными предпринимателями, имеющими на праве собственности или ином праве (пользования, владения и (или) распоряжения) не более 20 транспортных </w:t>
            </w:r>
            <w:r w:rsidRPr="000F4A3C">
              <w:rPr>
                <w:rFonts w:ascii="Times New Roman" w:hAnsi="Times New Roman"/>
                <w:sz w:val="28"/>
                <w:szCs w:val="28"/>
              </w:rPr>
              <w:lastRenderedPageBreak/>
              <w:t>средств, предназначенных для оказания таких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lastRenderedPageBreak/>
              <w:t>0,77</w:t>
            </w:r>
          </w:p>
        </w:tc>
      </w:tr>
      <w:tr w:rsidR="000F4A3C" w:rsidRPr="000F4A3C" w:rsidTr="005F54AC">
        <w:trPr>
          <w:gridAfter w:val="1"/>
          <w:wAfter w:w="4626" w:type="dxa"/>
          <w:trHeight w:val="4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 xml:space="preserve">  Розничная торговля: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а) в аптеках, в которых производится изготовление по рецептам и (или) отпуск лекарственных средств нас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е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лению бесплатно или по льготным ценам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б) через объекты, не имеющие торговых залов; при 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пользовании  торговых залов с реализацией пива, алк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гольной продукции, ювелирных  изделий, оружия, г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ловных уборов из меха и кожи, одежды из   натурал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ь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ной, искусственной, синтетической кожи и замши, н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турального (включая воротники), искусственного меха, изделий кожаной галантереи, мебели, строительных т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варов, авт</w:t>
            </w:r>
            <w:proofErr w:type="gramStart"/>
            <w:r w:rsidRPr="000F4A3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F4A3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F4A3C"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 w:rsidRPr="000F4A3C">
              <w:rPr>
                <w:rFonts w:ascii="Times New Roman" w:hAnsi="Times New Roman"/>
                <w:sz w:val="28"/>
                <w:szCs w:val="28"/>
              </w:rPr>
              <w:t xml:space="preserve">-) товаров,  автомототранспортных средств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в) при использовании торговых залов с реализацией 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ключительно семян, посадочного материала, средств защиты растений садов и огородов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услуг общественного питания     на террит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риях (в помещениях) промышленных и сельскохозя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й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ственных предприятий, воинских частей, учреждений, исполняющих  наказания, территориальных органов уголовно-исполнительной системы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услуг по распространению и размещению н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ружной рекламы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услуг по временному размещению и прож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ванию организациями и предпринимателями, испол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ь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зующими в каждом объекте предоставления  данных услуг общую площадь помещений для временного ра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з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мещения и     проживания не более 500 квадратных метров;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услуг по передаче во временное владение и (или)  пользование стационарных торговых мест, ра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положенных на рынках и в других местах торговли, не имеющих залов обслуживания посетителей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Виды предпринимательской деятельности, по которым на территории района разрешено перейти на ЕНВД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Поселения муниципального района с численностью проживающего насел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е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ния менее 1000  человек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Оказание следующих видов бытовых услуг: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а) услуг по ремонту, окраске и пошиву обуви; услуг по ремонту и   вязанию трикотажных изделий; услуг по ремонту бытовых приборов;  некоторых видов услуг по ремонту и (или) изготовлению металлоизделий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б) услуг по ремонту и пошиву швейных изделий, п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шиву трикотажных  изделий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0F4A3C" w:rsidRPr="000F4A3C" w:rsidTr="005F54AC">
        <w:trPr>
          <w:gridAfter w:val="1"/>
          <w:wAfter w:w="4626" w:type="dxa"/>
          <w:trHeight w:val="4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в) услуг, оказываемых учреждениями социальной з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щиты населения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г) парикмахерские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автотранспортных услуг по перевозке пасс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жиров и грузов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а) автотранспортные услуги по перевозке грузов с гр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у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зоподъемностью до 3 тонн включительно, по перевозке пассажиров с </w:t>
            </w:r>
            <w:proofErr w:type="spellStart"/>
            <w:r w:rsidRPr="000F4A3C">
              <w:rPr>
                <w:rFonts w:ascii="Times New Roman" w:hAnsi="Times New Roman"/>
                <w:sz w:val="28"/>
                <w:szCs w:val="28"/>
              </w:rPr>
              <w:t>пассажировместимостью</w:t>
            </w:r>
            <w:proofErr w:type="spellEnd"/>
            <w:r w:rsidRPr="000F4A3C">
              <w:rPr>
                <w:rFonts w:ascii="Times New Roman" w:hAnsi="Times New Roman"/>
                <w:sz w:val="28"/>
                <w:szCs w:val="28"/>
              </w:rPr>
              <w:t xml:space="preserve"> до 4 ме</w:t>
            </w:r>
            <w:proofErr w:type="gramStart"/>
            <w:r w:rsidRPr="000F4A3C">
              <w:rPr>
                <w:rFonts w:ascii="Times New Roman" w:hAnsi="Times New Roman"/>
                <w:sz w:val="28"/>
                <w:szCs w:val="28"/>
              </w:rPr>
              <w:t>ст вкл</w:t>
            </w:r>
            <w:proofErr w:type="gramEnd"/>
            <w:r w:rsidRPr="000F4A3C">
              <w:rPr>
                <w:rFonts w:ascii="Times New Roman" w:hAnsi="Times New Roman"/>
                <w:sz w:val="28"/>
                <w:szCs w:val="28"/>
              </w:rPr>
              <w:t>ю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чительно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б) автотранспортные услуги по перевозке грузов с гр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у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зоподъемностью свыше 3 тонн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в) автотранспортные услуги по перевозке пассажиров и грузов, осуществляемых организациями и индивид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у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Розничная торговля: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а) в аптеках, в которых производится изготовление по рецептам и (или) отпуск лекарственных средств нас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е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лению бесплатно или по льготным ценам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б) через объекты, не имеющие торговых залов; при 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пользовании  торговых залов с реализацией пива, алк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гольной продукции, ювелирных  изделий, оружия, г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ловных уборов из меха и кожи, одежды из   натурал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ь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ной, искусственной, синтетической кожи и замши, н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турального (включая воротники), искусственного меха, </w:t>
            </w:r>
            <w:r w:rsidRPr="000F4A3C">
              <w:rPr>
                <w:rFonts w:ascii="Times New Roman" w:hAnsi="Times New Roman"/>
                <w:sz w:val="28"/>
                <w:szCs w:val="28"/>
              </w:rPr>
              <w:lastRenderedPageBreak/>
              <w:t>изделий кожаной галантереи, мебели, строительных т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варов, авт</w:t>
            </w:r>
            <w:proofErr w:type="gramStart"/>
            <w:r w:rsidRPr="000F4A3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F4A3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F4A3C"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 w:rsidRPr="000F4A3C">
              <w:rPr>
                <w:rFonts w:ascii="Times New Roman" w:hAnsi="Times New Roman"/>
                <w:sz w:val="28"/>
                <w:szCs w:val="28"/>
              </w:rPr>
              <w:t xml:space="preserve">-) товаров,  автомототранспортных средств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lastRenderedPageBreak/>
              <w:t>0,80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в) при использовании торговых залов с реализацией 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ключительно семян, посадочного материала, средств защиты растений садов и огородов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г) лекарственными средствами и предметами медици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н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ского назначения, осуществляемой через объекты орг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низации торговли в </w:t>
            </w:r>
            <w:proofErr w:type="spellStart"/>
            <w:r w:rsidRPr="000F4A3C">
              <w:rPr>
                <w:rFonts w:ascii="Times New Roman" w:hAnsi="Times New Roman"/>
                <w:sz w:val="28"/>
                <w:szCs w:val="28"/>
              </w:rPr>
              <w:t>фельдшерско</w:t>
            </w:r>
            <w:proofErr w:type="spellEnd"/>
            <w:r w:rsidRPr="000F4A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F4A3C">
              <w:rPr>
                <w:rFonts w:ascii="Times New Roman" w:hAnsi="Times New Roman"/>
                <w:sz w:val="28"/>
                <w:szCs w:val="28"/>
              </w:rPr>
              <w:t>аккушерских</w:t>
            </w:r>
            <w:proofErr w:type="spellEnd"/>
            <w:r w:rsidRPr="000F4A3C">
              <w:rPr>
                <w:rFonts w:ascii="Times New Roman" w:hAnsi="Times New Roman"/>
                <w:sz w:val="28"/>
                <w:szCs w:val="28"/>
              </w:rPr>
              <w:t xml:space="preserve"> пун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к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услуг общественного питания на территориях (в помещениях) промышленных и сельскохозяйстве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н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ных предприятий, воинских частей, учреждений, 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полняющих  наказания, территориальных органов уг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ловно-исполнительной системы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услуг по распространению и размещению н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ружной рекламы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услуг по временному размещению и прож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и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ванию организациями и предпринимателями, испол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ь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зующими в каждом объекте предоставления  данных услуг общую площадь помещений для временного ра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з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мещения и     проживания не более 500 квадратных метров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услуг по передаче во временное владение и (или)  пользование стационарных торговых мест, ра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>с</w:t>
            </w: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положенных на рынках и в других местах торговли, не имеющих залов обслуживания посетителей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0F4A3C" w:rsidRPr="000F4A3C" w:rsidTr="005F54AC">
        <w:trPr>
          <w:gridAfter w:val="1"/>
          <w:wAfter w:w="46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0F4A3C" w:rsidRPr="000F4A3C" w:rsidTr="005F54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 xml:space="preserve">Виды предпринимательской деятельности, по которым на территории района разрешено перейти на ЕНВД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4A3C" w:rsidRPr="000F4A3C" w:rsidRDefault="000F4A3C" w:rsidP="000F4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A3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B75533" w:rsidRPr="00465F6E" w:rsidRDefault="00B75533" w:rsidP="00B75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0913A7" w:rsidRDefault="000913A7" w:rsidP="0098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13A7" w:rsidSect="0096598F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12" w:rsidRDefault="00077812">
      <w:r>
        <w:separator/>
      </w:r>
    </w:p>
  </w:endnote>
  <w:endnote w:type="continuationSeparator" w:id="0">
    <w:p w:rsidR="00077812" w:rsidRDefault="0007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12" w:rsidRDefault="00077812">
      <w:r>
        <w:separator/>
      </w:r>
    </w:p>
  </w:footnote>
  <w:footnote w:type="continuationSeparator" w:id="0">
    <w:p w:rsidR="00077812" w:rsidRDefault="00077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17" w:rsidRDefault="009B7017" w:rsidP="002347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017" w:rsidRDefault="009B70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17" w:rsidRPr="0014733C" w:rsidRDefault="009B7017" w:rsidP="002347D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4733C">
      <w:rPr>
        <w:rStyle w:val="a5"/>
        <w:rFonts w:ascii="Times New Roman" w:hAnsi="Times New Roman"/>
        <w:sz w:val="28"/>
        <w:szCs w:val="28"/>
      </w:rPr>
      <w:fldChar w:fldCharType="begin"/>
    </w:r>
    <w:r w:rsidRPr="0014733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4733C">
      <w:rPr>
        <w:rStyle w:val="a5"/>
        <w:rFonts w:ascii="Times New Roman" w:hAnsi="Times New Roman"/>
        <w:sz w:val="28"/>
        <w:szCs w:val="28"/>
      </w:rPr>
      <w:fldChar w:fldCharType="separate"/>
    </w:r>
    <w:r w:rsidR="000F4A3C">
      <w:rPr>
        <w:rStyle w:val="a5"/>
        <w:rFonts w:ascii="Times New Roman" w:hAnsi="Times New Roman"/>
        <w:noProof/>
        <w:sz w:val="28"/>
        <w:szCs w:val="28"/>
      </w:rPr>
      <w:t>2</w:t>
    </w:r>
    <w:r w:rsidRPr="0014733C">
      <w:rPr>
        <w:rStyle w:val="a5"/>
        <w:rFonts w:ascii="Times New Roman" w:hAnsi="Times New Roman"/>
        <w:sz w:val="28"/>
        <w:szCs w:val="28"/>
      </w:rPr>
      <w:fldChar w:fldCharType="end"/>
    </w:r>
  </w:p>
  <w:p w:rsidR="009B7017" w:rsidRDefault="009B70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8F" w:rsidRPr="0066570E" w:rsidRDefault="0096598F">
    <w:pPr>
      <w:pStyle w:val="a3"/>
      <w:jc w:val="center"/>
      <w:rPr>
        <w:rFonts w:ascii="Times New Roman" w:hAnsi="Times New Roman"/>
        <w:sz w:val="28"/>
        <w:szCs w:val="28"/>
      </w:rPr>
    </w:pPr>
    <w:r w:rsidRPr="0066570E">
      <w:rPr>
        <w:rFonts w:ascii="Times New Roman" w:hAnsi="Times New Roman"/>
        <w:sz w:val="28"/>
        <w:szCs w:val="28"/>
      </w:rPr>
      <w:fldChar w:fldCharType="begin"/>
    </w:r>
    <w:r w:rsidRPr="0066570E">
      <w:rPr>
        <w:rFonts w:ascii="Times New Roman" w:hAnsi="Times New Roman"/>
        <w:sz w:val="28"/>
        <w:szCs w:val="28"/>
      </w:rPr>
      <w:instrText>PAGE   \* MERGEFORMAT</w:instrText>
    </w:r>
    <w:r w:rsidRPr="0066570E">
      <w:rPr>
        <w:rFonts w:ascii="Times New Roman" w:hAnsi="Times New Roman"/>
        <w:sz w:val="28"/>
        <w:szCs w:val="28"/>
      </w:rPr>
      <w:fldChar w:fldCharType="separate"/>
    </w:r>
    <w:r w:rsidR="000F4A3C">
      <w:rPr>
        <w:rFonts w:ascii="Times New Roman" w:hAnsi="Times New Roman"/>
        <w:noProof/>
        <w:sz w:val="28"/>
        <w:szCs w:val="28"/>
      </w:rPr>
      <w:t>5</w:t>
    </w:r>
    <w:r w:rsidRPr="0066570E">
      <w:rPr>
        <w:rFonts w:ascii="Times New Roman" w:hAnsi="Times New Roman"/>
        <w:sz w:val="28"/>
        <w:szCs w:val="28"/>
      </w:rPr>
      <w:fldChar w:fldCharType="end"/>
    </w:r>
  </w:p>
  <w:p w:rsidR="0096598F" w:rsidRDefault="0096598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8F" w:rsidRPr="009A6296" w:rsidRDefault="0096598F">
    <w:pPr>
      <w:pStyle w:val="a3"/>
      <w:jc w:val="center"/>
      <w:rPr>
        <w:rFonts w:ascii="Times New Roman" w:hAnsi="Times New Roman"/>
        <w:sz w:val="28"/>
        <w:szCs w:val="28"/>
      </w:rPr>
    </w:pPr>
    <w:r w:rsidRPr="009A6296">
      <w:rPr>
        <w:rFonts w:ascii="Times New Roman" w:hAnsi="Times New Roman"/>
        <w:sz w:val="28"/>
        <w:szCs w:val="28"/>
      </w:rPr>
      <w:fldChar w:fldCharType="begin"/>
    </w:r>
    <w:r w:rsidRPr="009A6296">
      <w:rPr>
        <w:rFonts w:ascii="Times New Roman" w:hAnsi="Times New Roman"/>
        <w:sz w:val="28"/>
        <w:szCs w:val="28"/>
      </w:rPr>
      <w:instrText>PAGE   \* MERGEFORMAT</w:instrText>
    </w:r>
    <w:r w:rsidRPr="009A6296">
      <w:rPr>
        <w:rFonts w:ascii="Times New Roman" w:hAnsi="Times New Roman"/>
        <w:sz w:val="28"/>
        <w:szCs w:val="28"/>
      </w:rPr>
      <w:fldChar w:fldCharType="separate"/>
    </w:r>
    <w:r w:rsidR="000F4A3C">
      <w:rPr>
        <w:rFonts w:ascii="Times New Roman" w:hAnsi="Times New Roman"/>
        <w:noProof/>
        <w:sz w:val="28"/>
        <w:szCs w:val="28"/>
      </w:rPr>
      <w:t>10</w:t>
    </w:r>
    <w:r w:rsidRPr="009A6296">
      <w:rPr>
        <w:rFonts w:ascii="Times New Roman" w:hAnsi="Times New Roman"/>
        <w:sz w:val="28"/>
        <w:szCs w:val="28"/>
      </w:rPr>
      <w:fldChar w:fldCharType="end"/>
    </w:r>
  </w:p>
  <w:p w:rsidR="0096598F" w:rsidRDefault="009659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63D1"/>
    <w:multiLevelType w:val="hybridMultilevel"/>
    <w:tmpl w:val="2188E070"/>
    <w:lvl w:ilvl="0" w:tplc="883604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7402638"/>
    <w:multiLevelType w:val="multilevel"/>
    <w:tmpl w:val="CFEAC74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388"/>
    <w:rsid w:val="000021B2"/>
    <w:rsid w:val="00004B13"/>
    <w:rsid w:val="0001666D"/>
    <w:rsid w:val="000169E1"/>
    <w:rsid w:val="0002006D"/>
    <w:rsid w:val="0002065F"/>
    <w:rsid w:val="00023DDF"/>
    <w:rsid w:val="000247A5"/>
    <w:rsid w:val="000262E6"/>
    <w:rsid w:val="0003038F"/>
    <w:rsid w:val="00032239"/>
    <w:rsid w:val="00032361"/>
    <w:rsid w:val="0003418E"/>
    <w:rsid w:val="00035071"/>
    <w:rsid w:val="00037447"/>
    <w:rsid w:val="00041865"/>
    <w:rsid w:val="00042724"/>
    <w:rsid w:val="00042791"/>
    <w:rsid w:val="000443B1"/>
    <w:rsid w:val="000444CE"/>
    <w:rsid w:val="00050849"/>
    <w:rsid w:val="000518D0"/>
    <w:rsid w:val="000540F0"/>
    <w:rsid w:val="00056C57"/>
    <w:rsid w:val="0006147C"/>
    <w:rsid w:val="000616EB"/>
    <w:rsid w:val="000628F5"/>
    <w:rsid w:val="00066FE4"/>
    <w:rsid w:val="0007061F"/>
    <w:rsid w:val="0007079B"/>
    <w:rsid w:val="00072AC6"/>
    <w:rsid w:val="00073B29"/>
    <w:rsid w:val="0007555C"/>
    <w:rsid w:val="00076A1C"/>
    <w:rsid w:val="00077812"/>
    <w:rsid w:val="00081498"/>
    <w:rsid w:val="00083CA0"/>
    <w:rsid w:val="00085810"/>
    <w:rsid w:val="00091180"/>
    <w:rsid w:val="000913A7"/>
    <w:rsid w:val="000921BC"/>
    <w:rsid w:val="0009376D"/>
    <w:rsid w:val="000A27EE"/>
    <w:rsid w:val="000A5FC2"/>
    <w:rsid w:val="000B2D77"/>
    <w:rsid w:val="000B47AE"/>
    <w:rsid w:val="000B6175"/>
    <w:rsid w:val="000B6610"/>
    <w:rsid w:val="000B78D9"/>
    <w:rsid w:val="000C287D"/>
    <w:rsid w:val="000C7E7C"/>
    <w:rsid w:val="000D01DE"/>
    <w:rsid w:val="000D07E2"/>
    <w:rsid w:val="000E5FB8"/>
    <w:rsid w:val="000E6C1C"/>
    <w:rsid w:val="000F380F"/>
    <w:rsid w:val="000F4A3C"/>
    <w:rsid w:val="000F5CFD"/>
    <w:rsid w:val="000F6239"/>
    <w:rsid w:val="000F6EC4"/>
    <w:rsid w:val="000F7BD3"/>
    <w:rsid w:val="001007BA"/>
    <w:rsid w:val="00102C3B"/>
    <w:rsid w:val="0011053E"/>
    <w:rsid w:val="00111345"/>
    <w:rsid w:val="00111C7D"/>
    <w:rsid w:val="00113388"/>
    <w:rsid w:val="00113C1B"/>
    <w:rsid w:val="00115D03"/>
    <w:rsid w:val="00126545"/>
    <w:rsid w:val="00136244"/>
    <w:rsid w:val="00136767"/>
    <w:rsid w:val="00136C52"/>
    <w:rsid w:val="0014733C"/>
    <w:rsid w:val="0015222B"/>
    <w:rsid w:val="00152387"/>
    <w:rsid w:val="00154516"/>
    <w:rsid w:val="00154BC0"/>
    <w:rsid w:val="00157558"/>
    <w:rsid w:val="00160AB0"/>
    <w:rsid w:val="00160B95"/>
    <w:rsid w:val="001622E4"/>
    <w:rsid w:val="001635AA"/>
    <w:rsid w:val="00164508"/>
    <w:rsid w:val="0016573D"/>
    <w:rsid w:val="00165AB0"/>
    <w:rsid w:val="00165ACA"/>
    <w:rsid w:val="00172DB5"/>
    <w:rsid w:val="0017481B"/>
    <w:rsid w:val="00175A93"/>
    <w:rsid w:val="00175AC1"/>
    <w:rsid w:val="00176556"/>
    <w:rsid w:val="00180EE0"/>
    <w:rsid w:val="00192AC0"/>
    <w:rsid w:val="001A0EC1"/>
    <w:rsid w:val="001A1EF9"/>
    <w:rsid w:val="001B1B28"/>
    <w:rsid w:val="001B2BCD"/>
    <w:rsid w:val="001B4011"/>
    <w:rsid w:val="001B41EF"/>
    <w:rsid w:val="001B42E5"/>
    <w:rsid w:val="001B65FB"/>
    <w:rsid w:val="001B7ADE"/>
    <w:rsid w:val="001B7F5C"/>
    <w:rsid w:val="001C6AAE"/>
    <w:rsid w:val="001C6D2A"/>
    <w:rsid w:val="001C7778"/>
    <w:rsid w:val="001D0DB0"/>
    <w:rsid w:val="001D3288"/>
    <w:rsid w:val="001D38A5"/>
    <w:rsid w:val="001D3AC7"/>
    <w:rsid w:val="001E16F1"/>
    <w:rsid w:val="001E1766"/>
    <w:rsid w:val="001E1CFE"/>
    <w:rsid w:val="001E3525"/>
    <w:rsid w:val="001E399C"/>
    <w:rsid w:val="001E3C45"/>
    <w:rsid w:val="001F5BF7"/>
    <w:rsid w:val="001F5CFB"/>
    <w:rsid w:val="002009EE"/>
    <w:rsid w:val="00201A90"/>
    <w:rsid w:val="00204867"/>
    <w:rsid w:val="002051E0"/>
    <w:rsid w:val="00206A7D"/>
    <w:rsid w:val="002076B4"/>
    <w:rsid w:val="002112BC"/>
    <w:rsid w:val="0021198F"/>
    <w:rsid w:val="00213386"/>
    <w:rsid w:val="00216AC7"/>
    <w:rsid w:val="00216B34"/>
    <w:rsid w:val="002171E8"/>
    <w:rsid w:val="0022304D"/>
    <w:rsid w:val="002258A7"/>
    <w:rsid w:val="002344E7"/>
    <w:rsid w:val="002347D7"/>
    <w:rsid w:val="002365A2"/>
    <w:rsid w:val="00237E12"/>
    <w:rsid w:val="00240F8A"/>
    <w:rsid w:val="002447C6"/>
    <w:rsid w:val="0025199B"/>
    <w:rsid w:val="00252502"/>
    <w:rsid w:val="002639F9"/>
    <w:rsid w:val="00265ECE"/>
    <w:rsid w:val="00267BC3"/>
    <w:rsid w:val="00267BE2"/>
    <w:rsid w:val="00282C8B"/>
    <w:rsid w:val="002868AE"/>
    <w:rsid w:val="00290AC6"/>
    <w:rsid w:val="002913D9"/>
    <w:rsid w:val="0029452E"/>
    <w:rsid w:val="00295BA7"/>
    <w:rsid w:val="00296DB5"/>
    <w:rsid w:val="002972B1"/>
    <w:rsid w:val="002A080A"/>
    <w:rsid w:val="002A38D4"/>
    <w:rsid w:val="002A503A"/>
    <w:rsid w:val="002A5EB9"/>
    <w:rsid w:val="002A6CBE"/>
    <w:rsid w:val="002B2C10"/>
    <w:rsid w:val="002B376C"/>
    <w:rsid w:val="002C2110"/>
    <w:rsid w:val="002C2D5E"/>
    <w:rsid w:val="002C2D64"/>
    <w:rsid w:val="002C5921"/>
    <w:rsid w:val="002C693E"/>
    <w:rsid w:val="002D170A"/>
    <w:rsid w:val="002D479A"/>
    <w:rsid w:val="002E10ED"/>
    <w:rsid w:val="002E1886"/>
    <w:rsid w:val="002E3280"/>
    <w:rsid w:val="002E375D"/>
    <w:rsid w:val="002E7940"/>
    <w:rsid w:val="002F0754"/>
    <w:rsid w:val="002F1669"/>
    <w:rsid w:val="002F1900"/>
    <w:rsid w:val="002F3C15"/>
    <w:rsid w:val="002F584E"/>
    <w:rsid w:val="002F656E"/>
    <w:rsid w:val="002F7438"/>
    <w:rsid w:val="00300A7A"/>
    <w:rsid w:val="00302F2E"/>
    <w:rsid w:val="00302F8E"/>
    <w:rsid w:val="00305F24"/>
    <w:rsid w:val="00307DEF"/>
    <w:rsid w:val="003102BB"/>
    <w:rsid w:val="0031033D"/>
    <w:rsid w:val="003105C5"/>
    <w:rsid w:val="00315534"/>
    <w:rsid w:val="00317A75"/>
    <w:rsid w:val="0032294F"/>
    <w:rsid w:val="003252C8"/>
    <w:rsid w:val="00331276"/>
    <w:rsid w:val="00331674"/>
    <w:rsid w:val="003324CD"/>
    <w:rsid w:val="00332C0A"/>
    <w:rsid w:val="00334521"/>
    <w:rsid w:val="00334E3A"/>
    <w:rsid w:val="00337FCF"/>
    <w:rsid w:val="003404A8"/>
    <w:rsid w:val="00340D05"/>
    <w:rsid w:val="003433E6"/>
    <w:rsid w:val="00344352"/>
    <w:rsid w:val="00346DE8"/>
    <w:rsid w:val="00347F93"/>
    <w:rsid w:val="00360E99"/>
    <w:rsid w:val="0036482B"/>
    <w:rsid w:val="00376A6C"/>
    <w:rsid w:val="00376C05"/>
    <w:rsid w:val="0038078D"/>
    <w:rsid w:val="00394E31"/>
    <w:rsid w:val="003959C9"/>
    <w:rsid w:val="00397D0A"/>
    <w:rsid w:val="003A6035"/>
    <w:rsid w:val="003A68E0"/>
    <w:rsid w:val="003B14E9"/>
    <w:rsid w:val="003B2714"/>
    <w:rsid w:val="003B3BE5"/>
    <w:rsid w:val="003B46CB"/>
    <w:rsid w:val="003B676C"/>
    <w:rsid w:val="003B6938"/>
    <w:rsid w:val="003B7DE7"/>
    <w:rsid w:val="003C3746"/>
    <w:rsid w:val="003C5ADB"/>
    <w:rsid w:val="003C7004"/>
    <w:rsid w:val="003D62DA"/>
    <w:rsid w:val="003E1797"/>
    <w:rsid w:val="003E3779"/>
    <w:rsid w:val="003E52B0"/>
    <w:rsid w:val="003F4542"/>
    <w:rsid w:val="003F49ED"/>
    <w:rsid w:val="003F6EFB"/>
    <w:rsid w:val="004007F3"/>
    <w:rsid w:val="004008D8"/>
    <w:rsid w:val="004038A8"/>
    <w:rsid w:val="00403C8E"/>
    <w:rsid w:val="00405314"/>
    <w:rsid w:val="0041101E"/>
    <w:rsid w:val="00411DDB"/>
    <w:rsid w:val="00413491"/>
    <w:rsid w:val="00414CE0"/>
    <w:rsid w:val="00416887"/>
    <w:rsid w:val="004169F9"/>
    <w:rsid w:val="004176B0"/>
    <w:rsid w:val="00417EC8"/>
    <w:rsid w:val="00420DFB"/>
    <w:rsid w:val="00423136"/>
    <w:rsid w:val="0042482F"/>
    <w:rsid w:val="004265B3"/>
    <w:rsid w:val="00426F30"/>
    <w:rsid w:val="00435462"/>
    <w:rsid w:val="0043698A"/>
    <w:rsid w:val="00441E70"/>
    <w:rsid w:val="00444464"/>
    <w:rsid w:val="00445748"/>
    <w:rsid w:val="00452A06"/>
    <w:rsid w:val="00453615"/>
    <w:rsid w:val="00455A02"/>
    <w:rsid w:val="00470C03"/>
    <w:rsid w:val="0047120A"/>
    <w:rsid w:val="004720EF"/>
    <w:rsid w:val="00474724"/>
    <w:rsid w:val="0047484B"/>
    <w:rsid w:val="00474EB5"/>
    <w:rsid w:val="0047678A"/>
    <w:rsid w:val="00476A8B"/>
    <w:rsid w:val="0048066A"/>
    <w:rsid w:val="00484565"/>
    <w:rsid w:val="00484F77"/>
    <w:rsid w:val="00487B89"/>
    <w:rsid w:val="00487E0B"/>
    <w:rsid w:val="00487E77"/>
    <w:rsid w:val="004A18A1"/>
    <w:rsid w:val="004A378A"/>
    <w:rsid w:val="004A6777"/>
    <w:rsid w:val="004B263F"/>
    <w:rsid w:val="004B298B"/>
    <w:rsid w:val="004B2E1F"/>
    <w:rsid w:val="004C17A5"/>
    <w:rsid w:val="004C1D70"/>
    <w:rsid w:val="004C2E50"/>
    <w:rsid w:val="004D231B"/>
    <w:rsid w:val="004D24E5"/>
    <w:rsid w:val="004D2B2F"/>
    <w:rsid w:val="004D51ED"/>
    <w:rsid w:val="004D6A6E"/>
    <w:rsid w:val="004D75D8"/>
    <w:rsid w:val="004E0F5A"/>
    <w:rsid w:val="004E7CBF"/>
    <w:rsid w:val="004F170C"/>
    <w:rsid w:val="004F2CB9"/>
    <w:rsid w:val="00500C0E"/>
    <w:rsid w:val="00504FBE"/>
    <w:rsid w:val="00506FF1"/>
    <w:rsid w:val="00510F45"/>
    <w:rsid w:val="005119B7"/>
    <w:rsid w:val="00513177"/>
    <w:rsid w:val="00513ED6"/>
    <w:rsid w:val="00514FA2"/>
    <w:rsid w:val="00520821"/>
    <w:rsid w:val="00522373"/>
    <w:rsid w:val="00525502"/>
    <w:rsid w:val="005309E2"/>
    <w:rsid w:val="00533F9C"/>
    <w:rsid w:val="005419DF"/>
    <w:rsid w:val="0054619B"/>
    <w:rsid w:val="0054771C"/>
    <w:rsid w:val="0055361D"/>
    <w:rsid w:val="00555F0F"/>
    <w:rsid w:val="00560222"/>
    <w:rsid w:val="00560A34"/>
    <w:rsid w:val="0056246F"/>
    <w:rsid w:val="00564C00"/>
    <w:rsid w:val="00564D72"/>
    <w:rsid w:val="0056735B"/>
    <w:rsid w:val="00567992"/>
    <w:rsid w:val="00572249"/>
    <w:rsid w:val="00573581"/>
    <w:rsid w:val="00577A35"/>
    <w:rsid w:val="0058370A"/>
    <w:rsid w:val="005843D2"/>
    <w:rsid w:val="0058507E"/>
    <w:rsid w:val="00585F39"/>
    <w:rsid w:val="00595DC8"/>
    <w:rsid w:val="005962A9"/>
    <w:rsid w:val="00596F4C"/>
    <w:rsid w:val="005972E5"/>
    <w:rsid w:val="005979FE"/>
    <w:rsid w:val="00597DDB"/>
    <w:rsid w:val="005A50D4"/>
    <w:rsid w:val="005A5BE4"/>
    <w:rsid w:val="005A7272"/>
    <w:rsid w:val="005B6722"/>
    <w:rsid w:val="005C1FCC"/>
    <w:rsid w:val="005C224B"/>
    <w:rsid w:val="005C245C"/>
    <w:rsid w:val="005C27E2"/>
    <w:rsid w:val="005C6E85"/>
    <w:rsid w:val="005D22AE"/>
    <w:rsid w:val="005D3297"/>
    <w:rsid w:val="005D48F0"/>
    <w:rsid w:val="005D5671"/>
    <w:rsid w:val="005D647E"/>
    <w:rsid w:val="005D6AF1"/>
    <w:rsid w:val="005D7534"/>
    <w:rsid w:val="005D78D6"/>
    <w:rsid w:val="005E1686"/>
    <w:rsid w:val="005E50D4"/>
    <w:rsid w:val="005E7091"/>
    <w:rsid w:val="005E7C40"/>
    <w:rsid w:val="005F0A4C"/>
    <w:rsid w:val="005F57B9"/>
    <w:rsid w:val="005F58F1"/>
    <w:rsid w:val="00602A1B"/>
    <w:rsid w:val="00602C6A"/>
    <w:rsid w:val="00604C1E"/>
    <w:rsid w:val="006055C5"/>
    <w:rsid w:val="00606948"/>
    <w:rsid w:val="00612D85"/>
    <w:rsid w:val="006130A0"/>
    <w:rsid w:val="0061387B"/>
    <w:rsid w:val="006152D2"/>
    <w:rsid w:val="0062023F"/>
    <w:rsid w:val="00623668"/>
    <w:rsid w:val="0062376A"/>
    <w:rsid w:val="00624832"/>
    <w:rsid w:val="006264AE"/>
    <w:rsid w:val="00626A10"/>
    <w:rsid w:val="006318FF"/>
    <w:rsid w:val="00631B64"/>
    <w:rsid w:val="00631E46"/>
    <w:rsid w:val="00632372"/>
    <w:rsid w:val="00632BA1"/>
    <w:rsid w:val="006341F6"/>
    <w:rsid w:val="00636ABD"/>
    <w:rsid w:val="006374FB"/>
    <w:rsid w:val="00642579"/>
    <w:rsid w:val="00644382"/>
    <w:rsid w:val="006531AE"/>
    <w:rsid w:val="00653D6D"/>
    <w:rsid w:val="00656477"/>
    <w:rsid w:val="0065692B"/>
    <w:rsid w:val="006619A6"/>
    <w:rsid w:val="0066241C"/>
    <w:rsid w:val="00662FC6"/>
    <w:rsid w:val="00666740"/>
    <w:rsid w:val="006710EC"/>
    <w:rsid w:val="00672DA3"/>
    <w:rsid w:val="0067315F"/>
    <w:rsid w:val="00676305"/>
    <w:rsid w:val="00683CB1"/>
    <w:rsid w:val="00684829"/>
    <w:rsid w:val="006877AB"/>
    <w:rsid w:val="00692422"/>
    <w:rsid w:val="00694971"/>
    <w:rsid w:val="00696425"/>
    <w:rsid w:val="00696FBC"/>
    <w:rsid w:val="006B59B5"/>
    <w:rsid w:val="006B6A87"/>
    <w:rsid w:val="006C01A3"/>
    <w:rsid w:val="006D4EB9"/>
    <w:rsid w:val="006D5C57"/>
    <w:rsid w:val="006E4320"/>
    <w:rsid w:val="006F26D3"/>
    <w:rsid w:val="006F559C"/>
    <w:rsid w:val="007006D0"/>
    <w:rsid w:val="00700720"/>
    <w:rsid w:val="00706B09"/>
    <w:rsid w:val="00707134"/>
    <w:rsid w:val="007074D5"/>
    <w:rsid w:val="0071053A"/>
    <w:rsid w:val="00711D27"/>
    <w:rsid w:val="00721075"/>
    <w:rsid w:val="0073399D"/>
    <w:rsid w:val="00733B10"/>
    <w:rsid w:val="007355DB"/>
    <w:rsid w:val="007416EA"/>
    <w:rsid w:val="00745DCB"/>
    <w:rsid w:val="00746A43"/>
    <w:rsid w:val="00753845"/>
    <w:rsid w:val="00754B70"/>
    <w:rsid w:val="00754E79"/>
    <w:rsid w:val="00757811"/>
    <w:rsid w:val="007637AD"/>
    <w:rsid w:val="00764C44"/>
    <w:rsid w:val="00765413"/>
    <w:rsid w:val="0077116E"/>
    <w:rsid w:val="00771583"/>
    <w:rsid w:val="007739DB"/>
    <w:rsid w:val="007746B8"/>
    <w:rsid w:val="00774F4C"/>
    <w:rsid w:val="00776C64"/>
    <w:rsid w:val="00776C80"/>
    <w:rsid w:val="00781138"/>
    <w:rsid w:val="007811DD"/>
    <w:rsid w:val="00781316"/>
    <w:rsid w:val="00782FE5"/>
    <w:rsid w:val="0078364E"/>
    <w:rsid w:val="00787C7A"/>
    <w:rsid w:val="0079187F"/>
    <w:rsid w:val="00795C3E"/>
    <w:rsid w:val="00795F41"/>
    <w:rsid w:val="007A12FD"/>
    <w:rsid w:val="007A31D5"/>
    <w:rsid w:val="007B038A"/>
    <w:rsid w:val="007B630E"/>
    <w:rsid w:val="007B6834"/>
    <w:rsid w:val="007D1ECD"/>
    <w:rsid w:val="007D3B1E"/>
    <w:rsid w:val="007D5F00"/>
    <w:rsid w:val="007E0A1F"/>
    <w:rsid w:val="007E1AAD"/>
    <w:rsid w:val="007E1C2D"/>
    <w:rsid w:val="007E5B99"/>
    <w:rsid w:val="007E77F8"/>
    <w:rsid w:val="007F73D8"/>
    <w:rsid w:val="00801770"/>
    <w:rsid w:val="00803874"/>
    <w:rsid w:val="00810D79"/>
    <w:rsid w:val="00810E5F"/>
    <w:rsid w:val="008143F3"/>
    <w:rsid w:val="008150EA"/>
    <w:rsid w:val="008160B3"/>
    <w:rsid w:val="00820249"/>
    <w:rsid w:val="0082140A"/>
    <w:rsid w:val="00823721"/>
    <w:rsid w:val="008237D8"/>
    <w:rsid w:val="00825BDA"/>
    <w:rsid w:val="008263AD"/>
    <w:rsid w:val="00826AEF"/>
    <w:rsid w:val="00830CE2"/>
    <w:rsid w:val="008313DA"/>
    <w:rsid w:val="00831662"/>
    <w:rsid w:val="00831B8E"/>
    <w:rsid w:val="00832077"/>
    <w:rsid w:val="00833D5B"/>
    <w:rsid w:val="00834E82"/>
    <w:rsid w:val="0083512D"/>
    <w:rsid w:val="00836284"/>
    <w:rsid w:val="00842701"/>
    <w:rsid w:val="0084390C"/>
    <w:rsid w:val="00844548"/>
    <w:rsid w:val="00847595"/>
    <w:rsid w:val="0085173D"/>
    <w:rsid w:val="00852D4D"/>
    <w:rsid w:val="0085474B"/>
    <w:rsid w:val="00854889"/>
    <w:rsid w:val="00860095"/>
    <w:rsid w:val="00861075"/>
    <w:rsid w:val="0086590F"/>
    <w:rsid w:val="00867BBA"/>
    <w:rsid w:val="00867C7B"/>
    <w:rsid w:val="00876CA9"/>
    <w:rsid w:val="00876F76"/>
    <w:rsid w:val="008819C5"/>
    <w:rsid w:val="0088414A"/>
    <w:rsid w:val="00884CC6"/>
    <w:rsid w:val="00884D00"/>
    <w:rsid w:val="00886277"/>
    <w:rsid w:val="0088715D"/>
    <w:rsid w:val="00890134"/>
    <w:rsid w:val="00890222"/>
    <w:rsid w:val="0089666D"/>
    <w:rsid w:val="00896B71"/>
    <w:rsid w:val="008A3C39"/>
    <w:rsid w:val="008A7A15"/>
    <w:rsid w:val="008B0D84"/>
    <w:rsid w:val="008B2BDC"/>
    <w:rsid w:val="008B4A11"/>
    <w:rsid w:val="008B4E30"/>
    <w:rsid w:val="008B6127"/>
    <w:rsid w:val="008B6E9D"/>
    <w:rsid w:val="008B7CE1"/>
    <w:rsid w:val="008C0DFF"/>
    <w:rsid w:val="008C31DB"/>
    <w:rsid w:val="008C4F0D"/>
    <w:rsid w:val="008D621F"/>
    <w:rsid w:val="008D6E6D"/>
    <w:rsid w:val="008E1665"/>
    <w:rsid w:val="008E2850"/>
    <w:rsid w:val="008E2FE9"/>
    <w:rsid w:val="008E3F22"/>
    <w:rsid w:val="008E6264"/>
    <w:rsid w:val="008E6996"/>
    <w:rsid w:val="008F0E0B"/>
    <w:rsid w:val="008F2E7F"/>
    <w:rsid w:val="008F2E9C"/>
    <w:rsid w:val="008F3DCC"/>
    <w:rsid w:val="008F47E0"/>
    <w:rsid w:val="00900390"/>
    <w:rsid w:val="009005D4"/>
    <w:rsid w:val="00905B9E"/>
    <w:rsid w:val="00912FA3"/>
    <w:rsid w:val="009171C8"/>
    <w:rsid w:val="0091767D"/>
    <w:rsid w:val="0092142B"/>
    <w:rsid w:val="00921967"/>
    <w:rsid w:val="009271A2"/>
    <w:rsid w:val="00934DB9"/>
    <w:rsid w:val="0093574A"/>
    <w:rsid w:val="0094263D"/>
    <w:rsid w:val="009435D9"/>
    <w:rsid w:val="009543CD"/>
    <w:rsid w:val="00955C10"/>
    <w:rsid w:val="009616B9"/>
    <w:rsid w:val="00961746"/>
    <w:rsid w:val="0096598F"/>
    <w:rsid w:val="009674A3"/>
    <w:rsid w:val="00971C6F"/>
    <w:rsid w:val="00974022"/>
    <w:rsid w:val="009843EE"/>
    <w:rsid w:val="00984EA6"/>
    <w:rsid w:val="009915E9"/>
    <w:rsid w:val="009955C1"/>
    <w:rsid w:val="009963C4"/>
    <w:rsid w:val="009A39A0"/>
    <w:rsid w:val="009A473B"/>
    <w:rsid w:val="009A498F"/>
    <w:rsid w:val="009A507D"/>
    <w:rsid w:val="009A526A"/>
    <w:rsid w:val="009A7470"/>
    <w:rsid w:val="009B698A"/>
    <w:rsid w:val="009B7017"/>
    <w:rsid w:val="009B7369"/>
    <w:rsid w:val="009C0D98"/>
    <w:rsid w:val="009C214D"/>
    <w:rsid w:val="009D1179"/>
    <w:rsid w:val="009D18FB"/>
    <w:rsid w:val="009D19A1"/>
    <w:rsid w:val="009D6D80"/>
    <w:rsid w:val="009E5A18"/>
    <w:rsid w:val="009E6E94"/>
    <w:rsid w:val="009F0E00"/>
    <w:rsid w:val="009F16FC"/>
    <w:rsid w:val="009F7295"/>
    <w:rsid w:val="00A00139"/>
    <w:rsid w:val="00A01790"/>
    <w:rsid w:val="00A021E7"/>
    <w:rsid w:val="00A02672"/>
    <w:rsid w:val="00A044A0"/>
    <w:rsid w:val="00A046E8"/>
    <w:rsid w:val="00A04906"/>
    <w:rsid w:val="00A04DE8"/>
    <w:rsid w:val="00A056A6"/>
    <w:rsid w:val="00A06044"/>
    <w:rsid w:val="00A1038B"/>
    <w:rsid w:val="00A141B7"/>
    <w:rsid w:val="00A159B5"/>
    <w:rsid w:val="00A15ABE"/>
    <w:rsid w:val="00A16C61"/>
    <w:rsid w:val="00A213BD"/>
    <w:rsid w:val="00A2206B"/>
    <w:rsid w:val="00A23E32"/>
    <w:rsid w:val="00A24B43"/>
    <w:rsid w:val="00A33E90"/>
    <w:rsid w:val="00A41517"/>
    <w:rsid w:val="00A41A3A"/>
    <w:rsid w:val="00A42257"/>
    <w:rsid w:val="00A44DAB"/>
    <w:rsid w:val="00A47A06"/>
    <w:rsid w:val="00A502A9"/>
    <w:rsid w:val="00A558C7"/>
    <w:rsid w:val="00A56478"/>
    <w:rsid w:val="00A57171"/>
    <w:rsid w:val="00A60773"/>
    <w:rsid w:val="00A61C75"/>
    <w:rsid w:val="00A6251D"/>
    <w:rsid w:val="00A62B2E"/>
    <w:rsid w:val="00A6304D"/>
    <w:rsid w:val="00A70204"/>
    <w:rsid w:val="00A7159D"/>
    <w:rsid w:val="00A71B99"/>
    <w:rsid w:val="00A72C7C"/>
    <w:rsid w:val="00A73D37"/>
    <w:rsid w:val="00A76D9F"/>
    <w:rsid w:val="00A875F7"/>
    <w:rsid w:val="00A90433"/>
    <w:rsid w:val="00A90A53"/>
    <w:rsid w:val="00A9173D"/>
    <w:rsid w:val="00A960AD"/>
    <w:rsid w:val="00AA170B"/>
    <w:rsid w:val="00AA21E6"/>
    <w:rsid w:val="00AA2DD9"/>
    <w:rsid w:val="00AA3A55"/>
    <w:rsid w:val="00AB13D9"/>
    <w:rsid w:val="00AB3B59"/>
    <w:rsid w:val="00AC1084"/>
    <w:rsid w:val="00AC1C8B"/>
    <w:rsid w:val="00AC264E"/>
    <w:rsid w:val="00AC29C5"/>
    <w:rsid w:val="00AC42C3"/>
    <w:rsid w:val="00AC5A62"/>
    <w:rsid w:val="00AD0400"/>
    <w:rsid w:val="00AD0B97"/>
    <w:rsid w:val="00AE1640"/>
    <w:rsid w:val="00AE3AEB"/>
    <w:rsid w:val="00AE409A"/>
    <w:rsid w:val="00AF6F2D"/>
    <w:rsid w:val="00B01EF8"/>
    <w:rsid w:val="00B03C08"/>
    <w:rsid w:val="00B03C2D"/>
    <w:rsid w:val="00B053B1"/>
    <w:rsid w:val="00B061D4"/>
    <w:rsid w:val="00B066E3"/>
    <w:rsid w:val="00B06DE1"/>
    <w:rsid w:val="00B10D2E"/>
    <w:rsid w:val="00B11663"/>
    <w:rsid w:val="00B1216E"/>
    <w:rsid w:val="00B16D97"/>
    <w:rsid w:val="00B175EA"/>
    <w:rsid w:val="00B1776F"/>
    <w:rsid w:val="00B210A9"/>
    <w:rsid w:val="00B216C8"/>
    <w:rsid w:val="00B24C6A"/>
    <w:rsid w:val="00B27726"/>
    <w:rsid w:val="00B32794"/>
    <w:rsid w:val="00B33A79"/>
    <w:rsid w:val="00B34111"/>
    <w:rsid w:val="00B358AE"/>
    <w:rsid w:val="00B36415"/>
    <w:rsid w:val="00B37124"/>
    <w:rsid w:val="00B40923"/>
    <w:rsid w:val="00B42890"/>
    <w:rsid w:val="00B520E7"/>
    <w:rsid w:val="00B53967"/>
    <w:rsid w:val="00B56B87"/>
    <w:rsid w:val="00B5740A"/>
    <w:rsid w:val="00B64162"/>
    <w:rsid w:val="00B656D9"/>
    <w:rsid w:val="00B65AE3"/>
    <w:rsid w:val="00B66D8C"/>
    <w:rsid w:val="00B72EB6"/>
    <w:rsid w:val="00B75533"/>
    <w:rsid w:val="00B76E92"/>
    <w:rsid w:val="00B77167"/>
    <w:rsid w:val="00B8161A"/>
    <w:rsid w:val="00B8191F"/>
    <w:rsid w:val="00B83192"/>
    <w:rsid w:val="00B84404"/>
    <w:rsid w:val="00B84E2C"/>
    <w:rsid w:val="00B93E5D"/>
    <w:rsid w:val="00B97EEC"/>
    <w:rsid w:val="00BA0F2B"/>
    <w:rsid w:val="00BA5624"/>
    <w:rsid w:val="00BB117A"/>
    <w:rsid w:val="00BB27DF"/>
    <w:rsid w:val="00BB4401"/>
    <w:rsid w:val="00BB48A3"/>
    <w:rsid w:val="00BB54F4"/>
    <w:rsid w:val="00BB6651"/>
    <w:rsid w:val="00BB79D1"/>
    <w:rsid w:val="00BC0B2E"/>
    <w:rsid w:val="00BC5BC2"/>
    <w:rsid w:val="00BC6ED3"/>
    <w:rsid w:val="00BD00B4"/>
    <w:rsid w:val="00BD01DA"/>
    <w:rsid w:val="00BD27EC"/>
    <w:rsid w:val="00BE4F8A"/>
    <w:rsid w:val="00BE4FA4"/>
    <w:rsid w:val="00BE51DD"/>
    <w:rsid w:val="00BF0139"/>
    <w:rsid w:val="00BF0F82"/>
    <w:rsid w:val="00BF3BD0"/>
    <w:rsid w:val="00BF3C0C"/>
    <w:rsid w:val="00C024DF"/>
    <w:rsid w:val="00C04E8B"/>
    <w:rsid w:val="00C13F58"/>
    <w:rsid w:val="00C14F39"/>
    <w:rsid w:val="00C177DD"/>
    <w:rsid w:val="00C22E51"/>
    <w:rsid w:val="00C25369"/>
    <w:rsid w:val="00C320BA"/>
    <w:rsid w:val="00C35A7E"/>
    <w:rsid w:val="00C44D44"/>
    <w:rsid w:val="00C45EDE"/>
    <w:rsid w:val="00C46988"/>
    <w:rsid w:val="00C47C3E"/>
    <w:rsid w:val="00C47F9E"/>
    <w:rsid w:val="00C50D7B"/>
    <w:rsid w:val="00C51B77"/>
    <w:rsid w:val="00C529A9"/>
    <w:rsid w:val="00C539B2"/>
    <w:rsid w:val="00C53E13"/>
    <w:rsid w:val="00C55A33"/>
    <w:rsid w:val="00C55AA8"/>
    <w:rsid w:val="00C56D35"/>
    <w:rsid w:val="00C6062A"/>
    <w:rsid w:val="00C623B8"/>
    <w:rsid w:val="00C64A27"/>
    <w:rsid w:val="00C65763"/>
    <w:rsid w:val="00C6655F"/>
    <w:rsid w:val="00C711EA"/>
    <w:rsid w:val="00C72496"/>
    <w:rsid w:val="00C73E39"/>
    <w:rsid w:val="00C75963"/>
    <w:rsid w:val="00C75D67"/>
    <w:rsid w:val="00C770B1"/>
    <w:rsid w:val="00C81808"/>
    <w:rsid w:val="00C85B7B"/>
    <w:rsid w:val="00C87FF8"/>
    <w:rsid w:val="00C918C2"/>
    <w:rsid w:val="00C91B78"/>
    <w:rsid w:val="00C94106"/>
    <w:rsid w:val="00CA0FBD"/>
    <w:rsid w:val="00CB3180"/>
    <w:rsid w:val="00CB65C5"/>
    <w:rsid w:val="00CC17C4"/>
    <w:rsid w:val="00CC1FF1"/>
    <w:rsid w:val="00CC66A5"/>
    <w:rsid w:val="00CD2EA9"/>
    <w:rsid w:val="00CD6578"/>
    <w:rsid w:val="00CD682A"/>
    <w:rsid w:val="00CE246C"/>
    <w:rsid w:val="00CE4657"/>
    <w:rsid w:val="00CE54AE"/>
    <w:rsid w:val="00CF14EF"/>
    <w:rsid w:val="00CF1654"/>
    <w:rsid w:val="00CF187B"/>
    <w:rsid w:val="00CF43FA"/>
    <w:rsid w:val="00D0092C"/>
    <w:rsid w:val="00D04828"/>
    <w:rsid w:val="00D04F3D"/>
    <w:rsid w:val="00D05224"/>
    <w:rsid w:val="00D20418"/>
    <w:rsid w:val="00D33E90"/>
    <w:rsid w:val="00D34814"/>
    <w:rsid w:val="00D354B3"/>
    <w:rsid w:val="00D36586"/>
    <w:rsid w:val="00D41237"/>
    <w:rsid w:val="00D41F9A"/>
    <w:rsid w:val="00D431E9"/>
    <w:rsid w:val="00D44D75"/>
    <w:rsid w:val="00D47ADC"/>
    <w:rsid w:val="00D5255C"/>
    <w:rsid w:val="00D53C4B"/>
    <w:rsid w:val="00D5514E"/>
    <w:rsid w:val="00D56D41"/>
    <w:rsid w:val="00D576AA"/>
    <w:rsid w:val="00D617D5"/>
    <w:rsid w:val="00D6230F"/>
    <w:rsid w:val="00D6366A"/>
    <w:rsid w:val="00D66AED"/>
    <w:rsid w:val="00D72AE0"/>
    <w:rsid w:val="00D73425"/>
    <w:rsid w:val="00D7658E"/>
    <w:rsid w:val="00D80D9A"/>
    <w:rsid w:val="00D80DFC"/>
    <w:rsid w:val="00D828A3"/>
    <w:rsid w:val="00D92710"/>
    <w:rsid w:val="00D96868"/>
    <w:rsid w:val="00DA4C50"/>
    <w:rsid w:val="00DA6366"/>
    <w:rsid w:val="00DA7149"/>
    <w:rsid w:val="00DB20F7"/>
    <w:rsid w:val="00DB5DF9"/>
    <w:rsid w:val="00DB6D07"/>
    <w:rsid w:val="00DC0B47"/>
    <w:rsid w:val="00DC22AC"/>
    <w:rsid w:val="00DD23EB"/>
    <w:rsid w:val="00DD2D05"/>
    <w:rsid w:val="00DE1162"/>
    <w:rsid w:val="00DE38BD"/>
    <w:rsid w:val="00DE3DF4"/>
    <w:rsid w:val="00DE5015"/>
    <w:rsid w:val="00DF2AE0"/>
    <w:rsid w:val="00DF3318"/>
    <w:rsid w:val="00DF3813"/>
    <w:rsid w:val="00DF42D3"/>
    <w:rsid w:val="00DF79B1"/>
    <w:rsid w:val="00E01B8E"/>
    <w:rsid w:val="00E1287F"/>
    <w:rsid w:val="00E15371"/>
    <w:rsid w:val="00E156B2"/>
    <w:rsid w:val="00E21039"/>
    <w:rsid w:val="00E22421"/>
    <w:rsid w:val="00E24311"/>
    <w:rsid w:val="00E25DE5"/>
    <w:rsid w:val="00E33381"/>
    <w:rsid w:val="00E337D5"/>
    <w:rsid w:val="00E367FC"/>
    <w:rsid w:val="00E374A1"/>
    <w:rsid w:val="00E40492"/>
    <w:rsid w:val="00E420B0"/>
    <w:rsid w:val="00E45A12"/>
    <w:rsid w:val="00E45FBE"/>
    <w:rsid w:val="00E555A6"/>
    <w:rsid w:val="00E7184B"/>
    <w:rsid w:val="00E73E22"/>
    <w:rsid w:val="00E813CB"/>
    <w:rsid w:val="00E85545"/>
    <w:rsid w:val="00E86B62"/>
    <w:rsid w:val="00E96129"/>
    <w:rsid w:val="00E97268"/>
    <w:rsid w:val="00E974E4"/>
    <w:rsid w:val="00EA7276"/>
    <w:rsid w:val="00EA77E7"/>
    <w:rsid w:val="00EB0FC1"/>
    <w:rsid w:val="00EB497B"/>
    <w:rsid w:val="00EB4DDC"/>
    <w:rsid w:val="00EC4C42"/>
    <w:rsid w:val="00ED1A10"/>
    <w:rsid w:val="00ED22B5"/>
    <w:rsid w:val="00ED7E84"/>
    <w:rsid w:val="00EE2912"/>
    <w:rsid w:val="00EE325B"/>
    <w:rsid w:val="00EE6216"/>
    <w:rsid w:val="00F013B9"/>
    <w:rsid w:val="00F01595"/>
    <w:rsid w:val="00F10222"/>
    <w:rsid w:val="00F11C4C"/>
    <w:rsid w:val="00F13073"/>
    <w:rsid w:val="00F13A12"/>
    <w:rsid w:val="00F14CD7"/>
    <w:rsid w:val="00F15EFC"/>
    <w:rsid w:val="00F22431"/>
    <w:rsid w:val="00F26180"/>
    <w:rsid w:val="00F26D44"/>
    <w:rsid w:val="00F271D9"/>
    <w:rsid w:val="00F30E0F"/>
    <w:rsid w:val="00F31748"/>
    <w:rsid w:val="00F321CB"/>
    <w:rsid w:val="00F32F34"/>
    <w:rsid w:val="00F3679E"/>
    <w:rsid w:val="00F375F4"/>
    <w:rsid w:val="00F47460"/>
    <w:rsid w:val="00F509A9"/>
    <w:rsid w:val="00F545FA"/>
    <w:rsid w:val="00F54E31"/>
    <w:rsid w:val="00F5668F"/>
    <w:rsid w:val="00F64DDA"/>
    <w:rsid w:val="00F71819"/>
    <w:rsid w:val="00F74B07"/>
    <w:rsid w:val="00F814B5"/>
    <w:rsid w:val="00F8234E"/>
    <w:rsid w:val="00F8280B"/>
    <w:rsid w:val="00F8331F"/>
    <w:rsid w:val="00F834BD"/>
    <w:rsid w:val="00F8419D"/>
    <w:rsid w:val="00F84995"/>
    <w:rsid w:val="00F90AB6"/>
    <w:rsid w:val="00F91FFA"/>
    <w:rsid w:val="00F93B80"/>
    <w:rsid w:val="00F970CA"/>
    <w:rsid w:val="00FA17E3"/>
    <w:rsid w:val="00FA1B77"/>
    <w:rsid w:val="00FA35D0"/>
    <w:rsid w:val="00FB0E38"/>
    <w:rsid w:val="00FC42F8"/>
    <w:rsid w:val="00FD1058"/>
    <w:rsid w:val="00FD1AAF"/>
    <w:rsid w:val="00FD30EA"/>
    <w:rsid w:val="00FD5024"/>
    <w:rsid w:val="00FE0263"/>
    <w:rsid w:val="00FE1BC2"/>
    <w:rsid w:val="00FE1EC4"/>
    <w:rsid w:val="00FE2B30"/>
    <w:rsid w:val="00FE5793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3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367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13388"/>
    <w:pPr>
      <w:ind w:left="720"/>
    </w:pPr>
  </w:style>
  <w:style w:type="paragraph" w:styleId="a3">
    <w:name w:val="header"/>
    <w:basedOn w:val="a"/>
    <w:link w:val="a4"/>
    <w:rsid w:val="001473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733C"/>
  </w:style>
  <w:style w:type="paragraph" w:styleId="a6">
    <w:name w:val="footer"/>
    <w:basedOn w:val="a"/>
    <w:rsid w:val="00147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75533"/>
    <w:rPr>
      <w:rFonts w:ascii="Calibri" w:hAnsi="Calibri"/>
      <w:sz w:val="22"/>
      <w:szCs w:val="22"/>
      <w:lang w:val="ru-RU" w:eastAsia="en-US" w:bidi="ar-SA"/>
    </w:rPr>
  </w:style>
  <w:style w:type="paragraph" w:customStyle="1" w:styleId="ConsTitle">
    <w:name w:val="ConsTitle"/>
    <w:rsid w:val="00B755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Podolyak.ea</cp:lastModifiedBy>
  <cp:revision>2</cp:revision>
  <cp:lastPrinted>2017-09-21T05:47:00Z</cp:lastPrinted>
  <dcterms:created xsi:type="dcterms:W3CDTF">2019-12-05T08:26:00Z</dcterms:created>
  <dcterms:modified xsi:type="dcterms:W3CDTF">2019-12-05T08:26:00Z</dcterms:modified>
</cp:coreProperties>
</file>