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72" w:rsidRPr="00951E72" w:rsidRDefault="00951E72" w:rsidP="00951E72">
      <w:pPr>
        <w:spacing w:before="100" w:beforeAutospacing="1" w:after="100" w:afterAutospacing="1"/>
        <w:ind w:left="504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УТВЕРЖДЕН </w:t>
      </w:r>
    </w:p>
    <w:p w:rsidR="00951E72" w:rsidRPr="00951E72" w:rsidRDefault="00951E72" w:rsidP="00951E72">
      <w:pPr>
        <w:spacing w:before="100" w:beforeAutospacing="1" w:after="100" w:afterAutospacing="1"/>
        <w:ind w:left="504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 </w:t>
      </w:r>
    </w:p>
    <w:p w:rsidR="00951E72" w:rsidRPr="00951E72" w:rsidRDefault="00951E72" w:rsidP="00951E72">
      <w:pPr>
        <w:spacing w:before="100" w:beforeAutospacing="1" w:after="100" w:afterAutospacing="1"/>
        <w:ind w:left="504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распоряжением администрации Охотского муниципального района Хабаровского края</w:t>
      </w:r>
    </w:p>
    <w:p w:rsidR="00951E72" w:rsidRPr="00951E72" w:rsidRDefault="00951E72" w:rsidP="00951E72">
      <w:pPr>
        <w:spacing w:before="100" w:beforeAutospacing="1" w:after="100" w:afterAutospacing="1"/>
        <w:ind w:left="504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 </w:t>
      </w:r>
    </w:p>
    <w:p w:rsidR="00951E72" w:rsidRPr="00951E72" w:rsidRDefault="00951E72" w:rsidP="00973E4F">
      <w:pPr>
        <w:spacing w:before="100" w:beforeAutospacing="1" w:after="100" w:afterAutospacing="1"/>
        <w:ind w:left="50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от </w:t>
      </w:r>
      <w:r w:rsidR="00973E4F" w:rsidRPr="00951E72">
        <w:rPr>
          <w:rFonts w:eastAsia="Times New Roman" w:cs="Times New Roman"/>
          <w:szCs w:val="28"/>
          <w:lang w:eastAsia="ru-RU"/>
        </w:rPr>
        <w:t>02.06.2011 №</w:t>
      </w:r>
      <w:r w:rsidRPr="00951E72">
        <w:rPr>
          <w:rFonts w:eastAsia="Times New Roman" w:cs="Times New Roman"/>
          <w:szCs w:val="28"/>
          <w:lang w:eastAsia="ru-RU"/>
        </w:rPr>
        <w:t xml:space="preserve"> 64-</w:t>
      </w:r>
      <w:r w:rsidR="00973E4F">
        <w:rPr>
          <w:rFonts w:eastAsia="Times New Roman" w:cs="Times New Roman"/>
          <w:szCs w:val="28"/>
          <w:lang w:eastAsia="ru-RU"/>
        </w:rPr>
        <w:t>о</w:t>
      </w:r>
      <w:bookmarkStart w:id="0" w:name="_GoBack"/>
      <w:bookmarkEnd w:id="0"/>
    </w:p>
    <w:p w:rsidR="00951E72" w:rsidRPr="00951E72" w:rsidRDefault="00951E72" w:rsidP="00951E72">
      <w:pPr>
        <w:spacing w:before="100" w:beforeAutospacing="1" w:after="100" w:afterAutospacing="1"/>
        <w:ind w:left="504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 </w:t>
      </w:r>
    </w:p>
    <w:p w:rsidR="00951E72" w:rsidRPr="00951E72" w:rsidRDefault="00951E72" w:rsidP="00951E72">
      <w:pPr>
        <w:spacing w:before="100" w:beforeAutospacing="1" w:after="100" w:afterAutospacing="1"/>
        <w:ind w:left="504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i/>
          <w:iCs/>
          <w:szCs w:val="28"/>
          <w:lang w:eastAsia="ru-RU"/>
        </w:rPr>
        <w:t> </w:t>
      </w:r>
    </w:p>
    <w:p w:rsidR="00951E72" w:rsidRPr="00951E72" w:rsidRDefault="00951E72" w:rsidP="00951E72">
      <w:pPr>
        <w:spacing w:before="100" w:beforeAutospacing="1" w:after="100" w:afterAutospacing="1"/>
        <w:ind w:left="504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i/>
          <w:iCs/>
          <w:szCs w:val="28"/>
          <w:lang w:eastAsia="ru-RU"/>
        </w:rPr>
        <w:t> </w:t>
      </w:r>
    </w:p>
    <w:p w:rsidR="00951E72" w:rsidRPr="00951E72" w:rsidRDefault="00951E72" w:rsidP="00951E7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Кодекс этики и служебного поведения муниципальных служащих</w:t>
      </w:r>
    </w:p>
    <w:p w:rsidR="00951E72" w:rsidRPr="00951E72" w:rsidRDefault="00951E72" w:rsidP="00951E7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администрации Охотского муниципального района</w:t>
      </w:r>
    </w:p>
    <w:p w:rsidR="00951E72" w:rsidRPr="00951E72" w:rsidRDefault="00951E72" w:rsidP="00951E7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 </w:t>
      </w:r>
    </w:p>
    <w:p w:rsidR="00951E72" w:rsidRPr="00951E72" w:rsidRDefault="00951E72" w:rsidP="00951E7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1. Общие положения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1.1. Кодекс          этики          и       служебного         поведения муниципальных служащих Охотского муниципального района (далее по тексту – Кодекс, муниципальный служащий) разработан в соответствии с положениями Конституции Российской Федерации, федеральных законов от 25 декабря 2008 г. № 273-ФЗ «О противодействии коррупции», от 02 марта 2007 г. № 25-ФЗ «О муниципальной службе в Российской Федерации», Закона Хабаровского края от 25 июля 2007 г. № 131 «О муниципальной службе в Хабаровском крае», Положения о муниципальной службе в Охотском муниципальном районе, утвержденного решением Собрания депутатов Охотского муниципального района от 27 февраля 2008 г. № 73 и основан на общепризнанных нравственных принципах и нормах российского общества и государства.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1.3. Гражданин Российской Федерации, поступающий на муниципальную службу (далее по тексту - муниципальная служба), обязан </w:t>
      </w:r>
      <w:r w:rsidRPr="00951E72">
        <w:rPr>
          <w:rFonts w:eastAsia="Times New Roman" w:cs="Times New Roman"/>
          <w:szCs w:val="28"/>
          <w:lang w:eastAsia="ru-RU"/>
        </w:rPr>
        <w:lastRenderedPageBreak/>
        <w:t xml:space="preserve">ознакомиться с положениями Кодекса и соблюдать их в процессе служебной деятельности.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1.6. Кодекс          призван      повысить   эффективность выполнения муниципальными служащими своих должностных обязанностей.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 Основные принципы и правила служебного поведения муниципальных служащих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2.1. Основные     принципы служебного        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 Муниципальные служащие, сознавая ответственность перед государством, обществом и гражданами, призваны: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самоуправления, так и муниципальных служащих.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lastRenderedPageBreak/>
        <w:t xml:space="preserve">2.2.3. Осуществлять свою деятельность в пределах полномочий соответствующего органа местного самоуправления.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2.2.6.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2.2.7. Соблюдать          установленные    федеральными законами ограничения и запреты, исполнять обязанности, связанные с прохождением государственной и муниципальной службы.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2.2.9. Соблюдать нормы служебной, профессиональной этики и правила делового поведения.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2.2.10. Проявлять корректность и внимательность в обращении с гражданами и должностными лицами.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lastRenderedPageBreak/>
        <w:t xml:space="preserve"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2.2.15.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служащего.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2.2.16. Соблюдать установленные в органе местного самоуправления правила публичных выступлений и предоставления служебной информации.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2.2.17.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2.2.19.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2.3.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lastRenderedPageBreak/>
        <w:t xml:space="preserve"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2.7.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2.8. Муниципальный служащий обязан предоставлять сведения о доходах, об имуществе и обязательствах имущественного характера своих, своего супруга (супруги) и несовершеннолетних детей в соответствии с законодательством Российской Федерации.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2.9.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2.10.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2.11.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2.12.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lastRenderedPageBreak/>
        <w:t>2.13.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</w:t>
      </w:r>
      <w:r w:rsidRPr="00951E72">
        <w:rPr>
          <w:rFonts w:eastAsia="Times New Roman" w:cs="Times New Roman"/>
          <w:szCs w:val="28"/>
          <w:lang w:eastAsia="ru-RU"/>
        </w:rPr>
        <w:softHyphen/>
        <w:t xml:space="preserve">психологического климата.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2.14.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2.14.1. Принимать меры по предотвращению и урегулированию конфликта интересов.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2.14.2. Принимать меры по предупреждению коррупции.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2.14.3.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951E72">
        <w:rPr>
          <w:rFonts w:eastAsia="Times New Roman" w:cs="Times New Roman"/>
          <w:szCs w:val="28"/>
          <w:lang w:eastAsia="ru-RU"/>
        </w:rPr>
        <w:t>коррупционно</w:t>
      </w:r>
      <w:proofErr w:type="spellEnd"/>
      <w:r w:rsidRPr="00951E72">
        <w:rPr>
          <w:rFonts w:eastAsia="Times New Roman" w:cs="Times New Roman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2.16.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3. Рекомендательные этические правила служебного поведения муниципальных служащих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3.2. В служебном поведении муниципальный служащий воздерживается: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lastRenderedPageBreak/>
        <w:t xml:space="preserve">3.2.1.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3.2.2. От </w:t>
      </w:r>
      <w:proofErr w:type="gramStart"/>
      <w:r w:rsidRPr="00951E72">
        <w:rPr>
          <w:rFonts w:eastAsia="Times New Roman" w:cs="Times New Roman"/>
          <w:szCs w:val="28"/>
          <w:lang w:eastAsia="ru-RU"/>
        </w:rPr>
        <w:t>грубости,   </w:t>
      </w:r>
      <w:proofErr w:type="gramEnd"/>
      <w:r w:rsidRPr="00951E72">
        <w:rPr>
          <w:rFonts w:eastAsia="Times New Roman" w:cs="Times New Roman"/>
          <w:szCs w:val="28"/>
          <w:lang w:eastAsia="ru-RU"/>
        </w:rPr>
        <w:t xml:space="preserve">    проявлений         пренебрежительного тона, заносчивости, предвзятых замечаний, предъявления неправомерных, незаслуженных обвинений.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3.2.3. От угроз, оскорбительных выражений или реплик, </w:t>
      </w:r>
      <w:proofErr w:type="gramStart"/>
      <w:r w:rsidRPr="00951E72">
        <w:rPr>
          <w:rFonts w:eastAsia="Times New Roman" w:cs="Times New Roman"/>
          <w:szCs w:val="28"/>
          <w:lang w:eastAsia="ru-RU"/>
        </w:rPr>
        <w:t>действий,  препятствующих</w:t>
      </w:r>
      <w:proofErr w:type="gramEnd"/>
      <w:r w:rsidRPr="00951E72">
        <w:rPr>
          <w:rFonts w:eastAsia="Times New Roman" w:cs="Times New Roman"/>
          <w:szCs w:val="28"/>
          <w:lang w:eastAsia="ru-RU"/>
        </w:rPr>
        <w:t xml:space="preserve"> нормальному общению или провоцирующих противоправное поведение.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3.2.4. От курения во время служебных совещаний, бесед, иного служебного общения с гражданами.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3.4. Внешний       вид   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4. Ответственность за нарушение положений Кодекса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образованной в соответствии с Положением о комиссии по соблюдению требований к служебному поведению муниципальных служащих и урегулированию конфликта интересов, утвержденным решением Собрания депутатов Охотского муниципального района от 21.10.2010 № 48,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 xml:space="preserve">4.2. Соблюдение муниципальными служащими положений Кодекса учитывается при проведении аттестаций, формировании кадрового резерва </w:t>
      </w:r>
      <w:r w:rsidRPr="00951E72">
        <w:rPr>
          <w:rFonts w:eastAsia="Times New Roman" w:cs="Times New Roman"/>
          <w:szCs w:val="28"/>
          <w:lang w:eastAsia="ru-RU"/>
        </w:rPr>
        <w:lastRenderedPageBreak/>
        <w:t xml:space="preserve">для выдвижения на вышестоящие должности, а также при наложении дисциплинарных взысканий. </w:t>
      </w:r>
    </w:p>
    <w:p w:rsidR="00951E72" w:rsidRPr="00951E72" w:rsidRDefault="00951E72" w:rsidP="00951E7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 </w:t>
      </w:r>
    </w:p>
    <w:p w:rsidR="00951E72" w:rsidRPr="00951E72" w:rsidRDefault="00951E72" w:rsidP="00951E7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951E72">
        <w:rPr>
          <w:rFonts w:eastAsia="Times New Roman" w:cs="Times New Roman"/>
          <w:szCs w:val="28"/>
          <w:lang w:eastAsia="ru-RU"/>
        </w:rPr>
        <w:t>                             ________________________</w:t>
      </w:r>
    </w:p>
    <w:p w:rsidR="00E45E6E" w:rsidRDefault="00973E4F"/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2"/>
    <w:rsid w:val="0074675F"/>
    <w:rsid w:val="007959BF"/>
    <w:rsid w:val="008A4D9A"/>
    <w:rsid w:val="00951E72"/>
    <w:rsid w:val="00973E4F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9338-07A8-47D7-9D5D-B8912471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E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E7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2136</Words>
  <Characters>12176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2</cp:revision>
  <dcterms:created xsi:type="dcterms:W3CDTF">2018-04-16T07:23:00Z</dcterms:created>
  <dcterms:modified xsi:type="dcterms:W3CDTF">2018-04-19T02:54:00Z</dcterms:modified>
</cp:coreProperties>
</file>