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A772E7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A77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антикорр</w:t>
      </w:r>
      <w:r w:rsidR="001271D4">
        <w:rPr>
          <w:rFonts w:ascii="Times New Roman" w:hAnsi="Times New Roman" w:cs="Times New Roman"/>
          <w:b/>
          <w:sz w:val="24"/>
          <w:szCs w:val="24"/>
        </w:rPr>
        <w:t>упционной экспертизы с 31.01.2020 по 11.02.2020</w:t>
      </w:r>
      <w:bookmarkStart w:id="0" w:name="_GoBack"/>
      <w:bookmarkEnd w:id="0"/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Разработчик – финансовое управление администрации района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ACB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ПРОЕКТ</w:t>
      </w:r>
    </w:p>
    <w:p w:rsid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ab/>
      </w:r>
    </w:p>
    <w:p w:rsidR="0043701E" w:rsidRDefault="0043701E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A772E7">
        <w:rPr>
          <w:rFonts w:ascii="Times New Roman" w:eastAsia="Times New Roman" w:hAnsi="Times New Roman" w:cs="Times New Roman"/>
        </w:rPr>
        <w:t>р.п</w:t>
      </w:r>
      <w:proofErr w:type="spellEnd"/>
      <w:r w:rsidRPr="00A772E7">
        <w:rPr>
          <w:rFonts w:ascii="Times New Roman" w:eastAsia="Times New Roman" w:hAnsi="Times New Roman" w:cs="Times New Roman"/>
        </w:rPr>
        <w:t>. Охотск</w:t>
      </w:r>
      <w:r w:rsidRPr="00A772E7">
        <w:rPr>
          <w:rFonts w:ascii="Times New Roman" w:eastAsia="Times New Roman" w:hAnsi="Times New Roman" w:cs="Times New Roman"/>
        </w:rPr>
        <w:tab/>
      </w:r>
    </w:p>
    <w:p w:rsid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72E7">
        <w:rPr>
          <w:rFonts w:ascii="Times New Roman" w:eastAsia="Times New Roman" w:hAnsi="Times New Roman" w:cs="Times New Roman"/>
          <w:sz w:val="28"/>
          <w:szCs w:val="28"/>
        </w:rPr>
        <w:t>Об отмене решения Собрания депутатов Охотского муниципального района Хабаровского края от 26.12.2019 № 83 «О внесении изменений в Положение о местных налогах и системе налогообложения в виде единого налога на вмененный доход для отдельных видов деятельности на территории Охо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района, утвержденного решением Собрания депут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тов Охотского муниципального района  Хабаровского края от 21.09.2</w:t>
      </w:r>
      <w:r w:rsidR="00A33AC3">
        <w:rPr>
          <w:rFonts w:ascii="Times New Roman" w:eastAsia="Times New Roman" w:hAnsi="Times New Roman" w:cs="Times New Roman"/>
          <w:sz w:val="28"/>
          <w:szCs w:val="28"/>
        </w:rPr>
        <w:t>017 № 56» и о внесении изменения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 в Положение о местных</w:t>
      </w:r>
      <w:proofErr w:type="gramEnd"/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72E7">
        <w:rPr>
          <w:rFonts w:ascii="Times New Roman" w:eastAsia="Times New Roman" w:hAnsi="Times New Roman" w:cs="Times New Roman"/>
          <w:sz w:val="28"/>
          <w:szCs w:val="28"/>
        </w:rPr>
        <w:t>налогах</w:t>
      </w:r>
      <w:proofErr w:type="gramEnd"/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 и системе нал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гообложения в виде единого налога на вмененный доход для отдельных в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дов деятельности на территории Охотского муниципального района, утве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жденного решением Собрания депутатов Охотского муниципального района Хабаровского края от 21.09.2017 № 56 </w:t>
      </w:r>
    </w:p>
    <w:p w:rsid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2E7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15 Федерального закона от 06.10.2003 № 131-ФЗ «Об общих принципах организации местного само-управления в Российской Федерации», ст</w:t>
      </w:r>
      <w:r>
        <w:rPr>
          <w:rFonts w:ascii="Times New Roman" w:hAnsi="Times New Roman" w:cs="Times New Roman"/>
          <w:sz w:val="28"/>
          <w:szCs w:val="28"/>
        </w:rPr>
        <w:t>атьей 12 Налогового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72E7">
        <w:rPr>
          <w:rFonts w:ascii="Times New Roman" w:hAnsi="Times New Roman" w:cs="Times New Roman"/>
          <w:sz w:val="28"/>
          <w:szCs w:val="28"/>
        </w:rPr>
        <w:t>сийской Федерации, пунктом 58 статьи 2 Федерального закона от 29.09.2019 № 325-ФЗ «О внесении изменений в част</w:t>
      </w:r>
      <w:r>
        <w:rPr>
          <w:rFonts w:ascii="Times New Roman" w:hAnsi="Times New Roman" w:cs="Times New Roman"/>
          <w:sz w:val="28"/>
          <w:szCs w:val="28"/>
        </w:rPr>
        <w:t>и первую и вторую Налогового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декса Российской Федерации», Уставом Охотского муниципального района Хабаровского края Собрание депутатов Охотского муниципального</w:t>
      </w:r>
      <w:proofErr w:type="gramEnd"/>
      <w:r w:rsidRPr="00A772E7">
        <w:rPr>
          <w:rFonts w:ascii="Times New Roman" w:hAnsi="Times New Roman" w:cs="Times New Roman"/>
          <w:sz w:val="28"/>
          <w:szCs w:val="28"/>
        </w:rPr>
        <w:t xml:space="preserve"> района Хабаровского края    </w:t>
      </w:r>
    </w:p>
    <w:p w:rsidR="00A772E7" w:rsidRP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РЕШИЛО:</w:t>
      </w:r>
    </w:p>
    <w:p w:rsid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72E7">
        <w:rPr>
          <w:rFonts w:ascii="Times New Roman" w:hAnsi="Times New Roman" w:cs="Times New Roman"/>
          <w:sz w:val="28"/>
          <w:szCs w:val="28"/>
        </w:rPr>
        <w:t xml:space="preserve">Отменить решение Собрания депутатов Охотского муниципального района Хабаровского края от 26.12.2019 </w:t>
      </w:r>
      <w:r>
        <w:rPr>
          <w:rFonts w:ascii="Times New Roman" w:hAnsi="Times New Roman" w:cs="Times New Roman"/>
          <w:sz w:val="28"/>
          <w:szCs w:val="28"/>
        </w:rPr>
        <w:t>№ 83 «О внесении изменений в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ложение о местных налогах и системе нало</w:t>
      </w:r>
      <w:r>
        <w:rPr>
          <w:rFonts w:ascii="Times New Roman" w:hAnsi="Times New Roman" w:cs="Times New Roman"/>
          <w:sz w:val="28"/>
          <w:szCs w:val="28"/>
        </w:rPr>
        <w:t>гообложения в виде единого нал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га на вмененный доход для отдельных видов деятельности на территории Охотского муниципального района, утв</w:t>
      </w:r>
      <w:r>
        <w:rPr>
          <w:rFonts w:ascii="Times New Roman" w:hAnsi="Times New Roman" w:cs="Times New Roman"/>
          <w:sz w:val="28"/>
          <w:szCs w:val="28"/>
        </w:rPr>
        <w:t>ержденного решением Собрания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72E7">
        <w:rPr>
          <w:rFonts w:ascii="Times New Roman" w:hAnsi="Times New Roman" w:cs="Times New Roman"/>
          <w:sz w:val="28"/>
          <w:szCs w:val="28"/>
        </w:rPr>
        <w:t>путатов Охотского муниципального района Хабаровского края от 21.09.2017 № 56».</w:t>
      </w:r>
      <w:proofErr w:type="gramEnd"/>
    </w:p>
    <w:p w:rsid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72E7">
        <w:rPr>
          <w:rFonts w:ascii="Times New Roman" w:hAnsi="Times New Roman" w:cs="Times New Roman"/>
          <w:sz w:val="28"/>
          <w:szCs w:val="28"/>
        </w:rPr>
        <w:t>Внести изменение в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местных налогах и системе нал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гообложения в виде единого налога на вмененный доход для отдельных в</w:t>
      </w:r>
      <w:r w:rsidRPr="00A772E7">
        <w:rPr>
          <w:rFonts w:ascii="Times New Roman" w:hAnsi="Times New Roman" w:cs="Times New Roman"/>
          <w:sz w:val="28"/>
          <w:szCs w:val="28"/>
        </w:rPr>
        <w:t>и</w:t>
      </w:r>
      <w:r w:rsidRPr="00A772E7">
        <w:rPr>
          <w:rFonts w:ascii="Times New Roman" w:hAnsi="Times New Roman" w:cs="Times New Roman"/>
          <w:sz w:val="28"/>
          <w:szCs w:val="28"/>
        </w:rPr>
        <w:t>дов деятельности на территории Охотского муниципального района, утве</w:t>
      </w:r>
      <w:r w:rsidRPr="00A772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жден</w:t>
      </w:r>
      <w:r w:rsidRPr="00A772E7">
        <w:rPr>
          <w:rFonts w:ascii="Times New Roman" w:hAnsi="Times New Roman" w:cs="Times New Roman"/>
          <w:sz w:val="28"/>
          <w:szCs w:val="28"/>
        </w:rPr>
        <w:t xml:space="preserve">ное решением Собрания депутатов Охотского муниципального района Хабаровского края от 21.09.2017 № 56, </w:t>
      </w:r>
      <w:r w:rsidR="00F043A3">
        <w:rPr>
          <w:rFonts w:ascii="Times New Roman" w:hAnsi="Times New Roman" w:cs="Times New Roman"/>
          <w:sz w:val="28"/>
          <w:szCs w:val="28"/>
        </w:rPr>
        <w:t xml:space="preserve">изложив Приложение </w:t>
      </w:r>
      <w:r w:rsidRPr="00A772E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к Положению о местных налогах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и системе налогообложения в виде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единого налога на вмененный доход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для отдельных видов деятельности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gramStart"/>
      <w:r w:rsidRPr="00037024">
        <w:rPr>
          <w:rFonts w:ascii="Times New Roman" w:eastAsia="Calibri" w:hAnsi="Times New Roman" w:cs="Times New Roman"/>
          <w:sz w:val="28"/>
          <w:szCs w:val="28"/>
        </w:rPr>
        <w:t>Охотского</w:t>
      </w:r>
      <w:proofErr w:type="gramEnd"/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P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ЗНАЧЕНИЕ</w:t>
      </w:r>
    </w:p>
    <w:p w:rsidR="00037024" w:rsidRP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P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024">
        <w:rPr>
          <w:rFonts w:ascii="Times New Roman" w:eastAsia="Calibri" w:hAnsi="Times New Roman" w:cs="Times New Roman"/>
          <w:sz w:val="28"/>
          <w:szCs w:val="28"/>
        </w:rPr>
        <w:t>корректирующего коэффициента базовой доходности К</w:t>
      </w:r>
      <w:proofErr w:type="gramStart"/>
      <w:r w:rsidRPr="00037024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37024">
        <w:rPr>
          <w:rFonts w:ascii="Times New Roman" w:eastAsia="Calibri" w:hAnsi="Times New Roman" w:cs="Times New Roman"/>
          <w:sz w:val="28"/>
          <w:szCs w:val="28"/>
        </w:rPr>
        <w:t>, учитывающего с</w:t>
      </w:r>
      <w:r w:rsidRPr="00037024">
        <w:rPr>
          <w:rFonts w:ascii="Times New Roman" w:eastAsia="Calibri" w:hAnsi="Times New Roman" w:cs="Times New Roman"/>
          <w:sz w:val="28"/>
          <w:szCs w:val="28"/>
        </w:rPr>
        <w:t>о</w:t>
      </w:r>
      <w:r w:rsidRPr="00037024">
        <w:rPr>
          <w:rFonts w:ascii="Times New Roman" w:eastAsia="Calibri" w:hAnsi="Times New Roman" w:cs="Times New Roman"/>
          <w:sz w:val="28"/>
          <w:szCs w:val="28"/>
        </w:rPr>
        <w:t>вокупность особенностей ведения предпринимательской деятельности</w:t>
      </w:r>
    </w:p>
    <w:p w:rsidR="00037024" w:rsidRP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451"/>
      </w:tblGrid>
      <w:tr w:rsidR="00037024" w:rsidRPr="00037024" w:rsidTr="004B47D9">
        <w:tc>
          <w:tcPr>
            <w:tcW w:w="534" w:type="dxa"/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ведения предпринимательской</w:t>
            </w:r>
          </w:p>
          <w:p w:rsidR="00037024" w:rsidRPr="00037024" w:rsidRDefault="00037024" w:rsidP="00037024">
            <w:pPr>
              <w:spacing w:after="0" w:line="240" w:lineRule="exact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ind w:left="-74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</w:p>
          <w:p w:rsidR="00037024" w:rsidRPr="00037024" w:rsidRDefault="00037024" w:rsidP="00037024">
            <w:pPr>
              <w:spacing w:after="0" w:line="240" w:lineRule="exact"/>
              <w:ind w:left="-74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та К</w:t>
            </w:r>
            <w:proofErr w:type="gramStart"/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037024" w:rsidRPr="00037024" w:rsidRDefault="00037024" w:rsidP="0003702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451"/>
        <w:gridCol w:w="284"/>
      </w:tblGrid>
      <w:tr w:rsidR="00037024" w:rsidRPr="00037024" w:rsidTr="004B47D9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92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района с численностью проживающего населения от 1 000 до 20 000 чел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следующих видов бытовых услуг: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услуг по ремонту, окраске и пошиву обуви; </w:t>
            </w:r>
          </w:p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услуг по ремонту и   вязанию трикотажных изделий; </w:t>
            </w:r>
          </w:p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услуг по ремонту бытовых приборов;  </w:t>
            </w:r>
          </w:p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- некоторых видов услуг по ремонту и (или) изготовлению мета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лоизделий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б) услуг по ремонту и пошиву швейных изделий, пошиву трик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тажных  изделий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в) услуг, оказываемых учреждениями социальной защиты населения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г) парикмахерские услуги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автотранспортных услуг по перевозке пассажиров и гр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зов: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а) автотранспортные услуги по перевозке грузов с грузоподъемностью до 3 тонн включительно, по перевозке пассажиров с пассажировместимостью до 4 мест включительно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7573B8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б) автотранспортные услуги по перевозке грузов с грузоподъемностью свыше 3 тонн   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в) автотранспортные услуги по перевозке пассажиров и грузов, осуществляемых организациями и индивидуальными предприн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мателями, имеющими на праве собственности или ином праве (пользования, владения и (или) распоряжения) не более 20 тран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портных средств, предназначенных для оказания таких услуг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EA5F36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43701E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а) в аптеках, в которых производится изготовление по рецептам и (или) отпуск лекарственных средств населению бесплатно или по льготным ценам, кроме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12.04.2010 № 61-ФЗ «Об обращении лекарственных средств»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EA5F36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FF733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gramStart"/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б)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через объекты, не имеющие торговых залов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при использовании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торговых залов с реализацией пива, алкогольной продукции, ювелирных изделий, оружия, головных уборов из искусственного 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меха и кожи, одежды из натуральной,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искусственной, синтетической кожи и замши, искусственного меха, изделий кожаной галантереи, мебели, строительных товаров, авто- (мото-) товаров, автомототранспортных средств, кроме обувных товаров и предметов одежды, принадлежностей к одежде и прочих изделий из</w:t>
            </w:r>
            <w:proofErr w:type="gramEnd"/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натурального меха, подлежащих обязательной маркировке средствами идентификации, в том числе к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онтрольными (идентификационными</w:t>
            </w:r>
            <w:r w:rsidR="008B5E0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знаками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 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FF733D" w:rsidRP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 w:rsidR="00FF73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в) при использовании торговых залов с реализацией исключительно семян, посадочного материала, средств защиты растений садов и огородов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общественного питания   на территориях (в помещениях) промышленных и сельскохозяйственных предприятий, воинских частей, учреждений, исполняющих  наказания, территориальных органов уголовно-исполнительной системы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распространению и размещению наружной рекламы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 данных услуг общую площадь помещений для временного размещения и    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проживания</w:t>
            </w:r>
            <w:r w:rsidR="003356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не более 500 квадратных метров</w:t>
            </w: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970B4">
              <w:rPr>
                <w:rFonts w:ascii="Times New Roman" w:eastAsia="Calibri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передаче во временное владение и (или)  пользование стационарных торговых мест, расположенных на рынках и в других местах торговли, не имеющих залов обслуживания посетителей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предпринимательской деятельности, по которым на террит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рии района разрешено перейти на ЕНВД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D970B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92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района с численностью проживающего населения менее 1000 человек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следующих видов бытовых услуг: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а) услуг по ремонту, окраске и пошиву обуви; </w:t>
            </w:r>
          </w:p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услуг по ремонту и вязанию трикотажных изделий; </w:t>
            </w:r>
          </w:p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услуг по ремонту бытовых приборов;  </w:t>
            </w:r>
          </w:p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некоторых видов услуг по ремонту и (или) изготовлению металлоизделий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466A87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б) услуг по ремонту и пошиву швейных изделий, пошиву трикотажных  изделий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466A87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в) услуг, оказываемых учреждениями социальной защиты населения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466A87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г) парикмахерские услуги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C208E8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автотранспортных услуг по перевозке пассажиров и грузов: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а) автотранспортные услуги по перевозке грузов с грузоподъемностью до 3 тонн включительно, по перевозке пассажиров с пассажировместимостью до 4 мест включительно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б) автотранспортные услуги по перевозке грузов с грузоподъемностью свыше 3 тонн   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автотранспортные услуги по перевозке пассажиров и грузов, 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осуществляемых организациями и индивидуальными предприн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мателями, имеющими на праве собственности или ином праве (пользования, владения и (или) распоряжения) не более 20 тран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портных средств, предназначенных для оказания таких услуг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 w:val="restart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Розничная торговля:                                              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43701E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а) в аптеках, в которых производится изготовление по рецептам и (или) отпуск лекарственных средств населению бесплатно или по льготным ценам, кроме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12.04.2010 № 61-ФЗ «Об обращении лекарственных средств»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43701E" w:rsidP="006319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gramStart"/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б) через объекты, не имеющие торговых залов, при использовании торговых залов с реализацией пива, алкогольной продукции, ювелирных изделий, оружия, головных уборов из искусственного меха и кожи, одежды из натуральной, искусственной, синтетической кожи и замши, искусственного меха, изделий кожаной галантереи, мебели, строительных товаров, авто- (мото-) товаров, автомототранспортных средств, кроме обувных товаров и предметов одежды, принадлежностей к одежде и прочих изделий из</w:t>
            </w:r>
            <w:proofErr w:type="gramEnd"/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4370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в) при использовании торговых залов с реализацией исключительно семян, посадочного материала, средств защиты растений садов и огородов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vMerge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г) лекарственными средствами и предметами медицинского назначения, осуществляемой через объекты организации торговли в фельдшерско – аккушерских пунктах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общественного питания на территориях (в помещениях) промышленных и сельскохозяйственных предприятий, воинских частей, учреждений, исполняющих  наказания, территориальных органов уголовно-исполнительной системы       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распространению и размещению наружной рекламы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 данных услуг общую площадь помещений для временного размещения и    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проживания не более 500 квадратных метров                      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Оказание услуг по передаче во временное владение и (или)  пользование стационарных торговых мест, расположенных на рынках и в других местах торговли, не имеющих залов обслуживания посетителей    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7024" w:rsidRPr="00037024" w:rsidTr="004B47D9">
        <w:tc>
          <w:tcPr>
            <w:tcW w:w="534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037024" w:rsidRPr="00037024" w:rsidRDefault="00037024" w:rsidP="0003702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предпринимательской деятельности, по которым на террит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7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рии района разрешено перейти на ЕНВД 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037024" w:rsidRPr="00037024" w:rsidRDefault="009B7FE2" w:rsidP="0003702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024" w:rsidRPr="00037024" w:rsidRDefault="00037024" w:rsidP="00037024">
            <w:pPr>
              <w:spacing w:after="0" w:line="24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2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05AFE" w:rsidRPr="00405AFE" w:rsidRDefault="00405AFE" w:rsidP="00405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5AF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–эвенская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5AFE">
        <w:rPr>
          <w:rFonts w:ascii="Times New Roman" w:hAnsi="Times New Roman" w:cs="Times New Roman"/>
          <w:sz w:val="28"/>
          <w:szCs w:val="28"/>
        </w:rPr>
        <w:t xml:space="preserve">да».     </w:t>
      </w:r>
    </w:p>
    <w:p w:rsidR="00037024" w:rsidRDefault="00405AFE" w:rsidP="00405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05A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5A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AFE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решения возложить на пост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3029">
        <w:rPr>
          <w:rFonts w:ascii="Times New Roman" w:hAnsi="Times New Roman" w:cs="Times New Roman"/>
          <w:sz w:val="28"/>
          <w:szCs w:val="28"/>
        </w:rPr>
        <w:t>янную комиссию по социально–</w:t>
      </w:r>
      <w:r w:rsidRPr="00405AFE">
        <w:rPr>
          <w:rFonts w:ascii="Times New Roman" w:hAnsi="Times New Roman" w:cs="Times New Roman"/>
          <w:sz w:val="28"/>
          <w:szCs w:val="28"/>
        </w:rPr>
        <w:t>экономическому развитию, бюджету и нал</w:t>
      </w:r>
      <w:r w:rsidRPr="00405AFE">
        <w:rPr>
          <w:rFonts w:ascii="Times New Roman" w:hAnsi="Times New Roman" w:cs="Times New Roman"/>
          <w:sz w:val="28"/>
          <w:szCs w:val="28"/>
        </w:rPr>
        <w:t>о</w:t>
      </w:r>
      <w:r w:rsidRPr="00405AFE">
        <w:rPr>
          <w:rFonts w:ascii="Times New Roman" w:hAnsi="Times New Roman" w:cs="Times New Roman"/>
          <w:sz w:val="28"/>
          <w:szCs w:val="28"/>
        </w:rPr>
        <w:t>говой политике (</w:t>
      </w:r>
      <w:proofErr w:type="spellStart"/>
      <w:r w:rsidRPr="00405AFE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405AFE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405AFE" w:rsidRDefault="00405AFE" w:rsidP="00405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0">
        <w:rPr>
          <w:rFonts w:ascii="Times New Roman" w:hAnsi="Times New Roman" w:cs="Times New Roman"/>
          <w:sz w:val="28"/>
          <w:szCs w:val="28"/>
        </w:rPr>
        <w:t xml:space="preserve">5. Настоящее решение </w:t>
      </w:r>
      <w:r w:rsidR="00784B5A" w:rsidRPr="009A28B0">
        <w:rPr>
          <w:rFonts w:ascii="Times New Roman" w:hAnsi="Times New Roman" w:cs="Times New Roman"/>
          <w:sz w:val="28"/>
          <w:szCs w:val="28"/>
        </w:rPr>
        <w:t>вступает в силу с 1 января 2020</w:t>
      </w:r>
      <w:r w:rsidRPr="009A28B0">
        <w:rPr>
          <w:rFonts w:ascii="Times New Roman" w:hAnsi="Times New Roman" w:cs="Times New Roman"/>
          <w:sz w:val="28"/>
          <w:szCs w:val="28"/>
        </w:rPr>
        <w:t xml:space="preserve"> года, но не р</w:t>
      </w:r>
      <w:r w:rsidRPr="009A28B0">
        <w:rPr>
          <w:rFonts w:ascii="Times New Roman" w:hAnsi="Times New Roman" w:cs="Times New Roman"/>
          <w:sz w:val="28"/>
          <w:szCs w:val="28"/>
        </w:rPr>
        <w:t>а</w:t>
      </w:r>
      <w:r w:rsidRPr="009A28B0">
        <w:rPr>
          <w:rFonts w:ascii="Times New Roman" w:hAnsi="Times New Roman" w:cs="Times New Roman"/>
          <w:sz w:val="28"/>
          <w:szCs w:val="28"/>
        </w:rPr>
        <w:t>нее, чем по истечении одного месяца со дня  его официального опубликов</w:t>
      </w:r>
      <w:r w:rsidRPr="009A28B0">
        <w:rPr>
          <w:rFonts w:ascii="Times New Roman" w:hAnsi="Times New Roman" w:cs="Times New Roman"/>
          <w:sz w:val="28"/>
          <w:szCs w:val="28"/>
        </w:rPr>
        <w:t>а</w:t>
      </w:r>
      <w:r w:rsidRPr="009A28B0">
        <w:rPr>
          <w:rFonts w:ascii="Times New Roman" w:hAnsi="Times New Roman" w:cs="Times New Roman"/>
          <w:sz w:val="28"/>
          <w:szCs w:val="28"/>
        </w:rPr>
        <w:t>ния.</w:t>
      </w:r>
    </w:p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FE" w:rsidRPr="00405AFE" w:rsidRDefault="00405AFE" w:rsidP="00405A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405AFE" w:rsidRPr="00405AFE" w:rsidTr="004B47D9">
        <w:tc>
          <w:tcPr>
            <w:tcW w:w="4835" w:type="dxa"/>
          </w:tcPr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405AFE" w:rsidRPr="00405AFE" w:rsidRDefault="00405AFE" w:rsidP="00405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405AFE" w:rsidRPr="00405AFE" w:rsidTr="004B47D9">
        <w:tc>
          <w:tcPr>
            <w:tcW w:w="4835" w:type="dxa"/>
            <w:vAlign w:val="center"/>
          </w:tcPr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 А.В. Фёдоров</w:t>
            </w:r>
          </w:p>
          <w:p w:rsidR="00405AFE" w:rsidRPr="00405AFE" w:rsidRDefault="00405AFE" w:rsidP="00405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5AFE" w:rsidRPr="00405AFE" w:rsidRDefault="00405AFE" w:rsidP="00405AFE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405AFE" w:rsidRPr="00405AFE" w:rsidRDefault="00405AFE" w:rsidP="00405AFE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405AFE" w:rsidRPr="00405AFE" w:rsidRDefault="00405AFE" w:rsidP="0040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2E7" w:rsidRPr="00A772E7" w:rsidSect="00A772E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02" w:rsidRDefault="00B90802" w:rsidP="00A772E7">
      <w:pPr>
        <w:spacing w:after="0" w:line="240" w:lineRule="auto"/>
      </w:pPr>
      <w:r>
        <w:separator/>
      </w:r>
    </w:p>
  </w:endnote>
  <w:endnote w:type="continuationSeparator" w:id="0">
    <w:p w:rsidR="00B90802" w:rsidRDefault="00B90802" w:rsidP="00A7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02" w:rsidRDefault="00B90802" w:rsidP="00A772E7">
      <w:pPr>
        <w:spacing w:after="0" w:line="240" w:lineRule="auto"/>
      </w:pPr>
      <w:r>
        <w:separator/>
      </w:r>
    </w:p>
  </w:footnote>
  <w:footnote w:type="continuationSeparator" w:id="0">
    <w:p w:rsidR="00B90802" w:rsidRDefault="00B90802" w:rsidP="00A7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7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2E7" w:rsidRPr="00A772E7" w:rsidRDefault="00A772E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72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2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E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2E7" w:rsidRDefault="00A77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A4"/>
    <w:rsid w:val="00037024"/>
    <w:rsid w:val="0007459D"/>
    <w:rsid w:val="001271D4"/>
    <w:rsid w:val="002D0CA9"/>
    <w:rsid w:val="0033566C"/>
    <w:rsid w:val="00351ACB"/>
    <w:rsid w:val="00405AFE"/>
    <w:rsid w:val="0043701E"/>
    <w:rsid w:val="00466A87"/>
    <w:rsid w:val="006319C1"/>
    <w:rsid w:val="007573B8"/>
    <w:rsid w:val="00784B5A"/>
    <w:rsid w:val="008B5E06"/>
    <w:rsid w:val="008F20A4"/>
    <w:rsid w:val="00953029"/>
    <w:rsid w:val="009A28B0"/>
    <w:rsid w:val="009B7FE2"/>
    <w:rsid w:val="009E6037"/>
    <w:rsid w:val="00A33AC3"/>
    <w:rsid w:val="00A772E7"/>
    <w:rsid w:val="00B90802"/>
    <w:rsid w:val="00C208E8"/>
    <w:rsid w:val="00D970B4"/>
    <w:rsid w:val="00E32EC8"/>
    <w:rsid w:val="00EA5F36"/>
    <w:rsid w:val="00F043A3"/>
    <w:rsid w:val="00FD17DE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2020-02-26T23:37:00Z</dcterms:created>
  <dcterms:modified xsi:type="dcterms:W3CDTF">2020-03-16T03:56:00Z</dcterms:modified>
</cp:coreProperties>
</file>