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CC" w:rsidRPr="00857DCC" w:rsidRDefault="00857DCC" w:rsidP="00857DCC">
      <w:pPr>
        <w:widowControl w:val="0"/>
        <w:autoSpaceDE w:val="0"/>
        <w:autoSpaceDN w:val="0"/>
        <w:adjustRightInd w:val="0"/>
        <w:spacing w:line="240" w:lineRule="exact"/>
        <w:ind w:right="459"/>
        <w:jc w:val="right"/>
        <w:outlineLvl w:val="0"/>
        <w:rPr>
          <w:rFonts w:ascii="Times New Roman" w:hAnsi="Times New Roman" w:cs="Times New Roman"/>
          <w:sz w:val="28"/>
          <w:szCs w:val="28"/>
          <w:lang w:val="ru-RU"/>
        </w:rPr>
      </w:pPr>
      <w:r w:rsidRPr="00857DCC">
        <w:rPr>
          <w:rFonts w:ascii="Times New Roman" w:hAnsi="Times New Roman" w:cs="Times New Roman"/>
          <w:sz w:val="28"/>
          <w:szCs w:val="28"/>
          <w:lang w:val="ru-RU"/>
        </w:rPr>
        <w:t xml:space="preserve">Разработчик: </w:t>
      </w:r>
      <w:r w:rsidRPr="00857DCC">
        <w:rPr>
          <w:rFonts w:ascii="Times New Roman" w:hAnsi="Times New Roman" w:cs="Times New Roman"/>
          <w:sz w:val="28"/>
          <w:szCs w:val="28"/>
          <w:u w:val="single"/>
          <w:lang w:val="ru-RU"/>
        </w:rPr>
        <w:t>Собрание депутатов Охотского муниципального района</w:t>
      </w:r>
    </w:p>
    <w:p w:rsidR="00857DCC" w:rsidRPr="00857DCC" w:rsidRDefault="00857DCC" w:rsidP="00857DCC">
      <w:pPr>
        <w:widowControl w:val="0"/>
        <w:tabs>
          <w:tab w:val="left" w:pos="5820"/>
        </w:tabs>
        <w:autoSpaceDE w:val="0"/>
        <w:autoSpaceDN w:val="0"/>
        <w:adjustRightInd w:val="0"/>
        <w:spacing w:line="240" w:lineRule="exact"/>
        <w:jc w:val="right"/>
        <w:outlineLvl w:val="0"/>
        <w:rPr>
          <w:rFonts w:ascii="Times New Roman" w:hAnsi="Times New Roman" w:cs="Times New Roman"/>
          <w:sz w:val="28"/>
          <w:szCs w:val="28"/>
          <w:lang w:val="ru-RU"/>
        </w:rPr>
      </w:pPr>
      <w:r w:rsidRPr="00857DCC">
        <w:rPr>
          <w:rFonts w:ascii="Times New Roman" w:hAnsi="Times New Roman" w:cs="Times New Roman"/>
          <w:sz w:val="28"/>
          <w:szCs w:val="28"/>
          <w:lang w:val="ru-RU"/>
        </w:rPr>
        <w:t xml:space="preserve">                                                                                             </w:t>
      </w:r>
    </w:p>
    <w:p w:rsidR="00857DCC" w:rsidRPr="00857DCC" w:rsidRDefault="00857DCC" w:rsidP="00857DCC">
      <w:pPr>
        <w:widowControl w:val="0"/>
        <w:tabs>
          <w:tab w:val="left" w:pos="5820"/>
        </w:tabs>
        <w:autoSpaceDE w:val="0"/>
        <w:autoSpaceDN w:val="0"/>
        <w:adjustRightInd w:val="0"/>
        <w:spacing w:line="240" w:lineRule="exact"/>
        <w:ind w:right="459"/>
        <w:jc w:val="right"/>
        <w:outlineLvl w:val="0"/>
        <w:rPr>
          <w:rFonts w:ascii="Times New Roman" w:hAnsi="Times New Roman" w:cs="Times New Roman"/>
          <w:sz w:val="28"/>
          <w:szCs w:val="28"/>
          <w:lang w:val="ru-RU"/>
        </w:rPr>
      </w:pPr>
      <w:r w:rsidRPr="00857DCC">
        <w:rPr>
          <w:rFonts w:ascii="Times New Roman" w:hAnsi="Times New Roman" w:cs="Times New Roman"/>
          <w:sz w:val="28"/>
          <w:szCs w:val="28"/>
          <w:lang w:val="ru-RU"/>
        </w:rPr>
        <w:t>ПРОЕКТ</w:t>
      </w:r>
    </w:p>
    <w:p w:rsidR="00857DCC" w:rsidRPr="00857DCC" w:rsidRDefault="00857DCC" w:rsidP="00857DCC">
      <w:pPr>
        <w:spacing w:line="240" w:lineRule="exact"/>
        <w:jc w:val="center"/>
        <w:rPr>
          <w:rFonts w:ascii="Times New Roman" w:hAnsi="Times New Roman" w:cs="Times New Roman"/>
          <w:sz w:val="28"/>
          <w:szCs w:val="28"/>
          <w:lang w:val="ru-RU"/>
        </w:rPr>
      </w:pPr>
    </w:p>
    <w:p w:rsidR="00857DCC" w:rsidRPr="00857DCC" w:rsidRDefault="00857DCC" w:rsidP="00857DCC">
      <w:pPr>
        <w:spacing w:after="0" w:line="240" w:lineRule="exact"/>
        <w:jc w:val="center"/>
        <w:rPr>
          <w:rFonts w:ascii="Times New Roman" w:hAnsi="Times New Roman" w:cs="Times New Roman"/>
          <w:sz w:val="28"/>
          <w:szCs w:val="28"/>
          <w:lang w:val="ru-RU"/>
        </w:rPr>
      </w:pPr>
      <w:r w:rsidRPr="00857DCC">
        <w:rPr>
          <w:rFonts w:ascii="Times New Roman" w:hAnsi="Times New Roman" w:cs="Times New Roman"/>
          <w:sz w:val="28"/>
          <w:szCs w:val="28"/>
          <w:lang w:val="ru-RU"/>
        </w:rPr>
        <w:t>СОБРАНИЕ ДЕПУТАТОВ</w:t>
      </w:r>
    </w:p>
    <w:p w:rsidR="00857DCC" w:rsidRPr="00857DCC" w:rsidRDefault="00857DCC" w:rsidP="00857DCC">
      <w:pPr>
        <w:spacing w:after="0" w:line="240" w:lineRule="exact"/>
        <w:jc w:val="center"/>
        <w:rPr>
          <w:rFonts w:ascii="Times New Roman" w:hAnsi="Times New Roman" w:cs="Times New Roman"/>
          <w:sz w:val="28"/>
          <w:szCs w:val="28"/>
          <w:lang w:val="ru-RU"/>
        </w:rPr>
      </w:pPr>
      <w:r w:rsidRPr="00857DCC">
        <w:rPr>
          <w:rFonts w:ascii="Times New Roman" w:hAnsi="Times New Roman" w:cs="Times New Roman"/>
          <w:sz w:val="28"/>
          <w:szCs w:val="28"/>
          <w:lang w:val="ru-RU"/>
        </w:rPr>
        <w:t xml:space="preserve">ОХОТСКОГО МУНИЦИПАЛЬНОГО РАЙОНА </w:t>
      </w:r>
    </w:p>
    <w:p w:rsidR="00857DCC" w:rsidRPr="00857DCC" w:rsidRDefault="00857DCC" w:rsidP="00857DCC">
      <w:pPr>
        <w:spacing w:after="0" w:line="240" w:lineRule="exact"/>
        <w:jc w:val="center"/>
        <w:rPr>
          <w:rFonts w:ascii="Times New Roman" w:hAnsi="Times New Roman" w:cs="Times New Roman"/>
          <w:sz w:val="28"/>
          <w:szCs w:val="28"/>
          <w:lang w:val="ru-RU"/>
        </w:rPr>
      </w:pPr>
      <w:r w:rsidRPr="00857DCC">
        <w:rPr>
          <w:rFonts w:ascii="Times New Roman" w:hAnsi="Times New Roman" w:cs="Times New Roman"/>
          <w:sz w:val="28"/>
          <w:szCs w:val="28"/>
          <w:lang w:val="ru-RU"/>
        </w:rPr>
        <w:t>ХАБАРОВСКОГО КРАЯ</w:t>
      </w:r>
    </w:p>
    <w:p w:rsidR="00857DCC" w:rsidRPr="00857DCC" w:rsidRDefault="00857DCC" w:rsidP="00857DCC">
      <w:pPr>
        <w:spacing w:line="240" w:lineRule="exact"/>
        <w:jc w:val="center"/>
        <w:rPr>
          <w:rFonts w:ascii="Times New Roman" w:hAnsi="Times New Roman" w:cs="Times New Roman"/>
          <w:sz w:val="28"/>
          <w:szCs w:val="28"/>
          <w:lang w:val="ru-RU"/>
        </w:rPr>
      </w:pPr>
    </w:p>
    <w:p w:rsidR="00857DCC" w:rsidRPr="00857DCC" w:rsidRDefault="00857DCC" w:rsidP="00857DCC">
      <w:pPr>
        <w:spacing w:line="240" w:lineRule="exact"/>
        <w:jc w:val="center"/>
        <w:rPr>
          <w:rFonts w:ascii="Times New Roman" w:hAnsi="Times New Roman" w:cs="Times New Roman"/>
          <w:sz w:val="28"/>
          <w:szCs w:val="28"/>
          <w:lang w:val="ru-RU"/>
        </w:rPr>
      </w:pPr>
      <w:r w:rsidRPr="00857DCC">
        <w:rPr>
          <w:rFonts w:ascii="Times New Roman" w:hAnsi="Times New Roman" w:cs="Times New Roman"/>
          <w:sz w:val="28"/>
          <w:szCs w:val="28"/>
          <w:lang w:val="ru-RU"/>
        </w:rPr>
        <w:t>РЕШЕНИЕ</w:t>
      </w:r>
    </w:p>
    <w:p w:rsidR="00857DCC" w:rsidRPr="00857DCC" w:rsidRDefault="00857DCC" w:rsidP="00857DCC">
      <w:pPr>
        <w:jc w:val="center"/>
        <w:rPr>
          <w:rFonts w:ascii="Times New Roman" w:hAnsi="Times New Roman" w:cs="Times New Roman"/>
          <w:sz w:val="28"/>
          <w:szCs w:val="28"/>
          <w:lang w:val="ru-RU"/>
        </w:rPr>
      </w:pPr>
    </w:p>
    <w:p w:rsidR="00857DCC" w:rsidRPr="00857DCC" w:rsidRDefault="00857DCC" w:rsidP="00857DCC">
      <w:pPr>
        <w:rPr>
          <w:rFonts w:ascii="Times New Roman" w:hAnsi="Times New Roman" w:cs="Times New Roman"/>
          <w:sz w:val="28"/>
          <w:szCs w:val="28"/>
          <w:lang w:val="ru-RU"/>
        </w:rPr>
      </w:pPr>
      <w:r w:rsidRPr="00857DCC">
        <w:rPr>
          <w:rFonts w:ascii="Times New Roman" w:hAnsi="Times New Roman" w:cs="Times New Roman"/>
          <w:sz w:val="28"/>
          <w:szCs w:val="28"/>
          <w:lang w:val="ru-RU"/>
        </w:rPr>
        <w:t>от____________ №__________</w:t>
      </w:r>
    </w:p>
    <w:p w:rsidR="00A03DD5" w:rsidRDefault="00A03DD5" w:rsidP="007F521C">
      <w:pPr>
        <w:spacing w:after="0" w:line="240" w:lineRule="exact"/>
        <w:jc w:val="both"/>
        <w:rPr>
          <w:rFonts w:ascii="Times New Roman" w:hAnsi="Times New Roman" w:cs="Times New Roman"/>
          <w:sz w:val="28"/>
          <w:szCs w:val="28"/>
          <w:lang w:val="ru-RU"/>
        </w:rPr>
      </w:pPr>
    </w:p>
    <w:p w:rsidR="007F521C" w:rsidRDefault="007F521C" w:rsidP="007F521C">
      <w:pPr>
        <w:spacing w:after="0" w:line="240" w:lineRule="exact"/>
        <w:jc w:val="both"/>
        <w:rPr>
          <w:rFonts w:ascii="Times New Roman" w:hAnsi="Times New Roman" w:cs="Times New Roman"/>
          <w:sz w:val="28"/>
          <w:szCs w:val="28"/>
          <w:lang w:val="ru-RU"/>
        </w:rPr>
      </w:pPr>
    </w:p>
    <w:p w:rsidR="00F45D49" w:rsidRDefault="00F45D49" w:rsidP="004C17C7">
      <w:pPr>
        <w:spacing w:after="0" w:line="240" w:lineRule="exact"/>
        <w:rPr>
          <w:rFonts w:ascii="Times New Roman" w:hAnsi="Times New Roman" w:cs="Times New Roman"/>
          <w:sz w:val="28"/>
          <w:szCs w:val="28"/>
          <w:lang w:val="ru-RU"/>
        </w:rPr>
      </w:pPr>
      <w:r w:rsidRPr="00F45D49">
        <w:rPr>
          <w:rFonts w:ascii="Times New Roman" w:hAnsi="Times New Roman" w:cs="Times New Roman"/>
          <w:sz w:val="28"/>
          <w:szCs w:val="28"/>
          <w:lang w:val="ru-RU"/>
        </w:rPr>
        <w:t xml:space="preserve">Об отчете председателя Собрания </w:t>
      </w:r>
    </w:p>
    <w:p w:rsidR="00F45D49" w:rsidRDefault="00F45D49" w:rsidP="004C17C7">
      <w:pPr>
        <w:spacing w:after="0" w:line="240" w:lineRule="exact"/>
        <w:rPr>
          <w:rFonts w:ascii="Times New Roman" w:hAnsi="Times New Roman" w:cs="Times New Roman"/>
          <w:sz w:val="28"/>
          <w:szCs w:val="28"/>
          <w:lang w:val="ru-RU"/>
        </w:rPr>
      </w:pPr>
      <w:r w:rsidRPr="00F45D49">
        <w:rPr>
          <w:rFonts w:ascii="Times New Roman" w:hAnsi="Times New Roman" w:cs="Times New Roman"/>
          <w:sz w:val="28"/>
          <w:szCs w:val="28"/>
          <w:lang w:val="ru-RU"/>
        </w:rPr>
        <w:t xml:space="preserve">депутатов Охотского муниципального </w:t>
      </w:r>
    </w:p>
    <w:p w:rsidR="00F45D49" w:rsidRDefault="00F45D49" w:rsidP="004C17C7">
      <w:pPr>
        <w:spacing w:after="0" w:line="240" w:lineRule="exact"/>
        <w:rPr>
          <w:rFonts w:ascii="Times New Roman" w:hAnsi="Times New Roman" w:cs="Times New Roman"/>
          <w:sz w:val="28"/>
          <w:szCs w:val="28"/>
          <w:lang w:val="ru-RU"/>
        </w:rPr>
      </w:pPr>
      <w:r w:rsidRPr="00F45D49">
        <w:rPr>
          <w:rFonts w:ascii="Times New Roman" w:hAnsi="Times New Roman" w:cs="Times New Roman"/>
          <w:sz w:val="28"/>
          <w:szCs w:val="28"/>
          <w:lang w:val="ru-RU"/>
        </w:rPr>
        <w:t xml:space="preserve">района о его деятельности и деятельности </w:t>
      </w:r>
    </w:p>
    <w:p w:rsidR="00E55FEB" w:rsidRDefault="00F45D49" w:rsidP="004C17C7">
      <w:pPr>
        <w:spacing w:after="0" w:line="240" w:lineRule="exact"/>
        <w:rPr>
          <w:rFonts w:ascii="Times New Roman" w:hAnsi="Times New Roman" w:cs="Times New Roman"/>
          <w:sz w:val="28"/>
          <w:szCs w:val="28"/>
          <w:lang w:val="ru-RU"/>
        </w:rPr>
      </w:pPr>
      <w:r w:rsidRPr="00F45D49">
        <w:rPr>
          <w:rFonts w:ascii="Times New Roman" w:hAnsi="Times New Roman" w:cs="Times New Roman"/>
          <w:sz w:val="28"/>
          <w:szCs w:val="28"/>
          <w:lang w:val="ru-RU"/>
        </w:rPr>
        <w:t>Собрания депутатов за 2019 год</w:t>
      </w:r>
    </w:p>
    <w:p w:rsidR="00581B70" w:rsidRDefault="00581B70" w:rsidP="00581B70">
      <w:pPr>
        <w:spacing w:after="0" w:line="240" w:lineRule="auto"/>
        <w:rPr>
          <w:rFonts w:ascii="Times New Roman" w:hAnsi="Times New Roman" w:cs="Times New Roman"/>
          <w:sz w:val="28"/>
          <w:szCs w:val="28"/>
          <w:lang w:val="ru-RU"/>
        </w:rPr>
      </w:pPr>
    </w:p>
    <w:p w:rsidR="00581B70" w:rsidRPr="00F45D49" w:rsidRDefault="00581B70" w:rsidP="00581B70">
      <w:pPr>
        <w:spacing w:after="0" w:line="240" w:lineRule="auto"/>
        <w:rPr>
          <w:rFonts w:ascii="Times New Roman" w:hAnsi="Times New Roman" w:cs="Times New Roman"/>
          <w:sz w:val="28"/>
          <w:szCs w:val="28"/>
          <w:lang w:val="ru-RU"/>
        </w:rPr>
      </w:pPr>
    </w:p>
    <w:p w:rsidR="007F521C" w:rsidRDefault="007F521C" w:rsidP="007E64B6">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Заслушав отчет председателя Собрания депутатов  Охотского муниципального района</w:t>
      </w:r>
      <w:r w:rsidR="007E64B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о р</w:t>
      </w:r>
      <w:r w:rsidR="007E64B6">
        <w:rPr>
          <w:rFonts w:ascii="Times New Roman" w:hAnsi="Times New Roman" w:cs="Times New Roman"/>
          <w:sz w:val="28"/>
          <w:szCs w:val="28"/>
          <w:lang w:val="ru-RU"/>
        </w:rPr>
        <w:t xml:space="preserve">езультатах </w:t>
      </w:r>
      <w:r w:rsidR="009912A6">
        <w:rPr>
          <w:rFonts w:ascii="Times New Roman" w:hAnsi="Times New Roman" w:cs="Times New Roman"/>
          <w:sz w:val="28"/>
          <w:szCs w:val="28"/>
          <w:lang w:val="ru-RU"/>
        </w:rPr>
        <w:t>его</w:t>
      </w:r>
      <w:r w:rsidR="007E64B6">
        <w:rPr>
          <w:rFonts w:ascii="Times New Roman" w:hAnsi="Times New Roman" w:cs="Times New Roman"/>
          <w:sz w:val="28"/>
          <w:szCs w:val="28"/>
          <w:lang w:val="ru-RU"/>
        </w:rPr>
        <w:t xml:space="preserve"> деятельности</w:t>
      </w:r>
      <w:r>
        <w:rPr>
          <w:rFonts w:ascii="Times New Roman" w:hAnsi="Times New Roman" w:cs="Times New Roman"/>
          <w:sz w:val="28"/>
          <w:szCs w:val="28"/>
          <w:lang w:val="ru-RU"/>
        </w:rPr>
        <w:t xml:space="preserve">  </w:t>
      </w:r>
      <w:r w:rsidR="00581B70" w:rsidRPr="00F45D49">
        <w:rPr>
          <w:rFonts w:ascii="Times New Roman" w:hAnsi="Times New Roman" w:cs="Times New Roman"/>
          <w:sz w:val="28"/>
          <w:szCs w:val="28"/>
          <w:lang w:val="ru-RU"/>
        </w:rPr>
        <w:t>и деятельности Собрания депутатов за 2019 год</w:t>
      </w:r>
      <w:r>
        <w:rPr>
          <w:rFonts w:ascii="Times New Roman" w:hAnsi="Times New Roman" w:cs="Times New Roman"/>
          <w:sz w:val="28"/>
          <w:szCs w:val="28"/>
          <w:lang w:val="ru-RU"/>
        </w:rPr>
        <w:t>, Собрание депутатов Охотского муниципального района</w:t>
      </w:r>
    </w:p>
    <w:p w:rsidR="007F521C" w:rsidRDefault="007F521C" w:rsidP="007F521C">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РЕШИЛО:</w:t>
      </w:r>
    </w:p>
    <w:p w:rsidR="007F521C" w:rsidRDefault="007F521C" w:rsidP="007F521C">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1. </w:t>
      </w:r>
      <w:r w:rsidR="00467EB5">
        <w:rPr>
          <w:rFonts w:ascii="Times New Roman" w:hAnsi="Times New Roman" w:cs="Times New Roman"/>
          <w:sz w:val="28"/>
          <w:szCs w:val="28"/>
          <w:lang w:val="ru-RU"/>
        </w:rPr>
        <w:t xml:space="preserve">Принять к сведению отчет председателя Собрания депутатов Охотского муниципального района о результатах </w:t>
      </w:r>
      <w:r w:rsidR="009912A6">
        <w:rPr>
          <w:rFonts w:ascii="Times New Roman" w:hAnsi="Times New Roman" w:cs="Times New Roman"/>
          <w:sz w:val="28"/>
          <w:szCs w:val="28"/>
          <w:lang w:val="ru-RU"/>
        </w:rPr>
        <w:t>его</w:t>
      </w:r>
      <w:r w:rsidR="00467EB5">
        <w:rPr>
          <w:rFonts w:ascii="Times New Roman" w:hAnsi="Times New Roman" w:cs="Times New Roman"/>
          <w:sz w:val="28"/>
          <w:szCs w:val="28"/>
          <w:lang w:val="ru-RU"/>
        </w:rPr>
        <w:t xml:space="preserve"> деятельности </w:t>
      </w:r>
      <w:r w:rsidR="007E64B6" w:rsidRPr="00F45D49">
        <w:rPr>
          <w:rFonts w:ascii="Times New Roman" w:hAnsi="Times New Roman" w:cs="Times New Roman"/>
          <w:sz w:val="28"/>
          <w:szCs w:val="28"/>
          <w:lang w:val="ru-RU"/>
        </w:rPr>
        <w:t xml:space="preserve">и деятельности Собрания депутатов </w:t>
      </w:r>
      <w:r w:rsidR="00467EB5">
        <w:rPr>
          <w:rFonts w:ascii="Times New Roman" w:hAnsi="Times New Roman" w:cs="Times New Roman"/>
          <w:sz w:val="28"/>
          <w:szCs w:val="28"/>
          <w:lang w:val="ru-RU"/>
        </w:rPr>
        <w:t>за 201</w:t>
      </w:r>
      <w:r w:rsidR="00857DCC">
        <w:rPr>
          <w:rFonts w:ascii="Times New Roman" w:hAnsi="Times New Roman" w:cs="Times New Roman"/>
          <w:sz w:val="28"/>
          <w:szCs w:val="28"/>
          <w:lang w:val="ru-RU"/>
        </w:rPr>
        <w:t>9</w:t>
      </w:r>
      <w:r w:rsidR="00467EB5">
        <w:rPr>
          <w:rFonts w:ascii="Times New Roman" w:hAnsi="Times New Roman" w:cs="Times New Roman"/>
          <w:sz w:val="28"/>
          <w:szCs w:val="28"/>
          <w:lang w:val="ru-RU"/>
        </w:rPr>
        <w:t xml:space="preserve"> год</w:t>
      </w:r>
      <w:r w:rsidR="008736C8">
        <w:rPr>
          <w:rFonts w:ascii="Times New Roman" w:hAnsi="Times New Roman" w:cs="Times New Roman"/>
          <w:sz w:val="28"/>
          <w:szCs w:val="28"/>
          <w:lang w:val="ru-RU"/>
        </w:rPr>
        <w:t xml:space="preserve"> (прилагается)</w:t>
      </w:r>
      <w:r w:rsidR="00B82A18">
        <w:rPr>
          <w:rFonts w:ascii="Times New Roman" w:hAnsi="Times New Roman" w:cs="Times New Roman"/>
          <w:sz w:val="28"/>
          <w:szCs w:val="28"/>
          <w:lang w:val="ru-RU"/>
        </w:rPr>
        <w:t>.</w:t>
      </w:r>
    </w:p>
    <w:p w:rsidR="00B82A18" w:rsidRDefault="00B82A18" w:rsidP="007F521C">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2. Признать </w:t>
      </w:r>
      <w:r w:rsidR="004C05C6">
        <w:rPr>
          <w:rFonts w:ascii="Times New Roman" w:hAnsi="Times New Roman" w:cs="Times New Roman"/>
          <w:sz w:val="28"/>
          <w:szCs w:val="28"/>
          <w:lang w:val="ru-RU"/>
        </w:rPr>
        <w:t xml:space="preserve">работу председателя Собрания депутатов Охотского муниципального района Фоминой Н.А. </w:t>
      </w:r>
      <w:r w:rsidR="00EB3D27">
        <w:rPr>
          <w:rFonts w:ascii="Times New Roman" w:hAnsi="Times New Roman" w:cs="Times New Roman"/>
          <w:sz w:val="28"/>
          <w:szCs w:val="28"/>
          <w:lang w:val="ru-RU"/>
        </w:rPr>
        <w:t>_____________________________</w:t>
      </w:r>
      <w:r w:rsidR="004C05C6">
        <w:rPr>
          <w:rFonts w:ascii="Times New Roman" w:hAnsi="Times New Roman" w:cs="Times New Roman"/>
          <w:sz w:val="28"/>
          <w:szCs w:val="28"/>
          <w:lang w:val="ru-RU"/>
        </w:rPr>
        <w:t>.</w:t>
      </w:r>
    </w:p>
    <w:p w:rsidR="004C05C6" w:rsidRDefault="004C05C6" w:rsidP="007F521C">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3. Опубликовать настоящее решение в Сборнике муниципальных правовых актов Охотского муниципального района Хабаровского края и разместить на официальном сайте администрации Охотского муниципального района.</w:t>
      </w:r>
    </w:p>
    <w:p w:rsidR="004C05C6" w:rsidRDefault="004C05C6" w:rsidP="007F521C">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4. Настоящее решение вступает в силу со дня его подписания.</w:t>
      </w:r>
    </w:p>
    <w:p w:rsidR="004C05C6" w:rsidRDefault="004C05C6" w:rsidP="007F521C">
      <w:pPr>
        <w:spacing w:after="0"/>
        <w:jc w:val="both"/>
        <w:rPr>
          <w:rFonts w:ascii="Times New Roman" w:hAnsi="Times New Roman" w:cs="Times New Roman"/>
          <w:sz w:val="28"/>
          <w:szCs w:val="28"/>
          <w:lang w:val="ru-RU"/>
        </w:rPr>
      </w:pPr>
    </w:p>
    <w:p w:rsidR="004C05C6" w:rsidRDefault="004C05C6" w:rsidP="007F521C">
      <w:pPr>
        <w:spacing w:after="0"/>
        <w:jc w:val="both"/>
        <w:rPr>
          <w:rFonts w:ascii="Times New Roman" w:hAnsi="Times New Roman" w:cs="Times New Roman"/>
          <w:sz w:val="28"/>
          <w:szCs w:val="28"/>
          <w:lang w:val="ru-RU"/>
        </w:rPr>
      </w:pPr>
    </w:p>
    <w:p w:rsidR="004C05C6" w:rsidRDefault="004C05C6" w:rsidP="007F521C">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Председатель Собрания депутатов                                               Н.А. Фомина</w:t>
      </w:r>
    </w:p>
    <w:p w:rsidR="008A4DB9" w:rsidRDefault="008A4DB9" w:rsidP="007F521C">
      <w:pPr>
        <w:spacing w:after="0"/>
        <w:jc w:val="both"/>
        <w:rPr>
          <w:rFonts w:ascii="Times New Roman" w:hAnsi="Times New Roman" w:cs="Times New Roman"/>
          <w:sz w:val="28"/>
          <w:szCs w:val="28"/>
          <w:lang w:val="ru-RU"/>
        </w:rPr>
      </w:pPr>
    </w:p>
    <w:p w:rsidR="008A4DB9" w:rsidRDefault="008A4DB9">
      <w:pPr>
        <w:rPr>
          <w:rFonts w:ascii="Times New Roman" w:hAnsi="Times New Roman" w:cs="Times New Roman"/>
          <w:sz w:val="28"/>
          <w:szCs w:val="28"/>
          <w:lang w:val="ru-RU"/>
        </w:rPr>
      </w:pPr>
    </w:p>
    <w:p w:rsidR="008A4DB9" w:rsidRDefault="008A4DB9" w:rsidP="007F521C">
      <w:pPr>
        <w:spacing w:after="0"/>
        <w:jc w:val="both"/>
        <w:rPr>
          <w:rFonts w:ascii="Times New Roman" w:hAnsi="Times New Roman" w:cs="Times New Roman"/>
          <w:sz w:val="28"/>
          <w:szCs w:val="28"/>
          <w:lang w:val="ru-RU"/>
        </w:rPr>
        <w:sectPr w:rsidR="008A4DB9" w:rsidSect="007F521C">
          <w:pgSz w:w="11906" w:h="16838"/>
          <w:pgMar w:top="1134" w:right="567" w:bottom="1134" w:left="1985" w:header="708" w:footer="708" w:gutter="0"/>
          <w:cols w:space="708"/>
          <w:docGrid w:linePitch="360"/>
        </w:sectPr>
      </w:pPr>
    </w:p>
    <w:tbl>
      <w:tblPr>
        <w:tblW w:w="0" w:type="auto"/>
        <w:tblLook w:val="01E0"/>
      </w:tblPr>
      <w:tblGrid>
        <w:gridCol w:w="4928"/>
        <w:gridCol w:w="4642"/>
      </w:tblGrid>
      <w:tr w:rsidR="008A4DB9" w:rsidRPr="008A4DB9" w:rsidTr="007E32C1">
        <w:trPr>
          <w:trHeight w:val="2569"/>
        </w:trPr>
        <w:tc>
          <w:tcPr>
            <w:tcW w:w="4928" w:type="dxa"/>
          </w:tcPr>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 xml:space="preserve">    </w:t>
            </w:r>
          </w:p>
          <w:p w:rsidR="008A4DB9" w:rsidRPr="008A4DB9" w:rsidRDefault="008A4DB9" w:rsidP="008A4DB9">
            <w:pPr>
              <w:spacing w:after="0"/>
              <w:jc w:val="both"/>
              <w:rPr>
                <w:rFonts w:ascii="Times New Roman" w:hAnsi="Times New Roman" w:cs="Times New Roman"/>
                <w:sz w:val="28"/>
                <w:szCs w:val="28"/>
                <w:lang w:val="ru-RU"/>
              </w:rPr>
            </w:pPr>
          </w:p>
        </w:tc>
        <w:tc>
          <w:tcPr>
            <w:tcW w:w="4642" w:type="dxa"/>
          </w:tcPr>
          <w:p w:rsidR="008A4DB9" w:rsidRPr="008A4DB9" w:rsidRDefault="008A4DB9" w:rsidP="008A4DB9">
            <w:pPr>
              <w:spacing w:after="0" w:line="240" w:lineRule="exact"/>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ПРИЛОЖЕНИЕ</w:t>
            </w:r>
          </w:p>
          <w:p w:rsidR="008A4DB9" w:rsidRPr="008A4DB9" w:rsidRDefault="008A4DB9" w:rsidP="008A4DB9">
            <w:pPr>
              <w:spacing w:after="0" w:line="240" w:lineRule="exact"/>
              <w:jc w:val="center"/>
              <w:rPr>
                <w:rFonts w:ascii="Times New Roman" w:hAnsi="Times New Roman" w:cs="Times New Roman"/>
                <w:sz w:val="28"/>
                <w:szCs w:val="28"/>
                <w:lang w:val="ru-RU"/>
              </w:rPr>
            </w:pPr>
          </w:p>
          <w:p w:rsidR="008A4DB9" w:rsidRPr="008A4DB9" w:rsidRDefault="008A4DB9" w:rsidP="008A4DB9">
            <w:pPr>
              <w:spacing w:after="0" w:line="240" w:lineRule="exact"/>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к решению Собрания депутатов</w:t>
            </w:r>
          </w:p>
          <w:p w:rsidR="008A4DB9" w:rsidRPr="008A4DB9" w:rsidRDefault="008A4DB9" w:rsidP="008A4DB9">
            <w:pPr>
              <w:spacing w:after="0" w:line="240" w:lineRule="exact"/>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Охотского муниципального района Хабаровского края</w:t>
            </w:r>
          </w:p>
          <w:p w:rsidR="008A4DB9" w:rsidRPr="008A4DB9" w:rsidRDefault="008A4DB9" w:rsidP="008A4DB9">
            <w:pPr>
              <w:spacing w:after="0" w:line="240" w:lineRule="exact"/>
              <w:jc w:val="center"/>
              <w:rPr>
                <w:rFonts w:ascii="Times New Roman" w:hAnsi="Times New Roman" w:cs="Times New Roman"/>
                <w:sz w:val="28"/>
                <w:szCs w:val="28"/>
                <w:lang w:val="ru-RU"/>
              </w:rPr>
            </w:pPr>
          </w:p>
          <w:p w:rsidR="008A4DB9" w:rsidRPr="008A4DB9" w:rsidRDefault="008A4DB9" w:rsidP="008A4DB9">
            <w:pPr>
              <w:spacing w:after="0" w:line="240" w:lineRule="exact"/>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от _____________ №_____</w:t>
            </w:r>
          </w:p>
        </w:tc>
      </w:tr>
    </w:tbl>
    <w:p w:rsidR="008A4DB9" w:rsidRPr="008A4DB9" w:rsidRDefault="008A4DB9" w:rsidP="008A4DB9">
      <w:pPr>
        <w:spacing w:after="0"/>
        <w:jc w:val="both"/>
        <w:rPr>
          <w:rFonts w:ascii="Times New Roman" w:hAnsi="Times New Roman" w:cs="Times New Roman"/>
          <w:sz w:val="28"/>
          <w:szCs w:val="28"/>
          <w:lang w:val="ru-RU"/>
        </w:rPr>
      </w:pPr>
    </w:p>
    <w:p w:rsidR="008A4DB9" w:rsidRPr="008A4DB9" w:rsidRDefault="008A4DB9" w:rsidP="008A4DB9">
      <w:pPr>
        <w:spacing w:after="0" w:line="240" w:lineRule="exact"/>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ОТЧЕТ</w:t>
      </w:r>
    </w:p>
    <w:p w:rsidR="008A4DB9" w:rsidRPr="008A4DB9" w:rsidRDefault="008A4DB9" w:rsidP="008A4DB9">
      <w:pPr>
        <w:spacing w:after="0" w:line="240" w:lineRule="exact"/>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председателя Собрания депутатов Охотского муниципального района Хабаровского края о его деятельности и деятельности  Собрания депутатов Охотского муниципального  района  за 2019 год</w:t>
      </w:r>
    </w:p>
    <w:p w:rsidR="008A4DB9" w:rsidRPr="008A4DB9" w:rsidRDefault="008A4DB9" w:rsidP="008A4DB9">
      <w:pPr>
        <w:spacing w:after="0" w:line="240" w:lineRule="exact"/>
        <w:jc w:val="both"/>
        <w:rPr>
          <w:rFonts w:ascii="Times New Roman" w:hAnsi="Times New Roman" w:cs="Times New Roman"/>
          <w:sz w:val="28"/>
          <w:szCs w:val="28"/>
          <w:lang w:val="ru-RU"/>
        </w:rPr>
      </w:pPr>
    </w:p>
    <w:p w:rsidR="008A4DB9" w:rsidRPr="008A4DB9" w:rsidRDefault="008A4DB9" w:rsidP="008A4DB9">
      <w:pPr>
        <w:spacing w:after="0"/>
        <w:jc w:val="both"/>
        <w:rPr>
          <w:rFonts w:ascii="Times New Roman" w:hAnsi="Times New Roman" w:cs="Times New Roman"/>
          <w:sz w:val="28"/>
          <w:szCs w:val="28"/>
          <w:lang w:val="ru-RU"/>
        </w:rPr>
      </w:pPr>
    </w:p>
    <w:p w:rsidR="008A4DB9" w:rsidRPr="008A4DB9" w:rsidRDefault="008A4DB9" w:rsidP="008A4DB9">
      <w:pPr>
        <w:spacing w:after="0"/>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Уважаемые депутаты Собрания!</w:t>
      </w:r>
    </w:p>
    <w:p w:rsidR="008A4DB9" w:rsidRPr="008A4DB9" w:rsidRDefault="008A4DB9" w:rsidP="008A4DB9">
      <w:pPr>
        <w:spacing w:after="0"/>
        <w:jc w:val="center"/>
        <w:rPr>
          <w:rFonts w:ascii="Times New Roman" w:hAnsi="Times New Roman" w:cs="Times New Roman"/>
          <w:sz w:val="28"/>
          <w:szCs w:val="28"/>
          <w:lang w:val="ru-RU"/>
        </w:rPr>
      </w:pPr>
      <w:r w:rsidRPr="008A4DB9">
        <w:rPr>
          <w:rFonts w:ascii="Times New Roman" w:hAnsi="Times New Roman" w:cs="Times New Roman"/>
          <w:sz w:val="28"/>
          <w:szCs w:val="28"/>
          <w:lang w:val="ru-RU"/>
        </w:rPr>
        <w:t>Уважаемый Максим Александрович! Уважаемые участники  заседания!</w:t>
      </w:r>
    </w:p>
    <w:p w:rsidR="008A4DB9" w:rsidRPr="008A4DB9" w:rsidRDefault="008A4DB9" w:rsidP="008A4DB9">
      <w:pPr>
        <w:spacing w:after="0"/>
        <w:jc w:val="both"/>
        <w:rPr>
          <w:rFonts w:ascii="Times New Roman" w:hAnsi="Times New Roman" w:cs="Times New Roman"/>
          <w:sz w:val="28"/>
          <w:szCs w:val="28"/>
          <w:lang w:val="ru-RU"/>
        </w:rPr>
      </w:pP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Федеральный закон от 06 октября 2003 г. № 131-ФЗ «Об общих принципах организации местного  самоуправления в Российской Федерации» (далее по тексту – Федеральный закон № 131-ФЗ) определил правовой статус, роль и значение представительных органов местного самоуправления.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В системе органов местного самоуправления представительному  органу  -  Собранию депутатов Охотского муниципального района отводится особое место, поскольку именно Собрание депутатов непосредственно представляет интересы населения муниципального района, принимает от его имени решения, действующие на территории всего муниципального района.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Полномочия председателя Собрания депутатов Охотского муниципального района Хабаровского края (далее по тексту – Собрание депутатов) определены Уставом района,  Положением  и  Регламентом Собрания депутатов.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В соответствии со статьей 25 Устава Охотского муниципального района представляю отчет о моей деятельности и деятельности Собрания депутатов за 2019 год.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 Собрание депутатов  седьмого созыва  (период 2018 - 2023 гг.)   начало работать  полным составом - 15 человек. В связи с досрочным  прекращением в январе 2019 года полномочий депутата  по избирательному  округу № 1 (Хомякова А.В.)  Собрание депутатов 8 месяцев работало неполным составом  - 14 действующих депутатов,  поэтому  в сентябре   прошлого года  были проведены дополнительные выборы  депутата Собрания депутатов по этому округу.  Из трех кандидатов  победил на выборах  Пискун Л.В.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 xml:space="preserve">Собрание депутатов в 2019 году осуществляло свою деятельность в соответствии с Федеральным  и  краевым  законодательством, Уставом района и утвержденным перспективным  планом работы.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В 2019 году было проведено 10 заседаний Собрания депутатов,   принято  89 решений.  На каждом заседании  рассматривалось от 6 до 14 вопросов.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Планом работы Собрания депутатов   были запланированы  для рассмотрения 35 вопросов, т.е. рассмотрено в два раза больше. Согласно  Регламенту  Собрания  депутатов  заседания  должны проводиться  не реже   1 раза в квартал, но, исходя из того, что  ежемесячно накапливается  до        12 вопросов,  заседания  проводились практически  ежемесячно  за исключением двух месяцев  (апрель и  август).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Большое внимание  депутатского  корпуса  было уделено   работе с Уставом Охотского муниципального района. Работа по принятию Устава, внесению  в него дополнений  и изменений  относится  к исключительной  компетенции  представительного органа согласно Федеральному закону  от 06 октября 2003 г. № 131-ФЗ «Об общих принципах местного самоуправления в Российской Федерации».  Так,  в соответствии с изменениями  федерального и краевого  законодательства за отчетный период  изменения  и дополнения в Устав  Охотского муниципального района  вносились  на заседания  Собрания  депутатов семь  раз.</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Также к исключительной компетенции Собрания депутатов относится формирование, утверждение, районного бюджета и контроль за его исполнением. По вопросам формирования и исполнения местного бюджета принято 14 решений. Данная работа была одним из приоритетных направлений, особенно в условиях недостаточного финансового обеспечения бюджета района.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На 2019 год бюджет Охотского муниципального района  был утвержден  по доходам в сумме 2 225 675,32 тыс. рублей,  общий объём  расходов  районного бюджета  на 2019 год   в сумме 2 256 650,47 тыс.  рублей, дефицит  районного бюджета составил 30,9 тыс. рублей.  Исполнение  бюджета  Охотского муниципального  района  по доходам  составило в сумме 2 201 832,09 тыс. рублей, по расходам - 2 201 865,09 тыс. рублей, что составляет  98 процентов, дефицит бюджета  в сумме 33,0 тыс. рублей.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По  уточнению бюджета  на 2019 год и плановый период 2020-2021  годов  Собранием депутатов принято   4  решения: в мае,  июле, октябре  и  декабре.</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Основными  направлениями бюджетной и налоговой политики  муниципального  района  являются:</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 сохранение и развитие налогового потенциала района, получение дополнительных доходов;</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безусловное исполнение первоочередных и социально-значимых  расходов;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повышение  эффективности бюджетных  расходов, доступности и качества муниципальных услуг;</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совершенствование межбюджетных отношений.</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В рассмотрении вопросов по бюджету принимает участие Контрольно-счетная палата Охотского муниципального района. Следует отметить, что работники Контрольно-счетной палаты  грамотно, качественно и результативно исполняют свои полномочия и решают поставленные перед ними задачи. Контрольно-счетной палатой даны заключения на все проекты решений Собрания по бюджету, проведены плановые внешние проверки  исполнения бюджета.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Председатель  Контрольно-счетной палаты  Грезнев М.И. сложил свои полномочия  в декабре  2018 года.  В феврале  2019 года  депутаты Собрания депутатов  провели  выборы  председателя  Контрольно – счетной палаты. По итогам выборов  Собрание депутатов назначило  Бадикову Надежду  Александровну на должность председателя  Контрольно-счетной палаты  сроком  на пять лет.</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О своей работе   Контрольно-счётная палата ежегодно отчитывается на Собрании депутатов.</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Еще одной исключительной компетенцией Собрания депутатов  является определение порядка управления и распоряжения имуществом, находящимся в муниципальной собственности Охотского муниципального района.   Собранием депутатов  за отчетный период принято 11 решений  по вопросам приватизации объектов недвижимости, находящихся в муниципальной собственности, о передаче имущества  района в собственность поселений и принятии имущества в собственность района.  Эта работа осуществляется  совместно с комитетом по управлению  имуществом администрации Охотского муниципального района.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Представительный орган наделен тремя основными функциями: правотворческой, представительной и контрольной.</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Правотворческая функция – основная и наиболее объемная по своему значению и содержанию. Основой  правотворческой  деятельности  в 2019 году  стало совершенствование  муниципальной  правовой базы по вопросам местного значения, включая уточнения действующих и разработку новых муниципальных  правовых актов.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Приняты новые базовые нормативные акты: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ab/>
        <w:t xml:space="preserve">- в сентябре  «О передаче к осуществлению части  полномочий  органам  местного  самоуправления поселений  Охотского муниципального района по решению  вопросов  местного значения на 2019-2022 годы» и  «О стратегии  социально-экономического развития  Охотского муниципального  района до 2024 года»;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 в декабре   «Об утверждении Положения  о финансовом  управлении администрации  Охотского муниципального района».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В 16  действующих нормативных актов  внесены  изменения и уточнения. </w:t>
      </w:r>
    </w:p>
    <w:p w:rsidR="008A4DB9" w:rsidRPr="008A4DB9" w:rsidRDefault="008A4DB9" w:rsidP="008A4DB9">
      <w:pPr>
        <w:spacing w:after="0"/>
        <w:jc w:val="both"/>
        <w:rPr>
          <w:rFonts w:ascii="Times New Roman" w:hAnsi="Times New Roman" w:cs="Times New Roman"/>
          <w:sz w:val="28"/>
          <w:szCs w:val="28"/>
          <w:lang w:val="ru-RU"/>
        </w:rPr>
      </w:pPr>
      <w:proofErr w:type="gramStart"/>
      <w:r w:rsidRPr="008A4DB9">
        <w:rPr>
          <w:rFonts w:ascii="Times New Roman" w:hAnsi="Times New Roman" w:cs="Times New Roman"/>
          <w:sz w:val="28"/>
          <w:szCs w:val="28"/>
          <w:lang w:val="ru-RU"/>
        </w:rPr>
        <w:t>Антикоррупционная экспертиза  муниципальных правовых актов (далее - МНПА) Собрания  депутатов и их  проектов проводится  в соответствии  с  решением Собрания депутатов  Охотского муниципального района  от 05.09.2011 № 48 «Об антикоррупционной  экспертизе муниципальных  правовых актов Собрания депутатов Охотского муниципального района и их проектов»  и   решением Собрания депутатов от 22.12.2014 № 77 «О порядке предоставления в прокуратуру Охотского  района  муниципальных  нормативных  актов и их  проектов  для</w:t>
      </w:r>
      <w:proofErr w:type="gramEnd"/>
      <w:r w:rsidRPr="008A4DB9">
        <w:rPr>
          <w:rFonts w:ascii="Times New Roman" w:hAnsi="Times New Roman" w:cs="Times New Roman"/>
          <w:sz w:val="28"/>
          <w:szCs w:val="28"/>
          <w:lang w:val="ru-RU"/>
        </w:rPr>
        <w:t xml:space="preserve"> проведения  антикоррупционной  экспертизы».  Все проекты нормативных актов,  решений предоставляются в прокуратуру района за три дня до заседания Собрания, и в течение трех дней после заседания предоставляются копии принятых решений.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Следует отметить, что в течение  2019 года  не   было  вынесено                  протестов прокурора района на решения Собрания депутатов. Однако, в декабре  2018 г. в Собрание депутатов  поступил протест прокурора на решение Собрания депутатов  от 21.06.2018 № 46 «О   правилах землепользования  и застройки Резидентского сельского поселения»,  поэтому протест был рассмотрен и удовлетворен в январе 2019 года.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В соответствии с действующим законодательством Собранием депутатов в 2019 году проведено  6 публичных слушаний по следующим решениям: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«О внесении изменений в Устав Охотского муниципального района Хабаровского края»  было проведено  4  публичных слушания (январь, июнь, июль и  октябрь  месяцы)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«Отчет об исполнении районного бюджета Охотского муниципального района Хабаровского края за 2018 год»;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b/>
          <w:sz w:val="28"/>
          <w:szCs w:val="28"/>
          <w:lang w:val="ru-RU"/>
        </w:rPr>
        <w:t xml:space="preserve"> </w:t>
      </w:r>
      <w:r w:rsidRPr="008A4DB9">
        <w:rPr>
          <w:rFonts w:ascii="Times New Roman" w:hAnsi="Times New Roman" w:cs="Times New Roman"/>
          <w:sz w:val="28"/>
          <w:szCs w:val="28"/>
          <w:lang w:val="ru-RU"/>
        </w:rPr>
        <w:t xml:space="preserve">«О проекте  бюджета Охотского муниципального района Хабаровского края  на 2020 год и плановый период 2021-2022годы».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Все нормативные правовые акты в определенные законом сроки подписаны главой района, обнародованы путём опубликования в Сборнике муниципальных правовых актов и размещением на официальном Интернет-сайте  администрации района и вступили в законную силу. Судебные </w:t>
      </w:r>
      <w:r w:rsidRPr="008A4DB9">
        <w:rPr>
          <w:rFonts w:ascii="Times New Roman" w:hAnsi="Times New Roman" w:cs="Times New Roman"/>
          <w:sz w:val="28"/>
          <w:szCs w:val="28"/>
          <w:lang w:val="ru-RU"/>
        </w:rPr>
        <w:lastRenderedPageBreak/>
        <w:t>решения  о признании решений представительного округа  недействующими  полностью  или в части  за отчетный период  отсутствуют.</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За отчетный период вопросам контроля и отчетам уделялось постоянное внимание. </w:t>
      </w:r>
      <w:proofErr w:type="gramStart"/>
      <w:r w:rsidRPr="008A4DB9">
        <w:rPr>
          <w:rFonts w:ascii="Times New Roman" w:hAnsi="Times New Roman" w:cs="Times New Roman"/>
          <w:sz w:val="28"/>
          <w:szCs w:val="28"/>
          <w:lang w:val="ru-RU"/>
        </w:rPr>
        <w:t>Так, в целях  исполнения контрольных функций  на заседаниях Собрания депутатов  рассматривались  вопросы  исполнения муниципальных  программ: в июне  на заседании Собрания депутатов  рассмотрен вопрос  «О реализации  в 2018 году  Программы  комплексного – социально-экономического развития  Охотского муниципального района на 2016-2018 годы»; в ноябре - «О реализации в 2018 году муниципальной программы  «Развитие  муниципальной службы  в Охотском   муниципальном  районе на 2013-2020 годы»;</w:t>
      </w:r>
      <w:proofErr w:type="gramEnd"/>
      <w:r w:rsidRPr="008A4DB9">
        <w:rPr>
          <w:rFonts w:ascii="Times New Roman" w:hAnsi="Times New Roman" w:cs="Times New Roman"/>
          <w:sz w:val="28"/>
          <w:szCs w:val="28"/>
          <w:lang w:val="ru-RU"/>
        </w:rPr>
        <w:t xml:space="preserve"> в декабре  «О реализации  муниципальной  программы «Развитие  системы образования  в Охотском  муниципальном районе  на 2017-2021 годы» за 2017 и  2018 годы».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В соответствии  с законом « О полиции»  в марте состоялся отчет начальника отделения МВД России по Охотскому району о результатах оперативно-служебной деятельности за 2018 год. Депутаты рекомендовали руководству отдела усилить контроль за работой участковых уполномоченных полиции.</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На заседании  Собрания  депутатов в  июне заслушивался  отчет  главы Охотского муниципального  района о результатах  своей деятельности и деятельности  администрации  муниципального района за 2018 год.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В  октябре рассмотрен вопрос «О выполнении Указа Президента  Российской Федерации от 28 апреля 2008 № 607 «Об оценке эффективности деятельности органов местного самоуправления городских округов и муниципальных районов» в Охотском муниципальном районе за 2018 год»  и другие вопросы.</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Свою деятельность Собрание депутатов осуществляет открыто и гласно. О дате проведения заседания Собрания, депутатских и публичных слушаниях население информируется через районную газету «Охотско-эвенская правда» и через сайт администрации. Подробная информация о рассмотренных на заседаниях Собрания депутатов вопросах размещается на страницах газеты. За прошедший год  в рубрике  «Депутатский корпус»  опубликовано 25 материалов.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Совместная работа представительного органа и администрации района является одной из важнейших  составляющих взаимодействия между представительной и исполнительной властью.</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Проекты всех решений Собрания депутатов предоставляются главе района до заседания. Глава района, его заместители, руководители структурных подразделений администрации района принимают  участие  в работе Собрания депутатов.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 xml:space="preserve">Председатель Собрания депутатов является членом коллегии при главе района и принимает участие в ее работе, присутствует на совещаниях, проводимых главой района, является  членом конкурсной комиссии  по проведению конкурсов  на замещение  вакантных  должностей  муниципальной службы и комиссии  по противодействию коррупции.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В целях расширения связи с администрацией района ежеквартально проводится «Час администрации» для депутатов Собрания депутатов. В 2019 году на «Часе администрации» рассмотрены вопросы:</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«Об исполнении Федерального Закона от 01.05.2016 г.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РФ»;</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«О развитии физической культуры и спорта на территории Охотского муниципального района»;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«Об изменениях в пенсионном законодательстве Российской Федерации»;</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«О профилактике терроризма и экстремизма в Охотском муниципальном районе».</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Председатель Собрания  депутатов Охотского муниципального района входит в состав Совета председателей представительных органов городских округов и муниципальных районов при Законодательной Думе Хабаровского края. (далее  - Совета). </w:t>
      </w:r>
      <w:r w:rsidRPr="008A4DB9">
        <w:rPr>
          <w:rFonts w:ascii="Times New Roman" w:hAnsi="Times New Roman" w:cs="Times New Roman"/>
          <w:sz w:val="28"/>
          <w:szCs w:val="28"/>
          <w:lang w:val="ru-RU"/>
        </w:rPr>
        <w:tab/>
        <w:t>Работа Совета способствует совершенствованию взаимодействия представительных органов муниципальных образований края с Законодательной Думой Хабаровского края, повышает их роль в решении вопросов социально-экономического развития территорий. В данный орган подготовлена информация по двенадцати вопросам, по двум вопросам выступила на заседаниях Совета: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«О мерах по привлечению  специалистов  в сфере  здравоохранения для трудоустройства в медицинские организации, расположенные в отдаленных территориях Хабаровского края»;</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«Об оплате  труда  педагогических  работников в Охотском районе».</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В ходе выступления и обсуждения данной проблемы удалось заострить внимание на проблемных моментах по оплате труда педагогических работников, как в районе, так и в крае. В решении Совета председателей включён пункт, рекомендующий министерству образования Хабаровского края обратиться в Правительство Российской Федерации по вопросу </w:t>
      </w:r>
      <w:r w:rsidRPr="008A4DB9">
        <w:rPr>
          <w:rFonts w:ascii="Times New Roman" w:hAnsi="Times New Roman" w:cs="Times New Roman"/>
          <w:sz w:val="28"/>
          <w:szCs w:val="28"/>
          <w:lang w:val="ru-RU"/>
        </w:rPr>
        <w:lastRenderedPageBreak/>
        <w:t>совершенствования нормативно-правовых актов, регулирующих действующую систему оплаты труда педагогических работников.</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Одним из важнейших направлений деятельности представительного органа и залогом успешной работы каждого депутата является работа с избирателями. Важным связующим звеном  избирателей с депутатами  являются приём граждан по личным вопросам, встречи с избирателями  и отчеты перед ними.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Положительный результат в работе с населением приносят встречи депутатов с избирателями. Это - форма получения информации через непосредственное общение. Обращения населения к депутатам являются самым точным барометром ситуации и настроения в обществе. Именно они подсказывают на какую проблему следует обратить внимание в первую очередь. По итогам обращений  жителей  района в отчетном периоде  проведено три депутатских слушания:</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r>
      <w:proofErr w:type="gramStart"/>
      <w:r w:rsidRPr="008A4DB9">
        <w:rPr>
          <w:rFonts w:ascii="Times New Roman" w:hAnsi="Times New Roman" w:cs="Times New Roman"/>
          <w:sz w:val="28"/>
          <w:szCs w:val="28"/>
          <w:lang w:val="ru-RU"/>
        </w:rPr>
        <w:t>- 12.03.2019 Тема «О ходе выполнения муниципальной программы «Развитие малого и среднего предпринимательства и сельского хозяйства в Охотском муниципальном района на 2016-2020 годы» за 2018 год»;</w:t>
      </w:r>
      <w:proofErr w:type="gramEnd"/>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- 04.07.2019 </w:t>
      </w:r>
      <w:r w:rsidRPr="008A4DB9">
        <w:rPr>
          <w:rFonts w:ascii="Times New Roman" w:hAnsi="Times New Roman" w:cs="Times New Roman"/>
          <w:sz w:val="28"/>
          <w:szCs w:val="28"/>
          <w:lang w:val="ru-RU"/>
        </w:rPr>
        <w:tab/>
        <w:t>Тема  «Об организации любительского рыболовства в Охотском муниципальном районе в 2019 году»;</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- 01.10.2019  Тема  «О решении финансовых вопросов по содержанию и эксплуатации автомобильных дорог в Охотском районе на 2020 год».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По каждой теме были приняты рекомендации.  По решению вопроса о лицензионных участках для организации любительского и спортивного рыболовства в Охотском районе все обращения специалистов администрации в уполномоченные органы не дали результата. Подошло время рыбалки, но ничего не изменилось. Остались те же проблемы для жителей рп. Охотска. В Охотске нет участка для лицензионного лова.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Жители района, если есть вопросы, не ждут приема и обращаются к депутатам по месту работы, по телефону и просто при встрече на улице. В работе с обращениями граждан хочу отметить работу депутатов Собрания Халилюлиной И.А., Брязкуха Ю.Л., Гаценко Н.А.,  Слепцовой Г.Ф.,  Ключник Н.О.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За многолетний добросовестный труд, активное участие в развитии местного самоуправления и в связи с празднованием 25-летия со дня образования Законодательной Думы Хабаровского края награждена Почетной грамотой Законодательной Думы Хабаровского края председатель постоянной комиссии по социально-экономическому развитию, бюджету и налоговой политике Гаценко Н.А.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 xml:space="preserve">       В 2019 году  председателем Собрания депутатов  принято 22 человека. Из общего количества обращений 12 решены положительно,  по остальным даны разъяснения. В обращениях граждан отражается практически весь спектр проблем, которые существуют в районе. Это  вопросы жилищно-коммунального хозяйства,  здравоохранения,  транспортного сообщения  между населенными пунктами, оплаты проезда на лечение в г. Хабаровск доставка почты  в районе  и др.</w:t>
      </w:r>
      <w:r w:rsidRPr="008A4DB9">
        <w:rPr>
          <w:rFonts w:ascii="Times New Roman" w:hAnsi="Times New Roman" w:cs="Times New Roman"/>
          <w:sz w:val="28"/>
          <w:szCs w:val="28"/>
          <w:lang w:val="ru-RU"/>
        </w:rPr>
        <w:tab/>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И нам, депутатам, и администрации  района ежедневно приходится сталкиваться с проблемами жителей, с которыми они приходят к нам в надежде получить помощь.  Но есть вопросы,  которые не решаются годами. Особенно остро стоит вопрос загрязнение окружающей территории в районе котельной МКУ-17,5  в р.п. Охотск, высокие цены на продукты питания завозимые    авиатранспортом и низкое качество сотовой связи.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 xml:space="preserve">Совместно с главой района Фёдоровым А.В. мы озвучили эти проблему в Правительстве Хабаровского края и в Законодательной Думе, депутату Государственной Думы Гладких Б.М.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ab/>
        <w:t>Но я уверена, что только совместная и более настойчивая работа  представительной и исполнительной власти по этим проблема  даст положительные результаты.</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Свою деятельность Собрание депутатов осуществляет открыто и гласно. О дате проведения заседания Собрания, депутатских и публичных слушаниях население информируется через районную газету «Охотско-эвенская правда» и через сайт администрации. Подробная информация о рассмотренных на заседаниях Собрания депутатов вопросах размещается на страницах газеты. За прошедший год  в рубрике  «Депутатский корпус»  опубликовано 25 материалов. </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В апреле 2019 года Законодательная Дума Хабаровского края приняла постановление о проведении смотра-конкурса на лучшую организацию работы представительных органов муниципальных образований Хабаровского края, посвященного 75-летию Победы в Великой Отечественной войне  Собрание депутатов  приняло решение  об участии в конкурсе. В мае  т.г. на заседании Собрания депутатов утвердили и направили в Законодательную Думу отчетные материалы для подведения итогов смотра-конкурса. Среди представительных органов муниципальных образований края с численностью населения менее 15 тыс. человек  Собрание депутатов Охотского муниципального  района  заняло третье место, награждено дипломом  и денежной премией в размере 50 тыс. рублей. Эти средства согласно Положению смотра - конкурса будут израсходованы на материально-техническое обеспечение Собрания депутатов.</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lastRenderedPageBreak/>
        <w:t>В 2020 году работа депутатского корпуса района направлена на выполнение мероприятий по реализации положений Послания Президента Российской Федерации Федеральному Собранию Российской Федерации, на выполнение плана работы Собрания депутатов на текущий год, на совершенствование форм работы с населением. Как и прежде, Собрание депутатов  будет осуществлять  свои полномочия  в тесном взаимодействии с администрацией района, Советами депутатов и администрациями сельских и городского поселений района, Советом ветеранов и Советом  общественности при главе района.</w:t>
      </w: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 13 сентября 2020 года в Охотском  районе   состоится важное политическое мероприятие –  досрочные  выборы главы  Охотского муниципального района  и дополнительные  выборы депутатов  в Собрание депутатов  по одномандатным избирательным  округам  № 2 и № 5.  Депутаты Собрания депутатов  примут активное  участие в подготовке и проведении  этого мероприятия.</w:t>
      </w:r>
    </w:p>
    <w:p w:rsidR="008A4DB9" w:rsidRPr="008A4DB9" w:rsidRDefault="008A4DB9" w:rsidP="008A4DB9">
      <w:pPr>
        <w:spacing w:after="0"/>
        <w:jc w:val="both"/>
        <w:rPr>
          <w:rFonts w:ascii="Times New Roman" w:hAnsi="Times New Roman" w:cs="Times New Roman"/>
          <w:sz w:val="28"/>
          <w:szCs w:val="28"/>
          <w:lang w:val="ru-RU"/>
        </w:rPr>
      </w:pPr>
    </w:p>
    <w:p w:rsidR="008A4DB9" w:rsidRPr="008A4DB9" w:rsidRDefault="008A4DB9" w:rsidP="008A4DB9">
      <w:pPr>
        <w:spacing w:after="0"/>
        <w:jc w:val="both"/>
        <w:rPr>
          <w:rFonts w:ascii="Times New Roman" w:hAnsi="Times New Roman" w:cs="Times New Roman"/>
          <w:sz w:val="28"/>
          <w:szCs w:val="28"/>
          <w:lang w:val="ru-RU"/>
        </w:rPr>
      </w:pPr>
    </w:p>
    <w:p w:rsidR="008A4DB9" w:rsidRPr="008A4DB9" w:rsidRDefault="008A4DB9" w:rsidP="008A4DB9">
      <w:pPr>
        <w:spacing w:after="0"/>
        <w:jc w:val="both"/>
        <w:rPr>
          <w:rFonts w:ascii="Times New Roman" w:hAnsi="Times New Roman" w:cs="Times New Roman"/>
          <w:sz w:val="28"/>
          <w:szCs w:val="28"/>
          <w:lang w:val="ru-RU"/>
        </w:rPr>
      </w:pPr>
      <w:r w:rsidRPr="008A4DB9">
        <w:rPr>
          <w:rFonts w:ascii="Times New Roman" w:hAnsi="Times New Roman" w:cs="Times New Roman"/>
          <w:sz w:val="28"/>
          <w:szCs w:val="28"/>
          <w:lang w:val="ru-RU"/>
        </w:rPr>
        <w:t xml:space="preserve">Председатель Собрания депутатов                                                   </w:t>
      </w:r>
      <w:r>
        <w:rPr>
          <w:rFonts w:ascii="Times New Roman" w:hAnsi="Times New Roman" w:cs="Times New Roman"/>
          <w:sz w:val="28"/>
          <w:szCs w:val="28"/>
          <w:lang w:val="ru-RU"/>
        </w:rPr>
        <w:t xml:space="preserve"> Н.А.Фомина</w:t>
      </w:r>
    </w:p>
    <w:sectPr w:rsidR="008A4DB9" w:rsidRPr="008A4DB9" w:rsidSect="008A4DB9">
      <w:headerReference w:type="default" r:id="rId6"/>
      <w:headerReference w:type="first" r:id="rId7"/>
      <w:pgSz w:w="11906" w:h="16838"/>
      <w:pgMar w:top="1134" w:right="567"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768" w:rsidRDefault="00FA0768" w:rsidP="00857DCC">
      <w:pPr>
        <w:spacing w:after="0" w:line="240" w:lineRule="auto"/>
      </w:pPr>
      <w:r>
        <w:separator/>
      </w:r>
    </w:p>
  </w:endnote>
  <w:endnote w:type="continuationSeparator" w:id="1">
    <w:p w:rsidR="00FA0768" w:rsidRDefault="00FA0768" w:rsidP="00857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768" w:rsidRDefault="00FA0768" w:rsidP="00857DCC">
      <w:pPr>
        <w:spacing w:after="0" w:line="240" w:lineRule="auto"/>
      </w:pPr>
      <w:r>
        <w:separator/>
      </w:r>
    </w:p>
  </w:footnote>
  <w:footnote w:type="continuationSeparator" w:id="1">
    <w:p w:rsidR="00FA0768" w:rsidRDefault="00FA0768" w:rsidP="00857D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6927"/>
      <w:docPartObj>
        <w:docPartGallery w:val="Page Numbers (Top of Page)"/>
        <w:docPartUnique/>
      </w:docPartObj>
    </w:sdtPr>
    <w:sdtEndPr>
      <w:rPr>
        <w:rFonts w:ascii="Times New Roman" w:hAnsi="Times New Roman" w:cs="Times New Roman"/>
        <w:sz w:val="24"/>
        <w:szCs w:val="24"/>
      </w:rPr>
    </w:sdtEndPr>
    <w:sdtContent>
      <w:p w:rsidR="008A4DB9" w:rsidRPr="008A4DB9" w:rsidRDefault="008A4DB9">
        <w:pPr>
          <w:pStyle w:val="a6"/>
          <w:jc w:val="center"/>
          <w:rPr>
            <w:rFonts w:ascii="Times New Roman" w:hAnsi="Times New Roman" w:cs="Times New Roman"/>
            <w:sz w:val="24"/>
            <w:szCs w:val="24"/>
          </w:rPr>
        </w:pPr>
        <w:r w:rsidRPr="008A4DB9">
          <w:rPr>
            <w:rFonts w:ascii="Times New Roman" w:hAnsi="Times New Roman" w:cs="Times New Roman"/>
            <w:sz w:val="24"/>
            <w:szCs w:val="24"/>
          </w:rPr>
          <w:fldChar w:fldCharType="begin"/>
        </w:r>
        <w:r w:rsidRPr="008A4DB9">
          <w:rPr>
            <w:rFonts w:ascii="Times New Roman" w:hAnsi="Times New Roman" w:cs="Times New Roman"/>
            <w:sz w:val="24"/>
            <w:szCs w:val="24"/>
          </w:rPr>
          <w:instrText xml:space="preserve"> PAGE   \* MERGEFORMAT </w:instrText>
        </w:r>
        <w:r w:rsidRPr="008A4DB9">
          <w:rPr>
            <w:rFonts w:ascii="Times New Roman" w:hAnsi="Times New Roman" w:cs="Times New Roman"/>
            <w:sz w:val="24"/>
            <w:szCs w:val="24"/>
          </w:rPr>
          <w:fldChar w:fldCharType="separate"/>
        </w:r>
        <w:r>
          <w:rPr>
            <w:rFonts w:ascii="Times New Roman" w:hAnsi="Times New Roman" w:cs="Times New Roman"/>
            <w:sz w:val="24"/>
            <w:szCs w:val="24"/>
          </w:rPr>
          <w:t>7</w:t>
        </w:r>
        <w:r w:rsidRPr="008A4DB9">
          <w:rPr>
            <w:rFonts w:ascii="Times New Roman" w:hAnsi="Times New Roman" w:cs="Times New Roman"/>
            <w:sz w:val="24"/>
            <w:szCs w:val="24"/>
          </w:rPr>
          <w:fldChar w:fldCharType="end"/>
        </w:r>
      </w:p>
    </w:sdtContent>
  </w:sdt>
  <w:p w:rsidR="008A4DB9" w:rsidRPr="008A4DB9" w:rsidRDefault="008A4DB9" w:rsidP="008A4DB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B9" w:rsidRDefault="008A4DB9">
    <w:pPr>
      <w:pStyle w:val="a6"/>
      <w:jc w:val="center"/>
    </w:pPr>
  </w:p>
  <w:p w:rsidR="008A4DB9" w:rsidRDefault="008A4DB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7F521C"/>
    <w:rsid w:val="00082DED"/>
    <w:rsid w:val="001D2F08"/>
    <w:rsid w:val="00242F1B"/>
    <w:rsid w:val="00313970"/>
    <w:rsid w:val="00464B30"/>
    <w:rsid w:val="00467EB5"/>
    <w:rsid w:val="004C05C6"/>
    <w:rsid w:val="004C17C7"/>
    <w:rsid w:val="004C49B4"/>
    <w:rsid w:val="00506478"/>
    <w:rsid w:val="00581B70"/>
    <w:rsid w:val="006755DC"/>
    <w:rsid w:val="007E64B6"/>
    <w:rsid w:val="007F29B1"/>
    <w:rsid w:val="007F521C"/>
    <w:rsid w:val="008003A0"/>
    <w:rsid w:val="00857DCC"/>
    <w:rsid w:val="008736C8"/>
    <w:rsid w:val="008A4DB9"/>
    <w:rsid w:val="009912A6"/>
    <w:rsid w:val="00A03DD5"/>
    <w:rsid w:val="00B4486A"/>
    <w:rsid w:val="00B82A18"/>
    <w:rsid w:val="00B900F5"/>
    <w:rsid w:val="00D83075"/>
    <w:rsid w:val="00E55FEB"/>
    <w:rsid w:val="00EA3D57"/>
    <w:rsid w:val="00EB3D27"/>
    <w:rsid w:val="00F35B3F"/>
    <w:rsid w:val="00F36EA4"/>
    <w:rsid w:val="00F45D49"/>
    <w:rsid w:val="00FA0768"/>
    <w:rsid w:val="00FD5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21C"/>
    <w:rPr>
      <w:noProof/>
      <w:lang w:val="en-B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C05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5C6"/>
    <w:rPr>
      <w:rFonts w:ascii="Tahoma" w:hAnsi="Tahoma" w:cs="Tahoma"/>
      <w:noProof/>
      <w:sz w:val="16"/>
      <w:szCs w:val="16"/>
      <w:lang w:val="en-BZ"/>
    </w:rPr>
  </w:style>
  <w:style w:type="paragraph" w:styleId="a6">
    <w:name w:val="header"/>
    <w:basedOn w:val="a"/>
    <w:link w:val="a7"/>
    <w:uiPriority w:val="99"/>
    <w:unhideWhenUsed/>
    <w:rsid w:val="00857D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DCC"/>
    <w:rPr>
      <w:noProof/>
      <w:lang w:val="en-BZ"/>
    </w:rPr>
  </w:style>
  <w:style w:type="paragraph" w:styleId="a8">
    <w:name w:val="footer"/>
    <w:basedOn w:val="a"/>
    <w:link w:val="a9"/>
    <w:uiPriority w:val="99"/>
    <w:semiHidden/>
    <w:unhideWhenUsed/>
    <w:rsid w:val="00857DC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7DCC"/>
    <w:rPr>
      <w:noProof/>
      <w:lang w:val="en-BZ"/>
    </w:rPr>
  </w:style>
</w:styles>
</file>

<file path=word/webSettings.xml><?xml version="1.0" encoding="utf-8"?>
<w:webSettings xmlns:r="http://schemas.openxmlformats.org/officeDocument/2006/relationships" xmlns:w="http://schemas.openxmlformats.org/wordprocessingml/2006/main">
  <w:divs>
    <w:div w:id="3763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cherneckaya.ap</cp:lastModifiedBy>
  <cp:revision>17</cp:revision>
  <cp:lastPrinted>2020-07-16T08:48:00Z</cp:lastPrinted>
  <dcterms:created xsi:type="dcterms:W3CDTF">2019-05-07T12:18:00Z</dcterms:created>
  <dcterms:modified xsi:type="dcterms:W3CDTF">2020-07-17T04:38:00Z</dcterms:modified>
</cp:coreProperties>
</file>