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06" w:rsidRPr="00100606" w:rsidRDefault="00100606" w:rsidP="00100606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100606">
        <w:rPr>
          <w:rFonts w:eastAsia="Times New Roman"/>
          <w:color w:val="052635"/>
          <w:sz w:val="24"/>
          <w:lang w:eastAsia="ru-RU"/>
        </w:rPr>
        <w:t>Сведения</w:t>
      </w:r>
    </w:p>
    <w:p w:rsidR="00100606" w:rsidRPr="00100606" w:rsidRDefault="00100606" w:rsidP="00100606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100606">
        <w:rPr>
          <w:rFonts w:eastAsia="Times New Roman"/>
          <w:color w:val="052635"/>
          <w:sz w:val="24"/>
          <w:lang w:eastAsia="ru-RU"/>
        </w:rPr>
        <w:t>о доходах, об имуществе и обязательствах имущественного характера, представленные председателем и муниципальными служащими Контрольно-счетной палаты Охотского муниципального района Хабаровского края</w:t>
      </w:r>
    </w:p>
    <w:p w:rsidR="00100606" w:rsidRPr="00100606" w:rsidRDefault="00100606" w:rsidP="00100606">
      <w:pPr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100606">
        <w:rPr>
          <w:rFonts w:eastAsia="Times New Roman"/>
          <w:color w:val="052635"/>
          <w:sz w:val="24"/>
          <w:lang w:eastAsia="ru-RU"/>
        </w:rPr>
        <w:t>за отчетный период с 1 января 2012 года по 31 декабря 2012 года.</w:t>
      </w:r>
    </w:p>
    <w:tbl>
      <w:tblPr>
        <w:tblW w:w="0" w:type="auto"/>
        <w:tblCellSpacing w:w="0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467"/>
        <w:gridCol w:w="1202"/>
        <w:gridCol w:w="1494"/>
        <w:gridCol w:w="507"/>
        <w:gridCol w:w="819"/>
        <w:gridCol w:w="837"/>
        <w:gridCol w:w="952"/>
        <w:gridCol w:w="507"/>
        <w:gridCol w:w="992"/>
      </w:tblGrid>
      <w:tr w:rsidR="00100606" w:rsidRPr="00100606" w:rsidTr="00100606">
        <w:trPr>
          <w:tblCellSpacing w:w="0" w:type="dxa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052635"/>
                <w:sz w:val="24"/>
                <w:lang w:eastAsia="ru-RU"/>
              </w:rPr>
              <w:t> </w:t>
            </w: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Должность  муниципального</w:t>
            </w:r>
            <w:proofErr w:type="gramEnd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служащего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Декларированный годовой доход за 2011 год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00606" w:rsidRPr="00100606" w:rsidTr="00100606">
        <w:trPr>
          <w:tblCellSpacing w:w="0" w:type="dxa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средства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Вид объектов недвижимого имущества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Страна расположения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&lt;4&gt;</w:t>
            </w:r>
          </w:p>
        </w:tc>
      </w:tr>
      <w:tr w:rsidR="00100606" w:rsidRPr="00100606" w:rsidTr="00100606">
        <w:trPr>
          <w:tblCellSpacing w:w="0" w:type="dxa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объектов  недвижимого</w:t>
            </w:r>
            <w:proofErr w:type="gramEnd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имущества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Страна </w:t>
            </w:r>
            <w:proofErr w:type="gram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рас-положения</w:t>
            </w:r>
            <w:proofErr w:type="gramEnd"/>
          </w:p>
          <w:p w:rsidR="00100606" w:rsidRPr="00100606" w:rsidRDefault="00100606" w:rsidP="0010060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100606" w:rsidRPr="00100606" w:rsidTr="00100606">
        <w:trPr>
          <w:trHeight w:val="2055"/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r w:rsidRPr="001006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Грезнев</w:t>
            </w:r>
            <w:proofErr w:type="spellEnd"/>
            <w:r w:rsidRPr="001006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Михаил Иванович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Председатель Контрольно-счетной палаты Охотского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1604,7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2-х ком квартира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участок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36,5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</w:tr>
      <w:tr w:rsidR="00100606" w:rsidRPr="00100606" w:rsidTr="00100606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Супруга </w:t>
            </w:r>
            <w:proofErr w:type="spell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Грезнева</w:t>
            </w:r>
            <w:proofErr w:type="spellEnd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Квартира, 2-х комнатная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100606" w:rsidRPr="00100606" w:rsidTr="00100606">
        <w:trPr>
          <w:trHeight w:val="2160"/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Бадикова Надежда Александровна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Инспектор Контрольно-счетной палаты Охотского муниципального района Хабаровского края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Квартира 3-х </w:t>
            </w:r>
            <w:proofErr w:type="spellStart"/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комн</w:t>
            </w:r>
            <w:proofErr w:type="spellEnd"/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 1-комн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60,3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31,5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 </w:t>
            </w:r>
          </w:p>
        </w:tc>
      </w:tr>
      <w:tr w:rsidR="00100606" w:rsidRPr="00100606" w:rsidTr="00100606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r w:rsidRPr="001006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Манченко</w:t>
            </w:r>
            <w:proofErr w:type="spellEnd"/>
            <w:r w:rsidRPr="001006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  Татьяна Николаевна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Инспектор Контрольно-счетной палаты Охотского муниципального района Хабаровского края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Квартира, 3-х комнатная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606" w:rsidRPr="00100606" w:rsidRDefault="00100606" w:rsidP="0010060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10060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5F2372" w:rsidRPr="00100606" w:rsidRDefault="00100606" w:rsidP="00100606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100606">
        <w:rPr>
          <w:rFonts w:eastAsia="Times New Roman"/>
          <w:color w:val="auto"/>
          <w:sz w:val="24"/>
          <w:lang w:eastAsia="ru-RU"/>
        </w:rPr>
        <w:t>﻿</w:t>
      </w:r>
    </w:p>
    <w:sectPr w:rsidR="005F2372" w:rsidRPr="00100606" w:rsidSect="00100606">
      <w:pgSz w:w="11906" w:h="16838"/>
      <w:pgMar w:top="113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06"/>
    <w:rsid w:val="00100606"/>
    <w:rsid w:val="0010093B"/>
    <w:rsid w:val="005F2372"/>
    <w:rsid w:val="006D7BE9"/>
    <w:rsid w:val="008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BCC"/>
  <w15:chartTrackingRefBased/>
  <w15:docId w15:val="{EE17D81A-25E1-4BBB-A25E-32D1940F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2017-10-11T05:19:00Z</dcterms:created>
  <dcterms:modified xsi:type="dcterms:W3CDTF">2017-10-11T05:28:00Z</dcterms:modified>
</cp:coreProperties>
</file>