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70" w:rsidRDefault="00797B70" w:rsidP="00797B70">
      <w:pPr>
        <w:shd w:val="clear" w:color="auto" w:fill="FFFFFF"/>
        <w:tabs>
          <w:tab w:val="left" w:pos="1130"/>
          <w:tab w:val="left" w:pos="8503"/>
        </w:tabs>
        <w:spacing w:line="274" w:lineRule="exact"/>
        <w:jc w:val="center"/>
        <w:outlineLvl w:val="0"/>
        <w:rPr>
          <w:b/>
          <w:sz w:val="28"/>
          <w:szCs w:val="28"/>
        </w:rPr>
      </w:pPr>
      <w:r w:rsidRPr="00BC7050">
        <w:rPr>
          <w:b/>
          <w:sz w:val="28"/>
          <w:szCs w:val="28"/>
        </w:rPr>
        <w:t xml:space="preserve">Информация о результатах внутреннего финансового контроля </w:t>
      </w:r>
      <w:proofErr w:type="gramStart"/>
      <w:r w:rsidRPr="00BC7050">
        <w:rPr>
          <w:b/>
          <w:sz w:val="28"/>
          <w:szCs w:val="28"/>
        </w:rPr>
        <w:t>в</w:t>
      </w:r>
      <w:proofErr w:type="gramEnd"/>
      <w:r w:rsidRPr="00BC7050">
        <w:rPr>
          <w:b/>
          <w:sz w:val="28"/>
          <w:szCs w:val="28"/>
        </w:rPr>
        <w:t xml:space="preserve"> </w:t>
      </w:r>
    </w:p>
    <w:p w:rsidR="00797B70" w:rsidRPr="00BC7050" w:rsidRDefault="00797B70" w:rsidP="00797B70">
      <w:pPr>
        <w:shd w:val="clear" w:color="auto" w:fill="FFFFFF"/>
        <w:tabs>
          <w:tab w:val="left" w:pos="1130"/>
          <w:tab w:val="left" w:pos="8503"/>
        </w:tabs>
        <w:spacing w:line="274" w:lineRule="exact"/>
        <w:jc w:val="center"/>
        <w:outlineLvl w:val="0"/>
        <w:rPr>
          <w:b/>
          <w:color w:val="000000"/>
          <w:spacing w:val="-2"/>
          <w:sz w:val="28"/>
          <w:szCs w:val="28"/>
        </w:rPr>
      </w:pPr>
      <w:r w:rsidRPr="00BC7050">
        <w:rPr>
          <w:b/>
          <w:sz w:val="28"/>
          <w:szCs w:val="28"/>
        </w:rPr>
        <w:t>Охо</w:t>
      </w:r>
      <w:r w:rsidRPr="00BC7050">
        <w:rPr>
          <w:b/>
          <w:sz w:val="28"/>
          <w:szCs w:val="28"/>
        </w:rPr>
        <w:t>т</w:t>
      </w:r>
      <w:r w:rsidRPr="00BC7050">
        <w:rPr>
          <w:b/>
          <w:sz w:val="28"/>
          <w:szCs w:val="28"/>
        </w:rPr>
        <w:t>ском муници</w:t>
      </w:r>
      <w:r>
        <w:rPr>
          <w:b/>
          <w:sz w:val="28"/>
          <w:szCs w:val="28"/>
        </w:rPr>
        <w:t xml:space="preserve">пальном </w:t>
      </w:r>
      <w:proofErr w:type="gramStart"/>
      <w:r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 xml:space="preserve"> за 1 квартал 2017</w:t>
      </w:r>
      <w:r w:rsidRPr="00BC7050">
        <w:rPr>
          <w:b/>
          <w:sz w:val="28"/>
          <w:szCs w:val="28"/>
        </w:rPr>
        <w:t xml:space="preserve"> года.</w:t>
      </w:r>
    </w:p>
    <w:p w:rsidR="00797B70" w:rsidRPr="00BC7050" w:rsidRDefault="00797B70" w:rsidP="00797B70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</w:p>
    <w:p w:rsidR="00513CC0" w:rsidRDefault="00513CC0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 проведена проверка в МКДОУ № 4 р.п. Охотск.</w:t>
      </w:r>
    </w:p>
    <w:p w:rsidR="009F465F" w:rsidRDefault="009F465F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Начата плановая выездная проверка сельской администрации «Село </w:t>
      </w:r>
      <w:proofErr w:type="spellStart"/>
      <w:r>
        <w:rPr>
          <w:color w:val="000000"/>
          <w:spacing w:val="-2"/>
          <w:sz w:val="28"/>
          <w:szCs w:val="28"/>
        </w:rPr>
        <w:t>Во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трецово</w:t>
      </w:r>
      <w:proofErr w:type="spellEnd"/>
      <w:r>
        <w:rPr>
          <w:color w:val="000000"/>
          <w:spacing w:val="-2"/>
          <w:sz w:val="28"/>
          <w:szCs w:val="28"/>
        </w:rPr>
        <w:t xml:space="preserve">».  </w:t>
      </w:r>
    </w:p>
    <w:p w:rsidR="00513CC0" w:rsidRDefault="00513CC0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Объем денежных </w:t>
      </w:r>
      <w:proofErr w:type="gramStart"/>
      <w:r>
        <w:rPr>
          <w:color w:val="000000"/>
          <w:spacing w:val="-2"/>
          <w:sz w:val="28"/>
          <w:szCs w:val="28"/>
        </w:rPr>
        <w:t>средств</w:t>
      </w:r>
      <w:proofErr w:type="gramEnd"/>
      <w:r>
        <w:rPr>
          <w:color w:val="000000"/>
          <w:spacing w:val="-2"/>
          <w:sz w:val="28"/>
          <w:szCs w:val="28"/>
        </w:rPr>
        <w:t xml:space="preserve"> охваченных проверкой составил 21 146,4 тыс. рублей.</w:t>
      </w:r>
    </w:p>
    <w:p w:rsidR="00797B70" w:rsidRPr="00266B18" w:rsidRDefault="00797B70" w:rsidP="00797B70">
      <w:pPr>
        <w:widowControl/>
        <w:autoSpaceDE/>
        <w:autoSpaceDN/>
        <w:adjustRightInd/>
        <w:ind w:firstLine="708"/>
        <w:jc w:val="center"/>
        <w:rPr>
          <w:color w:val="000000"/>
          <w:spacing w:val="-2"/>
          <w:sz w:val="28"/>
          <w:szCs w:val="28"/>
          <w:u w:val="single"/>
        </w:rPr>
      </w:pPr>
      <w:r w:rsidRPr="00266B18">
        <w:rPr>
          <w:color w:val="000000"/>
          <w:spacing w:val="-2"/>
          <w:sz w:val="28"/>
          <w:szCs w:val="28"/>
          <w:u w:val="single"/>
        </w:rPr>
        <w:t>В ходе проверок устано</w:t>
      </w:r>
      <w:r w:rsidRPr="00266B18">
        <w:rPr>
          <w:color w:val="000000"/>
          <w:spacing w:val="-2"/>
          <w:sz w:val="28"/>
          <w:szCs w:val="28"/>
          <w:u w:val="single"/>
        </w:rPr>
        <w:t>в</w:t>
      </w:r>
      <w:r w:rsidRPr="00266B18">
        <w:rPr>
          <w:color w:val="000000"/>
          <w:spacing w:val="-2"/>
          <w:sz w:val="28"/>
          <w:szCs w:val="28"/>
          <w:u w:val="single"/>
        </w:rPr>
        <w:t>лено, следующее:</w:t>
      </w:r>
    </w:p>
    <w:p w:rsidR="00513CC0" w:rsidRDefault="00513CC0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отчетный период сумма выявленных финансовых нарушений состав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ла  </w:t>
      </w:r>
      <w:r w:rsidR="00275B4E">
        <w:rPr>
          <w:color w:val="000000"/>
          <w:spacing w:val="-2"/>
          <w:sz w:val="28"/>
          <w:szCs w:val="28"/>
        </w:rPr>
        <w:t xml:space="preserve">1 938,7 </w:t>
      </w:r>
      <w:r>
        <w:rPr>
          <w:color w:val="000000"/>
          <w:spacing w:val="-2"/>
          <w:sz w:val="28"/>
          <w:szCs w:val="28"/>
        </w:rPr>
        <w:t>тыс. рублей, в том числе:</w:t>
      </w:r>
    </w:p>
    <w:p w:rsidR="00513CC0" w:rsidRDefault="00513CC0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 w:rsidRPr="00513CC0">
        <w:rPr>
          <w:b/>
          <w:color w:val="000000"/>
          <w:spacing w:val="-2"/>
          <w:sz w:val="28"/>
          <w:szCs w:val="28"/>
        </w:rPr>
        <w:t>1.1</w:t>
      </w:r>
      <w:r>
        <w:rPr>
          <w:b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Неэффективное использование средств местного бюджета составило </w:t>
      </w:r>
      <w:r w:rsidR="00275B4E">
        <w:rPr>
          <w:color w:val="000000"/>
          <w:spacing w:val="-2"/>
          <w:sz w:val="28"/>
          <w:szCs w:val="28"/>
        </w:rPr>
        <w:t>80,0 тыс. рублей, в том числе:</w:t>
      </w:r>
    </w:p>
    <w:p w:rsidR="00275B4E" w:rsidRDefault="00275B4E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выдача подотчетному лицу денежных средств, в конце финансового г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да.</w:t>
      </w:r>
    </w:p>
    <w:p w:rsidR="00275B4E" w:rsidRDefault="00275B4E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 w:rsidRPr="00275B4E">
        <w:rPr>
          <w:b/>
          <w:color w:val="000000"/>
          <w:spacing w:val="-2"/>
          <w:sz w:val="28"/>
          <w:szCs w:val="28"/>
        </w:rPr>
        <w:t>1.2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="007A6CBC">
        <w:rPr>
          <w:color w:val="000000"/>
          <w:spacing w:val="-2"/>
          <w:sz w:val="28"/>
          <w:szCs w:val="28"/>
        </w:rPr>
        <w:t>Неправомерное расходование денежных средств бюджета составило 5,4 тыс. рублей, в том числе:</w:t>
      </w:r>
    </w:p>
    <w:p w:rsidR="007A6CBC" w:rsidRDefault="007A6CBC" w:rsidP="00797B7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D543E0">
        <w:rPr>
          <w:color w:val="000000"/>
          <w:spacing w:val="-2"/>
          <w:sz w:val="28"/>
          <w:szCs w:val="28"/>
        </w:rPr>
        <w:t>в нарушение положени</w:t>
      </w:r>
      <w:r w:rsidR="007C010C">
        <w:rPr>
          <w:color w:val="000000"/>
          <w:spacing w:val="-2"/>
          <w:sz w:val="28"/>
          <w:szCs w:val="28"/>
        </w:rPr>
        <w:t>я</w:t>
      </w:r>
      <w:r w:rsidR="00D543E0">
        <w:rPr>
          <w:color w:val="000000"/>
          <w:spacing w:val="-2"/>
          <w:sz w:val="28"/>
          <w:szCs w:val="28"/>
        </w:rPr>
        <w:t xml:space="preserve"> об оплате труда работников производилось н</w:t>
      </w:r>
      <w:r w:rsidR="00D543E0">
        <w:rPr>
          <w:color w:val="000000"/>
          <w:spacing w:val="-2"/>
          <w:sz w:val="28"/>
          <w:szCs w:val="28"/>
        </w:rPr>
        <w:t>а</w:t>
      </w:r>
      <w:r w:rsidR="00D543E0">
        <w:rPr>
          <w:color w:val="000000"/>
          <w:spacing w:val="-2"/>
          <w:sz w:val="28"/>
          <w:szCs w:val="28"/>
        </w:rPr>
        <w:t>числение стимулирующ</w:t>
      </w:r>
      <w:r w:rsidR="00FB2F6C">
        <w:rPr>
          <w:color w:val="000000"/>
          <w:spacing w:val="-2"/>
          <w:sz w:val="28"/>
          <w:szCs w:val="28"/>
        </w:rPr>
        <w:t>ей</w:t>
      </w:r>
      <w:r w:rsidR="00D543E0">
        <w:rPr>
          <w:color w:val="000000"/>
          <w:spacing w:val="-2"/>
          <w:sz w:val="28"/>
          <w:szCs w:val="28"/>
        </w:rPr>
        <w:t xml:space="preserve"> выплат</w:t>
      </w:r>
      <w:r w:rsidR="00FB2F6C">
        <w:rPr>
          <w:color w:val="000000"/>
          <w:spacing w:val="-2"/>
          <w:sz w:val="28"/>
          <w:szCs w:val="28"/>
        </w:rPr>
        <w:t>ы</w:t>
      </w:r>
      <w:r w:rsidR="00D543E0">
        <w:rPr>
          <w:color w:val="000000"/>
          <w:spacing w:val="-2"/>
          <w:sz w:val="28"/>
          <w:szCs w:val="28"/>
        </w:rPr>
        <w:t xml:space="preserve"> </w:t>
      </w:r>
      <w:r w:rsidR="00FB2F6C">
        <w:rPr>
          <w:color w:val="000000"/>
          <w:spacing w:val="-2"/>
          <w:sz w:val="28"/>
          <w:szCs w:val="28"/>
        </w:rPr>
        <w:t xml:space="preserve">сотрудникам в </w:t>
      </w:r>
      <w:r w:rsidR="007568AE">
        <w:rPr>
          <w:color w:val="000000"/>
          <w:spacing w:val="-2"/>
          <w:sz w:val="28"/>
          <w:szCs w:val="28"/>
        </w:rPr>
        <w:t>размере,</w:t>
      </w:r>
      <w:r w:rsidR="00FB2F6C">
        <w:rPr>
          <w:color w:val="000000"/>
          <w:spacing w:val="-2"/>
          <w:sz w:val="28"/>
          <w:szCs w:val="28"/>
        </w:rPr>
        <w:t xml:space="preserve"> не установле</w:t>
      </w:r>
      <w:r w:rsidR="00FB2F6C">
        <w:rPr>
          <w:color w:val="000000"/>
          <w:spacing w:val="-2"/>
          <w:sz w:val="28"/>
          <w:szCs w:val="28"/>
        </w:rPr>
        <w:t>н</w:t>
      </w:r>
      <w:r w:rsidR="00FB2F6C">
        <w:rPr>
          <w:color w:val="000000"/>
          <w:spacing w:val="-2"/>
          <w:sz w:val="28"/>
          <w:szCs w:val="28"/>
        </w:rPr>
        <w:t>н</w:t>
      </w:r>
      <w:r w:rsidR="007C010C">
        <w:rPr>
          <w:color w:val="000000"/>
          <w:spacing w:val="-2"/>
          <w:sz w:val="28"/>
          <w:szCs w:val="28"/>
        </w:rPr>
        <w:t>ом</w:t>
      </w:r>
      <w:r w:rsidR="00FB2F6C">
        <w:rPr>
          <w:color w:val="000000"/>
          <w:spacing w:val="-2"/>
          <w:sz w:val="28"/>
          <w:szCs w:val="28"/>
        </w:rPr>
        <w:t xml:space="preserve"> положением об оплате труда.</w:t>
      </w:r>
    </w:p>
    <w:p w:rsidR="00FB2F6C" w:rsidRDefault="00FB2F6C" w:rsidP="00797B70">
      <w:pPr>
        <w:snapToGrid w:val="0"/>
        <w:ind w:firstLine="567"/>
        <w:jc w:val="both"/>
        <w:rPr>
          <w:sz w:val="28"/>
          <w:szCs w:val="28"/>
        </w:rPr>
      </w:pPr>
      <w:r w:rsidRPr="00FB2F6C">
        <w:rPr>
          <w:b/>
          <w:color w:val="000000"/>
          <w:spacing w:val="-2"/>
          <w:sz w:val="28"/>
          <w:szCs w:val="28"/>
        </w:rPr>
        <w:t xml:space="preserve">1.3 </w:t>
      </w:r>
      <w:r w:rsidRPr="00B3570C">
        <w:rPr>
          <w:sz w:val="28"/>
          <w:szCs w:val="28"/>
        </w:rPr>
        <w:t xml:space="preserve">Сумма иных финансовых нарушений составила </w:t>
      </w:r>
      <w:r>
        <w:rPr>
          <w:sz w:val="28"/>
          <w:szCs w:val="28"/>
        </w:rPr>
        <w:t>1 853,</w:t>
      </w:r>
      <w:r w:rsidR="00397BD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397BD1">
        <w:rPr>
          <w:sz w:val="28"/>
          <w:szCs w:val="28"/>
        </w:rPr>
        <w:t>, в том числе:</w:t>
      </w:r>
    </w:p>
    <w:p w:rsidR="00FB2F6C" w:rsidRDefault="00397BD1" w:rsidP="00797B70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7C010C">
        <w:rPr>
          <w:color w:val="000000"/>
          <w:spacing w:val="-2"/>
          <w:sz w:val="28"/>
          <w:szCs w:val="28"/>
        </w:rPr>
        <w:t>в нарушение п</w:t>
      </w:r>
      <w:r w:rsidR="007C010C">
        <w:rPr>
          <w:sz w:val="28"/>
          <w:szCs w:val="28"/>
        </w:rPr>
        <w:t>риказа отдела образования от 16.02.2016 № 24-пр «О размере родительской платы за присмотр и уход за ребенком в муниципал</w:t>
      </w:r>
      <w:r w:rsidR="007C010C">
        <w:rPr>
          <w:sz w:val="28"/>
          <w:szCs w:val="28"/>
        </w:rPr>
        <w:t>ь</w:t>
      </w:r>
      <w:r w:rsidR="007C010C">
        <w:rPr>
          <w:sz w:val="28"/>
          <w:szCs w:val="28"/>
        </w:rPr>
        <w:t xml:space="preserve">ных </w:t>
      </w:r>
      <w:proofErr w:type="gramStart"/>
      <w:r w:rsidR="007C010C">
        <w:rPr>
          <w:sz w:val="28"/>
          <w:szCs w:val="28"/>
        </w:rPr>
        <w:t>учреждениях</w:t>
      </w:r>
      <w:proofErr w:type="gramEnd"/>
      <w:r w:rsidR="007C010C">
        <w:rPr>
          <w:sz w:val="28"/>
          <w:szCs w:val="28"/>
        </w:rPr>
        <w:t>, осуществляющих образовательную деятельность по ре</w:t>
      </w:r>
      <w:r w:rsidR="007C010C">
        <w:rPr>
          <w:sz w:val="28"/>
          <w:szCs w:val="28"/>
        </w:rPr>
        <w:t>а</w:t>
      </w:r>
      <w:r w:rsidR="007C010C">
        <w:rPr>
          <w:sz w:val="28"/>
          <w:szCs w:val="28"/>
        </w:rPr>
        <w:t xml:space="preserve">лизации образовательных программ дошкольного образования» была </w:t>
      </w:r>
      <w:proofErr w:type="spellStart"/>
      <w:r>
        <w:rPr>
          <w:color w:val="000000"/>
          <w:spacing w:val="-2"/>
          <w:sz w:val="28"/>
          <w:szCs w:val="28"/>
        </w:rPr>
        <w:t>н</w:t>
      </w:r>
      <w:r>
        <w:rPr>
          <w:sz w:val="28"/>
          <w:szCs w:val="28"/>
        </w:rPr>
        <w:t>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начислена</w:t>
      </w:r>
      <w:proofErr w:type="spellEnd"/>
      <w:r>
        <w:rPr>
          <w:sz w:val="28"/>
          <w:szCs w:val="28"/>
        </w:rPr>
        <w:t xml:space="preserve"> родительская </w:t>
      </w:r>
      <w:r w:rsidRPr="00D51C76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D51C76">
        <w:rPr>
          <w:sz w:val="28"/>
          <w:szCs w:val="28"/>
        </w:rPr>
        <w:t xml:space="preserve"> за присмотр и уход за ребенком</w:t>
      </w:r>
      <w:r>
        <w:rPr>
          <w:sz w:val="28"/>
          <w:szCs w:val="28"/>
        </w:rPr>
        <w:t xml:space="preserve"> в сумме 1,2 тыс. рублей;</w:t>
      </w:r>
    </w:p>
    <w:p w:rsidR="00FA686C" w:rsidRDefault="00FA686C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49E6">
        <w:rPr>
          <w:sz w:val="28"/>
          <w:szCs w:val="28"/>
        </w:rPr>
        <w:t xml:space="preserve">допускались </w:t>
      </w:r>
      <w:r>
        <w:rPr>
          <w:sz w:val="28"/>
          <w:szCs w:val="28"/>
        </w:rPr>
        <w:t>нарушен</w:t>
      </w:r>
      <w:r w:rsidR="00A21DF1">
        <w:rPr>
          <w:sz w:val="28"/>
          <w:szCs w:val="28"/>
        </w:rPr>
        <w:t>и</w:t>
      </w:r>
      <w:r w:rsidR="00B249E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249E6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>п.7, 9 Инструкции № 157н,</w:t>
      </w:r>
      <w:r w:rsidR="00B249E6">
        <w:rPr>
          <w:sz w:val="28"/>
          <w:szCs w:val="28"/>
        </w:rPr>
        <w:t xml:space="preserve"> в том</w:t>
      </w:r>
      <w:r>
        <w:rPr>
          <w:sz w:val="28"/>
          <w:szCs w:val="28"/>
        </w:rPr>
        <w:t xml:space="preserve"> числе:</w:t>
      </w:r>
    </w:p>
    <w:p w:rsidR="00397BD1" w:rsidRDefault="00FA686C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97BD1">
        <w:rPr>
          <w:sz w:val="28"/>
          <w:szCs w:val="28"/>
        </w:rPr>
        <w:t xml:space="preserve"> несвоевременное предоставление материально-ответственным л</w:t>
      </w:r>
      <w:r w:rsidR="00397BD1">
        <w:rPr>
          <w:sz w:val="28"/>
          <w:szCs w:val="28"/>
        </w:rPr>
        <w:t>и</w:t>
      </w:r>
      <w:r w:rsidR="00397BD1">
        <w:rPr>
          <w:sz w:val="28"/>
          <w:szCs w:val="28"/>
        </w:rPr>
        <w:t>цом документов, подтверждающих приобретение материальных запасов</w:t>
      </w:r>
      <w:r w:rsidR="00CB6E46">
        <w:rPr>
          <w:sz w:val="28"/>
          <w:szCs w:val="28"/>
        </w:rPr>
        <w:t xml:space="preserve"> </w:t>
      </w:r>
      <w:r w:rsidR="00A21DF1">
        <w:rPr>
          <w:sz w:val="28"/>
          <w:szCs w:val="28"/>
        </w:rPr>
        <w:t>в</w:t>
      </w:r>
      <w:r w:rsidR="00CB6E46">
        <w:rPr>
          <w:sz w:val="28"/>
          <w:szCs w:val="28"/>
        </w:rPr>
        <w:t xml:space="preserve"> су</w:t>
      </w:r>
      <w:r w:rsidR="00CB6E46">
        <w:rPr>
          <w:sz w:val="28"/>
          <w:szCs w:val="28"/>
        </w:rPr>
        <w:t>м</w:t>
      </w:r>
      <w:r w:rsidR="00CB6E46">
        <w:rPr>
          <w:sz w:val="28"/>
          <w:szCs w:val="28"/>
        </w:rPr>
        <w:t>м</w:t>
      </w:r>
      <w:r w:rsidR="00A21DF1">
        <w:rPr>
          <w:sz w:val="28"/>
          <w:szCs w:val="28"/>
        </w:rPr>
        <w:t>е</w:t>
      </w:r>
      <w:r w:rsidR="00CB6E46">
        <w:rPr>
          <w:sz w:val="28"/>
          <w:szCs w:val="28"/>
        </w:rPr>
        <w:t xml:space="preserve"> 267,3 тыс. рублей;</w:t>
      </w:r>
    </w:p>
    <w:p w:rsidR="00CB6E46" w:rsidRDefault="00FA686C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B6E46">
        <w:rPr>
          <w:sz w:val="28"/>
          <w:szCs w:val="28"/>
        </w:rPr>
        <w:t xml:space="preserve"> несвоевременное предоставление материально-ответственными лиц</w:t>
      </w:r>
      <w:r w:rsidR="00CB6E46">
        <w:rPr>
          <w:sz w:val="28"/>
          <w:szCs w:val="28"/>
        </w:rPr>
        <w:t>а</w:t>
      </w:r>
      <w:r w:rsidR="00CB6E46">
        <w:rPr>
          <w:sz w:val="28"/>
          <w:szCs w:val="28"/>
        </w:rPr>
        <w:t>ми актов о списании матер</w:t>
      </w:r>
      <w:r w:rsidR="00CB6E46">
        <w:rPr>
          <w:sz w:val="28"/>
          <w:szCs w:val="28"/>
        </w:rPr>
        <w:t>и</w:t>
      </w:r>
      <w:r w:rsidR="00CB6E46">
        <w:rPr>
          <w:sz w:val="28"/>
          <w:szCs w:val="28"/>
        </w:rPr>
        <w:t xml:space="preserve">альных запасов </w:t>
      </w:r>
      <w:r w:rsidR="00A21DF1">
        <w:rPr>
          <w:sz w:val="28"/>
          <w:szCs w:val="28"/>
        </w:rPr>
        <w:t>в</w:t>
      </w:r>
      <w:r w:rsidR="00CB6E46">
        <w:rPr>
          <w:sz w:val="28"/>
          <w:szCs w:val="28"/>
        </w:rPr>
        <w:t xml:space="preserve"> сумм</w:t>
      </w:r>
      <w:r w:rsidR="00A21DF1">
        <w:rPr>
          <w:sz w:val="28"/>
          <w:szCs w:val="28"/>
        </w:rPr>
        <w:t>е</w:t>
      </w:r>
      <w:r w:rsidR="00CB6E46">
        <w:rPr>
          <w:sz w:val="28"/>
          <w:szCs w:val="28"/>
        </w:rPr>
        <w:t xml:space="preserve"> 256,3 тыс. рублей;</w:t>
      </w:r>
    </w:p>
    <w:p w:rsidR="00CB6E46" w:rsidRDefault="00FA686C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B6E46">
        <w:rPr>
          <w:sz w:val="28"/>
          <w:szCs w:val="28"/>
        </w:rPr>
        <w:t xml:space="preserve"> выдача продуктов питания для изготовления питания детям сверх о</w:t>
      </w:r>
      <w:r w:rsidR="00CB6E46">
        <w:rPr>
          <w:sz w:val="28"/>
          <w:szCs w:val="28"/>
        </w:rPr>
        <w:t>с</w:t>
      </w:r>
      <w:r w:rsidR="00CB6E46">
        <w:rPr>
          <w:sz w:val="28"/>
          <w:szCs w:val="28"/>
        </w:rPr>
        <w:t>татков по бухгалтерскому учету в сумме 0,7 тыс. рублей;</w:t>
      </w:r>
    </w:p>
    <w:p w:rsidR="00160399" w:rsidRDefault="00160399" w:rsidP="00797B7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г) при</w:t>
      </w:r>
      <w:r w:rsidRPr="00A75B7B">
        <w:rPr>
          <w:sz w:val="28"/>
          <w:szCs w:val="28"/>
        </w:rPr>
        <w:t>ем авансов</w:t>
      </w:r>
      <w:r>
        <w:rPr>
          <w:sz w:val="28"/>
          <w:szCs w:val="28"/>
        </w:rPr>
        <w:t>ых</w:t>
      </w:r>
      <w:r w:rsidRPr="00A75B7B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A75B7B">
        <w:rPr>
          <w:sz w:val="28"/>
          <w:szCs w:val="28"/>
        </w:rPr>
        <w:t xml:space="preserve"> </w:t>
      </w:r>
      <w:r>
        <w:rPr>
          <w:sz w:val="28"/>
          <w:szCs w:val="28"/>
        </w:rPr>
        <w:t>без заполнения обязательных реквизитов установленных унифиц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рованной формой «Авансовый отчет» в сумме 245,1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лей;</w:t>
      </w:r>
    </w:p>
    <w:p w:rsidR="00160399" w:rsidRDefault="00160399" w:rsidP="00797B70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у</w:t>
      </w:r>
      <w:r w:rsidRPr="00AE1AC0">
        <w:rPr>
          <w:color w:val="000000"/>
          <w:sz w:val="28"/>
          <w:szCs w:val="28"/>
        </w:rPr>
        <w:t>твержд</w:t>
      </w:r>
      <w:r w:rsidR="00B249E6">
        <w:rPr>
          <w:color w:val="000000"/>
          <w:sz w:val="28"/>
          <w:szCs w:val="28"/>
        </w:rPr>
        <w:t>ение</w:t>
      </w:r>
      <w:r w:rsidRPr="00AE1AC0">
        <w:rPr>
          <w:color w:val="000000"/>
          <w:sz w:val="28"/>
          <w:szCs w:val="28"/>
        </w:rPr>
        <w:t xml:space="preserve"> авансовы</w:t>
      </w:r>
      <w:r w:rsidR="00B249E6">
        <w:rPr>
          <w:color w:val="000000"/>
          <w:sz w:val="28"/>
          <w:szCs w:val="28"/>
        </w:rPr>
        <w:t>х</w:t>
      </w:r>
      <w:r w:rsidRPr="00AE1AC0">
        <w:rPr>
          <w:color w:val="000000"/>
          <w:sz w:val="28"/>
          <w:szCs w:val="28"/>
        </w:rPr>
        <w:t xml:space="preserve"> отчет</w:t>
      </w:r>
      <w:r w:rsidR="00B249E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материально-ответственным лицом в сумме 15 тыс. рублей;</w:t>
      </w:r>
    </w:p>
    <w:p w:rsidR="00160399" w:rsidRDefault="00160399" w:rsidP="00797B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 п</w:t>
      </w:r>
      <w:r>
        <w:rPr>
          <w:sz w:val="28"/>
          <w:szCs w:val="28"/>
        </w:rPr>
        <w:t>ринятие к бухгалтерскому учету авансового отчета с приложением подтверждающих документов (товарные чеки) об использовании подотче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сумм с датой приобретения материальных ценностей  позже даты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доставления авансового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чета в сумме 25 тыс. рублей;</w:t>
      </w:r>
    </w:p>
    <w:p w:rsidR="00CB6E46" w:rsidRDefault="00CB6E46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1DF1">
        <w:rPr>
          <w:sz w:val="28"/>
          <w:szCs w:val="28"/>
        </w:rPr>
        <w:t>в нарушение п. 2.10 приказа от 29.12.2007 № 26-осн «Об утвержд</w:t>
      </w:r>
      <w:r w:rsidR="00A21DF1">
        <w:rPr>
          <w:sz w:val="28"/>
          <w:szCs w:val="28"/>
        </w:rPr>
        <w:t>е</w:t>
      </w:r>
      <w:r w:rsidR="00A21DF1">
        <w:rPr>
          <w:sz w:val="28"/>
          <w:szCs w:val="28"/>
        </w:rPr>
        <w:t>нии инструкции «О порядке открытия и ведения лицевых счетов главных расп</w:t>
      </w:r>
      <w:r w:rsidR="00A21DF1">
        <w:rPr>
          <w:sz w:val="28"/>
          <w:szCs w:val="28"/>
        </w:rPr>
        <w:t>о</w:t>
      </w:r>
      <w:r w:rsidR="00A21DF1">
        <w:rPr>
          <w:sz w:val="28"/>
          <w:szCs w:val="28"/>
        </w:rPr>
        <w:t>рядителей, распорядителей и получателей средств бюджета муниц</w:t>
      </w:r>
      <w:r w:rsidR="00A21DF1">
        <w:rPr>
          <w:sz w:val="28"/>
          <w:szCs w:val="28"/>
        </w:rPr>
        <w:t>и</w:t>
      </w:r>
      <w:r w:rsidR="00A21DF1">
        <w:rPr>
          <w:sz w:val="28"/>
          <w:szCs w:val="28"/>
        </w:rPr>
        <w:t>пального района», производил</w:t>
      </w:r>
      <w:r w:rsidR="00FD74A2">
        <w:rPr>
          <w:sz w:val="28"/>
          <w:szCs w:val="28"/>
        </w:rPr>
        <w:t>о</w:t>
      </w:r>
      <w:r w:rsidR="00A21DF1">
        <w:rPr>
          <w:sz w:val="28"/>
          <w:szCs w:val="28"/>
        </w:rPr>
        <w:t xml:space="preserve">сь </w:t>
      </w:r>
      <w:r>
        <w:rPr>
          <w:sz w:val="28"/>
          <w:szCs w:val="28"/>
        </w:rPr>
        <w:t>подписание платежных поручений (первой и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рой подписью) сотрудниками, не указанными в карточке образцов подписей в сумме 182,5 тыс. рублей;</w:t>
      </w:r>
    </w:p>
    <w:p w:rsidR="00CB6E46" w:rsidRDefault="00CB6E46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74A2">
        <w:rPr>
          <w:sz w:val="28"/>
          <w:szCs w:val="28"/>
        </w:rPr>
        <w:t xml:space="preserve"> в нарушение требовани</w:t>
      </w:r>
      <w:r w:rsidR="007C010C">
        <w:rPr>
          <w:sz w:val="28"/>
          <w:szCs w:val="28"/>
        </w:rPr>
        <w:t>й</w:t>
      </w:r>
      <w:r w:rsidR="00FD74A2">
        <w:rPr>
          <w:sz w:val="28"/>
          <w:szCs w:val="28"/>
        </w:rPr>
        <w:t xml:space="preserve"> </w:t>
      </w:r>
      <w:r w:rsidR="00FD74A2" w:rsidRPr="0064501B">
        <w:rPr>
          <w:sz w:val="28"/>
          <w:szCs w:val="28"/>
        </w:rPr>
        <w:t xml:space="preserve">пункта «Порядок расчетов с подотчетными лицами», раздела </w:t>
      </w:r>
      <w:r w:rsidR="00FD74A2" w:rsidRPr="0064501B">
        <w:rPr>
          <w:sz w:val="28"/>
          <w:szCs w:val="28"/>
          <w:lang w:val="en-US"/>
        </w:rPr>
        <w:t>III</w:t>
      </w:r>
      <w:r w:rsidR="00FD74A2" w:rsidRPr="0064501B">
        <w:rPr>
          <w:sz w:val="28"/>
          <w:szCs w:val="28"/>
        </w:rPr>
        <w:t xml:space="preserve"> «Организация бухгалтерского учета» </w:t>
      </w:r>
      <w:r w:rsidR="00FD74A2">
        <w:rPr>
          <w:sz w:val="28"/>
          <w:szCs w:val="28"/>
        </w:rPr>
        <w:t>учетной пол</w:t>
      </w:r>
      <w:r w:rsidR="00FD74A2">
        <w:rPr>
          <w:sz w:val="28"/>
          <w:szCs w:val="28"/>
        </w:rPr>
        <w:t>и</w:t>
      </w:r>
      <w:r w:rsidR="00FD74A2">
        <w:rPr>
          <w:sz w:val="28"/>
          <w:szCs w:val="28"/>
        </w:rPr>
        <w:t>тики отдела образования от 31.12.2015 № 158-пр,</w:t>
      </w:r>
      <w:r>
        <w:rPr>
          <w:sz w:val="28"/>
          <w:szCs w:val="28"/>
        </w:rPr>
        <w:t xml:space="preserve"> руководителем учреждения не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танавливался срок, на который денежные средства выдаются в подотчет в сумме 451,4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лей;</w:t>
      </w:r>
    </w:p>
    <w:p w:rsidR="00CB6E46" w:rsidRDefault="00CB6E46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4A2">
        <w:rPr>
          <w:sz w:val="28"/>
          <w:szCs w:val="28"/>
        </w:rPr>
        <w:t>в н</w:t>
      </w:r>
      <w:r w:rsidR="00FD74A2" w:rsidRPr="0064501B">
        <w:rPr>
          <w:sz w:val="28"/>
          <w:szCs w:val="28"/>
        </w:rPr>
        <w:t xml:space="preserve">арушение </w:t>
      </w:r>
      <w:r w:rsidR="00FD74A2">
        <w:rPr>
          <w:sz w:val="28"/>
          <w:szCs w:val="28"/>
        </w:rPr>
        <w:t>требовани</w:t>
      </w:r>
      <w:r w:rsidR="007C010C">
        <w:rPr>
          <w:sz w:val="28"/>
          <w:szCs w:val="28"/>
        </w:rPr>
        <w:t>й</w:t>
      </w:r>
      <w:r w:rsidR="00FD74A2">
        <w:rPr>
          <w:sz w:val="28"/>
          <w:szCs w:val="28"/>
        </w:rPr>
        <w:t xml:space="preserve"> </w:t>
      </w:r>
      <w:r w:rsidR="00FD74A2" w:rsidRPr="0064501B">
        <w:rPr>
          <w:sz w:val="28"/>
          <w:szCs w:val="28"/>
        </w:rPr>
        <w:t xml:space="preserve">пункта «Порядок расчетов с подотчетными лицами», раздела </w:t>
      </w:r>
      <w:r w:rsidR="00FD74A2" w:rsidRPr="0064501B">
        <w:rPr>
          <w:sz w:val="28"/>
          <w:szCs w:val="28"/>
          <w:lang w:val="en-US"/>
        </w:rPr>
        <w:t>III</w:t>
      </w:r>
      <w:r w:rsidR="00FD74A2" w:rsidRPr="0064501B">
        <w:rPr>
          <w:sz w:val="28"/>
          <w:szCs w:val="28"/>
        </w:rPr>
        <w:t xml:space="preserve"> «Организация бухгалтерского учета»</w:t>
      </w:r>
      <w:r w:rsidR="00FD74A2">
        <w:rPr>
          <w:sz w:val="28"/>
          <w:szCs w:val="28"/>
        </w:rPr>
        <w:t xml:space="preserve"> уче</w:t>
      </w:r>
      <w:r w:rsidR="00FD74A2">
        <w:rPr>
          <w:sz w:val="28"/>
          <w:szCs w:val="28"/>
        </w:rPr>
        <w:t>т</w:t>
      </w:r>
      <w:r w:rsidR="00FD74A2">
        <w:rPr>
          <w:sz w:val="28"/>
          <w:szCs w:val="28"/>
        </w:rPr>
        <w:t xml:space="preserve">ной политики </w:t>
      </w:r>
      <w:r w:rsidR="002E3073">
        <w:rPr>
          <w:sz w:val="28"/>
          <w:szCs w:val="28"/>
        </w:rPr>
        <w:t xml:space="preserve">отдела образования </w:t>
      </w:r>
      <w:r w:rsidR="00FD74A2">
        <w:rPr>
          <w:sz w:val="28"/>
          <w:szCs w:val="28"/>
        </w:rPr>
        <w:t xml:space="preserve">от 31.12.2015 № 158-пр </w:t>
      </w:r>
      <w:r>
        <w:rPr>
          <w:sz w:val="28"/>
          <w:szCs w:val="28"/>
        </w:rPr>
        <w:t>с</w:t>
      </w:r>
      <w:r w:rsidRPr="00C43BC1">
        <w:rPr>
          <w:sz w:val="28"/>
          <w:szCs w:val="28"/>
        </w:rPr>
        <w:t>отрудниками учреждения не с</w:t>
      </w:r>
      <w:r w:rsidRPr="00C43BC1">
        <w:rPr>
          <w:sz w:val="28"/>
          <w:szCs w:val="28"/>
        </w:rPr>
        <w:t>о</w:t>
      </w:r>
      <w:r w:rsidRPr="00C43BC1">
        <w:rPr>
          <w:sz w:val="28"/>
          <w:szCs w:val="28"/>
        </w:rPr>
        <w:t>блюда</w:t>
      </w:r>
      <w:r>
        <w:rPr>
          <w:sz w:val="28"/>
          <w:szCs w:val="28"/>
        </w:rPr>
        <w:t>е</w:t>
      </w:r>
      <w:r w:rsidRPr="00C43BC1">
        <w:rPr>
          <w:sz w:val="28"/>
          <w:szCs w:val="28"/>
        </w:rPr>
        <w:t>тся 10 дневн</w:t>
      </w:r>
      <w:r>
        <w:rPr>
          <w:sz w:val="28"/>
          <w:szCs w:val="28"/>
        </w:rPr>
        <w:t>ой</w:t>
      </w:r>
      <w:r w:rsidRPr="00C43BC1">
        <w:rPr>
          <w:sz w:val="28"/>
          <w:szCs w:val="28"/>
        </w:rPr>
        <w:t xml:space="preserve"> срок предоставления авансового отчета по получе</w:t>
      </w:r>
      <w:r w:rsidRPr="00C43BC1">
        <w:rPr>
          <w:sz w:val="28"/>
          <w:szCs w:val="28"/>
        </w:rPr>
        <w:t>н</w:t>
      </w:r>
      <w:r w:rsidRPr="00C43BC1">
        <w:rPr>
          <w:sz w:val="28"/>
          <w:szCs w:val="28"/>
        </w:rPr>
        <w:t>ным денежны</w:t>
      </w:r>
      <w:r>
        <w:rPr>
          <w:sz w:val="28"/>
          <w:szCs w:val="28"/>
        </w:rPr>
        <w:t>м</w:t>
      </w:r>
      <w:r w:rsidRPr="00C43BC1">
        <w:rPr>
          <w:sz w:val="28"/>
          <w:szCs w:val="28"/>
        </w:rPr>
        <w:t xml:space="preserve"> средствам в по</w:t>
      </w:r>
      <w:r w:rsidRPr="00C43BC1">
        <w:rPr>
          <w:sz w:val="28"/>
          <w:szCs w:val="28"/>
        </w:rPr>
        <w:t>д</w:t>
      </w:r>
      <w:r w:rsidRPr="00C43BC1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в сумме 123,5 тыс. рублей;</w:t>
      </w:r>
    </w:p>
    <w:p w:rsidR="00CB6E46" w:rsidRDefault="00CB6E46" w:rsidP="00797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073">
        <w:rPr>
          <w:sz w:val="28"/>
          <w:szCs w:val="28"/>
        </w:rPr>
        <w:t>в нарушение п</w:t>
      </w:r>
      <w:r w:rsidR="00610073" w:rsidRPr="008022F7">
        <w:rPr>
          <w:sz w:val="28"/>
          <w:szCs w:val="28"/>
        </w:rPr>
        <w:t xml:space="preserve">. 214 </w:t>
      </w:r>
      <w:r w:rsidR="00160399">
        <w:rPr>
          <w:sz w:val="28"/>
          <w:szCs w:val="28"/>
        </w:rPr>
        <w:t>И</w:t>
      </w:r>
      <w:r w:rsidR="00610073" w:rsidRPr="008022F7">
        <w:rPr>
          <w:sz w:val="28"/>
          <w:szCs w:val="28"/>
        </w:rPr>
        <w:t>нструкции 157</w:t>
      </w:r>
      <w:r w:rsidR="00160399">
        <w:rPr>
          <w:sz w:val="28"/>
          <w:szCs w:val="28"/>
        </w:rPr>
        <w:t>н</w:t>
      </w:r>
      <w:r w:rsidR="00610073" w:rsidRPr="008022F7">
        <w:rPr>
          <w:sz w:val="28"/>
          <w:szCs w:val="28"/>
        </w:rPr>
        <w:t xml:space="preserve">, </w:t>
      </w:r>
      <w:r w:rsidR="00610073">
        <w:rPr>
          <w:sz w:val="28"/>
          <w:szCs w:val="28"/>
        </w:rPr>
        <w:t xml:space="preserve">п. </w:t>
      </w:r>
      <w:r w:rsidR="00610073" w:rsidRPr="008022F7">
        <w:rPr>
          <w:sz w:val="28"/>
          <w:szCs w:val="28"/>
        </w:rPr>
        <w:t>6.3 Указания Банка России от 11.03.2014 № 3210-У</w:t>
      </w:r>
      <w:r w:rsidR="00610073">
        <w:rPr>
          <w:sz w:val="28"/>
          <w:szCs w:val="28"/>
        </w:rPr>
        <w:t>,</w:t>
      </w:r>
      <w:r w:rsidR="00610073" w:rsidRPr="008022F7">
        <w:rPr>
          <w:sz w:val="28"/>
          <w:szCs w:val="28"/>
        </w:rPr>
        <w:t xml:space="preserve"> </w:t>
      </w:r>
      <w:r w:rsidR="007C010C">
        <w:rPr>
          <w:sz w:val="28"/>
          <w:szCs w:val="28"/>
        </w:rPr>
        <w:t xml:space="preserve">допускается </w:t>
      </w:r>
      <w:r>
        <w:rPr>
          <w:sz w:val="28"/>
          <w:szCs w:val="28"/>
        </w:rPr>
        <w:t>в</w:t>
      </w:r>
      <w:r w:rsidRPr="00DE18A9">
        <w:rPr>
          <w:color w:val="000000"/>
          <w:sz w:val="28"/>
          <w:szCs w:val="28"/>
        </w:rPr>
        <w:t xml:space="preserve">ыдача сотрудникам в подотчет денежных средств, при </w:t>
      </w:r>
      <w:r w:rsidRPr="00DE18A9">
        <w:rPr>
          <w:sz w:val="28"/>
          <w:szCs w:val="28"/>
        </w:rPr>
        <w:t>наличии задолженности по ранее выданным денежным средс</w:t>
      </w:r>
      <w:r w:rsidRPr="00DE18A9">
        <w:rPr>
          <w:sz w:val="28"/>
          <w:szCs w:val="28"/>
        </w:rPr>
        <w:t>т</w:t>
      </w:r>
      <w:r w:rsidRPr="00DE18A9">
        <w:rPr>
          <w:sz w:val="28"/>
          <w:szCs w:val="28"/>
        </w:rPr>
        <w:t>вам</w:t>
      </w:r>
      <w:r>
        <w:rPr>
          <w:sz w:val="28"/>
          <w:szCs w:val="28"/>
        </w:rPr>
        <w:t xml:space="preserve"> в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 194,0 тыс. рублей;</w:t>
      </w:r>
    </w:p>
    <w:p w:rsidR="003A05BD" w:rsidRDefault="003A05BD" w:rsidP="00797B7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н</w:t>
      </w:r>
      <w:r w:rsidRPr="00F868AD">
        <w:rPr>
          <w:color w:val="000000"/>
          <w:sz w:val="28"/>
          <w:szCs w:val="28"/>
        </w:rPr>
        <w:t>едоначислена</w:t>
      </w:r>
      <w:proofErr w:type="spellEnd"/>
      <w:r w:rsidRPr="00F868AD">
        <w:rPr>
          <w:color w:val="000000"/>
          <w:sz w:val="28"/>
          <w:szCs w:val="28"/>
        </w:rPr>
        <w:t xml:space="preserve"> </w:t>
      </w:r>
      <w:r w:rsidR="007C010C">
        <w:rPr>
          <w:color w:val="000000"/>
          <w:sz w:val="28"/>
          <w:szCs w:val="28"/>
        </w:rPr>
        <w:t xml:space="preserve">заработная плата сотрудникам </w:t>
      </w:r>
      <w:r>
        <w:rPr>
          <w:color w:val="000000"/>
          <w:sz w:val="28"/>
          <w:szCs w:val="28"/>
        </w:rPr>
        <w:t>в сумме 0,7 тыс. ру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лей;</w:t>
      </w:r>
    </w:p>
    <w:p w:rsidR="003A05BD" w:rsidRDefault="003A05BD" w:rsidP="00797B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0399">
        <w:rPr>
          <w:color w:val="000000"/>
          <w:sz w:val="28"/>
          <w:szCs w:val="28"/>
        </w:rPr>
        <w:t xml:space="preserve">в нарушение </w:t>
      </w:r>
      <w:proofErr w:type="gramStart"/>
      <w:r w:rsidR="00160399">
        <w:rPr>
          <w:color w:val="000000"/>
          <w:sz w:val="28"/>
          <w:szCs w:val="28"/>
        </w:rPr>
        <w:t>ч</w:t>
      </w:r>
      <w:proofErr w:type="gramEnd"/>
      <w:r w:rsidR="00160399">
        <w:rPr>
          <w:color w:val="000000"/>
          <w:sz w:val="28"/>
          <w:szCs w:val="28"/>
        </w:rPr>
        <w:t xml:space="preserve">.5 статьи 136 Трудового кодекса РФ, производилось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речисление заработной платы сотрудников учреждения, третьим лицам в сумме 90,6 тыс. рублей;</w:t>
      </w:r>
    </w:p>
    <w:p w:rsidR="000A23C3" w:rsidRDefault="000A23C3" w:rsidP="00797B70">
      <w:pPr>
        <w:snapToGrid w:val="0"/>
        <w:ind w:firstLine="567"/>
        <w:rPr>
          <w:sz w:val="28"/>
          <w:szCs w:val="28"/>
        </w:rPr>
      </w:pPr>
      <w:r>
        <w:rPr>
          <w:sz w:val="28"/>
          <w:szCs w:val="28"/>
        </w:rPr>
        <w:t>За отчетный  период  в соответствии с</w:t>
      </w:r>
      <w:r w:rsidR="004A67CE">
        <w:rPr>
          <w:sz w:val="28"/>
          <w:szCs w:val="28"/>
        </w:rPr>
        <w:t xml:space="preserve"> предписаниями</w:t>
      </w:r>
      <w:r>
        <w:rPr>
          <w:sz w:val="28"/>
          <w:szCs w:val="28"/>
        </w:rPr>
        <w:t>, направленным</w:t>
      </w:r>
      <w:r w:rsidR="004A67CE">
        <w:rPr>
          <w:sz w:val="28"/>
          <w:szCs w:val="28"/>
        </w:rPr>
        <w:t>и</w:t>
      </w:r>
      <w:r>
        <w:rPr>
          <w:sz w:val="28"/>
          <w:szCs w:val="28"/>
        </w:rPr>
        <w:t xml:space="preserve"> руководителям учреждений  в добровольном порядке возмещено в бюджет  </w:t>
      </w:r>
      <w:r w:rsidR="009B08BA">
        <w:rPr>
          <w:sz w:val="28"/>
          <w:szCs w:val="28"/>
        </w:rPr>
        <w:t xml:space="preserve">по материалам проверок прошлых лет </w:t>
      </w:r>
      <w:r w:rsidR="003A05BD">
        <w:rPr>
          <w:sz w:val="28"/>
          <w:szCs w:val="28"/>
        </w:rPr>
        <w:t>1 9</w:t>
      </w:r>
      <w:r w:rsidR="009F465F">
        <w:rPr>
          <w:sz w:val="28"/>
          <w:szCs w:val="28"/>
        </w:rPr>
        <w:t>99</w:t>
      </w:r>
      <w:r w:rsidR="003A05BD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</w:t>
      </w:r>
      <w:r w:rsidR="004A67CE">
        <w:rPr>
          <w:sz w:val="28"/>
          <w:szCs w:val="28"/>
        </w:rPr>
        <w:t>,</w:t>
      </w:r>
      <w:r w:rsidR="009B08BA">
        <w:rPr>
          <w:sz w:val="28"/>
          <w:szCs w:val="28"/>
        </w:rPr>
        <w:t xml:space="preserve"> и 6,6 тыс. рублей по материалам проверок текущего периода</w:t>
      </w:r>
      <w:r>
        <w:rPr>
          <w:sz w:val="28"/>
          <w:szCs w:val="28"/>
        </w:rPr>
        <w:t>.</w:t>
      </w:r>
    </w:p>
    <w:p w:rsidR="005372B2" w:rsidRDefault="005372B2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107500" w:rsidRDefault="00107500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5372B2" w:rsidRDefault="005372B2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5372B2" w:rsidP="002210D3">
      <w:pPr>
        <w:shd w:val="clear" w:color="auto" w:fill="FFFFFF"/>
        <w:spacing w:line="274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Начальник финансового управления                                                     Т.В. </w:t>
      </w:r>
      <w:proofErr w:type="spellStart"/>
      <w:r>
        <w:rPr>
          <w:color w:val="000000"/>
          <w:spacing w:val="-2"/>
          <w:sz w:val="28"/>
          <w:szCs w:val="28"/>
        </w:rPr>
        <w:t>Зам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ла</w:t>
      </w:r>
      <w:proofErr w:type="spellEnd"/>
      <w:r w:rsidR="009B37C3">
        <w:rPr>
          <w:color w:val="000000"/>
          <w:spacing w:val="-2"/>
          <w:sz w:val="28"/>
          <w:szCs w:val="28"/>
        </w:rPr>
        <w:t xml:space="preserve"> </w:t>
      </w: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9B37C3" w:rsidRDefault="009B37C3" w:rsidP="00797B70">
      <w:pPr>
        <w:shd w:val="clear" w:color="auto" w:fill="FFFFFF"/>
        <w:spacing w:line="274" w:lineRule="exact"/>
        <w:ind w:firstLine="567"/>
        <w:jc w:val="both"/>
        <w:rPr>
          <w:color w:val="000000"/>
          <w:spacing w:val="-2"/>
          <w:sz w:val="28"/>
          <w:szCs w:val="28"/>
        </w:rPr>
      </w:pPr>
    </w:p>
    <w:p w:rsidR="00403D7C" w:rsidRDefault="00403D7C" w:rsidP="00797B70">
      <w:pPr>
        <w:shd w:val="clear" w:color="auto" w:fill="FFFFFF"/>
        <w:spacing w:line="274" w:lineRule="exact"/>
        <w:ind w:firstLine="567"/>
        <w:jc w:val="both"/>
      </w:pPr>
    </w:p>
    <w:p w:rsidR="00403D7C" w:rsidRDefault="00403D7C" w:rsidP="00797B70">
      <w:pPr>
        <w:shd w:val="clear" w:color="auto" w:fill="FFFFFF"/>
        <w:spacing w:line="274" w:lineRule="exact"/>
        <w:ind w:firstLine="567"/>
        <w:jc w:val="both"/>
      </w:pPr>
    </w:p>
    <w:p w:rsidR="00403D7C" w:rsidRDefault="00403D7C" w:rsidP="00797B70">
      <w:pPr>
        <w:shd w:val="clear" w:color="auto" w:fill="FFFFFF"/>
        <w:spacing w:line="274" w:lineRule="exact"/>
        <w:ind w:firstLine="567"/>
        <w:jc w:val="both"/>
      </w:pPr>
    </w:p>
    <w:p w:rsidR="00403D7C" w:rsidRDefault="00403D7C" w:rsidP="00797B70">
      <w:pPr>
        <w:shd w:val="clear" w:color="auto" w:fill="FFFFFF"/>
        <w:spacing w:line="274" w:lineRule="exact"/>
        <w:ind w:firstLine="567"/>
        <w:jc w:val="both"/>
      </w:pPr>
    </w:p>
    <w:p w:rsidR="00403D7C" w:rsidRDefault="00403D7C" w:rsidP="00797B70">
      <w:pPr>
        <w:shd w:val="clear" w:color="auto" w:fill="FFFFFF"/>
        <w:spacing w:line="274" w:lineRule="exact"/>
        <w:ind w:firstLine="567"/>
        <w:jc w:val="both"/>
      </w:pPr>
    </w:p>
    <w:sectPr w:rsidR="00403D7C" w:rsidSect="003F1FA9">
      <w:headerReference w:type="even" r:id="rId8"/>
      <w:footerReference w:type="even" r:id="rId9"/>
      <w:footerReference w:type="default" r:id="rId10"/>
      <w:pgSz w:w="11909" w:h="16834"/>
      <w:pgMar w:top="1134" w:right="567" w:bottom="1134" w:left="1985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917" w:rsidRDefault="00F76917">
      <w:r>
        <w:separator/>
      </w:r>
    </w:p>
  </w:endnote>
  <w:endnote w:type="continuationSeparator" w:id="1">
    <w:p w:rsidR="00F76917" w:rsidRDefault="00F7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B5" w:rsidRDefault="00A10DB5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0DB5" w:rsidRDefault="00A10D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B5" w:rsidRDefault="00A10DB5">
    <w:pPr>
      <w:pStyle w:val="a3"/>
    </w:pPr>
  </w:p>
  <w:p w:rsidR="00A339F1" w:rsidRDefault="00A339F1">
    <w:pPr>
      <w:pStyle w:val="a3"/>
    </w:pPr>
  </w:p>
  <w:p w:rsidR="00A339F1" w:rsidRDefault="00A339F1">
    <w:pPr>
      <w:pStyle w:val="a3"/>
    </w:pPr>
  </w:p>
  <w:p w:rsidR="00A10DB5" w:rsidRDefault="00A10D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917" w:rsidRDefault="00F76917">
      <w:r>
        <w:separator/>
      </w:r>
    </w:p>
  </w:footnote>
  <w:footnote w:type="continuationSeparator" w:id="1">
    <w:p w:rsidR="00F76917" w:rsidRDefault="00F76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B5" w:rsidRDefault="00A10DB5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0DB5" w:rsidRDefault="00A10D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612"/>
    <w:rsid w:val="000135DD"/>
    <w:rsid w:val="000141A2"/>
    <w:rsid w:val="0001463A"/>
    <w:rsid w:val="00021CAD"/>
    <w:rsid w:val="00021EC6"/>
    <w:rsid w:val="00022EA7"/>
    <w:rsid w:val="00024F0E"/>
    <w:rsid w:val="00026FCB"/>
    <w:rsid w:val="00033126"/>
    <w:rsid w:val="00033D73"/>
    <w:rsid w:val="00034A3F"/>
    <w:rsid w:val="00035ED8"/>
    <w:rsid w:val="00037D29"/>
    <w:rsid w:val="000420DE"/>
    <w:rsid w:val="000427B2"/>
    <w:rsid w:val="0004291A"/>
    <w:rsid w:val="00043332"/>
    <w:rsid w:val="000479BD"/>
    <w:rsid w:val="00050152"/>
    <w:rsid w:val="00051D34"/>
    <w:rsid w:val="00053B9F"/>
    <w:rsid w:val="000567F9"/>
    <w:rsid w:val="00062920"/>
    <w:rsid w:val="000653AC"/>
    <w:rsid w:val="00066C19"/>
    <w:rsid w:val="00066D1F"/>
    <w:rsid w:val="00070A34"/>
    <w:rsid w:val="0008113F"/>
    <w:rsid w:val="0009070E"/>
    <w:rsid w:val="00092048"/>
    <w:rsid w:val="000936F4"/>
    <w:rsid w:val="000A1A64"/>
    <w:rsid w:val="000A23C3"/>
    <w:rsid w:val="000A2606"/>
    <w:rsid w:val="000B370A"/>
    <w:rsid w:val="000B3C77"/>
    <w:rsid w:val="000B5695"/>
    <w:rsid w:val="000B71D4"/>
    <w:rsid w:val="000C0727"/>
    <w:rsid w:val="000C3865"/>
    <w:rsid w:val="000C546D"/>
    <w:rsid w:val="000D0D62"/>
    <w:rsid w:val="000D5BC1"/>
    <w:rsid w:val="000E5598"/>
    <w:rsid w:val="000E5D4E"/>
    <w:rsid w:val="000F0F2E"/>
    <w:rsid w:val="00100186"/>
    <w:rsid w:val="00101167"/>
    <w:rsid w:val="00101D57"/>
    <w:rsid w:val="00107500"/>
    <w:rsid w:val="001102D2"/>
    <w:rsid w:val="00113422"/>
    <w:rsid w:val="00117EF0"/>
    <w:rsid w:val="00125ACD"/>
    <w:rsid w:val="0013282C"/>
    <w:rsid w:val="00133C90"/>
    <w:rsid w:val="00143903"/>
    <w:rsid w:val="001455E5"/>
    <w:rsid w:val="001466B3"/>
    <w:rsid w:val="00147380"/>
    <w:rsid w:val="00150986"/>
    <w:rsid w:val="00152652"/>
    <w:rsid w:val="00155C69"/>
    <w:rsid w:val="00160399"/>
    <w:rsid w:val="00161128"/>
    <w:rsid w:val="0016653B"/>
    <w:rsid w:val="0017058F"/>
    <w:rsid w:val="001718FF"/>
    <w:rsid w:val="001719DA"/>
    <w:rsid w:val="00171C7F"/>
    <w:rsid w:val="0017301F"/>
    <w:rsid w:val="001751F1"/>
    <w:rsid w:val="00181E0A"/>
    <w:rsid w:val="0018572C"/>
    <w:rsid w:val="00187078"/>
    <w:rsid w:val="00187310"/>
    <w:rsid w:val="00190034"/>
    <w:rsid w:val="00191374"/>
    <w:rsid w:val="001950FA"/>
    <w:rsid w:val="00197D08"/>
    <w:rsid w:val="001A456E"/>
    <w:rsid w:val="001A5FDA"/>
    <w:rsid w:val="001B187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203662"/>
    <w:rsid w:val="00205E73"/>
    <w:rsid w:val="002068B0"/>
    <w:rsid w:val="00211B6C"/>
    <w:rsid w:val="00216190"/>
    <w:rsid w:val="002210D3"/>
    <w:rsid w:val="00222200"/>
    <w:rsid w:val="00222238"/>
    <w:rsid w:val="00224111"/>
    <w:rsid w:val="00224B31"/>
    <w:rsid w:val="00231431"/>
    <w:rsid w:val="00235350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62BF4"/>
    <w:rsid w:val="002646D7"/>
    <w:rsid w:val="00264BDF"/>
    <w:rsid w:val="00265AB9"/>
    <w:rsid w:val="0026609C"/>
    <w:rsid w:val="0026637F"/>
    <w:rsid w:val="00275B4E"/>
    <w:rsid w:val="002776EE"/>
    <w:rsid w:val="002815F1"/>
    <w:rsid w:val="00282BE8"/>
    <w:rsid w:val="00283F4D"/>
    <w:rsid w:val="00287242"/>
    <w:rsid w:val="00290158"/>
    <w:rsid w:val="00293882"/>
    <w:rsid w:val="002A0A78"/>
    <w:rsid w:val="002A1118"/>
    <w:rsid w:val="002A33C9"/>
    <w:rsid w:val="002B0BAB"/>
    <w:rsid w:val="002B3792"/>
    <w:rsid w:val="002B5C88"/>
    <w:rsid w:val="002B5E2E"/>
    <w:rsid w:val="002B61AC"/>
    <w:rsid w:val="002C1FC3"/>
    <w:rsid w:val="002C374B"/>
    <w:rsid w:val="002C6CE4"/>
    <w:rsid w:val="002C7612"/>
    <w:rsid w:val="002D1518"/>
    <w:rsid w:val="002D1BE4"/>
    <w:rsid w:val="002D4027"/>
    <w:rsid w:val="002E3073"/>
    <w:rsid w:val="002E4CF2"/>
    <w:rsid w:val="00300BEA"/>
    <w:rsid w:val="00301034"/>
    <w:rsid w:val="0030430C"/>
    <w:rsid w:val="003051C4"/>
    <w:rsid w:val="00307BD4"/>
    <w:rsid w:val="003108CE"/>
    <w:rsid w:val="003127E0"/>
    <w:rsid w:val="0031371B"/>
    <w:rsid w:val="00315256"/>
    <w:rsid w:val="003240A8"/>
    <w:rsid w:val="003257A1"/>
    <w:rsid w:val="00326A53"/>
    <w:rsid w:val="003378E4"/>
    <w:rsid w:val="00346613"/>
    <w:rsid w:val="00362F3B"/>
    <w:rsid w:val="003726EF"/>
    <w:rsid w:val="00373AC9"/>
    <w:rsid w:val="003800EB"/>
    <w:rsid w:val="00387E8D"/>
    <w:rsid w:val="00390912"/>
    <w:rsid w:val="00397636"/>
    <w:rsid w:val="00397BD1"/>
    <w:rsid w:val="003A05BD"/>
    <w:rsid w:val="003A5E93"/>
    <w:rsid w:val="003A6072"/>
    <w:rsid w:val="003B243C"/>
    <w:rsid w:val="003B4187"/>
    <w:rsid w:val="003C0D1C"/>
    <w:rsid w:val="003C325C"/>
    <w:rsid w:val="003C72CB"/>
    <w:rsid w:val="003D3A04"/>
    <w:rsid w:val="003E158D"/>
    <w:rsid w:val="003E3BE0"/>
    <w:rsid w:val="003E48D2"/>
    <w:rsid w:val="003E774B"/>
    <w:rsid w:val="003E7A50"/>
    <w:rsid w:val="003F1FA9"/>
    <w:rsid w:val="003F342E"/>
    <w:rsid w:val="003F45D7"/>
    <w:rsid w:val="003F588C"/>
    <w:rsid w:val="003F65B3"/>
    <w:rsid w:val="003F68AE"/>
    <w:rsid w:val="00401F27"/>
    <w:rsid w:val="00403D7C"/>
    <w:rsid w:val="004072CA"/>
    <w:rsid w:val="004074F8"/>
    <w:rsid w:val="00407D56"/>
    <w:rsid w:val="00410CEC"/>
    <w:rsid w:val="00413943"/>
    <w:rsid w:val="0041465D"/>
    <w:rsid w:val="00416AA6"/>
    <w:rsid w:val="004226F6"/>
    <w:rsid w:val="00422AAF"/>
    <w:rsid w:val="004239BA"/>
    <w:rsid w:val="00423C05"/>
    <w:rsid w:val="00424C28"/>
    <w:rsid w:val="00431D6C"/>
    <w:rsid w:val="004322BE"/>
    <w:rsid w:val="00444BC0"/>
    <w:rsid w:val="00446C8D"/>
    <w:rsid w:val="00455406"/>
    <w:rsid w:val="004555F1"/>
    <w:rsid w:val="00457FEB"/>
    <w:rsid w:val="00463053"/>
    <w:rsid w:val="004632D9"/>
    <w:rsid w:val="00474B35"/>
    <w:rsid w:val="00475C0F"/>
    <w:rsid w:val="00476CB5"/>
    <w:rsid w:val="00477AF7"/>
    <w:rsid w:val="004816CA"/>
    <w:rsid w:val="00481F63"/>
    <w:rsid w:val="00483274"/>
    <w:rsid w:val="00484D48"/>
    <w:rsid w:val="0048539F"/>
    <w:rsid w:val="00487834"/>
    <w:rsid w:val="00494189"/>
    <w:rsid w:val="00497599"/>
    <w:rsid w:val="004A22E9"/>
    <w:rsid w:val="004A561D"/>
    <w:rsid w:val="004A67CE"/>
    <w:rsid w:val="004A6D44"/>
    <w:rsid w:val="004B7D76"/>
    <w:rsid w:val="004C205B"/>
    <w:rsid w:val="004D581F"/>
    <w:rsid w:val="004D678C"/>
    <w:rsid w:val="004E0E2F"/>
    <w:rsid w:val="004E50B9"/>
    <w:rsid w:val="004E58BC"/>
    <w:rsid w:val="004F1D52"/>
    <w:rsid w:val="004F3951"/>
    <w:rsid w:val="004F5A5F"/>
    <w:rsid w:val="00502D81"/>
    <w:rsid w:val="00503223"/>
    <w:rsid w:val="00513CC0"/>
    <w:rsid w:val="00520384"/>
    <w:rsid w:val="00520A84"/>
    <w:rsid w:val="005219F5"/>
    <w:rsid w:val="0053186B"/>
    <w:rsid w:val="0053323B"/>
    <w:rsid w:val="005372B2"/>
    <w:rsid w:val="0054578F"/>
    <w:rsid w:val="00547F93"/>
    <w:rsid w:val="0055066C"/>
    <w:rsid w:val="0056232A"/>
    <w:rsid w:val="00564E4C"/>
    <w:rsid w:val="0057321C"/>
    <w:rsid w:val="005752FB"/>
    <w:rsid w:val="00577F34"/>
    <w:rsid w:val="0058067C"/>
    <w:rsid w:val="00583306"/>
    <w:rsid w:val="00586AEE"/>
    <w:rsid w:val="00587A06"/>
    <w:rsid w:val="00591B76"/>
    <w:rsid w:val="00593395"/>
    <w:rsid w:val="00593E4A"/>
    <w:rsid w:val="005A06B2"/>
    <w:rsid w:val="005A6039"/>
    <w:rsid w:val="005A7335"/>
    <w:rsid w:val="005A7A49"/>
    <w:rsid w:val="005B077B"/>
    <w:rsid w:val="005B6A1C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A3F"/>
    <w:rsid w:val="005E10B6"/>
    <w:rsid w:val="005E1F4B"/>
    <w:rsid w:val="005E2214"/>
    <w:rsid w:val="005F5D7C"/>
    <w:rsid w:val="005F762D"/>
    <w:rsid w:val="0060187D"/>
    <w:rsid w:val="00607AEA"/>
    <w:rsid w:val="00610073"/>
    <w:rsid w:val="00613A58"/>
    <w:rsid w:val="00615CF0"/>
    <w:rsid w:val="00622BCF"/>
    <w:rsid w:val="006302D7"/>
    <w:rsid w:val="00636030"/>
    <w:rsid w:val="00647722"/>
    <w:rsid w:val="006518EA"/>
    <w:rsid w:val="00654543"/>
    <w:rsid w:val="00657284"/>
    <w:rsid w:val="006653EF"/>
    <w:rsid w:val="006656A5"/>
    <w:rsid w:val="00665BED"/>
    <w:rsid w:val="0067601B"/>
    <w:rsid w:val="006777B7"/>
    <w:rsid w:val="006821CB"/>
    <w:rsid w:val="006877E3"/>
    <w:rsid w:val="006919B1"/>
    <w:rsid w:val="00692C79"/>
    <w:rsid w:val="006A2679"/>
    <w:rsid w:val="006A2848"/>
    <w:rsid w:val="006A36ED"/>
    <w:rsid w:val="006A7AF4"/>
    <w:rsid w:val="006C241B"/>
    <w:rsid w:val="006C4BBD"/>
    <w:rsid w:val="006C7C18"/>
    <w:rsid w:val="006D035D"/>
    <w:rsid w:val="006D1982"/>
    <w:rsid w:val="006D4215"/>
    <w:rsid w:val="006E43CF"/>
    <w:rsid w:val="006E44BC"/>
    <w:rsid w:val="006E67AE"/>
    <w:rsid w:val="006F119A"/>
    <w:rsid w:val="006F4410"/>
    <w:rsid w:val="006F6DEE"/>
    <w:rsid w:val="006F70B2"/>
    <w:rsid w:val="00701A3A"/>
    <w:rsid w:val="00702D34"/>
    <w:rsid w:val="00705A69"/>
    <w:rsid w:val="00707A06"/>
    <w:rsid w:val="00714155"/>
    <w:rsid w:val="00722186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404AE"/>
    <w:rsid w:val="007417E9"/>
    <w:rsid w:val="00742F76"/>
    <w:rsid w:val="00743190"/>
    <w:rsid w:val="007451C0"/>
    <w:rsid w:val="007454FE"/>
    <w:rsid w:val="00747522"/>
    <w:rsid w:val="007504AD"/>
    <w:rsid w:val="00750B72"/>
    <w:rsid w:val="0075275F"/>
    <w:rsid w:val="00753771"/>
    <w:rsid w:val="007568AE"/>
    <w:rsid w:val="00761A90"/>
    <w:rsid w:val="00763066"/>
    <w:rsid w:val="00766D04"/>
    <w:rsid w:val="0076715E"/>
    <w:rsid w:val="0077760A"/>
    <w:rsid w:val="00780511"/>
    <w:rsid w:val="00785DEF"/>
    <w:rsid w:val="00796145"/>
    <w:rsid w:val="00797B70"/>
    <w:rsid w:val="007A0AD8"/>
    <w:rsid w:val="007A23C2"/>
    <w:rsid w:val="007A2D6F"/>
    <w:rsid w:val="007A389F"/>
    <w:rsid w:val="007A3F5E"/>
    <w:rsid w:val="007A6345"/>
    <w:rsid w:val="007A6CBC"/>
    <w:rsid w:val="007B2D21"/>
    <w:rsid w:val="007B37A0"/>
    <w:rsid w:val="007B7FB4"/>
    <w:rsid w:val="007C010C"/>
    <w:rsid w:val="007C0961"/>
    <w:rsid w:val="007C3A05"/>
    <w:rsid w:val="007C42C7"/>
    <w:rsid w:val="007C7E78"/>
    <w:rsid w:val="007D13E5"/>
    <w:rsid w:val="007D3D90"/>
    <w:rsid w:val="007D51B1"/>
    <w:rsid w:val="007E7D4A"/>
    <w:rsid w:val="007F0DC6"/>
    <w:rsid w:val="007F5A4C"/>
    <w:rsid w:val="008051B5"/>
    <w:rsid w:val="00807D8D"/>
    <w:rsid w:val="00807F83"/>
    <w:rsid w:val="00813142"/>
    <w:rsid w:val="00814EA7"/>
    <w:rsid w:val="008177A9"/>
    <w:rsid w:val="00817B42"/>
    <w:rsid w:val="00821C92"/>
    <w:rsid w:val="00823E78"/>
    <w:rsid w:val="008248AA"/>
    <w:rsid w:val="00824F13"/>
    <w:rsid w:val="00835B00"/>
    <w:rsid w:val="00843172"/>
    <w:rsid w:val="00844A13"/>
    <w:rsid w:val="008459CC"/>
    <w:rsid w:val="00856F59"/>
    <w:rsid w:val="00867805"/>
    <w:rsid w:val="00871B59"/>
    <w:rsid w:val="0088120F"/>
    <w:rsid w:val="008818D7"/>
    <w:rsid w:val="00881D2D"/>
    <w:rsid w:val="00886D82"/>
    <w:rsid w:val="008871BE"/>
    <w:rsid w:val="00891D54"/>
    <w:rsid w:val="00895C4F"/>
    <w:rsid w:val="008A098B"/>
    <w:rsid w:val="008A126E"/>
    <w:rsid w:val="008A209C"/>
    <w:rsid w:val="008A7A7F"/>
    <w:rsid w:val="008B365B"/>
    <w:rsid w:val="008D41E5"/>
    <w:rsid w:val="008D797B"/>
    <w:rsid w:val="008E0E00"/>
    <w:rsid w:val="008E12D3"/>
    <w:rsid w:val="008E2CB9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539AA"/>
    <w:rsid w:val="00954EB7"/>
    <w:rsid w:val="0095700B"/>
    <w:rsid w:val="00957E84"/>
    <w:rsid w:val="00962B87"/>
    <w:rsid w:val="00962EEF"/>
    <w:rsid w:val="00964F5B"/>
    <w:rsid w:val="009746DC"/>
    <w:rsid w:val="00982982"/>
    <w:rsid w:val="00985A4D"/>
    <w:rsid w:val="009863AB"/>
    <w:rsid w:val="009875C5"/>
    <w:rsid w:val="00992EAE"/>
    <w:rsid w:val="00994E23"/>
    <w:rsid w:val="00994EEA"/>
    <w:rsid w:val="00995868"/>
    <w:rsid w:val="00997CE5"/>
    <w:rsid w:val="009A00F2"/>
    <w:rsid w:val="009A0620"/>
    <w:rsid w:val="009A176F"/>
    <w:rsid w:val="009A43E7"/>
    <w:rsid w:val="009B08BA"/>
    <w:rsid w:val="009B37C3"/>
    <w:rsid w:val="009B553A"/>
    <w:rsid w:val="009C390F"/>
    <w:rsid w:val="009C5542"/>
    <w:rsid w:val="009D2901"/>
    <w:rsid w:val="009D4624"/>
    <w:rsid w:val="009D5AB6"/>
    <w:rsid w:val="009D79CD"/>
    <w:rsid w:val="009E460C"/>
    <w:rsid w:val="009E4FAC"/>
    <w:rsid w:val="009F18C3"/>
    <w:rsid w:val="009F465F"/>
    <w:rsid w:val="00A011B7"/>
    <w:rsid w:val="00A015EA"/>
    <w:rsid w:val="00A0468E"/>
    <w:rsid w:val="00A05B8F"/>
    <w:rsid w:val="00A05C0C"/>
    <w:rsid w:val="00A072A2"/>
    <w:rsid w:val="00A10DB5"/>
    <w:rsid w:val="00A20710"/>
    <w:rsid w:val="00A20731"/>
    <w:rsid w:val="00A20D69"/>
    <w:rsid w:val="00A21DF1"/>
    <w:rsid w:val="00A23358"/>
    <w:rsid w:val="00A23556"/>
    <w:rsid w:val="00A24DBF"/>
    <w:rsid w:val="00A25781"/>
    <w:rsid w:val="00A339F1"/>
    <w:rsid w:val="00A45AB4"/>
    <w:rsid w:val="00A55DBA"/>
    <w:rsid w:val="00A57C6C"/>
    <w:rsid w:val="00A614A1"/>
    <w:rsid w:val="00A623D1"/>
    <w:rsid w:val="00A859F0"/>
    <w:rsid w:val="00A85BE2"/>
    <w:rsid w:val="00A92029"/>
    <w:rsid w:val="00A9259D"/>
    <w:rsid w:val="00A927F9"/>
    <w:rsid w:val="00AA30C3"/>
    <w:rsid w:val="00AB018A"/>
    <w:rsid w:val="00AC678D"/>
    <w:rsid w:val="00AC7309"/>
    <w:rsid w:val="00AD109D"/>
    <w:rsid w:val="00AD12F8"/>
    <w:rsid w:val="00AD2CA7"/>
    <w:rsid w:val="00AD31D0"/>
    <w:rsid w:val="00AD7851"/>
    <w:rsid w:val="00AE1879"/>
    <w:rsid w:val="00AF0A47"/>
    <w:rsid w:val="00AF2C9F"/>
    <w:rsid w:val="00AF3357"/>
    <w:rsid w:val="00AF4260"/>
    <w:rsid w:val="00AF4543"/>
    <w:rsid w:val="00AF49F0"/>
    <w:rsid w:val="00AF5C51"/>
    <w:rsid w:val="00B012DD"/>
    <w:rsid w:val="00B0641C"/>
    <w:rsid w:val="00B10019"/>
    <w:rsid w:val="00B13E58"/>
    <w:rsid w:val="00B20371"/>
    <w:rsid w:val="00B21950"/>
    <w:rsid w:val="00B24831"/>
    <w:rsid w:val="00B249E6"/>
    <w:rsid w:val="00B27313"/>
    <w:rsid w:val="00B27AC7"/>
    <w:rsid w:val="00B34531"/>
    <w:rsid w:val="00B3570C"/>
    <w:rsid w:val="00B374D8"/>
    <w:rsid w:val="00B430E9"/>
    <w:rsid w:val="00B430F6"/>
    <w:rsid w:val="00B43D42"/>
    <w:rsid w:val="00B50C52"/>
    <w:rsid w:val="00B5467A"/>
    <w:rsid w:val="00B62A97"/>
    <w:rsid w:val="00B64803"/>
    <w:rsid w:val="00B7112C"/>
    <w:rsid w:val="00B71D6D"/>
    <w:rsid w:val="00B71FCB"/>
    <w:rsid w:val="00B850FB"/>
    <w:rsid w:val="00B91723"/>
    <w:rsid w:val="00B977B3"/>
    <w:rsid w:val="00BB3132"/>
    <w:rsid w:val="00BC5740"/>
    <w:rsid w:val="00BD4AD8"/>
    <w:rsid w:val="00BD62BA"/>
    <w:rsid w:val="00BD6FE9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5480"/>
    <w:rsid w:val="00C05DA3"/>
    <w:rsid w:val="00C1607A"/>
    <w:rsid w:val="00C166E6"/>
    <w:rsid w:val="00C17ED2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61D1C"/>
    <w:rsid w:val="00C65653"/>
    <w:rsid w:val="00C71C85"/>
    <w:rsid w:val="00C81769"/>
    <w:rsid w:val="00C858A1"/>
    <w:rsid w:val="00C92013"/>
    <w:rsid w:val="00C923CF"/>
    <w:rsid w:val="00C93CDF"/>
    <w:rsid w:val="00C95532"/>
    <w:rsid w:val="00C96125"/>
    <w:rsid w:val="00CA2AC3"/>
    <w:rsid w:val="00CA3CB1"/>
    <w:rsid w:val="00CA3F90"/>
    <w:rsid w:val="00CA653F"/>
    <w:rsid w:val="00CB4844"/>
    <w:rsid w:val="00CB5609"/>
    <w:rsid w:val="00CB6E46"/>
    <w:rsid w:val="00CB72D6"/>
    <w:rsid w:val="00CB75E3"/>
    <w:rsid w:val="00CC121C"/>
    <w:rsid w:val="00CC1B34"/>
    <w:rsid w:val="00CC1FA9"/>
    <w:rsid w:val="00CC4C24"/>
    <w:rsid w:val="00CD2A1C"/>
    <w:rsid w:val="00CD5B86"/>
    <w:rsid w:val="00CD655B"/>
    <w:rsid w:val="00CE49D8"/>
    <w:rsid w:val="00CE4D65"/>
    <w:rsid w:val="00CF47F1"/>
    <w:rsid w:val="00CF5420"/>
    <w:rsid w:val="00CF54EA"/>
    <w:rsid w:val="00CF7E53"/>
    <w:rsid w:val="00D10B8D"/>
    <w:rsid w:val="00D1337C"/>
    <w:rsid w:val="00D214AC"/>
    <w:rsid w:val="00D23138"/>
    <w:rsid w:val="00D252D9"/>
    <w:rsid w:val="00D32F62"/>
    <w:rsid w:val="00D32F9A"/>
    <w:rsid w:val="00D35EB0"/>
    <w:rsid w:val="00D41270"/>
    <w:rsid w:val="00D429B2"/>
    <w:rsid w:val="00D43476"/>
    <w:rsid w:val="00D43749"/>
    <w:rsid w:val="00D47AE2"/>
    <w:rsid w:val="00D50E47"/>
    <w:rsid w:val="00D51BE9"/>
    <w:rsid w:val="00D5438C"/>
    <w:rsid w:val="00D543E0"/>
    <w:rsid w:val="00D5650E"/>
    <w:rsid w:val="00D63371"/>
    <w:rsid w:val="00D66E2F"/>
    <w:rsid w:val="00D774D1"/>
    <w:rsid w:val="00D82C6B"/>
    <w:rsid w:val="00D86809"/>
    <w:rsid w:val="00D912FC"/>
    <w:rsid w:val="00D97820"/>
    <w:rsid w:val="00DA1A37"/>
    <w:rsid w:val="00DA20BE"/>
    <w:rsid w:val="00DA3EC1"/>
    <w:rsid w:val="00DA4B0B"/>
    <w:rsid w:val="00DA5832"/>
    <w:rsid w:val="00DB1798"/>
    <w:rsid w:val="00DB3AFC"/>
    <w:rsid w:val="00DB69C5"/>
    <w:rsid w:val="00DD0445"/>
    <w:rsid w:val="00DD17F7"/>
    <w:rsid w:val="00DD2290"/>
    <w:rsid w:val="00DD29F6"/>
    <w:rsid w:val="00DD3E50"/>
    <w:rsid w:val="00DD48C0"/>
    <w:rsid w:val="00DE49F5"/>
    <w:rsid w:val="00DF1973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51779"/>
    <w:rsid w:val="00E5379F"/>
    <w:rsid w:val="00E56215"/>
    <w:rsid w:val="00E57449"/>
    <w:rsid w:val="00E65E5C"/>
    <w:rsid w:val="00E65EC7"/>
    <w:rsid w:val="00E673DE"/>
    <w:rsid w:val="00E72E81"/>
    <w:rsid w:val="00E75181"/>
    <w:rsid w:val="00E75C73"/>
    <w:rsid w:val="00E77CC7"/>
    <w:rsid w:val="00E80C8A"/>
    <w:rsid w:val="00E822FD"/>
    <w:rsid w:val="00E823C0"/>
    <w:rsid w:val="00E92103"/>
    <w:rsid w:val="00EA6888"/>
    <w:rsid w:val="00ED204C"/>
    <w:rsid w:val="00ED4849"/>
    <w:rsid w:val="00ED67A0"/>
    <w:rsid w:val="00EE14E2"/>
    <w:rsid w:val="00EE3645"/>
    <w:rsid w:val="00EF0B15"/>
    <w:rsid w:val="00EF1C4C"/>
    <w:rsid w:val="00EF2D65"/>
    <w:rsid w:val="00EF6AFF"/>
    <w:rsid w:val="00F06F60"/>
    <w:rsid w:val="00F1515F"/>
    <w:rsid w:val="00F2090B"/>
    <w:rsid w:val="00F21C41"/>
    <w:rsid w:val="00F23094"/>
    <w:rsid w:val="00F27393"/>
    <w:rsid w:val="00F327B0"/>
    <w:rsid w:val="00F44352"/>
    <w:rsid w:val="00F46A18"/>
    <w:rsid w:val="00F50C98"/>
    <w:rsid w:val="00F64ABE"/>
    <w:rsid w:val="00F674B6"/>
    <w:rsid w:val="00F70AA3"/>
    <w:rsid w:val="00F74592"/>
    <w:rsid w:val="00F76917"/>
    <w:rsid w:val="00F77087"/>
    <w:rsid w:val="00F776B3"/>
    <w:rsid w:val="00F81BF5"/>
    <w:rsid w:val="00F82E28"/>
    <w:rsid w:val="00F83DFA"/>
    <w:rsid w:val="00F8443C"/>
    <w:rsid w:val="00F84562"/>
    <w:rsid w:val="00F86DF8"/>
    <w:rsid w:val="00F90D0B"/>
    <w:rsid w:val="00F93A9B"/>
    <w:rsid w:val="00F9513D"/>
    <w:rsid w:val="00F966A9"/>
    <w:rsid w:val="00FA0452"/>
    <w:rsid w:val="00FA4657"/>
    <w:rsid w:val="00FA686C"/>
    <w:rsid w:val="00FB120C"/>
    <w:rsid w:val="00FB2F6C"/>
    <w:rsid w:val="00FB3623"/>
    <w:rsid w:val="00FC603D"/>
    <w:rsid w:val="00FC62F5"/>
    <w:rsid w:val="00FD5B6A"/>
    <w:rsid w:val="00FD65E2"/>
    <w:rsid w:val="00FD74A2"/>
    <w:rsid w:val="00FE6B51"/>
    <w:rsid w:val="00FF34E9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  <w:lang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  <w:lang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character" w:customStyle="1" w:styleId="af">
    <w:name w:val="Гипертекстовая ссылка"/>
    <w:basedOn w:val="a0"/>
    <w:uiPriority w:val="99"/>
    <w:rsid w:val="0061007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242E-69E2-44BE-AB4D-FDF8BB7E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Артём Иванов</cp:lastModifiedBy>
  <cp:revision>2</cp:revision>
  <cp:lastPrinted>2017-03-14T06:53:00Z</cp:lastPrinted>
  <dcterms:created xsi:type="dcterms:W3CDTF">2017-04-13T04:39:00Z</dcterms:created>
  <dcterms:modified xsi:type="dcterms:W3CDTF">2017-04-13T04:39:00Z</dcterms:modified>
</cp:coreProperties>
</file>