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387"/>
        <w:gridCol w:w="2746"/>
      </w:tblGrid>
      <w:tr w:rsidR="002F2B27" w:rsidTr="00764927">
        <w:trPr>
          <w:trHeight w:val="1842"/>
        </w:trPr>
        <w:tc>
          <w:tcPr>
            <w:tcW w:w="3066" w:type="dxa"/>
          </w:tcPr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764927" w:rsidRDefault="006E342C" w:rsidP="007649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B27" w:rsidRDefault="002F2B27" w:rsidP="007649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9334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 w:rsidR="00290BA9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№ 2</w:t>
      </w:r>
    </w:p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</w:p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9334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9334B6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BD3" w:rsidRP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приказу</w:t>
      </w:r>
      <w:r w:rsidR="00ED7BD3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BD3" w:rsidRP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комитет</w:t>
      </w:r>
      <w:r w:rsid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ED7BD3" w:rsidRP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по управлению муниципальным имуществом</w:t>
      </w:r>
      <w:r w:rsidRPr="00933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D7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F2B27" w:rsidRPr="002A2585" w:rsidRDefault="002A2585" w:rsidP="0076492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85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от 18.01.2021  № 1-04/01</w:t>
      </w:r>
      <w:r w:rsidR="00764927" w:rsidRPr="002A2585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F2B27" w:rsidRDefault="002F2B27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5055D" w:rsidRDefault="00764927" w:rsidP="00764927">
      <w:pPr>
        <w:pStyle w:val="1"/>
        <w:spacing w:before="0" w:after="0" w:line="240" w:lineRule="exac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Pr="00E24D03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</w:p>
    <w:p w:rsidR="00D767C2" w:rsidRPr="00ED7BD3" w:rsidRDefault="00764927" w:rsidP="00764927">
      <w:pPr>
        <w:pStyle w:val="1"/>
        <w:spacing w:before="0" w:after="0" w:line="240" w:lineRule="exac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ED7BD3"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объектов </w:t>
      </w:r>
      <w:r w:rsidR="000E5955">
        <w:rPr>
          <w:rFonts w:ascii="Times New Roman" w:hAnsi="Times New Roman" w:cs="Times New Roman"/>
          <w:b w:val="0"/>
          <w:color w:val="auto"/>
          <w:sz w:val="28"/>
          <w:szCs w:val="28"/>
        </w:rPr>
        <w:t>водоснабжения</w:t>
      </w:r>
      <w:r w:rsidR="00ED7BD3"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>, в отношении которых планируется заключение концессионных соглашений</w:t>
      </w:r>
      <w:r w:rsidR="006E342C" w:rsidRPr="00ED7BD3">
        <w:rPr>
          <w:rFonts w:ascii="Times New Roman" w:hAnsi="Times New Roman" w:cs="Times New Roman"/>
          <w:b w:val="0"/>
          <w:color w:val="auto"/>
        </w:rPr>
        <w:t xml:space="preserve"> </w:t>
      </w:r>
      <w:r w:rsidR="00ED7BD3"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D7BD3" w:rsidRDefault="000E5955" w:rsidP="00ED7B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0E5955" w:rsidRPr="0038398D" w:rsidRDefault="000E5955" w:rsidP="000E595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8398D"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</w:p>
    <w:p w:rsidR="000E5955" w:rsidRDefault="000E5955" w:rsidP="000E59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 w:firstRow="1" w:lastRow="0" w:firstColumn="1" w:lastColumn="0" w:noHBand="0" w:noVBand="1"/>
      </w:tblPr>
      <w:tblGrid>
        <w:gridCol w:w="696"/>
        <w:gridCol w:w="3131"/>
        <w:gridCol w:w="3260"/>
        <w:gridCol w:w="3544"/>
        <w:gridCol w:w="1701"/>
        <w:gridCol w:w="2037"/>
      </w:tblGrid>
      <w:tr w:rsidR="000E5955" w:rsidTr="009B0963">
        <w:trPr>
          <w:trHeight w:val="720"/>
        </w:trPr>
        <w:tc>
          <w:tcPr>
            <w:tcW w:w="696" w:type="dxa"/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3260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признаки имущества</w:t>
            </w:r>
          </w:p>
        </w:tc>
        <w:tc>
          <w:tcPr>
            <w:tcW w:w="1701" w:type="dxa"/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0E5955" w:rsidTr="009B0963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0E5955" w:rsidRPr="00F05AB9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5955" w:rsidTr="009B0963">
        <w:trPr>
          <w:trHeight w:val="809"/>
        </w:trPr>
        <w:tc>
          <w:tcPr>
            <w:tcW w:w="696" w:type="dxa"/>
          </w:tcPr>
          <w:p w:rsidR="000E5955" w:rsidRPr="007F7BB8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водонапорная башня</w:t>
            </w:r>
          </w:p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955" w:rsidRPr="00F05AB9" w:rsidRDefault="000E5955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с. Булгин, ул. Школьная, 2 б</w:t>
            </w:r>
          </w:p>
        </w:tc>
        <w:tc>
          <w:tcPr>
            <w:tcW w:w="3544" w:type="dxa"/>
          </w:tcPr>
          <w:p w:rsidR="000E5955" w:rsidRDefault="000E5955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Кадастровый номер 27:11:0010301:310. Общая площадь 1 кв.м.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1363000,00</w:t>
            </w:r>
          </w:p>
        </w:tc>
        <w:tc>
          <w:tcPr>
            <w:tcW w:w="2037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373202,41</w:t>
            </w:r>
          </w:p>
        </w:tc>
      </w:tr>
      <w:tr w:rsidR="000E5955" w:rsidTr="009B0963">
        <w:trPr>
          <w:trHeight w:val="820"/>
        </w:trPr>
        <w:tc>
          <w:tcPr>
            <w:tcW w:w="696" w:type="dxa"/>
          </w:tcPr>
          <w:p w:rsidR="000E5955" w:rsidRPr="007F7BB8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3260" w:type="dxa"/>
          </w:tcPr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с. Булгин, ул. Школьная, 2 б.</w:t>
            </w:r>
          </w:p>
        </w:tc>
        <w:tc>
          <w:tcPr>
            <w:tcW w:w="3544" w:type="dxa"/>
          </w:tcPr>
          <w:p w:rsidR="000E5955" w:rsidRDefault="000E5955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Кадастровый номер 27:11:0010301:311. Общая площадь не определена</w:t>
            </w:r>
          </w:p>
        </w:tc>
        <w:tc>
          <w:tcPr>
            <w:tcW w:w="1701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346000,00</w:t>
            </w:r>
          </w:p>
        </w:tc>
        <w:tc>
          <w:tcPr>
            <w:tcW w:w="2037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94737,95</w:t>
            </w:r>
          </w:p>
        </w:tc>
      </w:tr>
      <w:tr w:rsidR="000E5955" w:rsidTr="009B0963">
        <w:trPr>
          <w:trHeight w:val="833"/>
        </w:trPr>
        <w:tc>
          <w:tcPr>
            <w:tcW w:w="696" w:type="dxa"/>
          </w:tcPr>
          <w:p w:rsidR="000E5955" w:rsidRPr="007F7BB8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1" w:type="dxa"/>
          </w:tcPr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Сеть водоснабжения</w:t>
            </w:r>
          </w:p>
        </w:tc>
        <w:tc>
          <w:tcPr>
            <w:tcW w:w="3260" w:type="dxa"/>
          </w:tcPr>
          <w:p w:rsidR="000E5955" w:rsidRDefault="000E5955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с. Булгин, ул. Школьная, 2 б.</w:t>
            </w:r>
          </w:p>
        </w:tc>
        <w:tc>
          <w:tcPr>
            <w:tcW w:w="3544" w:type="dxa"/>
          </w:tcPr>
          <w:p w:rsidR="000E5955" w:rsidRDefault="000E5955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Кадастровый номер 27:11:0010301:317. Общая площадь 1 кв.м.</w:t>
            </w:r>
          </w:p>
        </w:tc>
        <w:tc>
          <w:tcPr>
            <w:tcW w:w="1701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1709000,00</w:t>
            </w:r>
          </w:p>
        </w:tc>
        <w:tc>
          <w:tcPr>
            <w:tcW w:w="2037" w:type="dxa"/>
          </w:tcPr>
          <w:p w:rsidR="000E5955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467940,36</w:t>
            </w:r>
          </w:p>
        </w:tc>
      </w:tr>
      <w:tr w:rsidR="000E5955" w:rsidTr="009B0963">
        <w:trPr>
          <w:trHeight w:val="844"/>
        </w:trPr>
        <w:tc>
          <w:tcPr>
            <w:tcW w:w="696" w:type="dxa"/>
          </w:tcPr>
          <w:p w:rsidR="000E5955" w:rsidRPr="007F7BB8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1" w:type="dxa"/>
          </w:tcPr>
          <w:p w:rsidR="000E5955" w:rsidRPr="00E96E38" w:rsidRDefault="000E5955" w:rsidP="009B096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гаража № 1</w:t>
            </w:r>
          </w:p>
        </w:tc>
        <w:tc>
          <w:tcPr>
            <w:tcW w:w="3260" w:type="dxa"/>
          </w:tcPr>
          <w:p w:rsidR="000E5955" w:rsidRPr="00E96E38" w:rsidRDefault="000E5955" w:rsidP="009B096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682480 Хабаровский край рп. Охотск ул. Пионерская 54</w:t>
            </w:r>
          </w:p>
        </w:tc>
        <w:tc>
          <w:tcPr>
            <w:tcW w:w="3544" w:type="dxa"/>
          </w:tcPr>
          <w:p w:rsidR="000E5955" w:rsidRPr="00E96E38" w:rsidRDefault="000E5955" w:rsidP="009B0963">
            <w:pPr>
              <w:spacing w:line="240" w:lineRule="exact"/>
              <w:jc w:val="both"/>
              <w:rPr>
                <w:rStyle w:val="11"/>
                <w:rFonts w:eastAsiaTheme="minorEastAsia"/>
              </w:rPr>
            </w:pPr>
            <w:r w:rsidRPr="00E96E38">
              <w:rPr>
                <w:rStyle w:val="11"/>
                <w:rFonts w:eastAsiaTheme="minorEastAsia"/>
              </w:rPr>
              <w:t>Общая площадь 1267,9 кв.м., год постройки 1971</w:t>
            </w:r>
          </w:p>
        </w:tc>
        <w:tc>
          <w:tcPr>
            <w:tcW w:w="1701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517900,00</w:t>
            </w:r>
          </w:p>
        </w:tc>
        <w:tc>
          <w:tcPr>
            <w:tcW w:w="2037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209900,00</w:t>
            </w:r>
          </w:p>
        </w:tc>
      </w:tr>
    </w:tbl>
    <w:p w:rsidR="000E5955" w:rsidRDefault="000E5955" w:rsidP="000E5955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E5955" w:rsidRDefault="000E5955" w:rsidP="000E5955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E5955" w:rsidRDefault="000E5955" w:rsidP="000E5955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E5955" w:rsidRDefault="000E5955" w:rsidP="000E5955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3615"/>
        <w:gridCol w:w="5529"/>
        <w:gridCol w:w="1134"/>
        <w:gridCol w:w="1701"/>
        <w:gridCol w:w="1701"/>
      </w:tblGrid>
      <w:tr w:rsidR="000E5955" w:rsidRPr="004A38A8" w:rsidTr="009B0963">
        <w:trPr>
          <w:trHeight w:hRule="exact" w:val="557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4A38A8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Транспортная техника</w:t>
            </w:r>
          </w:p>
        </w:tc>
      </w:tr>
      <w:tr w:rsidR="000E5955" w:rsidRPr="00030DAC" w:rsidTr="009B0963">
        <w:trPr>
          <w:trHeight w:hRule="exact" w:val="5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1"/>
              </w:rPr>
              <w:t>Наименование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1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1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Fonts w:cs="Times New Roman"/>
                <w:sz w:val="24"/>
                <w:szCs w:val="24"/>
              </w:rPr>
              <w:t>Остаточная стоимость, руб.</w:t>
            </w:r>
            <w:r w:rsidRPr="00E96E38">
              <w:rPr>
                <w:rStyle w:val="11"/>
              </w:rPr>
              <w:t xml:space="preserve"> </w:t>
            </w:r>
          </w:p>
        </w:tc>
      </w:tr>
      <w:tr w:rsidR="000E5955" w:rsidTr="009B0963">
        <w:trPr>
          <w:trHeight w:hRule="exact" w:val="12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529E2" w:rsidRDefault="000E5955" w:rsidP="009B09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Грузовая ци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стерна ЗИЛ- 431410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двигателя 150147, шасси (рама) 3380058, мощность двигателя 150 л.с. ПТС 27ВТ628750, свидетельство 27СЕ541121,рег. № 0280АЕ27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B379EA" w:rsidRDefault="000E5955" w:rsidP="009B0963">
            <w:pPr>
              <w:spacing w:line="240" w:lineRule="exact"/>
              <w:rPr>
                <w:rStyle w:val="105pt0pt"/>
                <w:rFonts w:eastAsia="Calibri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Базовое шасси ЗИЛ-433362 (ЗИЛ-431410), 4x2. Вместимость 5200. Кол-во отсеков 1. Материал цистерны нержавеющая сталь. Габаритные размеры, мм, не более (д*ш*в) 6675x2500x2800. Мощность двигателя 150. Масса снаряженная 5200. Масса полная 10400. Функциональное</w:t>
            </w:r>
            <w:r w:rsidRPr="00281F47">
              <w:rPr>
                <w:color w:val="000000"/>
                <w:sz w:val="20"/>
                <w:szCs w:val="20"/>
              </w:rPr>
              <w:t xml:space="preserve"> назначение: пере</w:t>
            </w:r>
            <w:r w:rsidRPr="00281F47">
              <w:rPr>
                <w:color w:val="000000"/>
                <w:sz w:val="20"/>
                <w:szCs w:val="20"/>
              </w:rPr>
              <w:softHyphen/>
              <w:t>возка жидких грузов.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6E342C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E342C">
              <w:rPr>
                <w:rFonts w:ascii="Times New Roman" w:hAnsi="Times New Roman" w:cs="Times New Roman"/>
              </w:rPr>
              <w:t>24000,00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spacing w:line="240" w:lineRule="exact"/>
              <w:jc w:val="center"/>
            </w:pPr>
            <w:r>
              <w:t>0</w:t>
            </w:r>
          </w:p>
        </w:tc>
      </w:tr>
      <w:tr w:rsidR="000E5955" w:rsidTr="009B0963">
        <w:trPr>
          <w:trHeight w:hRule="exact" w:val="15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6E342C" w:rsidRDefault="000E5955" w:rsidP="009B09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мосвал ЗИЛ- ММ3.555</w:t>
            </w:r>
          </w:p>
          <w:p w:rsidR="000E5955" w:rsidRPr="006E342C" w:rsidRDefault="000E5955" w:rsidP="009B09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(водовозка), двигатель  665288, шасси 2402553, мощность двигателя 150 л.с., ПТС 27ВТ628731, свидетельство 27СЕ541137, рег. № 0400АВ27</w:t>
            </w:r>
          </w:p>
          <w:p w:rsidR="000E5955" w:rsidRPr="00E529E2" w:rsidRDefault="000E5955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6E342C" w:rsidRDefault="000E5955" w:rsidP="009B0963">
            <w:pPr>
              <w:spacing w:line="240" w:lineRule="exact"/>
              <w:rPr>
                <w:rStyle w:val="105pt0pt"/>
                <w:rFonts w:eastAsia="Calibri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Грузоподъемность 4500 кг. Масса в снаряженном состоянии 4575 кг. Полный вес 9300 кг. База 3300 мм. Двигатель ЗИЛ- 130, карбюраторный, У-образный, четырехтактный, восьмици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линдровый, верхнеклапанный. Объем двигателя 6 л. Степень сжатия 6.5. Максимальная мощность 150 л.с. Функциональное назначение: перевозка грузов.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6E342C" w:rsidRDefault="000E5955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E342C">
              <w:rPr>
                <w:rFonts w:ascii="Times New Roman" w:hAnsi="Times New Roman" w:cs="Times New Roman"/>
              </w:rPr>
              <w:t>25803,00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spacing w:line="240" w:lineRule="exact"/>
              <w:jc w:val="center"/>
            </w:pPr>
            <w:r>
              <w:t>0</w:t>
            </w:r>
          </w:p>
        </w:tc>
      </w:tr>
      <w:tr w:rsidR="000E5955" w:rsidTr="009B0963">
        <w:trPr>
          <w:trHeight w:hRule="exact" w:val="149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E96E38">
              <w:rPr>
                <w:rFonts w:ascii="Times New Roman" w:eastAsia="Times New Roman" w:hAnsi="Times New Roman" w:cs="Times New Roman"/>
              </w:rPr>
              <w:t>Идентификационный номер (</w:t>
            </w:r>
            <w:r w:rsidRPr="00E96E38">
              <w:rPr>
                <w:rFonts w:ascii="Times New Roman" w:eastAsia="Times New Roman" w:hAnsi="Times New Roman" w:cs="Times New Roman"/>
                <w:lang w:val="en-US"/>
              </w:rPr>
              <w:t>VIN</w:t>
            </w:r>
            <w:r w:rsidRPr="00E96E38">
              <w:rPr>
                <w:rFonts w:ascii="Times New Roman" w:eastAsia="Times New Roman" w:hAnsi="Times New Roman" w:cs="Times New Roman"/>
              </w:rPr>
              <w:t>)- отсутствует; Марка, модель ТС- ЗИЛ-431410; Категория ТС-С; Год изготовления-1993; Модель, № двигателя- 150400; Шасси (рама) №  - 3406185, рег. № О 442 АВ27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Кузов (кабина, прицеп) № – Отсутствует; Цвет кузова (кабины, прицепа) – Голубой; Мощность двигателя л.с. (кВт)- 150; Рабочий объем двигателя, куб.см. – свед.отсутствуют; Тип двигателя – бензиновый; Разрешенная максимальная масса – свед.отсутствуют; Масса без нагрузки – свед.отсутствуют; ПТС 27 ВТ 628756, выдан- 21.08.1999; Свидетельство о регистрации 27 СЕ № 541116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E96E38"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955" w:rsidTr="009B0963">
        <w:trPr>
          <w:trHeight w:hRule="exact" w:val="184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E96E38">
              <w:rPr>
                <w:rFonts w:ascii="Times New Roman" w:eastAsia="Times New Roman" w:hAnsi="Times New Roman" w:cs="Times New Roman"/>
              </w:rPr>
              <w:t>Идентификационный номер (</w:t>
            </w:r>
            <w:r w:rsidRPr="00E96E38">
              <w:rPr>
                <w:rFonts w:ascii="Times New Roman" w:eastAsia="Times New Roman" w:hAnsi="Times New Roman" w:cs="Times New Roman"/>
                <w:lang w:val="en-US"/>
              </w:rPr>
              <w:t>VIN</w:t>
            </w:r>
            <w:r w:rsidRPr="00E96E38">
              <w:rPr>
                <w:rFonts w:ascii="Times New Roman" w:eastAsia="Times New Roman" w:hAnsi="Times New Roman" w:cs="Times New Roman"/>
              </w:rPr>
              <w:t>)- отсутствует; Марка, модель ТС- ЗИЛ131; Категория ТС-С; Год изготовления-1991; Модель, № двигателя- 004277; Шасси (рама) №  - 019868, рег.№ О 902 АВ27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Кузов (кабина, прицеп) № – Отсутствует; Цвет кузова (кабины, прицепа) – Зеленый; Мощность двигателя л.с. (кВт)- 150; Рабочий объем двигателя, куб.см. – свед.отсутствуют; Тип двигателя – бензиновый; Разрешенная максимальная масса – свед.отсутствуют; Масса без нагрузки – свед.отсутствуют; ПТС 27 ЕМ 320228, выдан- 15.12.2005; Свидетельство о регистрации 27 СЕ № 541136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E96E38"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42919,08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955" w:rsidTr="009B0963">
        <w:trPr>
          <w:trHeight w:hRule="exact" w:val="184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E96E38">
              <w:rPr>
                <w:rFonts w:cs="Times New Roman"/>
              </w:rPr>
              <w:t>5.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E96E38">
              <w:rPr>
                <w:rFonts w:ascii="Times New Roman" w:eastAsia="Times New Roman" w:hAnsi="Times New Roman" w:cs="Times New Roman"/>
              </w:rPr>
              <w:t>Идентификационный номер (</w:t>
            </w:r>
            <w:r w:rsidRPr="00E96E38">
              <w:rPr>
                <w:rFonts w:ascii="Times New Roman" w:eastAsia="Times New Roman" w:hAnsi="Times New Roman" w:cs="Times New Roman"/>
                <w:lang w:val="en-US"/>
              </w:rPr>
              <w:t>VIN</w:t>
            </w:r>
            <w:r w:rsidRPr="00E96E38">
              <w:rPr>
                <w:rFonts w:ascii="Times New Roman" w:eastAsia="Times New Roman" w:hAnsi="Times New Roman" w:cs="Times New Roman"/>
              </w:rPr>
              <w:t>)- отсутствует; Марка, модель ТС- ЗИЛ-433360; Категория ТС-С; Год изготовления-1993; Модель, № двигателя- 151060; Шасси (рама) №  - 3406719, рег.№ О 508 АВ27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Кузов (кабина, прицеп) № – Отсутствует; Цвет кузова (кабины, прицепа) – Белый; Мощность двигателя л.с. (кВт)- 150; Рабочий объем двигателя, куб.см. – свед.отсутствуют; Тип двигателя – бензиновый; Разрешенная максимальная масса – свед.отсутствуют; Масса без нагрузки – свед.отсутствуют; ПТС 27 ВТ 628754, выдан- 21.08.1999; Свидетельство о регистрации 27 СЕ № 541111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E96E38"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955" w:rsidTr="009B0963">
        <w:trPr>
          <w:trHeight w:hRule="exact" w:val="184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E96E38">
              <w:rPr>
                <w:rFonts w:cs="Times New Roman"/>
              </w:rPr>
              <w:lastRenderedPageBreak/>
              <w:t>6.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E96E38">
              <w:rPr>
                <w:rFonts w:ascii="Times New Roman" w:eastAsia="Times New Roman" w:hAnsi="Times New Roman" w:cs="Times New Roman"/>
              </w:rPr>
              <w:t>Идентификационный номер (</w:t>
            </w:r>
            <w:r w:rsidRPr="00E96E38">
              <w:rPr>
                <w:rFonts w:ascii="Times New Roman" w:eastAsia="Times New Roman" w:hAnsi="Times New Roman" w:cs="Times New Roman"/>
                <w:lang w:val="en-US"/>
              </w:rPr>
              <w:t>VIN</w:t>
            </w:r>
            <w:r w:rsidRPr="00E96E38">
              <w:rPr>
                <w:rFonts w:ascii="Times New Roman" w:eastAsia="Times New Roman" w:hAnsi="Times New Roman" w:cs="Times New Roman"/>
              </w:rPr>
              <w:t>)- отсутствует; Марка, модель ТС- ЗИЛ-431410; Категория ТС-С; Год изготовления-1993; Модель, № двигателя- 147626; Шасси (рама) №  - 3379022, рег.№ О 863 АВ27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Кузов (кабина, прицеп) № – Отсутствует; Цвет кузова (кабины, прицепа) – Голубой; Мощность двигателя л.с. (кВт)- 150; Рабочий объем двигателя, куб.см. – свед.отсутствуют; Тип двигателя – бензиновый; Разрешенная максимальная масса – свед.отсутствуют; Масса без нагрузки – свед.отсутствуют; ПТС 27 ВТ 628755, выдан- 21.08.1999; Свидетельство о регистрации 27 СЕ № 541127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E96E38"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E3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955" w:rsidTr="009B0963">
        <w:trPr>
          <w:trHeight w:val="268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E5955" w:rsidRPr="00E96E38" w:rsidRDefault="000E5955" w:rsidP="000E595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6E38">
        <w:rPr>
          <w:rFonts w:ascii="Times New Roman" w:eastAsia="Times New Roman" w:hAnsi="Times New Roman" w:cs="Times New Roman"/>
          <w:sz w:val="24"/>
          <w:szCs w:val="24"/>
        </w:rPr>
        <w:t xml:space="preserve">Иное движимое имущество    </w:t>
      </w:r>
    </w:p>
    <w:tbl>
      <w:tblPr>
        <w:tblW w:w="1426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021"/>
        <w:gridCol w:w="76"/>
        <w:gridCol w:w="2527"/>
        <w:gridCol w:w="15"/>
        <w:gridCol w:w="990"/>
        <w:gridCol w:w="13"/>
        <w:gridCol w:w="2388"/>
        <w:gridCol w:w="3815"/>
      </w:tblGrid>
      <w:tr w:rsidR="000E5955" w:rsidRPr="00E96E38" w:rsidTr="009B0963">
        <w:trPr>
          <w:trHeight w:val="593"/>
        </w:trPr>
        <w:tc>
          <w:tcPr>
            <w:tcW w:w="424" w:type="dxa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gridSpan w:val="2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2" w:type="dxa"/>
            <w:gridSpan w:val="2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0" w:type="dxa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11"/>
                <w:rFonts w:eastAsiaTheme="minorEastAsia"/>
              </w:rPr>
              <w:t>Кол-во</w:t>
            </w:r>
          </w:p>
        </w:tc>
        <w:tc>
          <w:tcPr>
            <w:tcW w:w="2401" w:type="dxa"/>
            <w:gridSpan w:val="2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3815" w:type="dxa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0E5955" w:rsidRPr="00E96E38" w:rsidTr="009B0963">
        <w:trPr>
          <w:trHeight w:val="638"/>
        </w:trPr>
        <w:tc>
          <w:tcPr>
            <w:tcW w:w="424" w:type="dxa"/>
            <w:vMerge w:val="restart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7" w:type="dxa"/>
            <w:gridSpan w:val="2"/>
          </w:tcPr>
          <w:p w:rsidR="000E5955" w:rsidRPr="00E96E38" w:rsidRDefault="000E5955" w:rsidP="009B0963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Водовод с насосной станцией в р.п. Охотск. </w:t>
            </w: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Хабаровский край, Охотский район, р.п. Охотск</w:t>
            </w:r>
          </w:p>
        </w:tc>
        <w:tc>
          <w:tcPr>
            <w:tcW w:w="2542" w:type="dxa"/>
            <w:gridSpan w:val="2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8 706,20 м</w:t>
            </w:r>
          </w:p>
        </w:tc>
        <w:tc>
          <w:tcPr>
            <w:tcW w:w="990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gridSpan w:val="2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54 484 602,27</w:t>
            </w:r>
          </w:p>
        </w:tc>
        <w:tc>
          <w:tcPr>
            <w:tcW w:w="3815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54 484 602,27</w:t>
            </w:r>
          </w:p>
        </w:tc>
      </w:tr>
      <w:tr w:rsidR="000E5955" w:rsidRPr="00E96E38" w:rsidTr="009B0963">
        <w:trPr>
          <w:trHeight w:val="488"/>
        </w:trPr>
        <w:tc>
          <w:tcPr>
            <w:tcW w:w="424" w:type="dxa"/>
            <w:vMerge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3" w:type="dxa"/>
            <w:gridSpan w:val="8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Насосная станция в составе: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Дизель-генераторная установка 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GEP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</w:t>
            </w:r>
            <w:r w:rsidRPr="00E96E38"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кВт, 2 шт. в двухсекционном антивандальном контейнере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Насос  -  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nl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100/200-37-2 два шт. Частотник к насосам 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CUE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,055-37 кВт</w:t>
            </w:r>
          </w:p>
        </w:tc>
      </w:tr>
      <w:tr w:rsidR="000E5955" w:rsidRPr="00E96E38" w:rsidTr="009B0963">
        <w:trPr>
          <w:trHeight w:val="497"/>
        </w:trPr>
        <w:tc>
          <w:tcPr>
            <w:tcW w:w="424" w:type="dxa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1" w:type="dxa"/>
          </w:tcPr>
          <w:p w:rsidR="000E5955" w:rsidRDefault="000E5955" w:rsidP="009B0963">
            <w:pPr>
              <w:spacing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Насосная (колодец) в п. Аэропорт, ул. Летная.</w:t>
            </w:r>
          </w:p>
          <w:p w:rsidR="000E5955" w:rsidRPr="00E96E38" w:rsidRDefault="000E5955" w:rsidP="009B0963">
            <w:pPr>
              <w:spacing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составе центробежный насос 1К 20/30, 5,5 кВт, контейнер</w:t>
            </w:r>
          </w:p>
        </w:tc>
        <w:tc>
          <w:tcPr>
            <w:tcW w:w="2603" w:type="dxa"/>
            <w:gridSpan w:val="2"/>
          </w:tcPr>
          <w:p w:rsidR="000E5955" w:rsidRDefault="000E5955" w:rsidP="009B0963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600 м.</w:t>
            </w:r>
          </w:p>
          <w:p w:rsidR="000E5955" w:rsidRPr="00E96E38" w:rsidRDefault="000E5955" w:rsidP="009B0963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3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15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5955" w:rsidRPr="00E96E38" w:rsidTr="009B0963">
        <w:trPr>
          <w:trHeight w:val="477"/>
        </w:trPr>
        <w:tc>
          <w:tcPr>
            <w:tcW w:w="7062" w:type="dxa"/>
            <w:gridSpan w:val="5"/>
          </w:tcPr>
          <w:p w:rsidR="000E5955" w:rsidRPr="00E96E38" w:rsidRDefault="000E5955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0E5955" w:rsidRPr="00E96E38" w:rsidRDefault="000E5955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1" w:type="dxa"/>
            <w:gridSpan w:val="2"/>
          </w:tcPr>
          <w:p w:rsidR="000E5955" w:rsidRPr="00A66BFA" w:rsidRDefault="000E5955" w:rsidP="009B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55026502,27</w:t>
            </w:r>
          </w:p>
        </w:tc>
        <w:tc>
          <w:tcPr>
            <w:tcW w:w="3815" w:type="dxa"/>
          </w:tcPr>
          <w:p w:rsidR="000E5955" w:rsidRPr="00A66BFA" w:rsidRDefault="000E5955" w:rsidP="009B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54694502,00</w:t>
            </w:r>
          </w:p>
        </w:tc>
      </w:tr>
    </w:tbl>
    <w:p w:rsidR="00E5055D" w:rsidRPr="003D5809" w:rsidRDefault="00E5055D" w:rsidP="003D58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5055D" w:rsidRPr="003D5809" w:rsidSect="00274617">
      <w:headerReference w:type="default" r:id="rId8"/>
      <w:pgSz w:w="16838" w:h="11906" w:orient="landscape"/>
      <w:pgMar w:top="1134" w:right="113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42" w:rsidRDefault="00AA5C42" w:rsidP="002F2B27">
      <w:pPr>
        <w:spacing w:after="0" w:line="240" w:lineRule="auto"/>
      </w:pPr>
      <w:r>
        <w:separator/>
      </w:r>
    </w:p>
  </w:endnote>
  <w:endnote w:type="continuationSeparator" w:id="0">
    <w:p w:rsidR="00AA5C42" w:rsidRDefault="00AA5C42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42" w:rsidRDefault="00AA5C42" w:rsidP="002F2B27">
      <w:pPr>
        <w:spacing w:after="0" w:line="240" w:lineRule="auto"/>
      </w:pPr>
      <w:r>
        <w:separator/>
      </w:r>
    </w:p>
  </w:footnote>
  <w:footnote w:type="continuationSeparator" w:id="0">
    <w:p w:rsidR="00AA5C42" w:rsidRDefault="00AA5C42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85"/>
      <w:docPartObj>
        <w:docPartGallery w:val="Page Numbers (Top of Page)"/>
        <w:docPartUnique/>
      </w:docPartObj>
    </w:sdtPr>
    <w:sdtEndPr/>
    <w:sdtContent>
      <w:p w:rsidR="00F327E1" w:rsidRDefault="00F327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27E1" w:rsidRDefault="00F32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611"/>
    <w:rsid w:val="0000586F"/>
    <w:rsid w:val="000146B8"/>
    <w:rsid w:val="0002587A"/>
    <w:rsid w:val="000E5955"/>
    <w:rsid w:val="00101467"/>
    <w:rsid w:val="0013172F"/>
    <w:rsid w:val="00143961"/>
    <w:rsid w:val="001D70EB"/>
    <w:rsid w:val="001F4339"/>
    <w:rsid w:val="001F5D62"/>
    <w:rsid w:val="00214279"/>
    <w:rsid w:val="002217FA"/>
    <w:rsid w:val="002443BB"/>
    <w:rsid w:val="0025255D"/>
    <w:rsid w:val="00274617"/>
    <w:rsid w:val="00282AA1"/>
    <w:rsid w:val="00290BA9"/>
    <w:rsid w:val="002A2585"/>
    <w:rsid w:val="002F2B27"/>
    <w:rsid w:val="00300F78"/>
    <w:rsid w:val="0035295C"/>
    <w:rsid w:val="00362D44"/>
    <w:rsid w:val="0036622D"/>
    <w:rsid w:val="0038398D"/>
    <w:rsid w:val="003C693E"/>
    <w:rsid w:val="003D5809"/>
    <w:rsid w:val="00415399"/>
    <w:rsid w:val="004254F5"/>
    <w:rsid w:val="00482DF1"/>
    <w:rsid w:val="00497F0E"/>
    <w:rsid w:val="004A38A8"/>
    <w:rsid w:val="004A4642"/>
    <w:rsid w:val="004B01D6"/>
    <w:rsid w:val="004F5086"/>
    <w:rsid w:val="005A654B"/>
    <w:rsid w:val="005D30A3"/>
    <w:rsid w:val="005E5B48"/>
    <w:rsid w:val="005F178F"/>
    <w:rsid w:val="005F19D2"/>
    <w:rsid w:val="005F1F1F"/>
    <w:rsid w:val="00603232"/>
    <w:rsid w:val="00623B51"/>
    <w:rsid w:val="00633A81"/>
    <w:rsid w:val="00670EB9"/>
    <w:rsid w:val="006A3798"/>
    <w:rsid w:val="006B2611"/>
    <w:rsid w:val="006E342C"/>
    <w:rsid w:val="00756E0A"/>
    <w:rsid w:val="00764927"/>
    <w:rsid w:val="007D1ADC"/>
    <w:rsid w:val="007D1AF6"/>
    <w:rsid w:val="007F2ADA"/>
    <w:rsid w:val="0081610F"/>
    <w:rsid w:val="00820CC1"/>
    <w:rsid w:val="00823687"/>
    <w:rsid w:val="008267EA"/>
    <w:rsid w:val="00833C63"/>
    <w:rsid w:val="00851FF7"/>
    <w:rsid w:val="00876749"/>
    <w:rsid w:val="00893778"/>
    <w:rsid w:val="008A13BC"/>
    <w:rsid w:val="008E4E35"/>
    <w:rsid w:val="008F76CD"/>
    <w:rsid w:val="009003BC"/>
    <w:rsid w:val="009334B6"/>
    <w:rsid w:val="00956819"/>
    <w:rsid w:val="009C727A"/>
    <w:rsid w:val="00A60016"/>
    <w:rsid w:val="00A7233E"/>
    <w:rsid w:val="00A95D12"/>
    <w:rsid w:val="00AA5C42"/>
    <w:rsid w:val="00AB18F8"/>
    <w:rsid w:val="00AC1D8B"/>
    <w:rsid w:val="00AD29E9"/>
    <w:rsid w:val="00AD4116"/>
    <w:rsid w:val="00B75D13"/>
    <w:rsid w:val="00B93959"/>
    <w:rsid w:val="00BB1616"/>
    <w:rsid w:val="00BD5143"/>
    <w:rsid w:val="00BE35EC"/>
    <w:rsid w:val="00BF5817"/>
    <w:rsid w:val="00BF5CCA"/>
    <w:rsid w:val="00C61385"/>
    <w:rsid w:val="00C81BB3"/>
    <w:rsid w:val="00CE7B63"/>
    <w:rsid w:val="00CF6964"/>
    <w:rsid w:val="00D25F5C"/>
    <w:rsid w:val="00D44C4B"/>
    <w:rsid w:val="00D767C2"/>
    <w:rsid w:val="00DA3D46"/>
    <w:rsid w:val="00DB42B0"/>
    <w:rsid w:val="00DC0043"/>
    <w:rsid w:val="00DD5FAA"/>
    <w:rsid w:val="00E4197E"/>
    <w:rsid w:val="00E47984"/>
    <w:rsid w:val="00E5055D"/>
    <w:rsid w:val="00E82792"/>
    <w:rsid w:val="00ED36EF"/>
    <w:rsid w:val="00ED7BD3"/>
    <w:rsid w:val="00F04C7F"/>
    <w:rsid w:val="00F327E1"/>
    <w:rsid w:val="00F62BC8"/>
    <w:rsid w:val="00F64514"/>
    <w:rsid w:val="00FA7EEB"/>
    <w:rsid w:val="00FB4172"/>
    <w:rsid w:val="00FB5134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paragraph" w:styleId="1">
    <w:name w:val="heading 1"/>
    <w:basedOn w:val="a"/>
    <w:next w:val="a"/>
    <w:link w:val="10"/>
    <w:qFormat/>
    <w:rsid w:val="007649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ab">
    <w:name w:val="Цветовое выделение"/>
    <w:rsid w:val="00764927"/>
    <w:rPr>
      <w:b/>
      <w:bCs/>
      <w:color w:val="000080"/>
    </w:rPr>
  </w:style>
  <w:style w:type="character" w:customStyle="1" w:styleId="ac">
    <w:name w:val="Гипертекстовая ссылка"/>
    <w:basedOn w:val="ab"/>
    <w:rsid w:val="00764927"/>
    <w:rPr>
      <w:b/>
      <w:bCs/>
      <w:color w:val="008000"/>
    </w:rPr>
  </w:style>
  <w:style w:type="character" w:customStyle="1" w:styleId="10">
    <w:name w:val="Заголовок 1 Знак"/>
    <w:basedOn w:val="a0"/>
    <w:link w:val="1"/>
    <w:rsid w:val="00764927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D7BD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7BD3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d">
    <w:name w:val="Нормальный (таблица)"/>
    <w:basedOn w:val="a"/>
    <w:next w:val="a"/>
    <w:uiPriority w:val="99"/>
    <w:rsid w:val="00ED7B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D7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ED94-60E2-4072-AD24-0B6F912D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KUMI 2</cp:lastModifiedBy>
  <cp:revision>15</cp:revision>
  <cp:lastPrinted>2021-01-18T23:45:00Z</cp:lastPrinted>
  <dcterms:created xsi:type="dcterms:W3CDTF">2018-07-11T05:31:00Z</dcterms:created>
  <dcterms:modified xsi:type="dcterms:W3CDTF">2021-01-18T23:46:00Z</dcterms:modified>
</cp:coreProperties>
</file>