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A772E7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A77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антикорр</w:t>
      </w:r>
      <w:r w:rsidR="001A4C96">
        <w:rPr>
          <w:rFonts w:ascii="Times New Roman" w:hAnsi="Times New Roman" w:cs="Times New Roman"/>
          <w:b/>
          <w:sz w:val="24"/>
          <w:szCs w:val="24"/>
        </w:rPr>
        <w:t>у</w:t>
      </w:r>
      <w:r w:rsidR="009E605D">
        <w:rPr>
          <w:rFonts w:ascii="Times New Roman" w:hAnsi="Times New Roman" w:cs="Times New Roman"/>
          <w:b/>
          <w:sz w:val="24"/>
          <w:szCs w:val="24"/>
        </w:rPr>
        <w:t xml:space="preserve">пционной экспертизы </w:t>
      </w:r>
      <w:r w:rsidR="00ED387E" w:rsidRPr="00E95B60">
        <w:rPr>
          <w:rFonts w:ascii="Times New Roman" w:hAnsi="Times New Roman" w:cs="Times New Roman"/>
          <w:b/>
          <w:sz w:val="24"/>
          <w:szCs w:val="24"/>
        </w:rPr>
        <w:t>с 03.02.2021 по 11.02</w:t>
      </w:r>
      <w:r w:rsidR="009E605D" w:rsidRPr="00E95B60">
        <w:rPr>
          <w:rFonts w:ascii="Times New Roman" w:hAnsi="Times New Roman" w:cs="Times New Roman"/>
          <w:b/>
          <w:sz w:val="24"/>
          <w:szCs w:val="24"/>
        </w:rPr>
        <w:t>.2021</w:t>
      </w:r>
      <w:bookmarkStart w:id="0" w:name="_GoBack"/>
      <w:bookmarkEnd w:id="0"/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Разработчик – финансовое управление администрации района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ACB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ПРОЕКТ</w:t>
      </w:r>
    </w:p>
    <w:p w:rsid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ab/>
      </w:r>
    </w:p>
    <w:p w:rsidR="0043701E" w:rsidRDefault="0043701E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A772E7">
        <w:rPr>
          <w:rFonts w:ascii="Times New Roman" w:eastAsia="Times New Roman" w:hAnsi="Times New Roman" w:cs="Times New Roman"/>
        </w:rPr>
        <w:t>р.п</w:t>
      </w:r>
      <w:proofErr w:type="spellEnd"/>
      <w:r w:rsidRPr="00A772E7">
        <w:rPr>
          <w:rFonts w:ascii="Times New Roman" w:eastAsia="Times New Roman" w:hAnsi="Times New Roman" w:cs="Times New Roman"/>
        </w:rPr>
        <w:t>. Охотск</w:t>
      </w:r>
      <w:r w:rsidRPr="00A772E7">
        <w:rPr>
          <w:rFonts w:ascii="Times New Roman" w:eastAsia="Times New Roman" w:hAnsi="Times New Roman" w:cs="Times New Roman"/>
        </w:rPr>
        <w:tab/>
      </w:r>
    </w:p>
    <w:p w:rsid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05D" w:rsidRPr="00A772E7" w:rsidRDefault="009E605D" w:rsidP="009E605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порядок </w:t>
      </w:r>
      <w:r w:rsidRPr="006F491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иных межбюджетных </w:t>
      </w:r>
      <w:proofErr w:type="gramStart"/>
      <w:r w:rsidRPr="006F4916"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нсфертов, имеющих целевое назна</w:t>
      </w:r>
      <w:r w:rsidRPr="006F4916">
        <w:rPr>
          <w:rFonts w:ascii="Times New Roman" w:eastAsia="Times New Roman" w:hAnsi="Times New Roman" w:cs="Times New Roman"/>
          <w:sz w:val="28"/>
          <w:szCs w:val="28"/>
        </w:rPr>
        <w:t>чение, из бюджета Охотского муниц</w:t>
      </w:r>
      <w:r w:rsidRPr="006F49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4916">
        <w:rPr>
          <w:rFonts w:ascii="Times New Roman" w:eastAsia="Times New Roman" w:hAnsi="Times New Roman" w:cs="Times New Roman"/>
          <w:sz w:val="28"/>
          <w:szCs w:val="28"/>
        </w:rPr>
        <w:t>пального района бюджетам городского и сельских поселений, входящих в состав Охотского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утвержденный решением Собр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депутатов Охотского муниципального района Хабаровского края от 21.09.2017 № 55   </w:t>
      </w:r>
      <w:proofErr w:type="gramEnd"/>
    </w:p>
    <w:p w:rsidR="00A772E7" w:rsidRDefault="007D2C8B" w:rsidP="007D2C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C8B" w:rsidRDefault="007D2C8B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FEC" w:rsidRPr="00A772E7" w:rsidRDefault="009E605D" w:rsidP="009E6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5D">
        <w:rPr>
          <w:rFonts w:ascii="Times New Roman" w:hAnsi="Times New Roman" w:cs="Times New Roman"/>
          <w:sz w:val="28"/>
          <w:szCs w:val="28"/>
        </w:rPr>
        <w:t>В соответствии со статьей 142.4 Б</w:t>
      </w:r>
      <w:r>
        <w:rPr>
          <w:rFonts w:ascii="Times New Roman" w:hAnsi="Times New Roman" w:cs="Times New Roman"/>
          <w:sz w:val="28"/>
          <w:szCs w:val="28"/>
        </w:rPr>
        <w:t>юджетного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605D">
        <w:rPr>
          <w:rFonts w:ascii="Times New Roman" w:hAnsi="Times New Roman" w:cs="Times New Roman"/>
          <w:sz w:val="28"/>
          <w:szCs w:val="28"/>
        </w:rPr>
        <w:t>дерации и руководствуясь Федеральным законом от 06.10.2003 № 131-ФЗ «Об общих принципах организации местного самоуправления в Российской Федерации» Собрание депутатов Охотского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Хаб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605D">
        <w:rPr>
          <w:rFonts w:ascii="Times New Roman" w:hAnsi="Times New Roman" w:cs="Times New Roman"/>
          <w:sz w:val="28"/>
          <w:szCs w:val="28"/>
        </w:rPr>
        <w:t>ровского края</w:t>
      </w:r>
      <w:r w:rsidR="00811FEC" w:rsidRPr="00A772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1FEC" w:rsidRPr="00A772E7" w:rsidRDefault="00811FEC" w:rsidP="00811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РЕШИЛО:</w:t>
      </w:r>
      <w:r w:rsidR="009E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EC" w:rsidRDefault="00A772E7" w:rsidP="008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E605D" w:rsidRPr="009E605D">
        <w:rPr>
          <w:rFonts w:ascii="Times New Roman" w:hAnsi="Times New Roman" w:cs="Times New Roman"/>
          <w:sz w:val="28"/>
          <w:szCs w:val="28"/>
        </w:rPr>
        <w:t>Внести изменения в Порядок предоставления иных межбюджетных трансфертов, имеющих целевое назначение, из бюджета Охот</w:t>
      </w:r>
      <w:r w:rsidR="009E605D">
        <w:rPr>
          <w:rFonts w:ascii="Times New Roman" w:hAnsi="Times New Roman" w:cs="Times New Roman"/>
          <w:sz w:val="28"/>
          <w:szCs w:val="28"/>
        </w:rPr>
        <w:t>ского муниц</w:t>
      </w:r>
      <w:r w:rsidR="009E605D">
        <w:rPr>
          <w:rFonts w:ascii="Times New Roman" w:hAnsi="Times New Roman" w:cs="Times New Roman"/>
          <w:sz w:val="28"/>
          <w:szCs w:val="28"/>
        </w:rPr>
        <w:t>и</w:t>
      </w:r>
      <w:r w:rsidR="009E605D" w:rsidRPr="009E605D">
        <w:rPr>
          <w:rFonts w:ascii="Times New Roman" w:hAnsi="Times New Roman" w:cs="Times New Roman"/>
          <w:sz w:val="28"/>
          <w:szCs w:val="28"/>
        </w:rPr>
        <w:t>пального района бюджетам городского и сельских поселений, входящих в состав Охотского муниципального райо</w:t>
      </w:r>
      <w:r w:rsidR="009E605D">
        <w:rPr>
          <w:rFonts w:ascii="Times New Roman" w:hAnsi="Times New Roman" w:cs="Times New Roman"/>
          <w:sz w:val="28"/>
          <w:szCs w:val="28"/>
        </w:rPr>
        <w:t>на, утвержденный решением Собр</w:t>
      </w:r>
      <w:r w:rsidR="009E605D">
        <w:rPr>
          <w:rFonts w:ascii="Times New Roman" w:hAnsi="Times New Roman" w:cs="Times New Roman"/>
          <w:sz w:val="28"/>
          <w:szCs w:val="28"/>
        </w:rPr>
        <w:t>а</w:t>
      </w:r>
      <w:r w:rsidR="009E605D" w:rsidRPr="009E605D">
        <w:rPr>
          <w:rFonts w:ascii="Times New Roman" w:hAnsi="Times New Roman" w:cs="Times New Roman"/>
          <w:sz w:val="28"/>
          <w:szCs w:val="28"/>
        </w:rPr>
        <w:t>ния депутатов Охотского муниципального района Хабаровского края от 21.09.2017 № 55, следующие изменения:</w:t>
      </w:r>
      <w:r w:rsidR="009E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098F" w:rsidRPr="008F098F" w:rsidRDefault="00811FEC" w:rsidP="008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F098F" w:rsidRPr="008F098F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1D4529" w:rsidRDefault="008F098F" w:rsidP="008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8F"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 w:rsidRPr="008F098F">
        <w:rPr>
          <w:rFonts w:ascii="Times New Roman" w:hAnsi="Times New Roman" w:cs="Times New Roman"/>
          <w:sz w:val="28"/>
          <w:szCs w:val="28"/>
        </w:rPr>
        <w:t>Контроль за использованием иных межбюджетных трансфертов, имеющих целевое назначение, предоставленных из районного бюджета  бюджетам поселений, осуществляется о</w:t>
      </w:r>
      <w:r w:rsidR="002956B6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98F">
        <w:rPr>
          <w:rFonts w:ascii="Times New Roman" w:hAnsi="Times New Roman" w:cs="Times New Roman"/>
          <w:sz w:val="28"/>
          <w:szCs w:val="28"/>
        </w:rPr>
        <w:t>внутреннего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098F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269.2 Бюджетного кодекса </w:t>
      </w:r>
      <w:r w:rsidRPr="008F098F">
        <w:rPr>
          <w:rFonts w:ascii="Times New Roman" w:hAnsi="Times New Roman" w:cs="Times New Roman"/>
          <w:sz w:val="28"/>
          <w:szCs w:val="28"/>
        </w:rPr>
        <w:t>Российской Федера</w:t>
      </w:r>
      <w:r w:rsidR="00C40876">
        <w:rPr>
          <w:rFonts w:ascii="Times New Roman" w:hAnsi="Times New Roman" w:cs="Times New Roman"/>
          <w:sz w:val="28"/>
          <w:szCs w:val="28"/>
        </w:rPr>
        <w:t xml:space="preserve">ции и </w:t>
      </w:r>
      <w:r w:rsidR="002956B6" w:rsidRPr="002956B6">
        <w:rPr>
          <w:rFonts w:ascii="Times New Roman" w:hAnsi="Times New Roman" w:cs="Times New Roman"/>
          <w:sz w:val="28"/>
          <w:szCs w:val="28"/>
        </w:rPr>
        <w:t xml:space="preserve">органом внешнего муниципального финансового контроля </w:t>
      </w:r>
      <w:r w:rsidR="002956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F098F"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</w:t>
      </w:r>
      <w:r>
        <w:rPr>
          <w:rFonts w:ascii="Times New Roman" w:hAnsi="Times New Roman" w:cs="Times New Roman"/>
          <w:sz w:val="28"/>
          <w:szCs w:val="28"/>
        </w:rPr>
        <w:t>тельности Контрольно-счетных ор</w:t>
      </w:r>
      <w:r w:rsidRPr="008F098F">
        <w:rPr>
          <w:rFonts w:ascii="Times New Roman" w:hAnsi="Times New Roman" w:cs="Times New Roman"/>
          <w:sz w:val="28"/>
          <w:szCs w:val="28"/>
        </w:rPr>
        <w:t>ганов субъектов Российской Федерации и муниципальных образований».».</w:t>
      </w:r>
      <w:proofErr w:type="gramEnd"/>
    </w:p>
    <w:p w:rsidR="006D507C" w:rsidRDefault="006D507C" w:rsidP="008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3.2 </w:t>
      </w:r>
      <w:r w:rsidR="001B72B9" w:rsidRPr="001B72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3AD3" w:rsidRDefault="001B72B9" w:rsidP="008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«3.2. </w:t>
      </w:r>
      <w:r w:rsidR="00563AD3">
        <w:rPr>
          <w:rFonts w:ascii="Times New Roman" w:hAnsi="Times New Roman" w:cs="Times New Roman"/>
          <w:sz w:val="28"/>
          <w:szCs w:val="28"/>
        </w:rPr>
        <w:t>Отчет</w:t>
      </w:r>
      <w:r w:rsidRPr="001B72B9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 w:rsidR="00563AD3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B72B9">
        <w:rPr>
          <w:rFonts w:ascii="Times New Roman" w:hAnsi="Times New Roman" w:cs="Times New Roman"/>
          <w:sz w:val="28"/>
          <w:szCs w:val="28"/>
        </w:rPr>
        <w:t>межбюджетных трансфертов, им</w:t>
      </w:r>
      <w:r w:rsidRPr="001B72B9">
        <w:rPr>
          <w:rFonts w:ascii="Times New Roman" w:hAnsi="Times New Roman" w:cs="Times New Roman"/>
          <w:sz w:val="28"/>
          <w:szCs w:val="28"/>
        </w:rPr>
        <w:t>е</w:t>
      </w:r>
      <w:r w:rsidRPr="001B72B9">
        <w:rPr>
          <w:rFonts w:ascii="Times New Roman" w:hAnsi="Times New Roman" w:cs="Times New Roman"/>
          <w:sz w:val="28"/>
          <w:szCs w:val="28"/>
        </w:rPr>
        <w:t xml:space="preserve">ющих целевое назначение, </w:t>
      </w:r>
      <w:r w:rsidR="00B83FBE" w:rsidRPr="00B83FBE">
        <w:rPr>
          <w:rFonts w:ascii="Times New Roman" w:hAnsi="Times New Roman" w:cs="Times New Roman"/>
          <w:sz w:val="28"/>
          <w:szCs w:val="28"/>
        </w:rPr>
        <w:t>предоставленных из районного бюджета  бюдж</w:t>
      </w:r>
      <w:r w:rsidR="00B83FBE" w:rsidRPr="00B83FBE">
        <w:rPr>
          <w:rFonts w:ascii="Times New Roman" w:hAnsi="Times New Roman" w:cs="Times New Roman"/>
          <w:sz w:val="28"/>
          <w:szCs w:val="28"/>
        </w:rPr>
        <w:t>е</w:t>
      </w:r>
      <w:r w:rsidR="00B83FBE" w:rsidRPr="00B83FBE">
        <w:rPr>
          <w:rFonts w:ascii="Times New Roman" w:hAnsi="Times New Roman" w:cs="Times New Roman"/>
          <w:sz w:val="28"/>
          <w:szCs w:val="28"/>
        </w:rPr>
        <w:t>там поселений</w:t>
      </w:r>
      <w:r w:rsidR="00563AD3">
        <w:rPr>
          <w:rFonts w:ascii="Times New Roman" w:hAnsi="Times New Roman" w:cs="Times New Roman"/>
          <w:sz w:val="28"/>
          <w:szCs w:val="28"/>
        </w:rPr>
        <w:t>,</w:t>
      </w:r>
      <w:r w:rsidR="00563AD3" w:rsidRPr="00563AD3">
        <w:rPr>
          <w:rFonts w:ascii="Times New Roman" w:hAnsi="Times New Roman" w:cs="Times New Roman"/>
          <w:sz w:val="28"/>
          <w:szCs w:val="28"/>
        </w:rPr>
        <w:t xml:space="preserve"> </w:t>
      </w:r>
      <w:r w:rsidRPr="001B72B9">
        <w:rPr>
          <w:rFonts w:ascii="Times New Roman" w:hAnsi="Times New Roman" w:cs="Times New Roman"/>
          <w:sz w:val="28"/>
          <w:szCs w:val="28"/>
        </w:rPr>
        <w:t>предоставляются поселениями в финансовое управление а</w:t>
      </w:r>
      <w:r w:rsidRPr="001B72B9">
        <w:rPr>
          <w:rFonts w:ascii="Times New Roman" w:hAnsi="Times New Roman" w:cs="Times New Roman"/>
          <w:sz w:val="28"/>
          <w:szCs w:val="28"/>
        </w:rPr>
        <w:t>д</w:t>
      </w:r>
      <w:r w:rsidRPr="001B72B9">
        <w:rPr>
          <w:rFonts w:ascii="Times New Roman" w:hAnsi="Times New Roman" w:cs="Times New Roman"/>
          <w:sz w:val="28"/>
          <w:szCs w:val="28"/>
        </w:rPr>
        <w:t>министрации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04B7">
        <w:rPr>
          <w:rFonts w:ascii="Times New Roman" w:hAnsi="Times New Roman" w:cs="Times New Roman"/>
          <w:sz w:val="28"/>
          <w:szCs w:val="28"/>
        </w:rPr>
        <w:t>в срок до 20</w:t>
      </w:r>
      <w:r w:rsidR="00563AD3">
        <w:rPr>
          <w:rFonts w:ascii="Times New Roman" w:hAnsi="Times New Roman" w:cs="Times New Roman"/>
          <w:sz w:val="28"/>
          <w:szCs w:val="28"/>
        </w:rPr>
        <w:t xml:space="preserve"> декабря текущего года,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AD3">
        <w:rPr>
          <w:rFonts w:ascii="Times New Roman" w:hAnsi="Times New Roman" w:cs="Times New Roman"/>
          <w:sz w:val="28"/>
          <w:szCs w:val="28"/>
        </w:rPr>
        <w:t xml:space="preserve">подпунктом 3.4.2 пункта 3.4 соглашения </w:t>
      </w:r>
      <w:r w:rsidR="00563AD3" w:rsidRPr="00563AD3"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proofErr w:type="gramStart"/>
      <w:r w:rsidR="00563AD3" w:rsidRPr="00563AD3">
        <w:rPr>
          <w:rFonts w:ascii="Times New Roman" w:hAnsi="Times New Roman" w:cs="Times New Roman"/>
          <w:sz w:val="28"/>
          <w:szCs w:val="28"/>
        </w:rPr>
        <w:t>.</w:t>
      </w:r>
      <w:r w:rsidR="0088662A">
        <w:rPr>
          <w:rFonts w:ascii="Times New Roman" w:hAnsi="Times New Roman" w:cs="Times New Roman"/>
          <w:sz w:val="28"/>
          <w:szCs w:val="28"/>
        </w:rPr>
        <w:t>».</w:t>
      </w:r>
      <w:r w:rsidR="00B8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1668A" w:rsidRDefault="0091668A" w:rsidP="008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3.4</w:t>
      </w:r>
      <w:r w:rsidRPr="009166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14E0" w:rsidRDefault="0091668A" w:rsidP="008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</w:t>
      </w:r>
      <w:r w:rsidRPr="0091668A">
        <w:rPr>
          <w:rFonts w:ascii="Times New Roman" w:hAnsi="Times New Roman" w:cs="Times New Roman"/>
          <w:sz w:val="28"/>
          <w:szCs w:val="28"/>
        </w:rPr>
        <w:t>При установлении органом внутреннего муниципального фина</w:t>
      </w:r>
      <w:r w:rsidRPr="0091668A">
        <w:rPr>
          <w:rFonts w:ascii="Times New Roman" w:hAnsi="Times New Roman" w:cs="Times New Roman"/>
          <w:sz w:val="28"/>
          <w:szCs w:val="28"/>
        </w:rPr>
        <w:t>н</w:t>
      </w:r>
      <w:r w:rsidRPr="0091668A">
        <w:rPr>
          <w:rFonts w:ascii="Times New Roman" w:hAnsi="Times New Roman" w:cs="Times New Roman"/>
          <w:sz w:val="28"/>
          <w:szCs w:val="28"/>
        </w:rPr>
        <w:t>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91668A">
        <w:rPr>
          <w:rFonts w:ascii="Times New Roman" w:hAnsi="Times New Roman" w:cs="Times New Roman"/>
          <w:sz w:val="28"/>
          <w:szCs w:val="28"/>
        </w:rPr>
        <w:t>органом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68A">
        <w:rPr>
          <w:rFonts w:ascii="Times New Roman" w:hAnsi="Times New Roman" w:cs="Times New Roman"/>
          <w:sz w:val="28"/>
          <w:szCs w:val="28"/>
        </w:rPr>
        <w:t xml:space="preserve"> факта нецелевого использования поселениями </w:t>
      </w:r>
      <w:r w:rsidR="00B83FBE" w:rsidRPr="00B83FBE">
        <w:rPr>
          <w:rFonts w:ascii="Times New Roman" w:hAnsi="Times New Roman" w:cs="Times New Roman"/>
          <w:sz w:val="28"/>
          <w:szCs w:val="28"/>
        </w:rPr>
        <w:t>иных межбюдже</w:t>
      </w:r>
      <w:r w:rsidR="00B83FBE" w:rsidRPr="00B83FBE">
        <w:rPr>
          <w:rFonts w:ascii="Times New Roman" w:hAnsi="Times New Roman" w:cs="Times New Roman"/>
          <w:sz w:val="28"/>
          <w:szCs w:val="28"/>
        </w:rPr>
        <w:t>т</w:t>
      </w:r>
      <w:r w:rsidR="00B83FBE" w:rsidRPr="00B83FBE">
        <w:rPr>
          <w:rFonts w:ascii="Times New Roman" w:hAnsi="Times New Roman" w:cs="Times New Roman"/>
          <w:sz w:val="28"/>
          <w:szCs w:val="28"/>
        </w:rPr>
        <w:t>ных трансфертов, имеющих целевое назначение, предоставленных из райо</w:t>
      </w:r>
      <w:r w:rsidR="00B83FBE" w:rsidRPr="00B83FBE">
        <w:rPr>
          <w:rFonts w:ascii="Times New Roman" w:hAnsi="Times New Roman" w:cs="Times New Roman"/>
          <w:sz w:val="28"/>
          <w:szCs w:val="28"/>
        </w:rPr>
        <w:t>н</w:t>
      </w:r>
      <w:r w:rsidR="00B83FBE" w:rsidRPr="00B83FBE">
        <w:rPr>
          <w:rFonts w:ascii="Times New Roman" w:hAnsi="Times New Roman" w:cs="Times New Roman"/>
          <w:sz w:val="28"/>
          <w:szCs w:val="28"/>
        </w:rPr>
        <w:t>ного бюджета  бюджетам поселений</w:t>
      </w:r>
      <w:r w:rsidRPr="0091668A">
        <w:rPr>
          <w:rFonts w:ascii="Times New Roman" w:hAnsi="Times New Roman" w:cs="Times New Roman"/>
          <w:sz w:val="28"/>
          <w:szCs w:val="28"/>
        </w:rPr>
        <w:t>, указанные денежные средства подлежат возврату в  районный бюджет до 25 декабря текущего года</w:t>
      </w:r>
      <w:proofErr w:type="gramStart"/>
      <w:r w:rsidR="00B83F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7E16" w:rsidRDefault="00CE14E0" w:rsidP="008F0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AE7E16">
        <w:rPr>
          <w:rFonts w:ascii="Times New Roman" w:hAnsi="Times New Roman" w:cs="Times New Roman"/>
          <w:sz w:val="28"/>
          <w:szCs w:val="28"/>
        </w:rPr>
        <w:t>Приложение к Поряд</w:t>
      </w:r>
      <w:r w:rsidR="00AE7E16" w:rsidRPr="00AE7E16">
        <w:rPr>
          <w:rFonts w:ascii="Times New Roman" w:hAnsi="Times New Roman" w:cs="Times New Roman"/>
          <w:sz w:val="28"/>
          <w:szCs w:val="28"/>
        </w:rPr>
        <w:t>к</w:t>
      </w:r>
      <w:r w:rsidR="00AE7E16">
        <w:rPr>
          <w:rFonts w:ascii="Times New Roman" w:hAnsi="Times New Roman" w:cs="Times New Roman"/>
          <w:sz w:val="28"/>
          <w:szCs w:val="28"/>
        </w:rPr>
        <w:t>у</w:t>
      </w:r>
      <w:r w:rsidR="00AE7E16" w:rsidRPr="00AE7E1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трансфертов, имеющих целевое назначение, из бюджета Охотского муниц</w:t>
      </w:r>
      <w:r w:rsidR="00AE7E16" w:rsidRPr="00AE7E16">
        <w:rPr>
          <w:rFonts w:ascii="Times New Roman" w:hAnsi="Times New Roman" w:cs="Times New Roman"/>
          <w:sz w:val="28"/>
          <w:szCs w:val="28"/>
        </w:rPr>
        <w:t>и</w:t>
      </w:r>
      <w:r w:rsidR="00AE7E16" w:rsidRPr="00AE7E16">
        <w:rPr>
          <w:rFonts w:ascii="Times New Roman" w:hAnsi="Times New Roman" w:cs="Times New Roman"/>
          <w:sz w:val="28"/>
          <w:szCs w:val="28"/>
        </w:rPr>
        <w:t>пального района бюджетам городского и сельских поселений, входящих в состав Охотского мун</w:t>
      </w:r>
      <w:r w:rsidR="009E2753">
        <w:rPr>
          <w:rFonts w:ascii="Times New Roman" w:hAnsi="Times New Roman" w:cs="Times New Roman"/>
          <w:sz w:val="28"/>
          <w:szCs w:val="28"/>
        </w:rPr>
        <w:t>иципального района, утвержденному</w:t>
      </w:r>
      <w:r w:rsidR="00AE7E16" w:rsidRPr="00AE7E16">
        <w:rPr>
          <w:rFonts w:ascii="Times New Roman" w:hAnsi="Times New Roman" w:cs="Times New Roman"/>
          <w:sz w:val="28"/>
          <w:szCs w:val="28"/>
        </w:rPr>
        <w:t xml:space="preserve"> решением Собр</w:t>
      </w:r>
      <w:r w:rsidR="00AE7E16" w:rsidRPr="00AE7E16">
        <w:rPr>
          <w:rFonts w:ascii="Times New Roman" w:hAnsi="Times New Roman" w:cs="Times New Roman"/>
          <w:sz w:val="28"/>
          <w:szCs w:val="28"/>
        </w:rPr>
        <w:t>а</w:t>
      </w:r>
      <w:r w:rsidR="00AE7E16" w:rsidRPr="00AE7E16">
        <w:rPr>
          <w:rFonts w:ascii="Times New Roman" w:hAnsi="Times New Roman" w:cs="Times New Roman"/>
          <w:sz w:val="28"/>
          <w:szCs w:val="28"/>
        </w:rPr>
        <w:t>ния депутатов Охотского муниципального района Хабаровского края от 21.09.2017 № 55</w:t>
      </w:r>
      <w:r w:rsidR="00AE7E16">
        <w:rPr>
          <w:rFonts w:ascii="Times New Roman" w:hAnsi="Times New Roman" w:cs="Times New Roman"/>
          <w:sz w:val="28"/>
          <w:szCs w:val="28"/>
        </w:rPr>
        <w:t xml:space="preserve">, </w:t>
      </w:r>
      <w:r w:rsidR="00AE7E16" w:rsidRPr="00AE7E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proofErr w:type="gramEnd"/>
    </w:p>
    <w:p w:rsidR="00AE7E16" w:rsidRDefault="00AE7E16" w:rsidP="00AE7E16">
      <w:pPr>
        <w:tabs>
          <w:tab w:val="left" w:pos="6495"/>
        </w:tabs>
        <w:autoSpaceDE w:val="0"/>
        <w:autoSpaceDN w:val="0"/>
        <w:adjustRightInd w:val="0"/>
        <w:spacing w:after="0" w:line="240" w:lineRule="exact"/>
        <w:ind w:left="269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E16" w:rsidRPr="00AE7E16" w:rsidRDefault="00AE7E16" w:rsidP="00AE7E16">
      <w:pPr>
        <w:tabs>
          <w:tab w:val="left" w:pos="6495"/>
        </w:tabs>
        <w:autoSpaceDE w:val="0"/>
        <w:autoSpaceDN w:val="0"/>
        <w:adjustRightInd w:val="0"/>
        <w:spacing w:after="0" w:line="240" w:lineRule="exact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exact"/>
        <w:ind w:left="269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предоставления иных межбюджетных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трансфертов, имеющих целевое назначение,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из бюджета Охотского муниц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бюджетам горо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ского и сельских поселений,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дящих в состав Охотского мун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ципального района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E16" w:rsidRDefault="00AE7E16" w:rsidP="00302DD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иных межбюджетных трансфертов, имеющих целевое     назначение, из бюджета Охотског</w:t>
      </w:r>
      <w:r w:rsidR="00302DD9"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муниципального района бюджету</w:t>
      </w:r>
    </w:p>
    <w:p w:rsidR="00302DD9" w:rsidRDefault="00302DD9" w:rsidP="0030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302DD9" w:rsidRPr="00846B2A" w:rsidRDefault="00302DD9" w:rsidP="00846B2A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302DD9" w:rsidRDefault="00302DD9" w:rsidP="0030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846B2A" w:rsidRPr="00846B2A" w:rsidRDefault="00846B2A" w:rsidP="00846B2A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(цель предоставления иных межбюджетных трансфертов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302DD9" w:rsidRPr="00AE7E16" w:rsidRDefault="00302DD9" w:rsidP="0030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E16" w:rsidRPr="00AE7E16" w:rsidRDefault="00846B2A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E7E16"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spellEnd"/>
      <w:r w:rsidR="00AE7E16"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Охотск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 20 ___ год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Охотского муниципального района Хабаровского края, именуемая в дальнейшем </w:t>
      </w:r>
      <w:r w:rsidR="00467CDF">
        <w:rPr>
          <w:rFonts w:ascii="Times New Roman" w:eastAsia="Calibri" w:hAnsi="Times New Roman" w:cs="Times New Roman"/>
          <w:sz w:val="28"/>
          <w:szCs w:val="28"/>
          <w:lang w:eastAsia="ru-RU"/>
        </w:rPr>
        <w:t>«а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дминистрация района», в лице главы Охотского муниципального района Хабаровского края __________________</w:t>
      </w:r>
      <w:r w:rsidR="00C64638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</w:p>
    <w:p w:rsidR="00C22869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</w:t>
      </w:r>
      <w:r w:rsidR="00C2286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22869" w:rsidRPr="00846B2A" w:rsidRDefault="00C22869" w:rsidP="00C22869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(Ф.И.О. должностного лица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22869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</w:t>
      </w:r>
      <w:r w:rsidR="00C64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йствующего  на основании Устава, </w:t>
      </w:r>
      <w:r w:rsidR="00C64638" w:rsidRPr="00C64638">
        <w:rPr>
          <w:rFonts w:ascii="Times New Roman" w:eastAsia="Calibri" w:hAnsi="Times New Roman" w:cs="Times New Roman"/>
          <w:sz w:val="28"/>
          <w:szCs w:val="28"/>
          <w:lang w:eastAsia="ru-RU"/>
        </w:rPr>
        <w:t>принятого решением Собрания депут</w:t>
      </w:r>
      <w:r w:rsidR="00C64638" w:rsidRPr="00C6463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64638" w:rsidRPr="00C64638">
        <w:rPr>
          <w:rFonts w:ascii="Times New Roman" w:eastAsia="Calibri" w:hAnsi="Times New Roman" w:cs="Times New Roman"/>
          <w:sz w:val="28"/>
          <w:szCs w:val="28"/>
          <w:lang w:eastAsia="ru-RU"/>
        </w:rPr>
        <w:t>тов Охотского муниципального рай</w:t>
      </w:r>
      <w:r w:rsidR="00C64638">
        <w:rPr>
          <w:rFonts w:ascii="Times New Roman" w:eastAsia="Calibri" w:hAnsi="Times New Roman" w:cs="Times New Roman"/>
          <w:sz w:val="28"/>
          <w:szCs w:val="28"/>
          <w:lang w:eastAsia="ru-RU"/>
        </w:rPr>
        <w:t>она Хабаровского края от 16.05.2005</w:t>
      </w:r>
      <w:r w:rsidR="00C64638" w:rsidRPr="00C64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46,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одной стороны, и</w:t>
      </w:r>
    </w:p>
    <w:p w:rsidR="00C64638" w:rsidRDefault="00AE7E16" w:rsidP="00AE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Администрация__________________________</w:t>
      </w:r>
      <w:r w:rsidR="00C64638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="00C22869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</w:p>
    <w:p w:rsidR="00C64638" w:rsidRDefault="00C64638" w:rsidP="00C64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AE7E16" w:rsidRDefault="00AE7E16" w:rsidP="00C6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Охотского</w:t>
      </w:r>
      <w:r w:rsidR="00C64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Хабаровского края, именуемая в дал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44435E">
        <w:rPr>
          <w:rFonts w:ascii="Times New Roman" w:eastAsia="Calibri" w:hAnsi="Times New Roman" w:cs="Times New Roman"/>
          <w:sz w:val="28"/>
          <w:szCs w:val="28"/>
          <w:lang w:eastAsia="ru-RU"/>
        </w:rPr>
        <w:t>нейшем «а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дминистрация поселения», в лице главы</w:t>
      </w:r>
      <w:r w:rsidR="00C64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</w:t>
      </w:r>
      <w:r w:rsidR="00021AA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21AA5" w:rsidRPr="00AE7E16" w:rsidRDefault="00021AA5" w:rsidP="0002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021AA5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</w:t>
      </w:r>
      <w:r w:rsidR="00021AA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_____________,</w:t>
      </w:r>
    </w:p>
    <w:p w:rsidR="00021AA5" w:rsidRPr="00846B2A" w:rsidRDefault="00021AA5" w:rsidP="00021AA5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(Ф.И.О. должностного лица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021AA5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 на основан</w:t>
      </w:r>
      <w:r w:rsidR="00021AA5">
        <w:rPr>
          <w:rFonts w:ascii="Times New Roman" w:eastAsia="Calibri" w:hAnsi="Times New Roman" w:cs="Times New Roman"/>
          <w:sz w:val="28"/>
          <w:szCs w:val="28"/>
          <w:lang w:eastAsia="ru-RU"/>
        </w:rPr>
        <w:t>ии Устава, принятого _________________________</w:t>
      </w:r>
    </w:p>
    <w:p w:rsidR="00021AA5" w:rsidRDefault="00021AA5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021AA5" w:rsidRPr="00AE7E16" w:rsidRDefault="00021AA5" w:rsidP="0002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представительного органа 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городского или сельского поселения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 дата и номер документа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Охотского муниципального района</w:t>
      </w:r>
      <w:r w:rsidR="00021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Хабаровского края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, с другой стороны, совместно именуемые «Стороны» и каждая в отдельности «Сторона», закл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чили насто</w:t>
      </w:r>
      <w:r w:rsidR="00021AA5">
        <w:rPr>
          <w:rFonts w:ascii="Times New Roman" w:eastAsia="Calibri" w:hAnsi="Times New Roman" w:cs="Times New Roman"/>
          <w:sz w:val="28"/>
          <w:szCs w:val="28"/>
          <w:lang w:eastAsia="ru-RU"/>
        </w:rPr>
        <w:t>ящее С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оглашение о нижеследую</w:t>
      </w:r>
      <w:r w:rsidR="00021AA5">
        <w:rPr>
          <w:rFonts w:ascii="Times New Roman" w:eastAsia="Calibri" w:hAnsi="Times New Roman" w:cs="Times New Roman"/>
          <w:sz w:val="28"/>
          <w:szCs w:val="28"/>
          <w:lang w:eastAsia="ru-RU"/>
        </w:rPr>
        <w:t>щем.</w:t>
      </w:r>
      <w:r w:rsidR="00B827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7E16" w:rsidRPr="00AE7E16" w:rsidRDefault="00AE7E16" w:rsidP="00070DE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7E16" w:rsidRPr="00AE7E16" w:rsidRDefault="00AE7E16" w:rsidP="00070DE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1. Предмет Соглашения</w:t>
      </w:r>
      <w:r w:rsidR="00B827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E7E16" w:rsidRPr="00AE7E16" w:rsidRDefault="00AE7E16" w:rsidP="00070D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3DE9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1.1. В соотве</w:t>
      </w:r>
      <w:r w:rsidR="00004BD7">
        <w:rPr>
          <w:rFonts w:ascii="Times New Roman" w:eastAsia="Calibri" w:hAnsi="Times New Roman" w:cs="Times New Roman"/>
          <w:sz w:val="28"/>
          <w:szCs w:val="28"/>
          <w:lang w:eastAsia="ru-RU"/>
        </w:rPr>
        <w:t>тствии с настоящим Соглашением а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района обязуется перечислить из бюджета Охотского муниципального района </w:t>
      </w:r>
      <w:r w:rsidR="006B0A26">
        <w:rPr>
          <w:rFonts w:ascii="Times New Roman" w:eastAsia="Calibri" w:hAnsi="Times New Roman" w:cs="Times New Roman"/>
          <w:sz w:val="28"/>
          <w:szCs w:val="28"/>
          <w:lang w:eastAsia="ru-RU"/>
        </w:rPr>
        <w:t>Хаб</w:t>
      </w:r>
      <w:r w:rsidR="006B0A2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B0A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ровского края 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B8278B" w:rsidRPr="000862DE">
        <w:rPr>
          <w:sz w:val="28"/>
          <w:szCs w:val="28"/>
        </w:rPr>
        <w:t>–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бюдж</w:t>
      </w:r>
      <w:r w:rsidR="005F3DE9">
        <w:rPr>
          <w:rFonts w:ascii="Times New Roman" w:eastAsia="Calibri" w:hAnsi="Times New Roman" w:cs="Times New Roman"/>
          <w:sz w:val="28"/>
          <w:szCs w:val="28"/>
          <w:lang w:eastAsia="ru-RU"/>
        </w:rPr>
        <w:t>ет, район) бюджету ________________</w:t>
      </w:r>
    </w:p>
    <w:p w:rsidR="005F3DE9" w:rsidRDefault="005F3DE9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8278B" w:rsidRPr="00AE7E16" w:rsidRDefault="00B8278B" w:rsidP="00B82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  <w:r w:rsidR="00B8278B" w:rsidRPr="00B827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B8278B" w:rsidRPr="000862DE">
        <w:rPr>
          <w:sz w:val="28"/>
          <w:szCs w:val="28"/>
        </w:rPr>
        <w:t>–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пос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ления, поселение) денежные средства в виде иных межбюджетных трансфе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тов, имеющих целевое назначение, </w:t>
      </w:r>
      <w:proofErr w:type="gramStart"/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</w:t>
      </w:r>
      <w:r w:rsidR="00B8278B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  <w:r w:rsidR="00B8278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278B" w:rsidRDefault="00981867" w:rsidP="00981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(цель предоставления иных межбюджетных трансфертов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AE7E16" w:rsidRPr="00AE7E16" w:rsidRDefault="00AE7E16" w:rsidP="009E2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1.2. Размер иных межбюджетных трансфертов, имеющих целевое назначение, предоставляемых из районного бюджета бюджету поселения с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>ставляет</w:t>
      </w:r>
      <w:r w:rsidR="00066A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6B44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="009E2753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846B44">
        <w:rPr>
          <w:rFonts w:ascii="Times New Roman" w:eastAsia="Calibri" w:hAnsi="Times New Roman" w:cs="Times New Roman"/>
          <w:sz w:val="28"/>
          <w:szCs w:val="28"/>
          <w:lang w:eastAsia="ru-RU"/>
        </w:rPr>
        <w:t>, _____</w:t>
      </w:r>
      <w:r w:rsidR="009E275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AE7E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2753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:rsidR="00AE7E16" w:rsidRPr="00AE7E16" w:rsidRDefault="009E2753" w:rsidP="00691C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AE7E16">
        <w:rPr>
          <w:rFonts w:ascii="Times New Roman" w:eastAsia="Calibri" w:hAnsi="Times New Roman" w:cs="Times New Roman"/>
          <w:sz w:val="20"/>
          <w:szCs w:val="20"/>
          <w:lang w:eastAsia="ru-RU"/>
        </w:rPr>
        <w:t>(сумма прописью</w:t>
      </w:r>
      <w:r w:rsidRPr="00846B44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9E2753" w:rsidRDefault="009E2753" w:rsidP="00691C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691CE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2. Порядок предоставления </w:t>
      </w:r>
      <w:r w:rsidRPr="00AE7E1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иных межбюджетных трансфертов, </w:t>
      </w:r>
    </w:p>
    <w:p w:rsidR="00AE7E16" w:rsidRPr="00AE7E16" w:rsidRDefault="00AE7E16" w:rsidP="00691CE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E16">
        <w:rPr>
          <w:rFonts w:ascii="Times New Roman" w:eastAsia="Times New Roman" w:hAnsi="Times New Roman" w:cs="Times New Roman"/>
          <w:bCs/>
          <w:sz w:val="28"/>
          <w:szCs w:val="28"/>
        </w:rPr>
        <w:t>имеющих</w:t>
      </w:r>
      <w:proofErr w:type="gramEnd"/>
      <w:r w:rsidRPr="00AE7E16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целевое назначение</w:t>
      </w:r>
    </w:p>
    <w:p w:rsidR="00AE7E16" w:rsidRPr="00AE7E16" w:rsidRDefault="00AE7E16" w:rsidP="00691CE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трансферты, имеющие целевое назначение, </w:t>
      </w:r>
      <w:r w:rsidR="00342AD6">
        <w:rPr>
          <w:rFonts w:ascii="Times New Roman" w:eastAsia="Times New Roman" w:hAnsi="Times New Roman" w:cs="Times New Roman"/>
          <w:sz w:val="28"/>
          <w:szCs w:val="28"/>
        </w:rPr>
        <w:t>предоставляются при соблюдении 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93722">
        <w:rPr>
          <w:rFonts w:ascii="Times New Roman" w:eastAsia="Times New Roman" w:hAnsi="Times New Roman" w:cs="Times New Roman"/>
          <w:sz w:val="28"/>
          <w:szCs w:val="28"/>
        </w:rPr>
        <w:t>министрацией поселения условий п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рядка, утвержденного решением Собрания депутатов </w:t>
      </w:r>
      <w:r w:rsidR="00D15168">
        <w:rPr>
          <w:rFonts w:ascii="Times New Roman" w:eastAsia="Times New Roman" w:hAnsi="Times New Roman" w:cs="Times New Roman"/>
          <w:sz w:val="28"/>
          <w:szCs w:val="28"/>
        </w:rPr>
        <w:t xml:space="preserve">района от 21.09.2017 № 55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иных межбюджетных тран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фертов, имеющих целевое назначение, из бюджета Охотского муниципал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ного района бюджетам городского и сельских поселений, входящих в состав Охотского муниципального района» (далее </w:t>
      </w:r>
      <w:r w:rsidR="00CF7619" w:rsidRPr="000862DE">
        <w:rPr>
          <w:sz w:val="28"/>
          <w:szCs w:val="28"/>
        </w:rPr>
        <w:t>–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="00CF761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иных МБТ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54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и обязательств, предусмотренных настоящим Соглашением.</w:t>
      </w:r>
      <w:r w:rsidR="00A93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2.2. Иные межбюджетные трансферты, имеющие целевое назначение,  перечисляются единовременно посредством перечисления денежных средств </w:t>
      </w:r>
      <w:r w:rsidR="00F75739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финансовым управлением 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района из районного бюджета в бюджет поселения. </w:t>
      </w:r>
    </w:p>
    <w:p w:rsidR="00AE7E16" w:rsidRPr="00AE7E16" w:rsidRDefault="00523A0D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Обязат</w:t>
      </w:r>
      <w:r w:rsidR="001E75AC">
        <w:rPr>
          <w:rFonts w:ascii="Times New Roman" w:eastAsia="Times New Roman" w:hAnsi="Times New Roman" w:cs="Times New Roman"/>
          <w:sz w:val="28"/>
          <w:szCs w:val="28"/>
        </w:rPr>
        <w:t>ельства а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дминистрации района по предоставлению иных межбюджетных трансфертов, имеющих целевое назначение, считаются и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полненными со дня зачис</w:t>
      </w:r>
      <w:r w:rsidR="001E75AC">
        <w:rPr>
          <w:rFonts w:ascii="Times New Roman" w:eastAsia="Times New Roman" w:hAnsi="Times New Roman" w:cs="Times New Roman"/>
          <w:sz w:val="28"/>
          <w:szCs w:val="28"/>
        </w:rPr>
        <w:t>ления денежных средств на счет а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дминистрации п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селения для учета поступлений, открытый территориальным органом Фед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рального казначейства.</w:t>
      </w:r>
    </w:p>
    <w:p w:rsidR="00AE7E16" w:rsidRPr="00AE7E16" w:rsidRDefault="00AE7E16" w:rsidP="00523A0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523A0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 Права и обязательства Сторон</w:t>
      </w:r>
    </w:p>
    <w:p w:rsidR="00AE7E16" w:rsidRPr="00AE7E16" w:rsidRDefault="00AE7E16" w:rsidP="00523A0D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3.1.Администрация  района имеет право: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3.1.1.</w:t>
      </w:r>
      <w:r w:rsidR="00C21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C21803">
        <w:rPr>
          <w:rFonts w:ascii="Times New Roman" w:eastAsia="Times New Roman" w:hAnsi="Times New Roman" w:cs="Times New Roman"/>
          <w:sz w:val="28"/>
          <w:szCs w:val="28"/>
        </w:rPr>
        <w:t>внутренний муниципальный финансовый</w:t>
      </w:r>
      <w:r w:rsidR="00C21803" w:rsidRPr="00C21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1803" w:rsidRPr="00C2180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C21803">
        <w:rPr>
          <w:rFonts w:ascii="Times New Roman" w:eastAsia="Times New Roman" w:hAnsi="Times New Roman" w:cs="Times New Roman"/>
          <w:sz w:val="28"/>
          <w:szCs w:val="28"/>
        </w:rPr>
        <w:t>троль</w:t>
      </w:r>
      <w:r w:rsidR="00C21803" w:rsidRPr="00C21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C9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3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целевым и</w:t>
      </w:r>
      <w:r w:rsidR="00E20469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спользованием предоставленных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E204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 поселения иных межбюджетных трансфертов, имеющих целевое назначение, указанных в </w:t>
      </w:r>
      <w:hyperlink r:id="rId7" w:history="1">
        <w:r w:rsidRPr="00AE7E16">
          <w:rPr>
            <w:rFonts w:ascii="Times New Roman" w:eastAsia="Times New Roman" w:hAnsi="Times New Roman" w:cs="Times New Roman"/>
            <w:sz w:val="28"/>
            <w:szCs w:val="28"/>
          </w:rPr>
          <w:t>пунктах 1.1</w:t>
        </w:r>
      </w:hyperlink>
      <w:r w:rsidR="00737C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1.2 настоящего Соглашения.</w:t>
      </w:r>
      <w:r w:rsidR="00737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8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3.1.2. Проводить оценку результативности использования предоставле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ных бюджет</w:t>
      </w:r>
      <w:r w:rsidR="003F6A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 поселения иных межбюджетных трансфертов, имеющих цел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вое назначение.</w:t>
      </w:r>
    </w:p>
    <w:p w:rsidR="00AE7E16" w:rsidRPr="00AE7E16" w:rsidRDefault="007336D1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 Запрашивать у а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дминистрации поселения информацию об испол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зовании иных межбюджетных трансфертов, имеющих целевое назначение.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3.1.4. Требовать возврата суммы перечисленных денежных сре</w:t>
      </w:r>
      <w:proofErr w:type="gramStart"/>
      <w:r w:rsidRPr="00AE7E16">
        <w:rPr>
          <w:rFonts w:ascii="Times New Roman" w:eastAsia="Times New Roman" w:hAnsi="Times New Roman" w:cs="Times New Roman"/>
          <w:sz w:val="28"/>
          <w:szCs w:val="28"/>
        </w:rPr>
        <w:t>дств в в</w:t>
      </w:r>
      <w:proofErr w:type="gramEnd"/>
      <w:r w:rsidRPr="00AE7E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де иных межбюджетных трансфертов, имеющих целевое назначение, в  сл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A4D7E">
        <w:rPr>
          <w:rFonts w:ascii="Times New Roman" w:eastAsia="Times New Roman" w:hAnsi="Times New Roman" w:cs="Times New Roman"/>
          <w:sz w:val="28"/>
          <w:szCs w:val="28"/>
        </w:rPr>
        <w:t>чае неисполнения 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дминистрацией поселения условий настоящего Соглаш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ния.</w:t>
      </w:r>
      <w:r w:rsidR="004A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3.1.5. Осуществлять иные права, установленные действующим законод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  <w:r w:rsidR="004F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E16" w:rsidRPr="00AE7E16" w:rsidRDefault="00AE7E16" w:rsidP="00825B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825B49">
        <w:rPr>
          <w:rFonts w:ascii="Times New Roman" w:eastAsia="Times New Roman" w:hAnsi="Times New Roman" w:cs="Times New Roman"/>
          <w:sz w:val="28"/>
          <w:szCs w:val="28"/>
        </w:rPr>
        <w:t>. Администрация  района обязана  п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редоставить бюджет</w:t>
      </w:r>
      <w:r w:rsidR="003F6AA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</w:t>
      </w:r>
      <w:r w:rsidR="00665B6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 w:rsidR="00665B63" w:rsidRPr="00665B6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иных МБТ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и с настоящим Согл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шением, денежные средства в виде иных межбюджетных трансфертов, им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ющих целевое назначение, в размере предусмотренным пунктом 1.2 насто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щего Соглашения.</w:t>
      </w:r>
      <w:r w:rsidR="00DD4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3.3. Администрация  поселения имеет право: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3.3.1. На финансовое обеспечение в виде иных межбюджетных тран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фертов, имеющих целевое назначение, при условии соблюдения Порядка</w:t>
      </w:r>
      <w:r w:rsidR="00FD3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BEB" w:rsidRPr="00FD3BEB">
        <w:rPr>
          <w:rFonts w:ascii="Times New Roman" w:eastAsia="Times New Roman" w:hAnsi="Times New Roman" w:cs="Times New Roman"/>
          <w:sz w:val="28"/>
          <w:szCs w:val="28"/>
        </w:rPr>
        <w:t>предоставления иных МБТ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0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E16" w:rsidRPr="00AE7E16" w:rsidRDefault="007247E1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Запрашивать у а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дминистрации района информацию, необходимую для целевого использования предоставленных иных межбюджетных тран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фертов, имеющих целевое назначение.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3.3.3.</w:t>
      </w:r>
      <w:r w:rsidR="00A64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Осуществлять иные права, установленные действующим законод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3.4. Администрация  поселения обязана: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3.4.1. Использовать предоставленные из районного бюджета денежные средства в виде иных межбюджетных трансфертов, имеющих целевое назн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чение, исключительно в соответствии с пунктом 1.1 настоящего Соглашения.</w:t>
      </w:r>
    </w:p>
    <w:p w:rsidR="00AE7E16" w:rsidRPr="00AE7E16" w:rsidRDefault="00AE7E16" w:rsidP="00A63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3.4.2. Направлять </w:t>
      </w:r>
      <w:r w:rsidR="00A638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38D0" w:rsidRPr="00A638D0">
        <w:rPr>
          <w:rFonts w:ascii="Times New Roman" w:eastAsia="Times New Roman" w:hAnsi="Times New Roman" w:cs="Times New Roman"/>
          <w:sz w:val="28"/>
          <w:szCs w:val="28"/>
        </w:rPr>
        <w:t xml:space="preserve"> финансовое управление администрации района </w:t>
      </w:r>
      <w:r w:rsidR="00A638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38D0" w:rsidRPr="00A638D0">
        <w:rPr>
          <w:rFonts w:ascii="Times New Roman" w:eastAsia="Times New Roman" w:hAnsi="Times New Roman" w:cs="Times New Roman"/>
          <w:sz w:val="28"/>
          <w:szCs w:val="28"/>
        </w:rPr>
        <w:t>тчет об использовании иных межбюджетных трансфертов, имеющих целевое назначение</w:t>
      </w:r>
      <w:r w:rsidR="00A63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38D0" w:rsidRPr="00A638D0">
        <w:rPr>
          <w:rFonts w:ascii="Times New Roman" w:eastAsia="Times New Roman" w:hAnsi="Times New Roman" w:cs="Times New Roman"/>
          <w:sz w:val="28"/>
          <w:szCs w:val="28"/>
        </w:rPr>
        <w:t>в срок до 20 декабря текущего года, по форме согласно прил</w:t>
      </w:r>
      <w:r w:rsidR="00A638D0" w:rsidRPr="00A638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38D0">
        <w:rPr>
          <w:rFonts w:ascii="Times New Roman" w:eastAsia="Times New Roman" w:hAnsi="Times New Roman" w:cs="Times New Roman"/>
          <w:sz w:val="28"/>
          <w:szCs w:val="28"/>
        </w:rPr>
        <w:t>жению к настоящему Соглашению.</w:t>
      </w:r>
    </w:p>
    <w:p w:rsidR="00A638D0" w:rsidRDefault="00A638D0" w:rsidP="0039094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39094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4. Основания и порядок возврата иных межбюджетных трансфертов, </w:t>
      </w:r>
    </w:p>
    <w:p w:rsidR="00AE7E16" w:rsidRPr="00AE7E16" w:rsidRDefault="00AE7E16" w:rsidP="0039094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7E16">
        <w:rPr>
          <w:rFonts w:ascii="Times New Roman" w:eastAsia="Times New Roman" w:hAnsi="Times New Roman" w:cs="Times New Roman"/>
          <w:sz w:val="28"/>
          <w:szCs w:val="28"/>
        </w:rPr>
        <w:t>имеющих</w:t>
      </w:r>
      <w:proofErr w:type="gramEnd"/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 целевое назначение</w:t>
      </w:r>
    </w:p>
    <w:p w:rsidR="00AE7E16" w:rsidRPr="00AE7E16" w:rsidRDefault="00AE7E16" w:rsidP="00390943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4.1. Основаниями для возврата в районный бюджет ранее предоставле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ных в бюджет поселения иных межбюджетных трансфертов, имеющих цел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вое назначение, являются: 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- нецелевое расходование средств иных межбюджетных трансфертов, имеющих целевое назначение;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- неполное использование средств иных межбюджетных трансфертов, имеющих целевое назначение.</w:t>
      </w:r>
    </w:p>
    <w:p w:rsidR="00642948" w:rsidRDefault="00AE7E16" w:rsidP="0064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При установлении органом внутреннего муниципального финанс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вого контроля и (или) органом внешнего муниципального финансового ко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троля, факта неце</w:t>
      </w:r>
      <w:r w:rsidR="00642948">
        <w:rPr>
          <w:rFonts w:ascii="Times New Roman" w:eastAsia="Times New Roman" w:hAnsi="Times New Roman" w:cs="Times New Roman"/>
          <w:sz w:val="28"/>
          <w:szCs w:val="28"/>
        </w:rPr>
        <w:t>левого использования (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расходования</w:t>
      </w:r>
      <w:r w:rsidR="00642948">
        <w:rPr>
          <w:rFonts w:ascii="Times New Roman" w:eastAsia="Times New Roman" w:hAnsi="Times New Roman" w:cs="Times New Roman"/>
          <w:sz w:val="28"/>
          <w:szCs w:val="28"/>
        </w:rPr>
        <w:t>) поселением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 xml:space="preserve"> иных межбюджетных трансфертов, имеющих целевое назначение, предоставле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ных из районного бюд</w:t>
      </w:r>
      <w:r w:rsidR="00642948">
        <w:rPr>
          <w:rFonts w:ascii="Times New Roman" w:eastAsia="Times New Roman" w:hAnsi="Times New Roman" w:cs="Times New Roman"/>
          <w:sz w:val="28"/>
          <w:szCs w:val="28"/>
        </w:rPr>
        <w:t>жета бюджету поселения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, указанные денежные сре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ства подлежат во</w:t>
      </w:r>
      <w:r w:rsidR="00642948">
        <w:rPr>
          <w:rFonts w:ascii="Times New Roman" w:eastAsia="Times New Roman" w:hAnsi="Times New Roman" w:cs="Times New Roman"/>
          <w:sz w:val="28"/>
          <w:szCs w:val="28"/>
        </w:rPr>
        <w:t xml:space="preserve">зврату в </w:t>
      </w:r>
      <w:r w:rsidR="00642948" w:rsidRPr="00642948">
        <w:rPr>
          <w:rFonts w:ascii="Times New Roman" w:eastAsia="Times New Roman" w:hAnsi="Times New Roman" w:cs="Times New Roman"/>
          <w:sz w:val="28"/>
          <w:szCs w:val="28"/>
        </w:rPr>
        <w:t>районный бюджет до 25 декабря текущего года</w:t>
      </w:r>
      <w:r w:rsidR="00642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E16" w:rsidRPr="00AE7E16" w:rsidRDefault="00642948" w:rsidP="00642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В случае если а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дминистрация поселения не в полном объеме испол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вала в 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текущем году предоставленные денежные средства в виде иных межбюджетных трансфертов, имеющих целевое назначение, остаток указа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ных средств подлежит перечислению в районный бюджет до 25 декабря т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кущего года. В случае</w:t>
      </w:r>
      <w:proofErr w:type="gramStart"/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 xml:space="preserve"> если указанный остаток не перечислен в установле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он подлежит взысканию в </w:t>
      </w:r>
      <w:r w:rsidR="00AE7E16" w:rsidRPr="00AE7E16">
        <w:rPr>
          <w:rFonts w:ascii="Times New Roman" w:eastAsia="Times New Roman" w:hAnsi="Times New Roman" w:cs="Times New Roman"/>
          <w:sz w:val="28"/>
          <w:szCs w:val="28"/>
        </w:rPr>
        <w:t>районный бюджет в соответствии с бюджетным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E16" w:rsidRPr="00AE7E16" w:rsidRDefault="00AE7E16" w:rsidP="00714E0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714E0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5. Ответственность Сторон</w:t>
      </w:r>
    </w:p>
    <w:p w:rsidR="00AE7E16" w:rsidRPr="00AE7E16" w:rsidRDefault="00AE7E16" w:rsidP="00714E0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За неисполнение или ненадлежащее исполнение условий настоящего Соглашения Стороны несут ответственность, предусмотренную законод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AE7E16" w:rsidRPr="00AE7E16" w:rsidRDefault="00AE7E16" w:rsidP="0047615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47615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6. Срок действия Соглашения</w:t>
      </w:r>
    </w:p>
    <w:p w:rsidR="00AE7E16" w:rsidRPr="00AE7E16" w:rsidRDefault="00AE7E16" w:rsidP="00476150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Настоящее Соглашение вступает в силу с момента его подписания Ст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ронами и действует до выполнения Сторонами всех взятых на себя обяз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тельств. </w:t>
      </w:r>
    </w:p>
    <w:p w:rsidR="00913EE2" w:rsidRDefault="00913EE2" w:rsidP="00913EE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Pr="00AE7E16" w:rsidRDefault="00AE7E16" w:rsidP="00913EE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7. Заключительные положения</w:t>
      </w:r>
    </w:p>
    <w:p w:rsidR="00AE7E16" w:rsidRPr="00AE7E16" w:rsidRDefault="00AE7E16" w:rsidP="00913EE2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274A" w:rsidRDefault="00AE7E16" w:rsidP="00A4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7.1. Внесение в </w:t>
      </w:r>
      <w:r w:rsidR="00A4274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Соглашение изменений в связи с изменени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ми законодательства Росси</w:t>
      </w:r>
      <w:r w:rsidR="00913EE2">
        <w:rPr>
          <w:rFonts w:ascii="Times New Roman" w:eastAsia="Times New Roman" w:hAnsi="Times New Roman" w:cs="Times New Roman"/>
          <w:sz w:val="28"/>
          <w:szCs w:val="28"/>
        </w:rPr>
        <w:t>йской Федерации осуществляется 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дминистрацией района в одностороннем порядке, пут</w:t>
      </w:r>
      <w:r w:rsidR="00913EE2">
        <w:rPr>
          <w:rFonts w:ascii="Times New Roman" w:eastAsia="Times New Roman" w:hAnsi="Times New Roman" w:cs="Times New Roman"/>
          <w:sz w:val="28"/>
          <w:szCs w:val="28"/>
        </w:rPr>
        <w:t>ем направления а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дминистрации пос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ления соответствующего письменного уведомления в месячный срок со дня вступления в силу изменений законодательства Российской Федерации.</w:t>
      </w:r>
    </w:p>
    <w:p w:rsidR="00AE7E16" w:rsidRPr="00AE7E16" w:rsidRDefault="00AE7E16" w:rsidP="00A4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Внесенные в </w:t>
      </w:r>
      <w:r w:rsidR="005D5DB4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Соглашение изменения вступают в силу для Сторон со дня, указанного в уведомлении.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7.2. Иные, не предусмотренные </w:t>
      </w:r>
      <w:hyperlink r:id="rId8" w:history="1">
        <w:r w:rsidRPr="00AE7E16">
          <w:rPr>
            <w:rFonts w:ascii="Times New Roman" w:eastAsia="Times New Roman" w:hAnsi="Times New Roman" w:cs="Times New Roman"/>
            <w:sz w:val="28"/>
            <w:szCs w:val="28"/>
          </w:rPr>
          <w:t>пунктом 7.1</w:t>
        </w:r>
      </w:hyperlink>
      <w:r w:rsidRPr="00AE7E16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 и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менения, вносятся в настоящее Соглашение по согласованию Сторон путем оформления дополнительного соглашения.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AE7E16" w:rsidRPr="00AE7E16" w:rsidRDefault="00AE7E16" w:rsidP="00AE7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16">
        <w:rPr>
          <w:rFonts w:ascii="Times New Roman" w:eastAsia="Times New Roman" w:hAnsi="Times New Roman" w:cs="Times New Roman"/>
          <w:sz w:val="28"/>
          <w:szCs w:val="28"/>
        </w:rPr>
        <w:t>7.4. По всем вопросам, не урегулированным настоящим Соглашением, но возникшим в ходе его реализации, Стороны будут руководствоваться де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E7E16">
        <w:rPr>
          <w:rFonts w:ascii="Times New Roman" w:eastAsia="Times New Roman" w:hAnsi="Times New Roman" w:cs="Times New Roman"/>
          <w:sz w:val="28"/>
          <w:szCs w:val="28"/>
        </w:rPr>
        <w:t>ствующим законодательством Российской Федерации.</w:t>
      </w:r>
    </w:p>
    <w:p w:rsidR="00AE7E16" w:rsidRPr="00AE7E16" w:rsidRDefault="00AE7E16" w:rsidP="00692BA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7E16" w:rsidRDefault="00692BA8" w:rsidP="00692BA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Юридические адреса</w:t>
      </w:r>
    </w:p>
    <w:p w:rsidR="00692BA8" w:rsidRDefault="00692BA8" w:rsidP="00692BA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района: _____________________________________________</w:t>
      </w: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692BA8" w:rsidRPr="00AE7E16" w:rsidRDefault="00692BA8" w:rsidP="00692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(юридический адрес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692BA8" w:rsidRDefault="00692BA8" w:rsidP="00692BA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поселения: __________________________________________</w:t>
      </w: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(юридический адрес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2BA8" w:rsidTr="009C4E28">
        <w:tc>
          <w:tcPr>
            <w:tcW w:w="4785" w:type="dxa"/>
          </w:tcPr>
          <w:p w:rsidR="00692BA8" w:rsidRDefault="00692BA8" w:rsidP="00692BA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администрации района</w:t>
            </w:r>
          </w:p>
        </w:tc>
        <w:tc>
          <w:tcPr>
            <w:tcW w:w="4785" w:type="dxa"/>
          </w:tcPr>
          <w:p w:rsidR="00692BA8" w:rsidRDefault="00692BA8" w:rsidP="00692BA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администрации поселения</w:t>
            </w:r>
          </w:p>
        </w:tc>
      </w:tr>
      <w:tr w:rsidR="00692BA8" w:rsidTr="009C4E28">
        <w:tc>
          <w:tcPr>
            <w:tcW w:w="4785" w:type="dxa"/>
          </w:tcPr>
          <w:p w:rsidR="00883F10" w:rsidRDefault="00883F10" w:rsidP="00883F1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F10" w:rsidRDefault="00883F10" w:rsidP="00883F1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883F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Охотского муниципального района Хабаровского края</w:t>
            </w:r>
          </w:p>
          <w:p w:rsidR="00883F10" w:rsidRDefault="00883F10" w:rsidP="00883F1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92BA8" w:rsidRDefault="00692BA8" w:rsidP="00692B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F10" w:rsidRDefault="00883F10" w:rsidP="00692B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__________________________</w:t>
            </w:r>
          </w:p>
          <w:p w:rsidR="00883F10" w:rsidRDefault="00883F10" w:rsidP="00692B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83F10" w:rsidRPr="00AE7E16" w:rsidRDefault="00883F10" w:rsidP="00883F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6B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городского или сельского поселения)</w:t>
            </w:r>
          </w:p>
          <w:p w:rsidR="00883F10" w:rsidRDefault="00883F10" w:rsidP="00883F1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F10" w:rsidTr="009C4E28">
        <w:tc>
          <w:tcPr>
            <w:tcW w:w="4785" w:type="dxa"/>
          </w:tcPr>
          <w:p w:rsidR="00883F10" w:rsidRDefault="00883F10" w:rsidP="00692B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1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___________________/_____________</w:t>
            </w:r>
          </w:p>
          <w:p w:rsidR="00883F10" w:rsidRPr="00883F10" w:rsidRDefault="00883F10" w:rsidP="00883F1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инициалы, фамилия)</w:t>
            </w:r>
          </w:p>
          <w:p w:rsidR="00883F10" w:rsidRDefault="00883F10" w:rsidP="00692B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F10" w:rsidRDefault="00883F10" w:rsidP="00692B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85" w:type="dxa"/>
          </w:tcPr>
          <w:p w:rsidR="00883F10" w:rsidRDefault="00883F10" w:rsidP="00883F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F1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___________________/_____________</w:t>
            </w:r>
          </w:p>
          <w:p w:rsidR="00883F10" w:rsidRPr="00883F10" w:rsidRDefault="00883F10" w:rsidP="00883F10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инициалы, фамилия)</w:t>
            </w:r>
          </w:p>
          <w:p w:rsidR="00883F10" w:rsidRDefault="00883F10" w:rsidP="00883F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3F10" w:rsidRDefault="00883F10" w:rsidP="00883F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</w:p>
          <w:p w:rsidR="00C8260A" w:rsidRDefault="00C8260A" w:rsidP="00883F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BA8" w:rsidRDefault="00692BA8" w:rsidP="00692B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BA8" w:rsidRDefault="00692BA8" w:rsidP="00AE7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8260A" w:rsidRDefault="00C8260A" w:rsidP="00AE7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C8260A" w:rsidSect="00A772E7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8260A" w:rsidRPr="00C8260A" w:rsidRDefault="00C8260A" w:rsidP="00C8260A">
      <w:pPr>
        <w:autoSpaceDE w:val="0"/>
        <w:autoSpaceDN w:val="0"/>
        <w:adjustRightInd w:val="0"/>
        <w:spacing w:after="0" w:line="240" w:lineRule="exact"/>
        <w:ind w:left="96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260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8260A" w:rsidRPr="00C8260A" w:rsidRDefault="00C8260A" w:rsidP="00C8260A">
      <w:pPr>
        <w:autoSpaceDE w:val="0"/>
        <w:autoSpaceDN w:val="0"/>
        <w:adjustRightInd w:val="0"/>
        <w:spacing w:after="0" w:line="240" w:lineRule="exact"/>
        <w:ind w:left="96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BA8" w:rsidRDefault="00C8260A" w:rsidP="00C8260A">
      <w:pPr>
        <w:autoSpaceDE w:val="0"/>
        <w:autoSpaceDN w:val="0"/>
        <w:adjustRightInd w:val="0"/>
        <w:spacing w:after="0" w:line="240" w:lineRule="exact"/>
        <w:ind w:left="96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Соглашению</w:t>
      </w:r>
      <w:r w:rsidRPr="00C8260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иных межбюджетных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рансфертов, имеющих целевое  </w:t>
      </w:r>
      <w:r w:rsidRPr="00C8260A">
        <w:rPr>
          <w:rFonts w:ascii="Times New Roman" w:eastAsia="Times New Roman" w:hAnsi="Times New Roman" w:cs="Times New Roman"/>
          <w:sz w:val="28"/>
          <w:szCs w:val="28"/>
        </w:rPr>
        <w:t>назначение, из бюджета Охо</w:t>
      </w:r>
      <w:r w:rsidRPr="00C8260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8260A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бюджету</w:t>
      </w:r>
    </w:p>
    <w:p w:rsidR="00C8260A" w:rsidRDefault="00C8260A" w:rsidP="00C8260A">
      <w:pPr>
        <w:autoSpaceDE w:val="0"/>
        <w:autoSpaceDN w:val="0"/>
        <w:adjustRightInd w:val="0"/>
        <w:spacing w:after="0" w:line="240" w:lineRule="auto"/>
        <w:ind w:left="96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C8260A" w:rsidRDefault="00C8260A" w:rsidP="00C8260A">
      <w:pPr>
        <w:autoSpaceDE w:val="0"/>
        <w:autoSpaceDN w:val="0"/>
        <w:adjustRightInd w:val="0"/>
        <w:spacing w:after="0" w:line="240" w:lineRule="auto"/>
        <w:ind w:left="96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C8260A" w:rsidRDefault="00C8260A" w:rsidP="00C8260A">
      <w:pPr>
        <w:autoSpaceDE w:val="0"/>
        <w:autoSpaceDN w:val="0"/>
        <w:adjustRightInd w:val="0"/>
        <w:spacing w:after="0" w:line="240" w:lineRule="auto"/>
        <w:ind w:left="96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2666F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2666F6" w:rsidRDefault="002666F6" w:rsidP="002666F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(цель предоставления иных межбюджетных</w:t>
      </w:r>
      <w:proofErr w:type="gramEnd"/>
    </w:p>
    <w:p w:rsidR="002666F6" w:rsidRDefault="002666F6" w:rsidP="002666F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трансфертов)</w:t>
      </w:r>
    </w:p>
    <w:p w:rsidR="00692BA8" w:rsidRDefault="00692BA8" w:rsidP="00AE7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BA8" w:rsidRDefault="002666F6" w:rsidP="0026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2666F6" w:rsidRDefault="002666F6" w:rsidP="002666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666F6">
        <w:rPr>
          <w:rFonts w:ascii="Times New Roman" w:eastAsia="Times New Roman" w:hAnsi="Times New Roman" w:cs="Times New Roman"/>
          <w:sz w:val="28"/>
          <w:szCs w:val="28"/>
        </w:rPr>
        <w:t>об использовании иных межбюджетных трансфертов, имеющих целевое назначение,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6F6">
        <w:rPr>
          <w:rFonts w:ascii="Times New Roman" w:eastAsia="Times New Roman" w:hAnsi="Times New Roman" w:cs="Times New Roman"/>
          <w:sz w:val="28"/>
          <w:szCs w:val="28"/>
        </w:rPr>
        <w:t>из бюджета Охотского муниц</w:t>
      </w:r>
      <w:r w:rsidRPr="002666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66F6">
        <w:rPr>
          <w:rFonts w:ascii="Times New Roman" w:eastAsia="Times New Roman" w:hAnsi="Times New Roman" w:cs="Times New Roman"/>
          <w:sz w:val="28"/>
          <w:szCs w:val="28"/>
        </w:rPr>
        <w:t>пального района бюджету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</w:t>
      </w:r>
    </w:p>
    <w:p w:rsidR="002666F6" w:rsidRPr="002666F6" w:rsidRDefault="002666F6" w:rsidP="002666F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2666F6">
        <w:rPr>
          <w:rFonts w:ascii="Times New Roman" w:eastAsia="Calibri" w:hAnsi="Times New Roman" w:cs="Times New Roman"/>
          <w:sz w:val="20"/>
          <w:szCs w:val="20"/>
          <w:lang w:eastAsia="ru-RU"/>
        </w:rPr>
        <w:t>(цель п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редоставления иных межбюджетных </w:t>
      </w:r>
      <w:r w:rsidRPr="002666F6">
        <w:rPr>
          <w:rFonts w:ascii="Times New Roman" w:eastAsia="Calibri" w:hAnsi="Times New Roman" w:cs="Times New Roman"/>
          <w:sz w:val="20"/>
          <w:szCs w:val="20"/>
          <w:lang w:eastAsia="ru-RU"/>
        </w:rPr>
        <w:t>трансфертов)</w:t>
      </w:r>
    </w:p>
    <w:p w:rsidR="002F56C8" w:rsidRDefault="002F56C8" w:rsidP="002F56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66F6" w:rsidRPr="002F56C8" w:rsidRDefault="005C36BD" w:rsidP="002F56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рублях</w:t>
      </w:r>
      <w:r w:rsidR="002F56C8" w:rsidRPr="002F56C8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2126"/>
        <w:gridCol w:w="6379"/>
      </w:tblGrid>
      <w:tr w:rsidR="002F56C8" w:rsidTr="002F56C8">
        <w:tc>
          <w:tcPr>
            <w:tcW w:w="675" w:type="dxa"/>
            <w:vAlign w:val="center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56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56C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984" w:type="dxa"/>
            <w:vAlign w:val="center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vAlign w:val="center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6379" w:type="dxa"/>
            <w:vAlign w:val="center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6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2F56C8" w:rsidRPr="002F56C8" w:rsidRDefault="002F56C8" w:rsidP="002F56C8">
      <w:pPr>
        <w:spacing w:after="0" w:line="240" w:lineRule="auto"/>
        <w:rPr>
          <w:sz w:val="2"/>
          <w:szCs w:val="2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2126"/>
        <w:gridCol w:w="6379"/>
      </w:tblGrid>
      <w:tr w:rsidR="002F56C8" w:rsidTr="002F56C8">
        <w:tc>
          <w:tcPr>
            <w:tcW w:w="675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6C8" w:rsidTr="002F56C8">
        <w:tc>
          <w:tcPr>
            <w:tcW w:w="675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6C8" w:rsidTr="002F56C8">
        <w:tc>
          <w:tcPr>
            <w:tcW w:w="675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6C8" w:rsidTr="002F56C8">
        <w:tc>
          <w:tcPr>
            <w:tcW w:w="675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56C8" w:rsidRPr="002F56C8" w:rsidRDefault="002F56C8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DD" w:rsidTr="002F56C8">
        <w:tc>
          <w:tcPr>
            <w:tcW w:w="675" w:type="dxa"/>
          </w:tcPr>
          <w:p w:rsidR="008E32DD" w:rsidRDefault="008E32DD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86" w:type="dxa"/>
          </w:tcPr>
          <w:p w:rsidR="008E32DD" w:rsidRPr="002F56C8" w:rsidRDefault="008E32DD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2DD" w:rsidRPr="002F56C8" w:rsidRDefault="008E32DD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32DD" w:rsidRPr="002F56C8" w:rsidRDefault="008E32DD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E32DD" w:rsidRPr="002F56C8" w:rsidRDefault="008E32DD" w:rsidP="002F56C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2BA8" w:rsidRDefault="00692BA8" w:rsidP="002F56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F56C8" w:rsidRDefault="002F56C8" w:rsidP="002F56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_________________________________                                                                 </w:t>
      </w:r>
      <w:r w:rsidRPr="002F56C8">
        <w:rPr>
          <w:rFonts w:ascii="Times New Roman" w:eastAsia="Times New Roman" w:hAnsi="Times New Roman" w:cs="Times New Roman"/>
          <w:sz w:val="28"/>
          <w:szCs w:val="28"/>
        </w:rPr>
        <w:t>___________________/_____________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F56C8" w:rsidRPr="00AE7E16" w:rsidRDefault="002F56C8" w:rsidP="002F56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</w:t>
      </w:r>
      <w:r w:rsidRPr="00846B2A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(подпись, инициалы, фамилия)</w:t>
      </w:r>
    </w:p>
    <w:p w:rsidR="00692BA8" w:rsidRDefault="00692BA8" w:rsidP="002F56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F56C8" w:rsidRDefault="002F56C8" w:rsidP="002F56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Указывается причины неиспользования предоставленных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2F56C8">
        <w:rPr>
          <w:rFonts w:ascii="Times New Roman" w:eastAsia="Times New Roman" w:hAnsi="Times New Roman" w:cs="Times New Roman"/>
          <w:sz w:val="28"/>
          <w:szCs w:val="28"/>
        </w:rPr>
        <w:t xml:space="preserve"> в в</w:t>
      </w:r>
      <w:proofErr w:type="gramEnd"/>
      <w:r w:rsidRPr="002F56C8">
        <w:rPr>
          <w:rFonts w:ascii="Times New Roman" w:eastAsia="Times New Roman" w:hAnsi="Times New Roman" w:cs="Times New Roman"/>
          <w:sz w:val="28"/>
          <w:szCs w:val="28"/>
        </w:rPr>
        <w:t>иде иных межбюджетных трансфертов, имеющих целевое назначение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их нецелевого использования.</w:t>
      </w:r>
    </w:p>
    <w:p w:rsidR="00E73CD8" w:rsidRDefault="00E73CD8" w:rsidP="002F56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E73CD8" w:rsidSect="00C8260A">
          <w:headerReference w:type="first" r:id="rId10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2128F3" w:rsidRDefault="002128F3" w:rsidP="00E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 в Сборнике муниципальных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2128F3" w:rsidRDefault="002128F3" w:rsidP="0021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ликования.</w:t>
      </w:r>
    </w:p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FE" w:rsidRDefault="00405AFE" w:rsidP="00405A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FEC" w:rsidRDefault="00811FEC" w:rsidP="00405A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FEC" w:rsidRPr="00405AFE" w:rsidRDefault="00811FEC" w:rsidP="00405A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811FEC" w:rsidRPr="00405AFE" w:rsidTr="00811FEC">
        <w:tc>
          <w:tcPr>
            <w:tcW w:w="4836" w:type="dxa"/>
          </w:tcPr>
          <w:p w:rsidR="00811FEC" w:rsidRPr="00405AFE" w:rsidRDefault="009C4E28" w:rsidP="0069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</w:t>
            </w:r>
            <w:r w:rsidR="00811FEC"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29" w:type="dxa"/>
          </w:tcPr>
          <w:p w:rsidR="00811FEC" w:rsidRPr="00405AFE" w:rsidRDefault="00811FEC" w:rsidP="00692B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811FEC" w:rsidRPr="00405AFE" w:rsidTr="00811FEC">
        <w:tc>
          <w:tcPr>
            <w:tcW w:w="4836" w:type="dxa"/>
            <w:vAlign w:val="center"/>
          </w:tcPr>
          <w:p w:rsidR="00811FEC" w:rsidRPr="00405AFE" w:rsidRDefault="00811FEC" w:rsidP="0069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1FEC" w:rsidRPr="00405AFE" w:rsidRDefault="00811FEC" w:rsidP="0069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11FEC" w:rsidRPr="00405AFE" w:rsidRDefault="00811FEC" w:rsidP="0069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811FEC" w:rsidRPr="00405AFE" w:rsidRDefault="00811FEC" w:rsidP="00692B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11FEC" w:rsidRPr="00405AFE" w:rsidRDefault="00811FEC" w:rsidP="00692BA8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811FEC" w:rsidRPr="00405AFE" w:rsidRDefault="00811FEC" w:rsidP="00692BA8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811FEC" w:rsidRPr="00405AFE" w:rsidRDefault="00811FEC" w:rsidP="0069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811FEC" w:rsidRPr="00405AFE" w:rsidRDefault="00811FEC" w:rsidP="0069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2E7" w:rsidRPr="00A772E7" w:rsidSect="008909A5">
      <w:head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6" w:rsidRDefault="00095636" w:rsidP="00A772E7">
      <w:pPr>
        <w:spacing w:after="0" w:line="240" w:lineRule="auto"/>
      </w:pPr>
      <w:r>
        <w:separator/>
      </w:r>
    </w:p>
  </w:endnote>
  <w:endnote w:type="continuationSeparator" w:id="0">
    <w:p w:rsidR="00095636" w:rsidRDefault="00095636" w:rsidP="00A7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6" w:rsidRDefault="00095636" w:rsidP="00A772E7">
      <w:pPr>
        <w:spacing w:after="0" w:line="240" w:lineRule="auto"/>
      </w:pPr>
      <w:r>
        <w:separator/>
      </w:r>
    </w:p>
  </w:footnote>
  <w:footnote w:type="continuationSeparator" w:id="0">
    <w:p w:rsidR="00095636" w:rsidRDefault="00095636" w:rsidP="00A7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7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2BA8" w:rsidRPr="00A772E7" w:rsidRDefault="00692BA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72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2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87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2BA8" w:rsidRDefault="00692B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A5" w:rsidRDefault="008909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A5" w:rsidRDefault="008909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A4"/>
    <w:rsid w:val="00000B32"/>
    <w:rsid w:val="00004BD7"/>
    <w:rsid w:val="00021AA5"/>
    <w:rsid w:val="00037024"/>
    <w:rsid w:val="00041FCD"/>
    <w:rsid w:val="00066AB8"/>
    <w:rsid w:val="00070DEA"/>
    <w:rsid w:val="0007459D"/>
    <w:rsid w:val="00095636"/>
    <w:rsid w:val="000A6E2C"/>
    <w:rsid w:val="000B325D"/>
    <w:rsid w:val="000C1782"/>
    <w:rsid w:val="00192AC1"/>
    <w:rsid w:val="001A4C96"/>
    <w:rsid w:val="001B72B9"/>
    <w:rsid w:val="001C4690"/>
    <w:rsid w:val="001D4529"/>
    <w:rsid w:val="001E75AC"/>
    <w:rsid w:val="002128F3"/>
    <w:rsid w:val="002666F6"/>
    <w:rsid w:val="00291F7E"/>
    <w:rsid w:val="002956B6"/>
    <w:rsid w:val="002D0CA9"/>
    <w:rsid w:val="002F56C8"/>
    <w:rsid w:val="00302DD9"/>
    <w:rsid w:val="00332A14"/>
    <w:rsid w:val="003347BF"/>
    <w:rsid w:val="0033566C"/>
    <w:rsid w:val="00342AD6"/>
    <w:rsid w:val="00351ACB"/>
    <w:rsid w:val="00355864"/>
    <w:rsid w:val="00390943"/>
    <w:rsid w:val="003F6AA5"/>
    <w:rsid w:val="00405AFE"/>
    <w:rsid w:val="0043701E"/>
    <w:rsid w:val="0044435E"/>
    <w:rsid w:val="00466A87"/>
    <w:rsid w:val="00467CDF"/>
    <w:rsid w:val="00476150"/>
    <w:rsid w:val="004A4D7E"/>
    <w:rsid w:val="004F2223"/>
    <w:rsid w:val="005178E1"/>
    <w:rsid w:val="00523A0D"/>
    <w:rsid w:val="00550427"/>
    <w:rsid w:val="00563AD3"/>
    <w:rsid w:val="00595141"/>
    <w:rsid w:val="005C36BD"/>
    <w:rsid w:val="005D5DB4"/>
    <w:rsid w:val="005F3DE9"/>
    <w:rsid w:val="006319C1"/>
    <w:rsid w:val="00642948"/>
    <w:rsid w:val="00644C5E"/>
    <w:rsid w:val="00665B63"/>
    <w:rsid w:val="00691CEC"/>
    <w:rsid w:val="00692BA8"/>
    <w:rsid w:val="006B0A26"/>
    <w:rsid w:val="006D507C"/>
    <w:rsid w:val="00714E0C"/>
    <w:rsid w:val="007247E1"/>
    <w:rsid w:val="007336D1"/>
    <w:rsid w:val="00737C99"/>
    <w:rsid w:val="007573B8"/>
    <w:rsid w:val="00784B5A"/>
    <w:rsid w:val="007C62CA"/>
    <w:rsid w:val="007D2C8B"/>
    <w:rsid w:val="00811FEC"/>
    <w:rsid w:val="00825B49"/>
    <w:rsid w:val="00846B2A"/>
    <w:rsid w:val="00846B44"/>
    <w:rsid w:val="00860D85"/>
    <w:rsid w:val="00883F10"/>
    <w:rsid w:val="0088662A"/>
    <w:rsid w:val="00886E77"/>
    <w:rsid w:val="008909A5"/>
    <w:rsid w:val="008B5E06"/>
    <w:rsid w:val="008E0484"/>
    <w:rsid w:val="008E32DD"/>
    <w:rsid w:val="008F098F"/>
    <w:rsid w:val="008F20A4"/>
    <w:rsid w:val="00913EE2"/>
    <w:rsid w:val="0091668A"/>
    <w:rsid w:val="00953029"/>
    <w:rsid w:val="00981867"/>
    <w:rsid w:val="009A28B0"/>
    <w:rsid w:val="009B7FE2"/>
    <w:rsid w:val="009C4E28"/>
    <w:rsid w:val="009E2753"/>
    <w:rsid w:val="009E6037"/>
    <w:rsid w:val="009E605D"/>
    <w:rsid w:val="009F347E"/>
    <w:rsid w:val="00A17AEC"/>
    <w:rsid w:val="00A33AC3"/>
    <w:rsid w:val="00A4274A"/>
    <w:rsid w:val="00A54E0B"/>
    <w:rsid w:val="00A638D0"/>
    <w:rsid w:val="00A640F0"/>
    <w:rsid w:val="00A772E7"/>
    <w:rsid w:val="00A92502"/>
    <w:rsid w:val="00A93722"/>
    <w:rsid w:val="00A977E9"/>
    <w:rsid w:val="00AC0D20"/>
    <w:rsid w:val="00AE7E16"/>
    <w:rsid w:val="00AF6AFF"/>
    <w:rsid w:val="00B204B7"/>
    <w:rsid w:val="00B8278B"/>
    <w:rsid w:val="00B83FBE"/>
    <w:rsid w:val="00B90802"/>
    <w:rsid w:val="00BD7D85"/>
    <w:rsid w:val="00C11A60"/>
    <w:rsid w:val="00C208E8"/>
    <w:rsid w:val="00C21803"/>
    <w:rsid w:val="00C22869"/>
    <w:rsid w:val="00C40876"/>
    <w:rsid w:val="00C4381F"/>
    <w:rsid w:val="00C449A9"/>
    <w:rsid w:val="00C64638"/>
    <w:rsid w:val="00C8260A"/>
    <w:rsid w:val="00C926E0"/>
    <w:rsid w:val="00CB108F"/>
    <w:rsid w:val="00CE14E0"/>
    <w:rsid w:val="00CF31E9"/>
    <w:rsid w:val="00CF7619"/>
    <w:rsid w:val="00D06184"/>
    <w:rsid w:val="00D07CB5"/>
    <w:rsid w:val="00D15168"/>
    <w:rsid w:val="00D775BF"/>
    <w:rsid w:val="00D950BE"/>
    <w:rsid w:val="00D970B4"/>
    <w:rsid w:val="00DD4CD7"/>
    <w:rsid w:val="00E20469"/>
    <w:rsid w:val="00E73CD8"/>
    <w:rsid w:val="00E74C82"/>
    <w:rsid w:val="00E95B60"/>
    <w:rsid w:val="00EA5F36"/>
    <w:rsid w:val="00ED387E"/>
    <w:rsid w:val="00EF58C7"/>
    <w:rsid w:val="00F01F8B"/>
    <w:rsid w:val="00F043A3"/>
    <w:rsid w:val="00F05633"/>
    <w:rsid w:val="00F30A15"/>
    <w:rsid w:val="00F51564"/>
    <w:rsid w:val="00F75739"/>
    <w:rsid w:val="00FD17DE"/>
    <w:rsid w:val="00FD3BEB"/>
    <w:rsid w:val="00FE68F4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  <w:style w:type="table" w:styleId="a8">
    <w:name w:val="Table Grid"/>
    <w:basedOn w:val="a1"/>
    <w:uiPriority w:val="59"/>
    <w:rsid w:val="0069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  <w:style w:type="table" w:styleId="a8">
    <w:name w:val="Table Grid"/>
    <w:basedOn w:val="a1"/>
    <w:uiPriority w:val="59"/>
    <w:rsid w:val="0069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7ABDA03432ECB1162D970038B0838455C955ACC4E6BAF3450B4487F34F4C5C58EC3AB6485EAD645AB8C38q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C7ABDA03432ECB1162D970038B0838455C955ACC4E6BAF3450B4487F34F4C5C58EC3AB6485EAD645AB8338qC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dcterms:created xsi:type="dcterms:W3CDTF">2020-02-26T23:37:00Z</dcterms:created>
  <dcterms:modified xsi:type="dcterms:W3CDTF">2021-02-02T05:36:00Z</dcterms:modified>
</cp:coreProperties>
</file>