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71" w:rsidRDefault="006E7671" w:rsidP="006E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6E7671">
        <w:rPr>
          <w:rFonts w:ascii="Times New Roman" w:hAnsi="Times New Roman" w:cs="Times New Roman"/>
          <w:sz w:val="28"/>
          <w:szCs w:val="28"/>
        </w:rPr>
        <w:t>02 февраля 2021 года архивным отделом администрации Охотского муниципального района Хабаровского края была проведена «горячая линия» с гражданами района 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71">
        <w:rPr>
          <w:rFonts w:ascii="Times New Roman" w:hAnsi="Times New Roman" w:cs="Times New Roman"/>
          <w:sz w:val="28"/>
          <w:szCs w:val="28"/>
        </w:rPr>
        <w:t>«О реализации прав граждан и юридических лиц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71">
        <w:rPr>
          <w:rFonts w:ascii="Times New Roman" w:hAnsi="Times New Roman" w:cs="Times New Roman"/>
          <w:sz w:val="28"/>
          <w:szCs w:val="28"/>
        </w:rPr>
        <w:t xml:space="preserve">архивной информации»».  </w:t>
      </w:r>
    </w:p>
    <w:p w:rsidR="00895694" w:rsidRPr="006E7671" w:rsidRDefault="006E7671" w:rsidP="006E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7671">
        <w:rPr>
          <w:rFonts w:ascii="Times New Roman" w:hAnsi="Times New Roman" w:cs="Times New Roman"/>
          <w:sz w:val="28"/>
          <w:szCs w:val="28"/>
        </w:rPr>
        <w:t>От населения поступило 15 звонков, специалистами архивного отдела были даны разъяснения, консультации и рекомендации по данному вопросу.</w:t>
      </w:r>
    </w:p>
    <w:sectPr w:rsidR="00895694" w:rsidRPr="006E7671" w:rsidSect="002B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9F9"/>
    <w:rsid w:val="000F0F56"/>
    <w:rsid w:val="002B2480"/>
    <w:rsid w:val="006E7671"/>
    <w:rsid w:val="00895694"/>
    <w:rsid w:val="009B7DDE"/>
    <w:rsid w:val="00B269F9"/>
    <w:rsid w:val="00CC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9F9"/>
    <w:rPr>
      <w:b/>
      <w:bCs/>
    </w:rPr>
  </w:style>
  <w:style w:type="paragraph" w:styleId="a4">
    <w:name w:val="Normal (Web)"/>
    <w:basedOn w:val="a"/>
    <w:uiPriority w:val="99"/>
    <w:semiHidden/>
    <w:unhideWhenUsed/>
    <w:rsid w:val="00B2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6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2</cp:revision>
  <dcterms:created xsi:type="dcterms:W3CDTF">2021-02-03T02:30:00Z</dcterms:created>
  <dcterms:modified xsi:type="dcterms:W3CDTF">2021-02-03T02:30:00Z</dcterms:modified>
</cp:coreProperties>
</file>