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32"/>
        <w:gridCol w:w="6225"/>
        <w:gridCol w:w="5063"/>
      </w:tblGrid>
      <w:tr w:rsidR="001A4E1C" w:rsidRPr="00D717E1" w14:paraId="0B2D1BCD" w14:textId="77777777" w:rsidTr="000C7669">
        <w:trPr>
          <w:trHeight w:val="2127"/>
        </w:trPr>
        <w:tc>
          <w:tcPr>
            <w:tcW w:w="1455" w:type="pct"/>
            <w:shd w:val="clear" w:color="auto" w:fill="auto"/>
          </w:tcPr>
          <w:p w14:paraId="1499BF9E" w14:textId="305B2F41" w:rsidR="001A4E1C" w:rsidRPr="00EE6061" w:rsidRDefault="00511257" w:rsidP="00D717E1">
            <w:pPr>
              <w:spacing w:line="240" w:lineRule="exact"/>
              <w:ind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55" w:type="pct"/>
          </w:tcPr>
          <w:p w14:paraId="6958D149" w14:textId="77777777" w:rsidR="001A4E1C" w:rsidRPr="00EE6061" w:rsidRDefault="001A4E1C" w:rsidP="00D717E1">
            <w:pPr>
              <w:spacing w:line="240" w:lineRule="exact"/>
              <w:ind w:firstLine="0"/>
              <w:rPr>
                <w:bCs/>
                <w:color w:val="auto"/>
                <w:lang w:val="x-none"/>
              </w:rPr>
            </w:pPr>
          </w:p>
        </w:tc>
        <w:tc>
          <w:tcPr>
            <w:tcW w:w="1590" w:type="pct"/>
            <w:shd w:val="clear" w:color="auto" w:fill="auto"/>
          </w:tcPr>
          <w:p w14:paraId="0F61C2E7" w14:textId="77777777" w:rsidR="00F50D8D" w:rsidRPr="00D717E1" w:rsidRDefault="00F50D8D" w:rsidP="00D717E1">
            <w:pPr>
              <w:spacing w:after="120" w:line="240" w:lineRule="exact"/>
              <w:ind w:firstLine="0"/>
              <w:jc w:val="center"/>
              <w:rPr>
                <w:rFonts w:eastAsia="Times New Roman"/>
                <w:bCs/>
                <w:color w:val="auto"/>
                <w:szCs w:val="28"/>
                <w:lang w:eastAsia="ru-RU"/>
              </w:rPr>
            </w:pPr>
            <w:r w:rsidRPr="00D717E1">
              <w:rPr>
                <w:rFonts w:eastAsia="Times New Roman"/>
                <w:bCs/>
                <w:color w:val="auto"/>
                <w:kern w:val="32"/>
                <w:szCs w:val="28"/>
                <w:lang w:val="x-none" w:eastAsia="x-none"/>
              </w:rPr>
              <w:t>УТВЕРЖДАЮ</w:t>
            </w:r>
            <w:r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 xml:space="preserve"> </w:t>
            </w:r>
          </w:p>
          <w:p w14:paraId="347EC22E" w14:textId="77777777" w:rsidR="00392FAF" w:rsidRPr="00D717E1" w:rsidRDefault="003961FD" w:rsidP="00D717E1">
            <w:pPr>
              <w:spacing w:line="240" w:lineRule="exact"/>
              <w:ind w:firstLine="0"/>
              <w:jc w:val="center"/>
              <w:rPr>
                <w:rFonts w:eastAsia="Times New Roman"/>
                <w:bCs/>
                <w:color w:val="auto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auto"/>
                <w:szCs w:val="28"/>
                <w:lang w:eastAsia="ru-RU"/>
              </w:rPr>
              <w:t xml:space="preserve">врио </w:t>
            </w:r>
            <w:r w:rsidR="00392FAF"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>Губернатор</w:t>
            </w:r>
            <w:r>
              <w:rPr>
                <w:rFonts w:eastAsia="Times New Roman"/>
                <w:bCs/>
                <w:color w:val="auto"/>
                <w:szCs w:val="28"/>
                <w:lang w:eastAsia="ru-RU"/>
              </w:rPr>
              <w:t>а</w:t>
            </w:r>
            <w:r w:rsidR="00392FAF"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 xml:space="preserve"> </w:t>
            </w:r>
            <w:r w:rsidR="00392FAF"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br/>
              <w:t>Хабаровского края</w:t>
            </w:r>
          </w:p>
          <w:p w14:paraId="7DEC2344" w14:textId="77777777" w:rsidR="00392FAF" w:rsidRPr="00D717E1" w:rsidRDefault="00392FAF" w:rsidP="00D717E1">
            <w:pPr>
              <w:spacing w:line="240" w:lineRule="exact"/>
              <w:ind w:firstLine="0"/>
              <w:jc w:val="center"/>
              <w:rPr>
                <w:rFonts w:eastAsia="Times New Roman"/>
                <w:bCs/>
                <w:color w:val="auto"/>
                <w:szCs w:val="28"/>
                <w:lang w:eastAsia="ru-RU"/>
              </w:rPr>
            </w:pPr>
            <w:r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>______________</w:t>
            </w:r>
          </w:p>
          <w:p w14:paraId="6711EF9F" w14:textId="77777777" w:rsidR="00392FAF" w:rsidRPr="00D717E1" w:rsidRDefault="00392FAF" w:rsidP="00D717E1">
            <w:pPr>
              <w:ind w:firstLine="0"/>
              <w:jc w:val="center"/>
              <w:rPr>
                <w:rFonts w:eastAsia="Times New Roman"/>
                <w:bCs/>
                <w:color w:val="auto"/>
                <w:szCs w:val="28"/>
                <w:lang w:eastAsia="ru-RU"/>
              </w:rPr>
            </w:pPr>
            <w:r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>____________</w:t>
            </w:r>
          </w:p>
          <w:p w14:paraId="362293C9" w14:textId="77777777" w:rsidR="00392FAF" w:rsidRPr="00D717E1" w:rsidRDefault="00392FAF" w:rsidP="00D717E1">
            <w:pPr>
              <w:spacing w:line="240" w:lineRule="exact"/>
              <w:ind w:firstLine="0"/>
              <w:jc w:val="center"/>
              <w:rPr>
                <w:rFonts w:eastAsia="Times New Roman"/>
                <w:bCs/>
                <w:color w:val="auto"/>
                <w:szCs w:val="28"/>
                <w:lang w:eastAsia="ru-RU"/>
              </w:rPr>
            </w:pPr>
          </w:p>
          <w:p w14:paraId="678C4482" w14:textId="77777777" w:rsidR="001A4E1C" w:rsidRPr="00D717E1" w:rsidRDefault="00392FAF" w:rsidP="003961FD">
            <w:pPr>
              <w:spacing w:line="240" w:lineRule="exact"/>
              <w:ind w:firstLine="0"/>
              <w:jc w:val="center"/>
              <w:rPr>
                <w:color w:val="auto"/>
              </w:rPr>
            </w:pPr>
            <w:r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>"____"________________ 202</w:t>
            </w:r>
            <w:r w:rsidR="003961FD">
              <w:rPr>
                <w:rFonts w:eastAsia="Times New Roman"/>
                <w:bCs/>
                <w:color w:val="auto"/>
                <w:szCs w:val="28"/>
                <w:lang w:eastAsia="ru-RU"/>
              </w:rPr>
              <w:t>1</w:t>
            </w:r>
            <w:r w:rsidRPr="00D717E1">
              <w:rPr>
                <w:rFonts w:eastAsia="Times New Roman"/>
                <w:bCs/>
                <w:color w:val="auto"/>
                <w:szCs w:val="28"/>
                <w:lang w:eastAsia="ru-RU"/>
              </w:rPr>
              <w:t xml:space="preserve"> г.</w:t>
            </w:r>
          </w:p>
        </w:tc>
      </w:tr>
    </w:tbl>
    <w:p w14:paraId="5C904284" w14:textId="77777777" w:rsidR="004674E8" w:rsidRPr="00D717E1" w:rsidRDefault="004674E8" w:rsidP="00D717E1">
      <w:pPr>
        <w:spacing w:line="240" w:lineRule="exact"/>
        <w:ind w:firstLine="0"/>
        <w:jc w:val="center"/>
        <w:rPr>
          <w:b/>
          <w:color w:val="auto"/>
        </w:rPr>
      </w:pPr>
    </w:p>
    <w:p w14:paraId="2554A0E4" w14:textId="77777777" w:rsidR="004674E8" w:rsidRPr="00D717E1" w:rsidRDefault="004674E8" w:rsidP="00D717E1">
      <w:pPr>
        <w:spacing w:line="240" w:lineRule="exact"/>
        <w:ind w:firstLine="0"/>
        <w:jc w:val="center"/>
        <w:rPr>
          <w:b/>
          <w:color w:val="auto"/>
        </w:rPr>
      </w:pPr>
    </w:p>
    <w:p w14:paraId="3AAD03A0" w14:textId="77777777" w:rsidR="004674E8" w:rsidRPr="00D717E1" w:rsidRDefault="004674E8" w:rsidP="00D717E1">
      <w:pPr>
        <w:spacing w:line="240" w:lineRule="exact"/>
        <w:ind w:firstLine="0"/>
        <w:jc w:val="center"/>
        <w:rPr>
          <w:b/>
          <w:color w:val="auto"/>
        </w:rPr>
      </w:pPr>
    </w:p>
    <w:p w14:paraId="1A70DED4" w14:textId="77777777" w:rsidR="004674E8" w:rsidRPr="00820F38" w:rsidRDefault="004674E8" w:rsidP="00D717E1">
      <w:pPr>
        <w:spacing w:line="240" w:lineRule="exact"/>
        <w:ind w:firstLine="0"/>
        <w:jc w:val="center"/>
        <w:rPr>
          <w:b/>
          <w:color w:val="auto"/>
        </w:rPr>
      </w:pPr>
    </w:p>
    <w:p w14:paraId="77212C5A" w14:textId="77777777" w:rsidR="004674E8" w:rsidRPr="00D717E1" w:rsidRDefault="004674E8" w:rsidP="00D717E1">
      <w:pPr>
        <w:spacing w:line="240" w:lineRule="exact"/>
        <w:ind w:firstLine="0"/>
        <w:jc w:val="center"/>
        <w:rPr>
          <w:b/>
          <w:color w:val="auto"/>
        </w:rPr>
      </w:pPr>
    </w:p>
    <w:p w14:paraId="4EAF6185" w14:textId="77777777" w:rsidR="00955F99" w:rsidRPr="00D717E1" w:rsidRDefault="004674E8" w:rsidP="00A02377">
      <w:pPr>
        <w:spacing w:after="60"/>
        <w:ind w:left="709" w:firstLine="0"/>
        <w:jc w:val="center"/>
        <w:rPr>
          <w:b/>
          <w:color w:val="auto"/>
        </w:rPr>
      </w:pPr>
      <w:r w:rsidRPr="00D717E1">
        <w:rPr>
          <w:b/>
          <w:color w:val="auto"/>
        </w:rPr>
        <w:t>КОМПЛЕКС</w:t>
      </w:r>
      <w:r w:rsidR="003961FD">
        <w:rPr>
          <w:b/>
          <w:color w:val="auto"/>
        </w:rPr>
        <w:t xml:space="preserve"> МЕР</w:t>
      </w:r>
    </w:p>
    <w:p w14:paraId="393D09A7" w14:textId="77777777" w:rsidR="006D45C1" w:rsidRPr="00D717E1" w:rsidRDefault="003961FD" w:rsidP="00A02377">
      <w:pPr>
        <w:spacing w:after="60" w:line="240" w:lineRule="exact"/>
        <w:ind w:left="709" w:firstLine="0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F4371A" w:rsidRPr="00D717E1">
        <w:rPr>
          <w:b/>
          <w:color w:val="auto"/>
        </w:rPr>
        <w:t>социально-экономическо</w:t>
      </w:r>
      <w:r>
        <w:rPr>
          <w:b/>
          <w:color w:val="auto"/>
        </w:rPr>
        <w:t>му</w:t>
      </w:r>
      <w:r w:rsidR="00F4371A" w:rsidRPr="00D717E1">
        <w:rPr>
          <w:b/>
          <w:color w:val="auto"/>
        </w:rPr>
        <w:t xml:space="preserve"> развити</w:t>
      </w:r>
      <w:r>
        <w:rPr>
          <w:b/>
          <w:color w:val="auto"/>
        </w:rPr>
        <w:t>ю</w:t>
      </w:r>
      <w:r w:rsidR="00FA6A49" w:rsidRPr="00D717E1">
        <w:rPr>
          <w:b/>
          <w:color w:val="auto"/>
        </w:rPr>
        <w:t xml:space="preserve"> </w:t>
      </w:r>
      <w:r w:rsidR="006D45C1" w:rsidRPr="00D717E1">
        <w:rPr>
          <w:b/>
          <w:color w:val="auto"/>
        </w:rPr>
        <w:t>северных районов Хабаровского края</w:t>
      </w:r>
    </w:p>
    <w:p w14:paraId="75A81971" w14:textId="77777777" w:rsidR="00FA6A49" w:rsidRPr="00D717E1" w:rsidRDefault="006D45C1" w:rsidP="00A02377">
      <w:pPr>
        <w:spacing w:after="60" w:line="240" w:lineRule="exact"/>
        <w:ind w:left="709" w:firstLine="0"/>
        <w:jc w:val="center"/>
        <w:rPr>
          <w:b/>
          <w:color w:val="auto"/>
        </w:rPr>
      </w:pPr>
      <w:r w:rsidRPr="00D717E1">
        <w:rPr>
          <w:b/>
          <w:color w:val="auto"/>
        </w:rPr>
        <w:t xml:space="preserve">(Аяно-Майский, Охотский и Тугуро-Чумиканский </w:t>
      </w:r>
      <w:r w:rsidR="001A4E1C" w:rsidRPr="00D717E1">
        <w:rPr>
          <w:b/>
          <w:color w:val="auto"/>
        </w:rPr>
        <w:t>муниципальн</w:t>
      </w:r>
      <w:r w:rsidR="00344EE9" w:rsidRPr="00D717E1">
        <w:rPr>
          <w:b/>
          <w:color w:val="auto"/>
        </w:rPr>
        <w:t>ые</w:t>
      </w:r>
      <w:r w:rsidR="001A4E1C" w:rsidRPr="00D717E1">
        <w:rPr>
          <w:b/>
          <w:color w:val="auto"/>
        </w:rPr>
        <w:t xml:space="preserve"> район</w:t>
      </w:r>
      <w:r w:rsidR="00344EE9" w:rsidRPr="00D717E1">
        <w:rPr>
          <w:b/>
          <w:color w:val="auto"/>
        </w:rPr>
        <w:t>ы)</w:t>
      </w:r>
    </w:p>
    <w:p w14:paraId="4CE4F2B8" w14:textId="77777777" w:rsidR="00162492" w:rsidRPr="00D717E1" w:rsidRDefault="00162492" w:rsidP="00D717E1">
      <w:pPr>
        <w:spacing w:line="240" w:lineRule="exact"/>
        <w:ind w:firstLine="0"/>
        <w:jc w:val="center"/>
        <w:rPr>
          <w:color w:val="auto"/>
        </w:rPr>
      </w:pPr>
    </w:p>
    <w:p w14:paraId="064061A0" w14:textId="77777777" w:rsidR="00162492" w:rsidRPr="00D717E1" w:rsidRDefault="00162492" w:rsidP="00D717E1">
      <w:pPr>
        <w:spacing w:line="240" w:lineRule="exact"/>
        <w:ind w:firstLine="0"/>
        <w:jc w:val="center"/>
        <w:rPr>
          <w:color w:val="auto"/>
        </w:rPr>
      </w:pPr>
    </w:p>
    <w:p w14:paraId="6EEDF65D" w14:textId="77777777" w:rsidR="00407049" w:rsidRPr="00D717E1" w:rsidRDefault="004B5CD5" w:rsidP="00D717E1">
      <w:pPr>
        <w:spacing w:after="120" w:line="240" w:lineRule="exact"/>
        <w:ind w:firstLine="0"/>
        <w:jc w:val="both"/>
        <w:rPr>
          <w:color w:val="auto"/>
        </w:rPr>
      </w:pPr>
      <w:r w:rsidRPr="00D717E1">
        <w:rPr>
          <w:b/>
          <w:color w:val="auto"/>
        </w:rPr>
        <w:t xml:space="preserve">Раздел </w:t>
      </w:r>
      <w:r w:rsidR="00F57621" w:rsidRPr="00D717E1">
        <w:rPr>
          <w:b/>
          <w:color w:val="auto"/>
        </w:rPr>
        <w:t xml:space="preserve">I. </w:t>
      </w:r>
      <w:r w:rsidR="00D94B77" w:rsidRPr="00D717E1">
        <w:rPr>
          <w:b/>
          <w:color w:val="auto"/>
          <w:spacing w:val="-4"/>
        </w:rPr>
        <w:t>Объекты</w:t>
      </w:r>
      <w:r w:rsidRPr="00D717E1">
        <w:rPr>
          <w:color w:val="auto"/>
          <w:spacing w:val="-4"/>
        </w:rPr>
        <w:t>, на строительство</w:t>
      </w:r>
      <w:r w:rsidR="00882D7F" w:rsidRPr="00D717E1">
        <w:rPr>
          <w:color w:val="auto"/>
          <w:spacing w:val="-4"/>
        </w:rPr>
        <w:t xml:space="preserve"> и капитальный ремонт</w:t>
      </w:r>
      <w:r w:rsidR="0081547E" w:rsidRPr="00D717E1">
        <w:rPr>
          <w:color w:val="auto"/>
          <w:spacing w:val="-4"/>
        </w:rPr>
        <w:t xml:space="preserve"> и благоустройство территорий</w:t>
      </w:r>
      <w:r w:rsidRPr="00D717E1">
        <w:rPr>
          <w:color w:val="auto"/>
          <w:spacing w:val="-4"/>
        </w:rPr>
        <w:t xml:space="preserve"> которых </w:t>
      </w:r>
      <w:r w:rsidRPr="00D717E1">
        <w:rPr>
          <w:b/>
          <w:color w:val="auto"/>
          <w:spacing w:val="-4"/>
        </w:rPr>
        <w:t>предусмотрены бюджетные а</w:t>
      </w:r>
      <w:r w:rsidRPr="00D717E1">
        <w:rPr>
          <w:b/>
          <w:color w:val="auto"/>
          <w:spacing w:val="-4"/>
        </w:rPr>
        <w:t>с</w:t>
      </w:r>
      <w:r w:rsidRPr="00D717E1">
        <w:rPr>
          <w:b/>
          <w:color w:val="auto"/>
          <w:spacing w:val="-4"/>
        </w:rPr>
        <w:t>сигнования</w:t>
      </w:r>
      <w:r w:rsidR="00637913" w:rsidRPr="00D717E1">
        <w:rPr>
          <w:color w:val="auto"/>
          <w:spacing w:val="-4"/>
        </w:rPr>
        <w:t>, в том числе</w:t>
      </w:r>
      <w:r w:rsidR="00C90E29" w:rsidRPr="00D717E1">
        <w:rPr>
          <w:color w:val="auto"/>
          <w:spacing w:val="-4"/>
        </w:rPr>
        <w:t xml:space="preserve"> в рамках реализации национальных и региональных проектов и</w:t>
      </w:r>
      <w:r w:rsidR="00637913" w:rsidRPr="00D717E1">
        <w:rPr>
          <w:color w:val="auto"/>
          <w:spacing w:val="-4"/>
        </w:rPr>
        <w:t xml:space="preserve"> объекты капитального строительства</w:t>
      </w:r>
      <w:r w:rsidRPr="00D717E1">
        <w:rPr>
          <w:color w:val="auto"/>
          <w:spacing w:val="-4"/>
        </w:rPr>
        <w:t xml:space="preserve"> </w:t>
      </w:r>
      <w:r w:rsidR="00637913" w:rsidRPr="00D717E1">
        <w:rPr>
          <w:color w:val="auto"/>
          <w:spacing w:val="-4"/>
        </w:rPr>
        <w:t xml:space="preserve">из </w:t>
      </w:r>
      <w:r w:rsidRPr="00D717E1">
        <w:rPr>
          <w:color w:val="auto"/>
          <w:spacing w:val="-4"/>
        </w:rPr>
        <w:t>П</w:t>
      </w:r>
      <w:r w:rsidRPr="00D717E1">
        <w:rPr>
          <w:color w:val="auto"/>
          <w:spacing w:val="-4"/>
        </w:rPr>
        <w:t>е</w:t>
      </w:r>
      <w:r w:rsidRPr="00D717E1">
        <w:rPr>
          <w:color w:val="auto"/>
          <w:spacing w:val="-4"/>
        </w:rPr>
        <w:t>речн</w:t>
      </w:r>
      <w:r w:rsidR="00637913" w:rsidRPr="00D717E1">
        <w:rPr>
          <w:color w:val="auto"/>
          <w:spacing w:val="-4"/>
        </w:rPr>
        <w:t>я</w:t>
      </w:r>
      <w:r w:rsidRPr="00D717E1">
        <w:rPr>
          <w:color w:val="auto"/>
          <w:spacing w:val="-4"/>
        </w:rPr>
        <w:t xml:space="preserve"> краевых адресных инвестиционных проектов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869"/>
        <w:gridCol w:w="2290"/>
        <w:gridCol w:w="1577"/>
        <w:gridCol w:w="1005"/>
        <w:gridCol w:w="1294"/>
        <w:gridCol w:w="1002"/>
        <w:gridCol w:w="1574"/>
        <w:gridCol w:w="1200"/>
      </w:tblGrid>
      <w:tr w:rsidR="000F6B68" w:rsidRPr="00D717E1" w14:paraId="6C0BA0D9" w14:textId="77777777" w:rsidTr="00FE71A2">
        <w:trPr>
          <w:trHeight w:val="305"/>
          <w:tblHeader/>
          <w:jc w:val="center"/>
        </w:trPr>
        <w:tc>
          <w:tcPr>
            <w:tcW w:w="285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A113350" w14:textId="77777777" w:rsidR="00DE5F4F" w:rsidRPr="00D717E1" w:rsidRDefault="00DE5F4F" w:rsidP="00B0388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№ </w:t>
            </w:r>
            <w:r w:rsidR="009E176D" w:rsidRPr="00D717E1"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>п/п</w:t>
            </w:r>
          </w:p>
        </w:tc>
        <w:tc>
          <w:tcPr>
            <w:tcW w:w="155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0EA62B2" w14:textId="77777777" w:rsidR="00DE5F4F" w:rsidRPr="00D717E1" w:rsidRDefault="00DE5F4F" w:rsidP="00B0388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Наименование </w:t>
            </w:r>
            <w:r w:rsidR="003961FD">
              <w:rPr>
                <w:color w:val="auto"/>
                <w:sz w:val="24"/>
              </w:rPr>
              <w:t>мероприятия</w:t>
            </w:r>
          </w:p>
        </w:tc>
        <w:tc>
          <w:tcPr>
            <w:tcW w:w="72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AD9304F" w14:textId="77777777" w:rsidR="00DE5F4F" w:rsidRPr="00D717E1" w:rsidRDefault="00DE5F4F" w:rsidP="00B0388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ГРБС/</w:t>
            </w:r>
            <w:r w:rsidRPr="00D717E1">
              <w:rPr>
                <w:color w:val="auto"/>
                <w:sz w:val="24"/>
              </w:rPr>
              <w:br/>
              <w:t xml:space="preserve">Государственный </w:t>
            </w:r>
            <w:r w:rsidR="00F241BA" w:rsidRPr="00D717E1">
              <w:rPr>
                <w:color w:val="auto"/>
                <w:sz w:val="24"/>
              </w:rPr>
              <w:br/>
            </w:r>
            <w:r w:rsidR="00637913" w:rsidRPr="00D717E1">
              <w:rPr>
                <w:color w:val="auto"/>
                <w:sz w:val="24"/>
              </w:rPr>
              <w:t xml:space="preserve">(муниципальный) </w:t>
            </w:r>
            <w:r w:rsidRPr="00D717E1">
              <w:rPr>
                <w:color w:val="auto"/>
                <w:sz w:val="24"/>
              </w:rPr>
              <w:t>заказчик объекта</w:t>
            </w:r>
          </w:p>
        </w:tc>
        <w:tc>
          <w:tcPr>
            <w:tcW w:w="50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91F4B3F" w14:textId="77777777" w:rsidR="00DE5F4F" w:rsidRPr="00D717E1" w:rsidRDefault="00DE5F4F" w:rsidP="00B0388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Срок </w:t>
            </w:r>
            <w:r w:rsidR="00F241BA" w:rsidRPr="00D717E1"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>реализации</w:t>
            </w:r>
            <w:r w:rsidR="00F241BA" w:rsidRPr="00D717E1">
              <w:rPr>
                <w:color w:val="auto"/>
                <w:sz w:val="24"/>
              </w:rPr>
              <w:t xml:space="preserve"> </w:t>
            </w:r>
            <w:r w:rsidRPr="00D717E1">
              <w:rPr>
                <w:color w:val="auto"/>
                <w:sz w:val="24"/>
              </w:rPr>
              <w:t>(год)</w:t>
            </w:r>
          </w:p>
        </w:tc>
        <w:tc>
          <w:tcPr>
            <w:tcW w:w="1934" w:type="pct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4096962A" w14:textId="77777777" w:rsidR="00DE5F4F" w:rsidRPr="00D717E1" w:rsidRDefault="00820434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Объемы финансирования </w:t>
            </w:r>
            <w:r w:rsidR="00DE5F4F" w:rsidRPr="00D717E1">
              <w:rPr>
                <w:color w:val="auto"/>
                <w:sz w:val="24"/>
              </w:rPr>
              <w:t>(в млн. руб.)</w:t>
            </w:r>
          </w:p>
        </w:tc>
      </w:tr>
      <w:tr w:rsidR="000F6B68" w:rsidRPr="00D717E1" w14:paraId="4E53FE32" w14:textId="77777777" w:rsidTr="00FE71A2">
        <w:trPr>
          <w:trHeight w:val="239"/>
          <w:tblHeader/>
          <w:jc w:val="center"/>
        </w:trPr>
        <w:tc>
          <w:tcPr>
            <w:tcW w:w="28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68BA3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55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7A7C9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72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C8D01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50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A480B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2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7EA8EF6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Всего</w:t>
            </w:r>
          </w:p>
        </w:tc>
        <w:tc>
          <w:tcPr>
            <w:tcW w:w="1614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B3959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в том числе</w:t>
            </w:r>
            <w:r w:rsidR="00A15014" w:rsidRPr="00D717E1">
              <w:rPr>
                <w:color w:val="auto"/>
                <w:sz w:val="24"/>
              </w:rPr>
              <w:t>:</w:t>
            </w:r>
          </w:p>
        </w:tc>
      </w:tr>
      <w:tr w:rsidR="000F6B68" w:rsidRPr="00D717E1" w14:paraId="69A3BA90" w14:textId="77777777" w:rsidTr="00FE71A2">
        <w:trPr>
          <w:tblHeader/>
          <w:jc w:val="center"/>
        </w:trPr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BAF8A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55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9FFC5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2314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50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C6924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A70BA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89ED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средства федерал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бю</w:t>
            </w:r>
            <w:r w:rsidRPr="00D717E1">
              <w:rPr>
                <w:color w:val="auto"/>
                <w:sz w:val="24"/>
              </w:rPr>
              <w:t>д</w:t>
            </w:r>
            <w:r w:rsidRPr="00D717E1">
              <w:rPr>
                <w:color w:val="auto"/>
                <w:sz w:val="24"/>
              </w:rPr>
              <w:t>жета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F3AB1" w14:textId="77777777" w:rsidR="00DE5F4F" w:rsidRPr="00D717E1" w:rsidRDefault="00DE5F4F" w:rsidP="003F31B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средства </w:t>
            </w:r>
            <w:r w:rsidR="003F31BF">
              <w:rPr>
                <w:color w:val="auto"/>
                <w:sz w:val="24"/>
              </w:rPr>
              <w:t>краевого</w:t>
            </w:r>
            <w:r w:rsidR="00D83C4D" w:rsidRPr="00D717E1">
              <w:rPr>
                <w:color w:val="auto"/>
                <w:sz w:val="24"/>
              </w:rPr>
              <w:t xml:space="preserve"> </w:t>
            </w:r>
            <w:r w:rsidRPr="00D717E1">
              <w:rPr>
                <w:color w:val="auto"/>
                <w:sz w:val="24"/>
              </w:rPr>
              <w:t xml:space="preserve">бюджета 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B59DE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средства ко</w:t>
            </w:r>
            <w:r w:rsidRPr="00D717E1">
              <w:rPr>
                <w:color w:val="auto"/>
                <w:sz w:val="24"/>
              </w:rPr>
              <w:t>н</w:t>
            </w:r>
            <w:r w:rsidRPr="00D717E1">
              <w:rPr>
                <w:color w:val="auto"/>
                <w:sz w:val="24"/>
              </w:rPr>
              <w:t>солидирова</w:t>
            </w:r>
            <w:r w:rsidRPr="00D717E1">
              <w:rPr>
                <w:color w:val="auto"/>
                <w:sz w:val="24"/>
              </w:rPr>
              <w:t>н</w:t>
            </w:r>
            <w:r w:rsidRPr="00D717E1">
              <w:rPr>
                <w:color w:val="auto"/>
                <w:sz w:val="24"/>
              </w:rPr>
              <w:t>ного бюджета района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34AA6" w14:textId="77777777" w:rsidR="00DE5F4F" w:rsidRPr="00D717E1" w:rsidRDefault="00DE5F4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внебю</w:t>
            </w:r>
            <w:r w:rsidRPr="00D717E1">
              <w:rPr>
                <w:color w:val="auto"/>
                <w:sz w:val="24"/>
              </w:rPr>
              <w:t>д</w:t>
            </w:r>
            <w:r w:rsidRPr="00D717E1">
              <w:rPr>
                <w:color w:val="auto"/>
                <w:sz w:val="24"/>
              </w:rPr>
              <w:t>жетные средства</w:t>
            </w:r>
          </w:p>
        </w:tc>
      </w:tr>
      <w:tr w:rsidR="00FD5147" w:rsidRPr="00D717E1" w14:paraId="483B8BEB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3914AE" w14:textId="77777777" w:rsidR="00FD5147" w:rsidRPr="00D717E1" w:rsidRDefault="00FD5147" w:rsidP="00D717E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DB4668" w14:textId="77777777" w:rsidR="000E4F08" w:rsidRDefault="000E4F08" w:rsidP="00886FBF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"УЮТ И КОМФОРТ" </w:t>
            </w:r>
          </w:p>
          <w:p w14:paraId="5028CC89" w14:textId="77777777" w:rsidR="00FD5147" w:rsidRPr="006B4DDF" w:rsidRDefault="000E4F08" w:rsidP="00886FBF">
            <w:pPr>
              <w:spacing w:before="60" w:after="60" w:line="220" w:lineRule="exact"/>
              <w:ind w:firstLine="0"/>
              <w:rPr>
                <w:bCs/>
                <w:i/>
                <w:color w:val="auto"/>
                <w:sz w:val="24"/>
              </w:rPr>
            </w:pPr>
            <w:r w:rsidRPr="007D4821">
              <w:rPr>
                <w:bCs/>
                <w:color w:val="auto"/>
                <w:sz w:val="24"/>
              </w:rPr>
              <w:t>(</w:t>
            </w:r>
            <w:r w:rsidRPr="007D4821">
              <w:rPr>
                <w:bCs/>
                <w:i/>
                <w:color w:val="auto"/>
                <w:sz w:val="24"/>
              </w:rPr>
              <w:t>обеспечение бесперебойного функционирования систем жизнеобеспечения</w:t>
            </w:r>
            <w:r>
              <w:rPr>
                <w:bCs/>
                <w:i/>
                <w:color w:val="auto"/>
                <w:sz w:val="24"/>
              </w:rPr>
              <w:t>,</w:t>
            </w:r>
            <w:r w:rsidRPr="007D4821">
              <w:rPr>
                <w:bCs/>
                <w:i/>
                <w:color w:val="auto"/>
                <w:sz w:val="24"/>
              </w:rPr>
              <w:t xml:space="preserve"> доступности качественных жилищно-коммунальных услуг</w:t>
            </w:r>
            <w:r>
              <w:rPr>
                <w:bCs/>
                <w:i/>
                <w:color w:val="auto"/>
                <w:sz w:val="24"/>
              </w:rPr>
              <w:t>, ко</w:t>
            </w:r>
            <w:r>
              <w:rPr>
                <w:bCs/>
                <w:i/>
                <w:color w:val="auto"/>
                <w:sz w:val="24"/>
              </w:rPr>
              <w:t>м</w:t>
            </w:r>
            <w:r>
              <w:rPr>
                <w:bCs/>
                <w:i/>
                <w:color w:val="auto"/>
                <w:sz w:val="24"/>
              </w:rPr>
              <w:t>фортного проживания</w:t>
            </w:r>
            <w:r w:rsidRPr="007D4821">
              <w:rPr>
                <w:bCs/>
                <w:color w:val="auto"/>
                <w:sz w:val="24"/>
              </w:rPr>
              <w:t>)</w:t>
            </w:r>
          </w:p>
        </w:tc>
      </w:tr>
      <w:tr w:rsidR="00FD5147" w:rsidRPr="00D717E1" w14:paraId="06FC6661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3A2A5" w14:textId="77777777" w:rsidR="00FD5147" w:rsidRPr="00D717E1" w:rsidRDefault="00FD5147" w:rsidP="00D717E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1.1</w:t>
            </w:r>
            <w:r w:rsidR="00F372CE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33597B" w14:textId="77777777" w:rsidR="00FD5147" w:rsidRPr="00D717E1" w:rsidRDefault="00FD5147" w:rsidP="00D717E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Электроснабжение</w:t>
            </w:r>
          </w:p>
        </w:tc>
      </w:tr>
      <w:tr w:rsidR="00D573EE" w:rsidRPr="00D717E1" w14:paraId="23AB2DFA" w14:textId="77777777" w:rsidTr="00FE71A2">
        <w:trPr>
          <w:trHeight w:val="2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F04E8A" w14:textId="77777777" w:rsidR="006B131F" w:rsidRPr="00D717E1" w:rsidRDefault="006B131F" w:rsidP="008932C0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1.1.</w:t>
            </w:r>
            <w:r w:rsidR="008932C0">
              <w:rPr>
                <w:color w:val="auto"/>
                <w:sz w:val="24"/>
              </w:rPr>
              <w:t>1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1D08C" w14:textId="77777777" w:rsidR="006B131F" w:rsidRPr="00A70AF4" w:rsidRDefault="006B131F" w:rsidP="00D717E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70AF4">
              <w:rPr>
                <w:color w:val="auto"/>
                <w:sz w:val="24"/>
              </w:rPr>
              <w:t xml:space="preserve">Разработка проектно-сметной документации на строительство нового </w:t>
            </w:r>
            <w:proofErr w:type="spellStart"/>
            <w:r w:rsidRPr="00A70AF4">
              <w:rPr>
                <w:color w:val="auto"/>
                <w:sz w:val="24"/>
              </w:rPr>
              <w:t>энергоисточника</w:t>
            </w:r>
            <w:proofErr w:type="spellEnd"/>
            <w:r w:rsidRPr="00A70AF4">
              <w:rPr>
                <w:color w:val="auto"/>
                <w:sz w:val="24"/>
              </w:rPr>
              <w:t xml:space="preserve"> </w:t>
            </w:r>
            <w:r w:rsidR="0063033D" w:rsidRPr="00A70AF4">
              <w:rPr>
                <w:color w:val="auto"/>
                <w:sz w:val="24"/>
              </w:rPr>
              <w:br/>
            </w:r>
            <w:r w:rsidRPr="00A70AF4">
              <w:rPr>
                <w:color w:val="auto"/>
                <w:sz w:val="24"/>
              </w:rPr>
              <w:t xml:space="preserve">в </w:t>
            </w:r>
            <w:proofErr w:type="spellStart"/>
            <w:r w:rsidRPr="00A70AF4">
              <w:rPr>
                <w:color w:val="auto"/>
                <w:sz w:val="24"/>
              </w:rPr>
              <w:t>рп</w:t>
            </w:r>
            <w:proofErr w:type="spellEnd"/>
            <w:r w:rsidRPr="00A70AF4">
              <w:rPr>
                <w:color w:val="auto"/>
                <w:sz w:val="24"/>
              </w:rPr>
              <w:t>. Охотск Охотского муниципального ра</w:t>
            </w:r>
            <w:r w:rsidRPr="00A70AF4">
              <w:rPr>
                <w:color w:val="auto"/>
                <w:sz w:val="24"/>
              </w:rPr>
              <w:t>й</w:t>
            </w:r>
            <w:r w:rsidRPr="00A70AF4">
              <w:rPr>
                <w:color w:val="auto"/>
                <w:sz w:val="24"/>
              </w:rPr>
              <w:t>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AA864D" w14:textId="77777777" w:rsidR="006B131F" w:rsidRPr="00D717E1" w:rsidRDefault="00A70AF4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</w:t>
            </w:r>
            <w:r w:rsidR="006B131F" w:rsidRPr="00D717E1">
              <w:rPr>
                <w:color w:val="auto"/>
                <w:sz w:val="24"/>
              </w:rPr>
              <w:t xml:space="preserve">дминистрация </w:t>
            </w:r>
            <w:r>
              <w:rPr>
                <w:color w:val="auto"/>
                <w:sz w:val="24"/>
              </w:rPr>
              <w:br/>
            </w:r>
            <w:r w:rsidR="006B131F" w:rsidRPr="00D717E1">
              <w:rPr>
                <w:color w:val="auto"/>
                <w:sz w:val="24"/>
              </w:rPr>
              <w:t xml:space="preserve">Охотского </w:t>
            </w:r>
            <w:r>
              <w:rPr>
                <w:color w:val="auto"/>
                <w:sz w:val="24"/>
              </w:rPr>
              <w:br/>
            </w:r>
            <w:r w:rsidR="006B131F" w:rsidRPr="00D717E1">
              <w:rPr>
                <w:color w:val="auto"/>
                <w:sz w:val="24"/>
              </w:rPr>
              <w:t>муниципального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EF2EBD" w14:textId="77777777" w:rsidR="006B131F" w:rsidRPr="00D717E1" w:rsidRDefault="006B131F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E0B863" w14:textId="77777777" w:rsidR="006B131F" w:rsidRPr="00D717E1" w:rsidRDefault="00B45BC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16,0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EA2DA" w14:textId="77777777" w:rsidR="006B131F" w:rsidRPr="00D717E1" w:rsidRDefault="00B45BC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8A6CD3" w14:textId="77777777" w:rsidR="006B131F" w:rsidRPr="00D717E1" w:rsidRDefault="00B45BC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7D9638" w14:textId="77777777" w:rsidR="006B131F" w:rsidRPr="00D717E1" w:rsidRDefault="00B45BC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8CBB1" w14:textId="77777777" w:rsidR="006B131F" w:rsidRPr="00D717E1" w:rsidRDefault="00B45BC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</w:tr>
      <w:tr w:rsidR="00CF2DF5" w:rsidRPr="00D717E1" w14:paraId="00566D82" w14:textId="77777777" w:rsidTr="00FE71A2">
        <w:trPr>
          <w:trHeight w:val="428"/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FA024" w14:textId="77777777" w:rsidR="00CF2DF5" w:rsidRPr="00D717E1" w:rsidRDefault="00CF2DF5" w:rsidP="00F54BB5">
            <w:pPr>
              <w:spacing w:before="60" w:after="60" w:line="22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lastRenderedPageBreak/>
              <w:t>Итого по разделу "Элек</w:t>
            </w:r>
            <w:r w:rsidR="006F11EF" w:rsidRPr="00D717E1">
              <w:rPr>
                <w:b/>
                <w:color w:val="auto"/>
                <w:sz w:val="24"/>
              </w:rPr>
              <w:t>троснабжение"</w:t>
            </w:r>
            <w:r w:rsidRPr="00D717E1">
              <w:rPr>
                <w:b/>
                <w:color w:val="auto"/>
                <w:sz w:val="24"/>
              </w:rPr>
              <w:t>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7F7A7D" w14:textId="77777777" w:rsidR="00CF2DF5" w:rsidRPr="00D717E1" w:rsidRDefault="008932C0" w:rsidP="00D717E1">
            <w:pPr>
              <w:spacing w:line="240" w:lineRule="exact"/>
              <w:ind w:firstLine="0"/>
              <w:jc w:val="center"/>
              <w:rPr>
                <w:b/>
                <w:bCs/>
                <w:color w:val="auto"/>
                <w:sz w:val="24"/>
                <w:lang w:eastAsia="ru-RU"/>
              </w:rPr>
            </w:pPr>
            <w:r>
              <w:rPr>
                <w:b/>
                <w:bCs/>
                <w:sz w:val="24"/>
              </w:rPr>
              <w:t>16,0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AFF87" w14:textId="77777777" w:rsidR="00CF2DF5" w:rsidRPr="00D717E1" w:rsidRDefault="00CF2DF5" w:rsidP="00D717E1">
            <w:pPr>
              <w:spacing w:line="240" w:lineRule="exact"/>
              <w:ind w:hanging="59"/>
              <w:jc w:val="center"/>
              <w:rPr>
                <w:b/>
                <w:bCs/>
                <w:sz w:val="24"/>
              </w:rPr>
            </w:pPr>
            <w:r w:rsidRPr="00D717E1">
              <w:rPr>
                <w:b/>
                <w:bCs/>
                <w:sz w:val="2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9AA06" w14:textId="77777777" w:rsidR="00CF2DF5" w:rsidRPr="00D717E1" w:rsidRDefault="008932C0" w:rsidP="00D717E1">
            <w:pPr>
              <w:spacing w:line="240" w:lineRule="exact"/>
              <w:ind w:hanging="6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C62B3" w14:textId="77777777" w:rsidR="00CF2DF5" w:rsidRPr="00D717E1" w:rsidRDefault="008932C0" w:rsidP="00D717E1">
            <w:pPr>
              <w:spacing w:line="240" w:lineRule="exact"/>
              <w:ind w:hanging="6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3418C" w14:textId="77777777" w:rsidR="00CF2DF5" w:rsidRPr="00D717E1" w:rsidRDefault="00CF2DF5" w:rsidP="00D717E1">
            <w:pPr>
              <w:spacing w:line="240" w:lineRule="exact"/>
              <w:ind w:hanging="63"/>
              <w:jc w:val="center"/>
              <w:rPr>
                <w:b/>
                <w:bCs/>
                <w:sz w:val="24"/>
              </w:rPr>
            </w:pPr>
            <w:r w:rsidRPr="00D717E1">
              <w:rPr>
                <w:b/>
                <w:bCs/>
                <w:sz w:val="24"/>
              </w:rPr>
              <w:t>0</w:t>
            </w:r>
          </w:p>
        </w:tc>
      </w:tr>
      <w:tr w:rsidR="00FD5147" w:rsidRPr="00D717E1" w14:paraId="4288CF1C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3B8F2" w14:textId="77777777" w:rsidR="00FD5147" w:rsidRPr="00D717E1" w:rsidRDefault="00FD5147" w:rsidP="00D717E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1.2</w:t>
            </w:r>
            <w:r w:rsidR="00F372CE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CACF8B" w14:textId="77777777" w:rsidR="00FD5147" w:rsidRPr="00D717E1" w:rsidRDefault="00FD5147" w:rsidP="00D717E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Водоснабжение</w:t>
            </w:r>
          </w:p>
        </w:tc>
      </w:tr>
      <w:tr w:rsidR="00CF2DF5" w:rsidRPr="00D717E1" w14:paraId="4328F97C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7E3965" w14:textId="77777777" w:rsidR="00CF2DF5" w:rsidRPr="00D717E1" w:rsidRDefault="00CF2DF5" w:rsidP="00D717E1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1.2.1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C9177" w14:textId="77777777" w:rsidR="00CF2DF5" w:rsidRPr="00700A48" w:rsidRDefault="00CF2DF5" w:rsidP="00D717E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700A48">
              <w:rPr>
                <w:color w:val="auto"/>
                <w:sz w:val="24"/>
              </w:rPr>
              <w:t xml:space="preserve">Строительство подземного водозабора </w:t>
            </w:r>
            <w:r w:rsidR="000110EE" w:rsidRPr="00700A48">
              <w:rPr>
                <w:color w:val="auto"/>
                <w:sz w:val="24"/>
              </w:rPr>
              <w:br/>
            </w:r>
            <w:r w:rsidRPr="00700A48">
              <w:rPr>
                <w:color w:val="auto"/>
                <w:sz w:val="24"/>
              </w:rPr>
              <w:t xml:space="preserve">в </w:t>
            </w:r>
            <w:proofErr w:type="spellStart"/>
            <w:r w:rsidRPr="00700A48">
              <w:rPr>
                <w:color w:val="auto"/>
                <w:sz w:val="24"/>
              </w:rPr>
              <w:t>рп</w:t>
            </w:r>
            <w:proofErr w:type="spellEnd"/>
            <w:r w:rsidRPr="00700A48">
              <w:rPr>
                <w:color w:val="auto"/>
                <w:sz w:val="24"/>
              </w:rPr>
              <w:t>. Охотск Охотского муниципального ра</w:t>
            </w:r>
            <w:r w:rsidRPr="00700A48">
              <w:rPr>
                <w:color w:val="auto"/>
                <w:sz w:val="24"/>
              </w:rPr>
              <w:t>й</w:t>
            </w:r>
            <w:r w:rsidRPr="00700A48">
              <w:rPr>
                <w:color w:val="auto"/>
                <w:sz w:val="24"/>
              </w:rPr>
              <w:t>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15376E" w14:textId="77777777" w:rsidR="00CF2DF5" w:rsidRPr="00D717E1" w:rsidRDefault="003D09F2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Администрация </w:t>
            </w:r>
            <w:r>
              <w:rPr>
                <w:color w:val="auto"/>
                <w:sz w:val="24"/>
              </w:rPr>
              <w:br/>
            </w:r>
            <w:r w:rsidR="00CF2DF5" w:rsidRPr="00D717E1">
              <w:rPr>
                <w:color w:val="auto"/>
                <w:sz w:val="24"/>
              </w:rPr>
              <w:t>Охотского муниц</w:t>
            </w:r>
            <w:r w:rsidR="00CF2DF5" w:rsidRPr="00D717E1">
              <w:rPr>
                <w:color w:val="auto"/>
                <w:sz w:val="24"/>
              </w:rPr>
              <w:t>и</w:t>
            </w:r>
            <w:r w:rsidR="00CF2DF5" w:rsidRPr="00D717E1">
              <w:rPr>
                <w:color w:val="auto"/>
                <w:sz w:val="24"/>
              </w:rPr>
              <w:t>пального района (министерство ЖКХ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FC4F73" w14:textId="77777777" w:rsidR="00CF2DF5" w:rsidRPr="00D717E1" w:rsidRDefault="00CF2DF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80DC79" w14:textId="77777777" w:rsidR="00CF2DF5" w:rsidRPr="00D717E1" w:rsidRDefault="00CF2DF5" w:rsidP="00E10CA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37,</w:t>
            </w:r>
            <w:r w:rsidR="00E10CAF">
              <w:rPr>
                <w:color w:val="auto"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96E4CC" w14:textId="77777777" w:rsidR="00CF2DF5" w:rsidRPr="00D717E1" w:rsidRDefault="00CF2DF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D453F4" w14:textId="77777777" w:rsidR="00CF2DF5" w:rsidRPr="00D717E1" w:rsidRDefault="00CF2DF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21,0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A59C6C" w14:textId="77777777" w:rsidR="00CF2DF5" w:rsidRPr="00D717E1" w:rsidRDefault="00CF2DF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16,6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E9A7A" w14:textId="77777777" w:rsidR="00CF2DF5" w:rsidRPr="00D717E1" w:rsidRDefault="00CF2DF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</w:tr>
      <w:tr w:rsidR="00FD5147" w:rsidRPr="00D717E1" w14:paraId="4D3B0325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7E89C" w14:textId="77777777" w:rsidR="00FD5147" w:rsidRPr="00700A48" w:rsidRDefault="00FD5147" w:rsidP="00F54BB5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700A48">
              <w:rPr>
                <w:b/>
                <w:color w:val="auto"/>
                <w:sz w:val="24"/>
              </w:rPr>
              <w:t>Итого по разделу "Водоснабжение":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A364FD" w14:textId="77777777" w:rsidR="00FD5147" w:rsidRPr="00D717E1" w:rsidRDefault="00FD5147" w:rsidP="00E10CAF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37,</w:t>
            </w:r>
            <w:r w:rsidR="00E10CAF"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62038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EEC3CF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21,0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DAB045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16,6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91944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0</w:t>
            </w:r>
          </w:p>
        </w:tc>
      </w:tr>
      <w:tr w:rsidR="00397C7E" w:rsidRPr="00D717E1" w14:paraId="2A8FB49E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F47A2E" w14:textId="77777777" w:rsidR="00397C7E" w:rsidRPr="00D717E1" w:rsidRDefault="00397C7E" w:rsidP="00D717E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1.3</w:t>
            </w:r>
            <w:r w:rsidR="00F372CE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002B74" w14:textId="77777777" w:rsidR="00397C7E" w:rsidRPr="00700A48" w:rsidRDefault="00397C7E" w:rsidP="00D717E1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 w:rsidRPr="00700A48">
              <w:rPr>
                <w:b/>
                <w:color w:val="auto"/>
                <w:sz w:val="24"/>
              </w:rPr>
              <w:t>Утилизация ТКО</w:t>
            </w:r>
          </w:p>
        </w:tc>
      </w:tr>
      <w:tr w:rsidR="00FD5147" w:rsidRPr="00D717E1" w14:paraId="69D659A4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0E311" w14:textId="77777777" w:rsidR="00FD5147" w:rsidRPr="00D717E1" w:rsidRDefault="00FD5147" w:rsidP="00D717E1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1.3.1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402EE" w14:textId="77777777" w:rsidR="00FD5147" w:rsidRPr="00700A48" w:rsidRDefault="00FD5147" w:rsidP="00D717E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700A48">
              <w:rPr>
                <w:color w:val="auto"/>
                <w:sz w:val="24"/>
              </w:rPr>
              <w:t>Строительство четырех объектов по обрабо</w:t>
            </w:r>
            <w:r w:rsidRPr="00700A48">
              <w:rPr>
                <w:color w:val="auto"/>
                <w:sz w:val="24"/>
              </w:rPr>
              <w:t>т</w:t>
            </w:r>
            <w:r w:rsidRPr="00700A48">
              <w:rPr>
                <w:color w:val="auto"/>
                <w:sz w:val="24"/>
              </w:rPr>
              <w:t>ке и (или) обезвреживанию и (или) захорон</w:t>
            </w:r>
            <w:r w:rsidRPr="00700A48">
              <w:rPr>
                <w:color w:val="auto"/>
                <w:sz w:val="24"/>
              </w:rPr>
              <w:t>е</w:t>
            </w:r>
            <w:r w:rsidRPr="00700A48">
              <w:rPr>
                <w:color w:val="auto"/>
                <w:sz w:val="24"/>
              </w:rPr>
              <w:t>нию ТКО в Аяно-Майском муниципальном районе суммарной мощностью 800 т. в год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5132B0" w14:textId="77777777" w:rsidR="00FD5147" w:rsidRPr="00D717E1" w:rsidRDefault="003D09F2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Министерство </w:t>
            </w:r>
            <w:r w:rsidR="00FD5147" w:rsidRPr="00D717E1">
              <w:rPr>
                <w:color w:val="auto"/>
                <w:sz w:val="24"/>
              </w:rPr>
              <w:t>ЖКХ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1255B0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2024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6E3348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83,2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B20BAD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76C05E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83,2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BEABCA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D155D3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</w:tr>
      <w:tr w:rsidR="00FD5147" w:rsidRPr="00D717E1" w14:paraId="3FB74B87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9C82F" w14:textId="77777777" w:rsidR="00FD5147" w:rsidRPr="00D717E1" w:rsidRDefault="00FD5147" w:rsidP="00D717E1">
            <w:pPr>
              <w:ind w:firstLine="0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1.3.2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C1AA96" w14:textId="77777777" w:rsidR="00FD5147" w:rsidRPr="00700A48" w:rsidRDefault="00FD5147" w:rsidP="00D717E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700A48">
              <w:rPr>
                <w:color w:val="auto"/>
                <w:sz w:val="24"/>
              </w:rPr>
              <w:t>Строительство пяти объектов по обработке и (или) обезвреживанию и (или) захоронению ТКО в Тугуро-Чумиканском муниципальном районе суммарной мощностью 650 т. в год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A0B78" w14:textId="77777777" w:rsidR="00FD5147" w:rsidRPr="00D717E1" w:rsidRDefault="003D09F2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Министерство </w:t>
            </w:r>
            <w:r w:rsidR="00FD5147" w:rsidRPr="00D717E1">
              <w:rPr>
                <w:color w:val="auto"/>
                <w:sz w:val="24"/>
              </w:rPr>
              <w:t>ЖКХ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56BF4E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5DC78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434,0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7A5DD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2C097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434,0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E32843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8C7026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FD5147" w:rsidRPr="00D717E1" w14:paraId="6827A606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D95F45" w14:textId="77777777" w:rsidR="00FD5147" w:rsidRPr="00D717E1" w:rsidRDefault="00FD5147" w:rsidP="00D717E1">
            <w:pPr>
              <w:ind w:firstLine="0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1.3.3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8C31E" w14:textId="77777777" w:rsidR="00FD5147" w:rsidRPr="00700A48" w:rsidRDefault="00FD5147" w:rsidP="00D717E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700A48">
              <w:rPr>
                <w:color w:val="auto"/>
                <w:sz w:val="24"/>
              </w:rPr>
              <w:t>Строительство пяти объектов по обработке и (или) обезвреживанию и (или) захоронению ТКО в Охотском муниципальном районе суммарной мощностью 4800 т. в год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222D9" w14:textId="77777777" w:rsidR="00FD5147" w:rsidRPr="00D717E1" w:rsidRDefault="003D09F2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Министерство </w:t>
            </w:r>
            <w:r w:rsidR="00FD5147" w:rsidRPr="00D717E1">
              <w:rPr>
                <w:color w:val="auto"/>
                <w:sz w:val="24"/>
              </w:rPr>
              <w:t>ЖКХ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8FCD94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E6C13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323,3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4EF6A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19F89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323,3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C1FF25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60701" w14:textId="77777777" w:rsidR="00FD5147" w:rsidRPr="00D717E1" w:rsidRDefault="00FD5147" w:rsidP="00D717E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25541F" w:rsidRPr="00D717E1" w14:paraId="7F0F7724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192D43" w14:textId="77777777" w:rsidR="0025541F" w:rsidRPr="00D717E1" w:rsidRDefault="0025541F" w:rsidP="00F54BB5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"Утилизация ТКО":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A518F" w14:textId="77777777" w:rsidR="0025541F" w:rsidRPr="00D717E1" w:rsidRDefault="0025541F" w:rsidP="0025541F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840,5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47BC36" w14:textId="77777777" w:rsidR="0025541F" w:rsidRPr="00D717E1" w:rsidRDefault="0025541F" w:rsidP="0025541F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C0E41" w14:textId="77777777" w:rsidR="0025541F" w:rsidRPr="00D717E1" w:rsidRDefault="0025541F" w:rsidP="0025541F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840,5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8B94A6" w14:textId="77777777" w:rsidR="0025541F" w:rsidRPr="00D717E1" w:rsidRDefault="0025541F" w:rsidP="0025541F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2979E" w14:textId="77777777" w:rsidR="0025541F" w:rsidRPr="00D717E1" w:rsidRDefault="0025541F" w:rsidP="0025541F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</w:tr>
      <w:tr w:rsidR="00BB4335" w:rsidRPr="00D717E1" w14:paraId="42AF173C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A8BC1" w14:textId="77777777" w:rsidR="00BB4335" w:rsidRPr="00BB4335" w:rsidRDefault="00BB4335" w:rsidP="0025541F">
            <w:pPr>
              <w:ind w:firstLine="0"/>
              <w:rPr>
                <w:b/>
                <w:color w:val="auto"/>
                <w:sz w:val="24"/>
              </w:rPr>
            </w:pPr>
            <w:r w:rsidRPr="00BB4335">
              <w:rPr>
                <w:b/>
                <w:color w:val="auto"/>
                <w:sz w:val="24"/>
              </w:rPr>
              <w:t>1.4.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01F57" w14:textId="77777777" w:rsidR="00BB4335" w:rsidRPr="00BB4335" w:rsidRDefault="00BB4335" w:rsidP="00BB4335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 w:rsidRPr="00BB4335">
              <w:rPr>
                <w:b/>
                <w:color w:val="auto"/>
                <w:sz w:val="24"/>
              </w:rPr>
              <w:t>Жилье и городская среда</w:t>
            </w:r>
          </w:p>
        </w:tc>
      </w:tr>
      <w:tr w:rsidR="0002087B" w:rsidRPr="00D717E1" w14:paraId="2F057181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1B2F57" w14:textId="77777777" w:rsidR="0002087B" w:rsidRPr="009620B7" w:rsidRDefault="002316BB" w:rsidP="0002087B">
            <w:pPr>
              <w:ind w:firstLine="0"/>
              <w:rPr>
                <w:color w:val="auto"/>
                <w:sz w:val="24"/>
              </w:rPr>
            </w:pPr>
            <w:r w:rsidRPr="009620B7">
              <w:rPr>
                <w:color w:val="auto"/>
                <w:sz w:val="24"/>
              </w:rPr>
              <w:t>1.4.1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3EE93" w14:textId="77777777" w:rsidR="0002087B" w:rsidRPr="009620B7" w:rsidRDefault="0002087B" w:rsidP="000110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9620B7">
              <w:rPr>
                <w:color w:val="auto"/>
                <w:sz w:val="24"/>
              </w:rPr>
              <w:t>Создание пожарной части в с. Вострецово Охотского муниципального района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1472AA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Комитет Правител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ства края по гра</w:t>
            </w:r>
            <w:r w:rsidRPr="00D717E1">
              <w:rPr>
                <w:color w:val="auto"/>
                <w:sz w:val="24"/>
              </w:rPr>
              <w:t>ж</w:t>
            </w:r>
            <w:r w:rsidRPr="00D717E1">
              <w:rPr>
                <w:color w:val="auto"/>
                <w:sz w:val="24"/>
              </w:rPr>
              <w:t>данской защите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7FC7EF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61668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53,0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673EB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9B392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53,0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3AC088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F8E8BC" w14:textId="77777777" w:rsidR="0002087B" w:rsidRPr="00D717E1" w:rsidRDefault="0002087B" w:rsidP="0002087B">
            <w:pPr>
              <w:spacing w:before="60" w:after="60" w:line="220" w:lineRule="exact"/>
              <w:ind w:firstLine="33"/>
              <w:jc w:val="center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0,0</w:t>
            </w:r>
          </w:p>
        </w:tc>
      </w:tr>
      <w:tr w:rsidR="0002087B" w:rsidRPr="00D717E1" w14:paraId="54C8FAC7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E0296B" w14:textId="77777777" w:rsidR="0002087B" w:rsidRPr="00D717E1" w:rsidRDefault="002316BB" w:rsidP="00AE0589">
            <w:pPr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1.4.</w:t>
            </w:r>
            <w:r w:rsidR="00AE0589">
              <w:rPr>
                <w:color w:val="auto"/>
                <w:sz w:val="24"/>
              </w:rPr>
              <w:t>2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A1D99D" w14:textId="77777777" w:rsidR="0002087B" w:rsidRPr="00D717E1" w:rsidRDefault="0002087B" w:rsidP="000110E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Реализация Адресной программы по перес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лению граждан из аварийного жилищного 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фонда, признанного таковым до 01 января 2017 г., на 2019 – 2025 годы. </w:t>
            </w:r>
          </w:p>
          <w:p w14:paraId="74266407" w14:textId="182B0EE5" w:rsidR="0002087B" w:rsidRPr="006B4DDF" w:rsidRDefault="0002087B" w:rsidP="000110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6B4DDF">
              <w:rPr>
                <w:rFonts w:eastAsia="Times New Roman"/>
                <w:color w:val="auto"/>
                <w:sz w:val="24"/>
                <w:lang w:eastAsia="ru-RU"/>
              </w:rPr>
              <w:t xml:space="preserve">(Охотский </w:t>
            </w:r>
            <w:r w:rsidR="00076C58">
              <w:rPr>
                <w:rFonts w:eastAsia="Times New Roman"/>
                <w:color w:val="auto"/>
                <w:sz w:val="24"/>
                <w:lang w:eastAsia="ru-RU"/>
              </w:rPr>
              <w:t>район</w:t>
            </w:r>
            <w:r w:rsidRPr="006B4DDF">
              <w:rPr>
                <w:rFonts w:eastAsia="Times New Roman"/>
                <w:color w:val="auto"/>
                <w:sz w:val="24"/>
                <w:lang w:eastAsia="ru-RU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D85474" w14:textId="77777777" w:rsidR="0002087B" w:rsidRPr="00D717E1" w:rsidRDefault="003D09F2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 xml:space="preserve">Администрация </w:t>
            </w:r>
            <w:r>
              <w:rPr>
                <w:color w:val="auto"/>
                <w:sz w:val="24"/>
              </w:rPr>
              <w:br/>
            </w:r>
            <w:proofErr w:type="spellStart"/>
            <w:r w:rsidR="0002087B" w:rsidRPr="00D717E1">
              <w:rPr>
                <w:color w:val="auto"/>
                <w:sz w:val="24"/>
              </w:rPr>
              <w:t>Булгинского</w:t>
            </w:r>
            <w:proofErr w:type="spellEnd"/>
            <w:r w:rsidR="0002087B" w:rsidRPr="00D717E1">
              <w:rPr>
                <w:color w:val="auto"/>
                <w:sz w:val="24"/>
              </w:rPr>
              <w:t xml:space="preserve"> сел</w:t>
            </w:r>
            <w:r w:rsidR="0002087B" w:rsidRPr="00D717E1">
              <w:rPr>
                <w:color w:val="auto"/>
                <w:sz w:val="24"/>
              </w:rPr>
              <w:t>ь</w:t>
            </w:r>
            <w:r w:rsidR="0002087B" w:rsidRPr="00D717E1">
              <w:rPr>
                <w:color w:val="auto"/>
                <w:sz w:val="24"/>
              </w:rPr>
              <w:lastRenderedPageBreak/>
              <w:t>ского поселения</w:t>
            </w:r>
          </w:p>
          <w:p w14:paraId="292CE658" w14:textId="77777777" w:rsidR="0002087B" w:rsidRPr="00D717E1" w:rsidRDefault="003D09F2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Администрация </w:t>
            </w:r>
            <w:r>
              <w:rPr>
                <w:color w:val="auto"/>
                <w:sz w:val="24"/>
              </w:rPr>
              <w:br/>
            </w:r>
            <w:r w:rsidR="0002087B" w:rsidRPr="00D717E1">
              <w:rPr>
                <w:color w:val="auto"/>
                <w:sz w:val="24"/>
              </w:rPr>
              <w:t>Охотского муниц</w:t>
            </w:r>
            <w:r w:rsidR="0002087B" w:rsidRPr="00D717E1">
              <w:rPr>
                <w:color w:val="auto"/>
                <w:sz w:val="24"/>
              </w:rPr>
              <w:t>и</w:t>
            </w:r>
            <w:r w:rsidR="0002087B" w:rsidRPr="00D717E1">
              <w:rPr>
                <w:color w:val="auto"/>
                <w:sz w:val="24"/>
              </w:rPr>
              <w:t>пального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D8FB7" w14:textId="77777777" w:rsidR="0002087B" w:rsidRPr="0007497D" w:rsidRDefault="0002087B" w:rsidP="0087189D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D717E1">
              <w:rPr>
                <w:color w:val="auto"/>
                <w:sz w:val="24"/>
              </w:rPr>
              <w:lastRenderedPageBreak/>
              <w:t>202</w:t>
            </w:r>
            <w:r w:rsidR="0007497D">
              <w:rPr>
                <w:color w:val="auto"/>
                <w:sz w:val="24"/>
                <w:lang w:val="en-US"/>
              </w:rPr>
              <w:t>1 – 202</w:t>
            </w:r>
            <w:r w:rsidR="0087189D">
              <w:rPr>
                <w:color w:val="auto"/>
                <w:sz w:val="24"/>
                <w:lang w:val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F3FD6" w14:textId="77777777" w:rsidR="0002087B" w:rsidRPr="006338FD" w:rsidRDefault="006338FD" w:rsidP="0087189D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D0E536" w14:textId="77777777" w:rsidR="0002087B" w:rsidRPr="00971462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971462">
              <w:rPr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614BF" w14:textId="77777777" w:rsidR="0002087B" w:rsidRPr="00971462" w:rsidRDefault="006338FD" w:rsidP="0087189D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6ABD7" w14:textId="77777777" w:rsidR="0002087B" w:rsidRPr="00971462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971462">
              <w:rPr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B49BF" w14:textId="77777777" w:rsidR="0002087B" w:rsidRPr="0087189D" w:rsidRDefault="008B6AC8" w:rsidP="00CA4116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02087B" w:rsidRPr="00D717E1" w14:paraId="55F34AB6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98EB1" w14:textId="77777777" w:rsidR="0002087B" w:rsidRPr="00D717E1" w:rsidRDefault="002316BB" w:rsidP="00AE0589">
            <w:pPr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1.4.</w:t>
            </w:r>
            <w:r w:rsidR="00AE0589">
              <w:rPr>
                <w:color w:val="auto"/>
                <w:sz w:val="24"/>
              </w:rPr>
              <w:t>3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F3F371" w14:textId="77777777" w:rsidR="0002087B" w:rsidRPr="00D717E1" w:rsidRDefault="0002087B" w:rsidP="000110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Благоустройство общественных территорий в Охотском муниципальном районе</w:t>
            </w: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CF1968" w14:textId="77777777" w:rsidR="003D09F2" w:rsidRDefault="003D09F2" w:rsidP="003D09F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Администрация </w:t>
            </w:r>
            <w:r w:rsidR="00D91920">
              <w:rPr>
                <w:color w:val="auto"/>
                <w:sz w:val="24"/>
              </w:rPr>
              <w:br/>
            </w:r>
            <w:r w:rsidR="0002087B" w:rsidRPr="00D717E1">
              <w:rPr>
                <w:color w:val="auto"/>
                <w:sz w:val="24"/>
              </w:rPr>
              <w:t>городского посел</w:t>
            </w:r>
            <w:r w:rsidR="0002087B" w:rsidRPr="00D717E1">
              <w:rPr>
                <w:color w:val="auto"/>
                <w:sz w:val="24"/>
              </w:rPr>
              <w:t>е</w:t>
            </w:r>
            <w:r w:rsidR="0002087B" w:rsidRPr="00D717E1">
              <w:rPr>
                <w:color w:val="auto"/>
                <w:sz w:val="24"/>
              </w:rPr>
              <w:t>ния "Рабочий пос</w:t>
            </w:r>
            <w:r w:rsidR="0002087B" w:rsidRPr="00D717E1">
              <w:rPr>
                <w:color w:val="auto"/>
                <w:sz w:val="24"/>
              </w:rPr>
              <w:t>е</w:t>
            </w:r>
            <w:r w:rsidR="0002087B" w:rsidRPr="00D717E1">
              <w:rPr>
                <w:color w:val="auto"/>
                <w:sz w:val="24"/>
              </w:rPr>
              <w:t>лок Охотск"</w:t>
            </w:r>
          </w:p>
          <w:p w14:paraId="5A0E7F13" w14:textId="77777777" w:rsidR="0002087B" w:rsidRPr="00D717E1" w:rsidRDefault="00D91920" w:rsidP="003D09F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Администрация </w:t>
            </w:r>
            <w:r>
              <w:rPr>
                <w:color w:val="auto"/>
                <w:sz w:val="24"/>
              </w:rPr>
              <w:br/>
            </w:r>
            <w:r w:rsidR="0002087B" w:rsidRPr="00D717E1">
              <w:rPr>
                <w:color w:val="auto"/>
                <w:sz w:val="24"/>
              </w:rPr>
              <w:t>Охотского муниц</w:t>
            </w:r>
            <w:r w:rsidR="0002087B" w:rsidRPr="00D717E1">
              <w:rPr>
                <w:color w:val="auto"/>
                <w:sz w:val="24"/>
              </w:rPr>
              <w:t>и</w:t>
            </w:r>
            <w:r w:rsidR="0002087B" w:rsidRPr="00D717E1">
              <w:rPr>
                <w:color w:val="auto"/>
                <w:sz w:val="24"/>
              </w:rPr>
              <w:t>пального района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DE300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6A74CD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3,03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0FDBC7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6F2C25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0,09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D72E3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0,04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2D5A70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</w:t>
            </w:r>
          </w:p>
        </w:tc>
      </w:tr>
      <w:tr w:rsidR="00971462" w:rsidRPr="00D717E1" w14:paraId="6144CB12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8601A7" w14:textId="77777777" w:rsidR="00971462" w:rsidRPr="00D717E1" w:rsidRDefault="00971462" w:rsidP="00971462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"Жилье и городская среда":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A6632" w14:textId="77777777" w:rsidR="00971462" w:rsidRPr="00971462" w:rsidRDefault="00480259" w:rsidP="006F5029">
            <w:pPr>
              <w:ind w:firstLine="0"/>
              <w:jc w:val="center"/>
              <w:rPr>
                <w:b/>
                <w:bCs/>
                <w:color w:val="auto"/>
                <w:sz w:val="24"/>
                <w:lang w:eastAsia="ru-RU"/>
              </w:rPr>
            </w:pPr>
            <w:r>
              <w:rPr>
                <w:b/>
                <w:bCs/>
                <w:sz w:val="24"/>
              </w:rPr>
              <w:t>131,53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F4FD2" w14:textId="77777777" w:rsidR="00971462" w:rsidRPr="00971462" w:rsidRDefault="00971462" w:rsidP="00971462">
            <w:pPr>
              <w:ind w:firstLine="0"/>
              <w:jc w:val="center"/>
              <w:rPr>
                <w:b/>
                <w:bCs/>
                <w:sz w:val="24"/>
              </w:rPr>
            </w:pPr>
            <w:r w:rsidRPr="00971462">
              <w:rPr>
                <w:b/>
                <w:bCs/>
                <w:sz w:val="24"/>
              </w:rPr>
              <w:t>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62C51" w14:textId="77777777" w:rsidR="00971462" w:rsidRPr="00971462" w:rsidRDefault="00480259" w:rsidP="006F5029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128,59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EF12D" w14:textId="77777777" w:rsidR="00971462" w:rsidRPr="00971462" w:rsidRDefault="00971462" w:rsidP="00971462">
            <w:pPr>
              <w:ind w:firstLine="0"/>
              <w:jc w:val="center"/>
              <w:rPr>
                <w:b/>
                <w:bCs/>
                <w:sz w:val="24"/>
              </w:rPr>
            </w:pPr>
            <w:r w:rsidRPr="00971462">
              <w:rPr>
                <w:b/>
                <w:bCs/>
                <w:sz w:val="24"/>
              </w:rPr>
              <w:t>0,04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70557" w14:textId="77777777" w:rsidR="00971462" w:rsidRPr="00971462" w:rsidRDefault="006B048C" w:rsidP="00971462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02087B" w:rsidRPr="00D717E1" w14:paraId="5F7A6F10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2F6408" w14:textId="77777777" w:rsidR="0002087B" w:rsidRPr="00D717E1" w:rsidRDefault="0002087B" w:rsidP="00AE0589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1.</w:t>
            </w:r>
            <w:r w:rsidR="00AE0589">
              <w:rPr>
                <w:b/>
                <w:color w:val="auto"/>
                <w:sz w:val="24"/>
              </w:rPr>
              <w:t>5</w:t>
            </w:r>
            <w:r w:rsidR="00F372CE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D4F5C" w14:textId="77777777" w:rsidR="0002087B" w:rsidRPr="00D717E1" w:rsidRDefault="0002087B" w:rsidP="0002087B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Развитие коммунальной инфраструктуры</w:t>
            </w:r>
          </w:p>
        </w:tc>
      </w:tr>
      <w:tr w:rsidR="0002087B" w:rsidRPr="00D717E1" w14:paraId="71DE5A59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38F34" w14:textId="77777777" w:rsidR="0002087B" w:rsidRPr="00D717E1" w:rsidRDefault="0002087B" w:rsidP="00AE0589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1.</w:t>
            </w:r>
            <w:r w:rsidR="00AE0589">
              <w:rPr>
                <w:color w:val="auto"/>
                <w:sz w:val="24"/>
              </w:rPr>
              <w:t>5</w:t>
            </w:r>
            <w:r w:rsidRPr="00D717E1">
              <w:rPr>
                <w:color w:val="auto"/>
                <w:sz w:val="24"/>
              </w:rPr>
              <w:t>.1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9A84A" w14:textId="77777777" w:rsidR="0002087B" w:rsidRPr="00D717E1" w:rsidRDefault="0002087B" w:rsidP="000110EE">
            <w:pPr>
              <w:spacing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Предоставление субсидий из краевого бю</w:t>
            </w:r>
            <w:r w:rsidRPr="00D717E1">
              <w:rPr>
                <w:color w:val="auto"/>
                <w:sz w:val="24"/>
              </w:rPr>
              <w:t>д</w:t>
            </w:r>
            <w:r w:rsidRPr="00D717E1">
              <w:rPr>
                <w:color w:val="auto"/>
                <w:sz w:val="24"/>
              </w:rPr>
              <w:t>жета бюджетам муниципальных образований Хабаровского края на софинансирование ра</w:t>
            </w:r>
            <w:r w:rsidRPr="00D717E1">
              <w:rPr>
                <w:color w:val="auto"/>
                <w:sz w:val="24"/>
              </w:rPr>
              <w:t>с</w:t>
            </w:r>
            <w:r w:rsidRPr="00D717E1">
              <w:rPr>
                <w:color w:val="auto"/>
                <w:sz w:val="24"/>
              </w:rPr>
              <w:t>ходных обязательств муниципальных образ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 xml:space="preserve">ваний края по капитальному ремонту </w:t>
            </w:r>
            <w:r w:rsidR="000110EE"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>и обеспечению функционирования комм</w:t>
            </w:r>
            <w:r w:rsidRPr="00D717E1">
              <w:rPr>
                <w:color w:val="auto"/>
                <w:sz w:val="24"/>
              </w:rPr>
              <w:t>у</w:t>
            </w:r>
            <w:r w:rsidRPr="00D717E1">
              <w:rPr>
                <w:color w:val="auto"/>
                <w:sz w:val="24"/>
              </w:rPr>
              <w:t>нальных объектов, находящихся в муниц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пальной собственности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D9F606" w14:textId="77777777" w:rsidR="0002087B" w:rsidRPr="00D717E1" w:rsidRDefault="00D91920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Министерство </w:t>
            </w:r>
            <w:r w:rsidR="0002087B" w:rsidRPr="00D717E1">
              <w:rPr>
                <w:color w:val="auto"/>
                <w:sz w:val="24"/>
              </w:rPr>
              <w:t>ЖКХ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C0278A" w14:textId="77777777" w:rsidR="0002087B" w:rsidRPr="00D717E1" w:rsidRDefault="0002087B" w:rsidP="00312BB9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98710" w14:textId="77777777" w:rsidR="0002087B" w:rsidRPr="00971462" w:rsidRDefault="00312BB9" w:rsidP="00312BB9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  <w:lang w:val="en-US"/>
              </w:rPr>
            </w:pPr>
            <w:r w:rsidRPr="00971462">
              <w:rPr>
                <w:bCs/>
                <w:color w:val="auto"/>
                <w:sz w:val="24"/>
                <w:lang w:val="en-US"/>
              </w:rPr>
              <w:t>10</w:t>
            </w:r>
            <w:r w:rsidR="0002087B" w:rsidRPr="00971462">
              <w:rPr>
                <w:bCs/>
                <w:color w:val="auto"/>
                <w:sz w:val="24"/>
              </w:rPr>
              <w:t>,</w:t>
            </w:r>
            <w:r w:rsidRPr="00971462">
              <w:rPr>
                <w:bCs/>
                <w:color w:val="auto"/>
                <w:sz w:val="24"/>
                <w:lang w:val="en-US"/>
              </w:rPr>
              <w:t>7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F57EA" w14:textId="77777777" w:rsidR="0002087B" w:rsidRPr="00971462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971462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5C8373" w14:textId="77777777" w:rsidR="0002087B" w:rsidRPr="00971462" w:rsidRDefault="00312BB9" w:rsidP="00312BB9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  <w:lang w:val="en-US"/>
              </w:rPr>
            </w:pPr>
            <w:r w:rsidRPr="00971462">
              <w:rPr>
                <w:bCs/>
                <w:color w:val="auto"/>
                <w:sz w:val="24"/>
                <w:lang w:val="en-US"/>
              </w:rPr>
              <w:t>10</w:t>
            </w:r>
            <w:r w:rsidR="0002087B" w:rsidRPr="00971462">
              <w:rPr>
                <w:bCs/>
                <w:color w:val="auto"/>
                <w:sz w:val="24"/>
              </w:rPr>
              <w:t>,</w:t>
            </w:r>
            <w:r w:rsidRPr="00971462">
              <w:rPr>
                <w:bCs/>
                <w:color w:val="auto"/>
                <w:sz w:val="24"/>
                <w:lang w:val="en-US"/>
              </w:rPr>
              <w:t>7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BABA4" w14:textId="77777777" w:rsidR="0002087B" w:rsidRPr="00312BB9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FF0000"/>
                <w:sz w:val="24"/>
              </w:rPr>
            </w:pPr>
            <w:r w:rsidRPr="00CC0064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649CC1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02087B" w:rsidRPr="00D717E1" w14:paraId="571A05CA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CF80C" w14:textId="77777777" w:rsidR="0002087B" w:rsidRPr="00D717E1" w:rsidRDefault="0002087B" w:rsidP="006B4DDF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"Развитие коммунальной инфраструктуры":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DDF9" w14:textId="77777777" w:rsidR="0002087B" w:rsidRPr="00D717E1" w:rsidRDefault="00F2606C" w:rsidP="0002087B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10,7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C44571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8CB6D" w14:textId="77777777" w:rsidR="0002087B" w:rsidRPr="00D717E1" w:rsidRDefault="00F2606C" w:rsidP="0002087B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10,7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10A75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B2011" w14:textId="77777777" w:rsidR="0002087B" w:rsidRPr="00D717E1" w:rsidRDefault="00F2606C" w:rsidP="0002087B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0</w:t>
            </w:r>
          </w:p>
        </w:tc>
      </w:tr>
      <w:tr w:rsidR="00F2606C" w:rsidRPr="00D717E1" w14:paraId="4BBEE0F7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5CF984" w14:textId="77777777" w:rsidR="00F2606C" w:rsidRPr="00D717E1" w:rsidRDefault="00F2606C" w:rsidP="00F2606C">
            <w:pPr>
              <w:spacing w:before="60" w:after="60" w:line="22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113663">
              <w:rPr>
                <w:b/>
                <w:bCs/>
                <w:color w:val="auto"/>
                <w:sz w:val="24"/>
              </w:rPr>
              <w:t>УЮТ И КОМФОРТ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CFC58" w14:textId="77777777" w:rsidR="00F2606C" w:rsidRPr="00F2606C" w:rsidRDefault="00377736" w:rsidP="005D7153">
            <w:pPr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</w:rPr>
              <w:t>1036,33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98911" w14:textId="77777777" w:rsidR="00F2606C" w:rsidRPr="00F2606C" w:rsidRDefault="00F2606C" w:rsidP="00CD2A5A">
            <w:pPr>
              <w:ind w:firstLine="0"/>
              <w:jc w:val="center"/>
              <w:rPr>
                <w:b/>
                <w:bCs/>
                <w:sz w:val="24"/>
              </w:rPr>
            </w:pPr>
            <w:r w:rsidRPr="00F2606C">
              <w:rPr>
                <w:b/>
                <w:bCs/>
                <w:sz w:val="24"/>
              </w:rPr>
              <w:t>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C4DDB" w14:textId="77777777" w:rsidR="00F2606C" w:rsidRPr="00F2606C" w:rsidRDefault="00377736" w:rsidP="005D7153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1000,79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3ADFD" w14:textId="77777777" w:rsidR="00F2606C" w:rsidRPr="00F2606C" w:rsidRDefault="00F2606C" w:rsidP="00CD2A5A">
            <w:pPr>
              <w:ind w:firstLine="0"/>
              <w:jc w:val="center"/>
              <w:rPr>
                <w:b/>
                <w:bCs/>
                <w:sz w:val="24"/>
              </w:rPr>
            </w:pPr>
            <w:r w:rsidRPr="00F2606C">
              <w:rPr>
                <w:b/>
                <w:bCs/>
                <w:sz w:val="24"/>
              </w:rPr>
              <w:t>32,64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69E2D" w14:textId="77777777" w:rsidR="00F2606C" w:rsidRPr="00F2606C" w:rsidRDefault="0052134B" w:rsidP="00CD2A5A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02087B" w:rsidRPr="00D717E1" w14:paraId="42CB8389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93B8B" w14:textId="77777777" w:rsidR="0002087B" w:rsidRPr="00D717E1" w:rsidRDefault="0002087B" w:rsidP="0002087B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2.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FE3F33" w14:textId="77777777" w:rsidR="0002087B" w:rsidRPr="00D717E1" w:rsidRDefault="000E4F08" w:rsidP="0002087B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="0002087B" w:rsidRPr="00462791">
              <w:rPr>
                <w:b/>
                <w:bCs/>
                <w:color w:val="auto"/>
                <w:sz w:val="24"/>
              </w:rPr>
              <w:t>ТРАНСПОРТНАЯ ДОСТУПНОСТЬ</w:t>
            </w:r>
            <w:r>
              <w:rPr>
                <w:b/>
                <w:bCs/>
                <w:color w:val="auto"/>
                <w:sz w:val="24"/>
              </w:rPr>
              <w:t>"</w:t>
            </w:r>
            <w:r w:rsidR="0002087B" w:rsidRPr="00462791">
              <w:rPr>
                <w:b/>
                <w:bCs/>
                <w:color w:val="auto"/>
                <w:sz w:val="24"/>
              </w:rPr>
              <w:t xml:space="preserve"> </w:t>
            </w:r>
            <w:r w:rsidR="0002087B" w:rsidRPr="00462791">
              <w:rPr>
                <w:b/>
                <w:bCs/>
                <w:color w:val="auto"/>
                <w:sz w:val="24"/>
              </w:rPr>
              <w:br/>
            </w:r>
            <w:r w:rsidR="0002087B" w:rsidRPr="00462791">
              <w:rPr>
                <w:bCs/>
                <w:color w:val="auto"/>
                <w:sz w:val="24"/>
              </w:rPr>
              <w:t>(</w:t>
            </w:r>
            <w:r w:rsidR="0002087B" w:rsidRPr="00462791">
              <w:rPr>
                <w:bCs/>
                <w:i/>
                <w:color w:val="auto"/>
                <w:sz w:val="24"/>
              </w:rPr>
              <w:t>повышение транспортной доступности населенных пунктов</w:t>
            </w:r>
            <w:r w:rsidR="0002087B" w:rsidRPr="00462791">
              <w:rPr>
                <w:bCs/>
                <w:color w:val="auto"/>
                <w:sz w:val="24"/>
              </w:rPr>
              <w:t>)</w:t>
            </w:r>
          </w:p>
        </w:tc>
      </w:tr>
      <w:tr w:rsidR="0002087B" w:rsidRPr="00D717E1" w14:paraId="3202ADEE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81E9DA" w14:textId="77777777" w:rsidR="0002087B" w:rsidRPr="00D717E1" w:rsidRDefault="0002087B" w:rsidP="0002087B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2.1</w:t>
            </w:r>
            <w:r w:rsidR="00F372CE">
              <w:rPr>
                <w:color w:val="auto"/>
                <w:sz w:val="24"/>
              </w:rPr>
              <w:t>.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F503D2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Реконструкция аэродрома "Охотск"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A06EE7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ФКП "Аэропорты 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br/>
              <w:t>Дальнего Востока"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CB3EB3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</w:t>
            </w:r>
            <w:r>
              <w:rPr>
                <w:color w:val="auto"/>
                <w:sz w:val="24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314E5E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 xml:space="preserve">2 </w:t>
            </w:r>
            <w:r>
              <w:rPr>
                <w:bCs/>
                <w:color w:val="auto"/>
                <w:sz w:val="24"/>
              </w:rPr>
              <w:t>938</w:t>
            </w:r>
            <w:r w:rsidRPr="00D717E1">
              <w:rPr>
                <w:bCs/>
                <w:color w:val="auto"/>
                <w:sz w:val="24"/>
              </w:rPr>
              <w:t>,</w:t>
            </w:r>
            <w:r>
              <w:rPr>
                <w:bCs/>
                <w:color w:val="auto"/>
                <w:sz w:val="24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983102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 xml:space="preserve">2 </w:t>
            </w:r>
            <w:r>
              <w:rPr>
                <w:bCs/>
                <w:color w:val="auto"/>
                <w:sz w:val="24"/>
              </w:rPr>
              <w:t>938</w:t>
            </w:r>
            <w:r w:rsidRPr="00D717E1">
              <w:rPr>
                <w:bCs/>
                <w:color w:val="auto"/>
                <w:sz w:val="24"/>
              </w:rPr>
              <w:t>,</w:t>
            </w:r>
            <w:r>
              <w:rPr>
                <w:bCs/>
                <w:color w:val="auto"/>
                <w:sz w:val="24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CF0CC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CE7823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388C5" w14:textId="77777777" w:rsidR="0002087B" w:rsidRPr="00D717E1" w:rsidRDefault="0002087B" w:rsidP="0002087B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2FB1622A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75E6D" w14:textId="77777777" w:rsidR="00181766" w:rsidRPr="00D717E1" w:rsidRDefault="00181766" w:rsidP="006B4DDF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462791">
              <w:rPr>
                <w:b/>
                <w:bCs/>
                <w:color w:val="auto"/>
                <w:sz w:val="24"/>
              </w:rPr>
              <w:t>ТРАНСПОРТНАЯ ДОСТУПНОСТЬ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E42B5" w14:textId="77777777" w:rsidR="00181766" w:rsidRPr="00C85E4E" w:rsidRDefault="00181766" w:rsidP="00181766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C85E4E">
              <w:rPr>
                <w:b/>
                <w:bCs/>
                <w:color w:val="auto"/>
                <w:sz w:val="24"/>
              </w:rPr>
              <w:t>2 938,8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61DBB1" w14:textId="77777777" w:rsidR="00181766" w:rsidRPr="00C85E4E" w:rsidRDefault="00181766" w:rsidP="00181766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C85E4E">
              <w:rPr>
                <w:b/>
                <w:bCs/>
                <w:color w:val="auto"/>
                <w:sz w:val="24"/>
              </w:rPr>
              <w:t>2 938,8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35E926" w14:textId="77777777" w:rsidR="00181766" w:rsidRPr="00D717E1" w:rsidRDefault="00181766" w:rsidP="00181766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E227B" w14:textId="77777777" w:rsidR="00181766" w:rsidRPr="00D717E1" w:rsidRDefault="00181766" w:rsidP="00181766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BDB40E" w14:textId="77777777" w:rsidR="00181766" w:rsidRPr="00D717E1" w:rsidRDefault="00181766" w:rsidP="00181766">
            <w:pPr>
              <w:spacing w:before="60" w:after="60" w:line="220" w:lineRule="exact"/>
              <w:ind w:firstLine="0"/>
              <w:jc w:val="center"/>
              <w:rPr>
                <w:b/>
                <w:bCs/>
                <w:color w:val="auto"/>
                <w:sz w:val="24"/>
              </w:rPr>
            </w:pPr>
            <w:r w:rsidRPr="00D717E1">
              <w:rPr>
                <w:b/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5873D289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FC05F" w14:textId="77777777" w:rsidR="00181766" w:rsidRPr="00D717E1" w:rsidRDefault="00FE71A2" w:rsidP="00181766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lastRenderedPageBreak/>
              <w:t>3.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53D18E" w14:textId="77777777" w:rsidR="00181766" w:rsidRDefault="000E4F08" w:rsidP="00181766">
            <w:pPr>
              <w:spacing w:before="60" w:after="60" w:line="220" w:lineRule="exact"/>
              <w:ind w:hanging="8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="00181766" w:rsidRPr="00F84FAA">
              <w:rPr>
                <w:b/>
                <w:bCs/>
                <w:color w:val="auto"/>
                <w:sz w:val="24"/>
              </w:rPr>
              <w:t>ДОСТОЙНОЕ ЗДРАВООХРАНЕНИЕ</w:t>
            </w:r>
            <w:r>
              <w:rPr>
                <w:b/>
                <w:bCs/>
                <w:color w:val="auto"/>
                <w:sz w:val="24"/>
              </w:rPr>
              <w:t>"</w:t>
            </w:r>
          </w:p>
          <w:p w14:paraId="009B14A6" w14:textId="77777777" w:rsidR="000E4F08" w:rsidRPr="00D717E1" w:rsidRDefault="00640BFA" w:rsidP="00640BFA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 w:rsidRPr="00640BFA">
              <w:rPr>
                <w:bCs/>
                <w:i/>
                <w:color w:val="auto"/>
                <w:sz w:val="24"/>
              </w:rPr>
              <w:t>(повышение доступности и качества медицинской помощи</w:t>
            </w:r>
            <w:r>
              <w:rPr>
                <w:bCs/>
                <w:i/>
                <w:color w:val="auto"/>
                <w:sz w:val="24"/>
              </w:rPr>
              <w:t>)</w:t>
            </w:r>
          </w:p>
        </w:tc>
      </w:tr>
      <w:tr w:rsidR="00181766" w:rsidRPr="00D717E1" w14:paraId="669AB3A8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0AE61" w14:textId="77777777" w:rsidR="00181766" w:rsidRPr="00FE71A2" w:rsidRDefault="00181766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0EB807" w14:textId="2D3E698B" w:rsidR="00181766" w:rsidRPr="00FE6CE6" w:rsidRDefault="00181766" w:rsidP="000110EE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 xml:space="preserve">Строительство ФАП с. </w:t>
            </w:r>
            <w:proofErr w:type="spellStart"/>
            <w:r w:rsidRPr="00FE6CE6">
              <w:rPr>
                <w:color w:val="auto"/>
                <w:sz w:val="24"/>
              </w:rPr>
              <w:t>Джигда</w:t>
            </w:r>
            <w:proofErr w:type="spellEnd"/>
            <w:r w:rsidR="000E4667" w:rsidRPr="00FE6CE6">
              <w:rPr>
                <w:color w:val="auto"/>
                <w:sz w:val="24"/>
              </w:rPr>
              <w:t>,</w:t>
            </w:r>
            <w:r w:rsidRPr="00FE6CE6">
              <w:rPr>
                <w:color w:val="auto"/>
                <w:sz w:val="24"/>
              </w:rPr>
              <w:t xml:space="preserve"> </w:t>
            </w:r>
            <w:proofErr w:type="spellStart"/>
            <w:r w:rsidRPr="00FE6CE6">
              <w:rPr>
                <w:color w:val="auto"/>
                <w:sz w:val="24"/>
              </w:rPr>
              <w:t>Аяно</w:t>
            </w:r>
            <w:proofErr w:type="spellEnd"/>
            <w:r w:rsidRPr="00FE6CE6">
              <w:rPr>
                <w:color w:val="auto"/>
                <w:sz w:val="24"/>
              </w:rPr>
              <w:t xml:space="preserve">-Майский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B69086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 xml:space="preserve">Министерство </w:t>
            </w:r>
            <w:r w:rsidR="000110EE" w:rsidRPr="00FE6CE6">
              <w:rPr>
                <w:color w:val="auto"/>
                <w:sz w:val="24"/>
              </w:rPr>
              <w:br/>
            </w:r>
            <w:r w:rsidRPr="00FE6CE6">
              <w:rPr>
                <w:color w:val="auto"/>
                <w:sz w:val="24"/>
              </w:rPr>
              <w:t>здравоохранения края</w:t>
            </w:r>
          </w:p>
          <w:p w14:paraId="27D3566C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A73CBB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 – 2024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1C76C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38,5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C4CE2" w14:textId="77777777" w:rsidR="00181766" w:rsidRPr="0031695D" w:rsidRDefault="006C7C88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31695D">
              <w:rPr>
                <w:bCs/>
                <w:color w:val="auto"/>
                <w:sz w:val="24"/>
              </w:rPr>
              <w:t>36,</w:t>
            </w:r>
            <w:r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E3AFD" w14:textId="77777777" w:rsidR="00181766" w:rsidRPr="0031695D" w:rsidRDefault="006C7C88" w:rsidP="006C7C88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A9E149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34A496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5AE7A5EC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EB1177" w14:textId="77777777" w:rsidR="00181766" w:rsidRPr="00FE71A2" w:rsidRDefault="00181766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09EF79" w14:textId="61FAF21A" w:rsidR="00181766" w:rsidRPr="00FE6CE6" w:rsidRDefault="00181766" w:rsidP="000110EE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Строительство амбулатории с. Арка</w:t>
            </w:r>
            <w:r w:rsidR="000E4667" w:rsidRPr="00FE6CE6">
              <w:rPr>
                <w:color w:val="auto"/>
                <w:sz w:val="24"/>
              </w:rPr>
              <w:t>,</w:t>
            </w:r>
            <w:r w:rsidRPr="00FE6CE6">
              <w:rPr>
                <w:color w:val="auto"/>
                <w:sz w:val="24"/>
              </w:rPr>
              <w:t xml:space="preserve"> Охо</w:t>
            </w:r>
            <w:r w:rsidRPr="00FE6CE6">
              <w:rPr>
                <w:color w:val="auto"/>
                <w:sz w:val="24"/>
              </w:rPr>
              <w:t>т</w:t>
            </w:r>
            <w:r w:rsidRPr="00FE6CE6">
              <w:rPr>
                <w:color w:val="auto"/>
                <w:sz w:val="24"/>
              </w:rPr>
              <w:t xml:space="preserve">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4EEB7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31B6C2C4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A9C57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 – 2023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2C85DA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149,1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7EAA4" w14:textId="77777777" w:rsidR="00181766" w:rsidRPr="00D717E1" w:rsidRDefault="003E12C4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31695D">
              <w:rPr>
                <w:bCs/>
                <w:color w:val="auto"/>
                <w:sz w:val="24"/>
              </w:rPr>
              <w:t>142,8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16586" w14:textId="77777777" w:rsidR="00181766" w:rsidRPr="00D717E1" w:rsidRDefault="0031695D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6,3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0BE9D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D6D51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6C7C88" w:rsidRPr="00D717E1" w14:paraId="412E4AB1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5455A" w14:textId="77777777" w:rsidR="006C7C88" w:rsidRPr="00FE71A2" w:rsidRDefault="006C7C88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22F6A" w14:textId="2D364752" w:rsidR="006C7C88" w:rsidRPr="00FE6CE6" w:rsidRDefault="006C7C88" w:rsidP="006C7C88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 xml:space="preserve">Строительство ФАП с. </w:t>
            </w:r>
            <w:proofErr w:type="spellStart"/>
            <w:r w:rsidRPr="00FE6CE6">
              <w:rPr>
                <w:color w:val="auto"/>
                <w:sz w:val="24"/>
              </w:rPr>
              <w:t>Удское</w:t>
            </w:r>
            <w:proofErr w:type="spellEnd"/>
            <w:r w:rsidRPr="00FE6CE6">
              <w:rPr>
                <w:color w:val="auto"/>
                <w:sz w:val="24"/>
              </w:rPr>
              <w:t xml:space="preserve">, </w:t>
            </w:r>
            <w:proofErr w:type="spellStart"/>
            <w:r w:rsidRPr="00FE6CE6">
              <w:rPr>
                <w:color w:val="auto"/>
                <w:sz w:val="24"/>
              </w:rPr>
              <w:t>Тугуро-Чумиканский</w:t>
            </w:r>
            <w:proofErr w:type="spellEnd"/>
            <w:r w:rsidRPr="00FE6CE6">
              <w:rPr>
                <w:color w:val="auto"/>
                <w:sz w:val="24"/>
              </w:rPr>
              <w:t xml:space="preserve">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71C54E" w14:textId="77777777" w:rsidR="006C7C88" w:rsidRPr="00FE6CE6" w:rsidRDefault="006C7C88" w:rsidP="006C7C88">
            <w:pPr>
              <w:spacing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38AB2C56" w14:textId="77777777" w:rsidR="006C7C88" w:rsidRPr="00FE6CE6" w:rsidRDefault="006C7C88" w:rsidP="006C7C88">
            <w:pPr>
              <w:spacing w:line="220" w:lineRule="exact"/>
              <w:ind w:firstLine="0"/>
              <w:jc w:val="center"/>
              <w:rPr>
                <w:color w:val="auto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D0A168" w14:textId="77777777" w:rsidR="006C7C88" w:rsidRPr="00FE6CE6" w:rsidRDefault="006C7C88" w:rsidP="006C7C88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2023 – 2024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CD52A" w14:textId="77777777" w:rsidR="006C7C88" w:rsidRPr="00FE6CE6" w:rsidRDefault="006C7C88" w:rsidP="006C7C88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38,5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AA9EA" w14:textId="77777777" w:rsidR="006C7C88" w:rsidRPr="0031695D" w:rsidRDefault="006C7C88" w:rsidP="006C7C88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31695D">
              <w:rPr>
                <w:bCs/>
                <w:color w:val="auto"/>
                <w:sz w:val="24"/>
              </w:rPr>
              <w:t>36,</w:t>
            </w:r>
            <w:r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54102" w14:textId="77777777" w:rsidR="006C7C88" w:rsidRPr="0031695D" w:rsidRDefault="006C7C88" w:rsidP="006C7C88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BE31D" w14:textId="77777777" w:rsidR="006C7C88" w:rsidRPr="00D717E1" w:rsidRDefault="006C7C88" w:rsidP="006C7C88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D48CE7" w14:textId="77777777" w:rsidR="006C7C88" w:rsidRPr="00D717E1" w:rsidRDefault="006C7C88" w:rsidP="006C7C88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76DF58C7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43ACC" w14:textId="77777777" w:rsidR="00181766" w:rsidRPr="00FE71A2" w:rsidRDefault="00181766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07D6C" w14:textId="3A1121B2" w:rsidR="00181766" w:rsidRPr="00FE6CE6" w:rsidRDefault="00181766" w:rsidP="000110EE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 xml:space="preserve">Строительство амбулатории с. </w:t>
            </w:r>
            <w:proofErr w:type="spellStart"/>
            <w:r w:rsidRPr="00FE6CE6">
              <w:rPr>
                <w:color w:val="auto"/>
                <w:sz w:val="24"/>
              </w:rPr>
              <w:t>Нелькан</w:t>
            </w:r>
            <w:proofErr w:type="spellEnd"/>
            <w:r w:rsidR="000E4667" w:rsidRPr="00FE6CE6">
              <w:rPr>
                <w:color w:val="auto"/>
                <w:sz w:val="24"/>
              </w:rPr>
              <w:t>,</w:t>
            </w:r>
            <w:r w:rsidRPr="00FE6CE6">
              <w:rPr>
                <w:color w:val="auto"/>
                <w:sz w:val="24"/>
              </w:rPr>
              <w:t xml:space="preserve"> </w:t>
            </w:r>
            <w:proofErr w:type="spellStart"/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я</w:t>
            </w:r>
            <w:r w:rsidRPr="00FE6CE6">
              <w:rPr>
                <w:color w:val="auto"/>
                <w:sz w:val="24"/>
              </w:rPr>
              <w:t>но</w:t>
            </w:r>
            <w:proofErr w:type="spellEnd"/>
            <w:r w:rsidRPr="00FE6CE6">
              <w:rPr>
                <w:color w:val="auto"/>
                <w:sz w:val="24"/>
              </w:rPr>
              <w:t xml:space="preserve">-Майский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5885DA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6213F26E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857EE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 – 2022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20381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103,4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D2E9F" w14:textId="77777777" w:rsidR="00181766" w:rsidRPr="003E12C4" w:rsidRDefault="003E12C4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FF0000"/>
                <w:sz w:val="24"/>
              </w:rPr>
            </w:pPr>
            <w:r w:rsidRPr="00725D0C">
              <w:rPr>
                <w:bCs/>
                <w:color w:val="auto"/>
                <w:sz w:val="24"/>
              </w:rPr>
              <w:t>99,0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6283E6" w14:textId="77777777" w:rsidR="00181766" w:rsidRPr="00D717E1" w:rsidRDefault="00725D0C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4</w:t>
            </w:r>
            <w:r w:rsidR="00181766" w:rsidRPr="00D717E1">
              <w:rPr>
                <w:bCs/>
                <w:color w:val="auto"/>
                <w:sz w:val="24"/>
              </w:rPr>
              <w:t>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AC507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57967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2F2F765B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5DCDF0" w14:textId="77777777" w:rsidR="00181766" w:rsidRPr="00FE71A2" w:rsidRDefault="00181766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B275EF" w14:textId="2FFC56E2" w:rsidR="00181766" w:rsidRPr="00FE6CE6" w:rsidRDefault="00181766" w:rsidP="000110EE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Строительство ФАП с. Иня</w:t>
            </w:r>
            <w:r w:rsidR="000E4667" w:rsidRPr="00FE6CE6">
              <w:rPr>
                <w:color w:val="auto"/>
                <w:sz w:val="24"/>
              </w:rPr>
              <w:t>,</w:t>
            </w:r>
            <w:r w:rsidRPr="00FE6CE6">
              <w:rPr>
                <w:color w:val="auto"/>
                <w:sz w:val="24"/>
              </w:rPr>
              <w:t xml:space="preserve"> Охотский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633480" w14:textId="77777777" w:rsidR="00181766" w:rsidRPr="00FE6CE6" w:rsidRDefault="00181766" w:rsidP="00181766">
            <w:pPr>
              <w:spacing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33E21B2C" w14:textId="77777777" w:rsidR="00181766" w:rsidRPr="00FE6CE6" w:rsidRDefault="00181766" w:rsidP="00181766">
            <w:pPr>
              <w:spacing w:line="220" w:lineRule="exact"/>
              <w:ind w:firstLine="0"/>
              <w:jc w:val="center"/>
              <w:rPr>
                <w:color w:val="auto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92674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2022 – 2025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4DDD9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39,5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FA007" w14:textId="77777777" w:rsidR="00181766" w:rsidRPr="00D717E1" w:rsidRDefault="008A3469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37,8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B1058" w14:textId="77777777" w:rsidR="00181766" w:rsidRPr="00D717E1" w:rsidRDefault="008A3469" w:rsidP="00725D0C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EFE13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C5ED5A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50B8E1F2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DC40AC" w14:textId="77777777" w:rsidR="00181766" w:rsidRPr="00FE71A2" w:rsidRDefault="00181766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A9E87D" w14:textId="0D302D62" w:rsidR="00181766" w:rsidRPr="00FE6CE6" w:rsidRDefault="00181766" w:rsidP="000110EE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Строительство амбулатории с. Тугур</w:t>
            </w:r>
            <w:r w:rsidR="000E4667" w:rsidRPr="00FE6CE6">
              <w:rPr>
                <w:color w:val="auto"/>
                <w:sz w:val="24"/>
              </w:rPr>
              <w:t>,</w:t>
            </w:r>
            <w:r w:rsidRPr="00FE6CE6">
              <w:rPr>
                <w:color w:val="auto"/>
                <w:sz w:val="24"/>
              </w:rPr>
              <w:t xml:space="preserve"> Тугуро-Чумиканский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48F3BA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24BB0B33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A97B32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 – 2025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7F493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110,6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E62D9" w14:textId="77777777" w:rsidR="00181766" w:rsidRPr="00D717E1" w:rsidRDefault="008A3469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106,0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3088F" w14:textId="77777777" w:rsidR="00181766" w:rsidRPr="00D717E1" w:rsidRDefault="00700A89" w:rsidP="00C83265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4,6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AC14BD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A478BE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181766" w:rsidRPr="00D717E1" w14:paraId="6F6F520E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0E158" w14:textId="77777777" w:rsidR="00181766" w:rsidRPr="00FE71A2" w:rsidRDefault="00181766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91E469" w14:textId="019935C6" w:rsidR="00181766" w:rsidRPr="00FE6CE6" w:rsidRDefault="00181766" w:rsidP="000110EE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Комплексный капитальный ремонт стацион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 xml:space="preserve">ра (поликлиники) с. </w:t>
            </w:r>
            <w:proofErr w:type="spellStart"/>
            <w:r w:rsidRPr="00FE6CE6">
              <w:rPr>
                <w:color w:val="auto"/>
                <w:sz w:val="24"/>
              </w:rPr>
              <w:t>Нелькан</w:t>
            </w:r>
            <w:proofErr w:type="spellEnd"/>
            <w:r w:rsidR="000E4667" w:rsidRPr="00FE6CE6">
              <w:rPr>
                <w:color w:val="auto"/>
                <w:sz w:val="24"/>
              </w:rPr>
              <w:t>,</w:t>
            </w:r>
            <w:r w:rsidRPr="00FE6CE6">
              <w:rPr>
                <w:color w:val="auto"/>
                <w:sz w:val="24"/>
              </w:rPr>
              <w:t xml:space="preserve"> </w:t>
            </w:r>
            <w:proofErr w:type="spellStart"/>
            <w:r w:rsidRPr="00FE6CE6">
              <w:rPr>
                <w:color w:val="auto"/>
                <w:sz w:val="24"/>
              </w:rPr>
              <w:t>Аяно</w:t>
            </w:r>
            <w:proofErr w:type="spellEnd"/>
            <w:r w:rsidRPr="00FE6CE6">
              <w:rPr>
                <w:color w:val="auto"/>
                <w:sz w:val="24"/>
              </w:rPr>
              <w:t xml:space="preserve">-Майский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431CA" w14:textId="77777777" w:rsidR="00181766" w:rsidRPr="00FE6CE6" w:rsidRDefault="00181766" w:rsidP="00181766">
            <w:pPr>
              <w:spacing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5B26DB36" w14:textId="77777777" w:rsidR="00181766" w:rsidRPr="00FE6CE6" w:rsidRDefault="00181766" w:rsidP="00181766">
            <w:pPr>
              <w:spacing w:line="220" w:lineRule="exact"/>
              <w:ind w:firstLine="0"/>
              <w:jc w:val="center"/>
              <w:rPr>
                <w:color w:val="auto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495BC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2022 – 2023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13573" w14:textId="77777777" w:rsidR="00181766" w:rsidRPr="00FE6CE6" w:rsidRDefault="00181766" w:rsidP="00181766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21,5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CC42D5" w14:textId="77777777" w:rsidR="00181766" w:rsidRPr="00D717E1" w:rsidRDefault="003E5D98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20,6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2CDF36" w14:textId="77777777" w:rsidR="00181766" w:rsidRPr="00D717E1" w:rsidRDefault="003E5D98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0,9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7C01F2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6366E6" w14:textId="77777777" w:rsidR="00181766" w:rsidRPr="00D717E1" w:rsidRDefault="00181766" w:rsidP="00181766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0</w:t>
            </w:r>
          </w:p>
        </w:tc>
      </w:tr>
      <w:tr w:rsidR="00A85651" w:rsidRPr="00D717E1" w14:paraId="202A73D5" w14:textId="77777777" w:rsidTr="00FE71A2">
        <w:trPr>
          <w:trHeight w:val="20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BCE63" w14:textId="77777777" w:rsidR="00A85651" w:rsidRPr="00FE71A2" w:rsidRDefault="00A85651" w:rsidP="00FE71A2">
            <w:pPr>
              <w:pStyle w:val="ad"/>
              <w:numPr>
                <w:ilvl w:val="0"/>
                <w:numId w:val="22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1963A4" w14:textId="29CD6110" w:rsidR="00A85651" w:rsidRPr="00FE6CE6" w:rsidRDefault="00A85651" w:rsidP="00A85651">
            <w:pPr>
              <w:spacing w:before="40" w:after="4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Комплексный капитальный ремонт стацион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 xml:space="preserve">ра (поликлиники) с. </w:t>
            </w:r>
            <w:proofErr w:type="spellStart"/>
            <w:r w:rsidRPr="00FE6CE6">
              <w:rPr>
                <w:color w:val="auto"/>
                <w:sz w:val="24"/>
              </w:rPr>
              <w:t>Чумикан</w:t>
            </w:r>
            <w:proofErr w:type="spellEnd"/>
            <w:r w:rsidRPr="00FE6CE6">
              <w:rPr>
                <w:color w:val="auto"/>
                <w:sz w:val="24"/>
              </w:rPr>
              <w:t xml:space="preserve">, </w:t>
            </w:r>
            <w:proofErr w:type="spellStart"/>
            <w:r w:rsidRPr="00FE6CE6">
              <w:rPr>
                <w:color w:val="auto"/>
                <w:sz w:val="24"/>
              </w:rPr>
              <w:t>Тугуро-Чумиканский</w:t>
            </w:r>
            <w:proofErr w:type="spellEnd"/>
            <w:r w:rsidRPr="00FE6CE6">
              <w:rPr>
                <w:color w:val="auto"/>
                <w:sz w:val="24"/>
              </w:rPr>
              <w:t xml:space="preserve">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103C7C" w14:textId="77777777" w:rsidR="00A85651" w:rsidRPr="00FE6CE6" w:rsidRDefault="00A85651" w:rsidP="00A85651">
            <w:pPr>
              <w:spacing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Министерство здр</w:t>
            </w:r>
            <w:r w:rsidRPr="00FE6CE6">
              <w:rPr>
                <w:color w:val="auto"/>
                <w:sz w:val="24"/>
              </w:rPr>
              <w:t>а</w:t>
            </w:r>
            <w:r w:rsidRPr="00FE6CE6">
              <w:rPr>
                <w:color w:val="auto"/>
                <w:sz w:val="24"/>
              </w:rPr>
              <w:t>воохранения края</w:t>
            </w:r>
          </w:p>
          <w:p w14:paraId="64ED1379" w14:textId="77777777" w:rsidR="00A85651" w:rsidRPr="00FE6CE6" w:rsidRDefault="00A85651" w:rsidP="00A85651">
            <w:pPr>
              <w:spacing w:line="220" w:lineRule="exact"/>
              <w:ind w:firstLine="0"/>
              <w:jc w:val="center"/>
              <w:rPr>
                <w:color w:val="auto"/>
              </w:rPr>
            </w:pPr>
            <w:r w:rsidRPr="00FE6CE6">
              <w:rPr>
                <w:color w:val="auto"/>
                <w:sz w:val="24"/>
              </w:rPr>
              <w:t>(министерство стр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ительства края)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0EC29" w14:textId="77777777" w:rsidR="00A85651" w:rsidRPr="00FE6CE6" w:rsidRDefault="00A85651" w:rsidP="00A85651">
            <w:pPr>
              <w:spacing w:before="40" w:after="4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 – 2022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0CD9F" w14:textId="77777777" w:rsidR="00A85651" w:rsidRPr="00FE6CE6" w:rsidRDefault="00A85651" w:rsidP="00A85651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 w:rsidRPr="00FE6CE6">
              <w:rPr>
                <w:bCs/>
                <w:color w:val="auto"/>
                <w:sz w:val="24"/>
                <w:lang w:eastAsia="ru-RU"/>
              </w:rPr>
              <w:t>4</w:t>
            </w:r>
            <w:r>
              <w:rPr>
                <w:bCs/>
                <w:color w:val="auto"/>
                <w:sz w:val="24"/>
                <w:lang w:eastAsia="ru-RU"/>
              </w:rPr>
              <w:t>8</w:t>
            </w:r>
            <w:r w:rsidRPr="00FE6CE6">
              <w:rPr>
                <w:bCs/>
                <w:color w:val="auto"/>
                <w:sz w:val="24"/>
                <w:lang w:eastAsia="ru-RU"/>
              </w:rPr>
              <w:t>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1CEF75" w14:textId="77777777" w:rsidR="00A85651" w:rsidRPr="00D717E1" w:rsidRDefault="00A85651" w:rsidP="00A85651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46,8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B12CD" w14:textId="77777777" w:rsidR="00A85651" w:rsidRPr="00D717E1" w:rsidRDefault="00A85651" w:rsidP="00A85651">
            <w:pPr>
              <w:spacing w:before="40" w:after="40" w:line="220" w:lineRule="exact"/>
              <w:ind w:firstLine="0"/>
              <w:jc w:val="center"/>
              <w:rPr>
                <w:bCs/>
                <w:color w:val="auto"/>
                <w:sz w:val="24"/>
                <w:lang w:eastAsia="ru-RU"/>
              </w:rPr>
            </w:pPr>
            <w:r>
              <w:rPr>
                <w:bCs/>
                <w:color w:val="auto"/>
                <w:sz w:val="24"/>
                <w:lang w:eastAsia="ru-RU"/>
              </w:rPr>
              <w:t>2,1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D3541" w14:textId="77777777" w:rsidR="00A85651" w:rsidRPr="00D717E1" w:rsidRDefault="00A85651" w:rsidP="00A85651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E0D3CE" w14:textId="77777777" w:rsidR="00A85651" w:rsidRPr="00D717E1" w:rsidRDefault="00A85651" w:rsidP="00A85651">
            <w:pPr>
              <w:spacing w:before="40" w:after="40" w:line="220" w:lineRule="exact"/>
              <w:ind w:hanging="57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0</w:t>
            </w:r>
          </w:p>
        </w:tc>
      </w:tr>
      <w:tr w:rsidR="00A85651" w:rsidRPr="00D717E1" w14:paraId="31BD5D8A" w14:textId="77777777" w:rsidTr="00FE71A2">
        <w:trPr>
          <w:trHeight w:val="207"/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AA7EBC" w14:textId="77777777" w:rsidR="00A85651" w:rsidRPr="00FE6CE6" w:rsidRDefault="00A85651" w:rsidP="00A85651">
            <w:pPr>
              <w:spacing w:before="40" w:after="4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FE6CE6">
              <w:rPr>
                <w:b/>
                <w:color w:val="auto"/>
                <w:sz w:val="24"/>
              </w:rPr>
              <w:t>Итого по разделу "</w:t>
            </w:r>
            <w:r w:rsidRPr="00FE6CE6">
              <w:rPr>
                <w:b/>
                <w:bCs/>
                <w:color w:val="auto"/>
                <w:sz w:val="24"/>
              </w:rPr>
              <w:t>ДОСТОЙНОЕ ЗДРАВООХРАНЕНИЕ</w:t>
            </w:r>
            <w:r w:rsidRPr="00FE6CE6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32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CA94C" w14:textId="77777777" w:rsidR="00A85651" w:rsidRPr="00FE6CE6" w:rsidRDefault="00A85651" w:rsidP="00A85651">
            <w:pPr>
              <w:ind w:firstLine="0"/>
              <w:jc w:val="center"/>
              <w:rPr>
                <w:b/>
                <w:bCs/>
                <w:color w:val="auto"/>
                <w:sz w:val="24"/>
                <w:lang w:eastAsia="ru-RU"/>
              </w:rPr>
            </w:pPr>
            <w:r w:rsidRPr="00FE6CE6">
              <w:rPr>
                <w:b/>
                <w:bCs/>
                <w:sz w:val="24"/>
              </w:rPr>
              <w:t>55</w:t>
            </w:r>
            <w:r>
              <w:rPr>
                <w:b/>
                <w:bCs/>
                <w:sz w:val="24"/>
              </w:rPr>
              <w:t>0</w:t>
            </w:r>
            <w:r w:rsidRPr="00FE6CE6">
              <w:rPr>
                <w:b/>
                <w:bCs/>
                <w:sz w:val="24"/>
              </w:rPr>
              <w:t>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78887" w14:textId="77777777" w:rsidR="00A85651" w:rsidRPr="00DD5407" w:rsidRDefault="00A85651" w:rsidP="00A85651">
            <w:pPr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</w:rPr>
              <w:t>526,8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5432" w14:textId="77777777" w:rsidR="00A85651" w:rsidRPr="00DD5407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3F8FE" w14:textId="77777777" w:rsidR="00A85651" w:rsidRPr="00D717E1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 w:rsidRPr="00D717E1">
              <w:rPr>
                <w:b/>
                <w:bCs/>
                <w:sz w:val="24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1885" w14:textId="77777777" w:rsidR="00A85651" w:rsidRPr="00D717E1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 w:rsidRPr="00D717E1">
              <w:rPr>
                <w:b/>
                <w:bCs/>
                <w:sz w:val="24"/>
              </w:rPr>
              <w:t>0</w:t>
            </w:r>
          </w:p>
        </w:tc>
      </w:tr>
      <w:tr w:rsidR="00A85651" w:rsidRPr="00D717E1" w14:paraId="5D555AE0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BA4BF4" w14:textId="77777777" w:rsidR="00A85651" w:rsidRPr="00D717E1" w:rsidRDefault="00FE71A2" w:rsidP="00A8565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4.</w:t>
            </w: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009ACC" w14:textId="77777777" w:rsidR="00A85651" w:rsidRDefault="00A85651" w:rsidP="00A85651">
            <w:pPr>
              <w:spacing w:before="60" w:after="60" w:line="220" w:lineRule="exact"/>
              <w:ind w:firstLine="33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Pr="00FE6CE6">
              <w:rPr>
                <w:b/>
                <w:bCs/>
                <w:color w:val="auto"/>
                <w:sz w:val="24"/>
              </w:rPr>
              <w:t>КУЛЬТУРА, ДОСТУПНАЯ КАЖДОМУ</w:t>
            </w:r>
            <w:r>
              <w:rPr>
                <w:b/>
                <w:bCs/>
                <w:color w:val="auto"/>
                <w:sz w:val="24"/>
              </w:rPr>
              <w:t>"</w:t>
            </w:r>
          </w:p>
          <w:p w14:paraId="683F3EB4" w14:textId="77777777" w:rsidR="00A85651" w:rsidRPr="00FE6CE6" w:rsidRDefault="00A85651" w:rsidP="00A85651">
            <w:pPr>
              <w:spacing w:before="60" w:after="60" w:line="220" w:lineRule="exact"/>
              <w:ind w:firstLine="33"/>
              <w:rPr>
                <w:b/>
                <w:color w:val="auto"/>
              </w:rPr>
            </w:pPr>
            <w:r w:rsidRPr="00640BFA">
              <w:rPr>
                <w:bCs/>
                <w:i/>
                <w:color w:val="auto"/>
                <w:sz w:val="24"/>
              </w:rPr>
              <w:t>(создание условий для самореализации жителей)</w:t>
            </w:r>
          </w:p>
        </w:tc>
      </w:tr>
      <w:tr w:rsidR="00A85651" w:rsidRPr="00D717E1" w14:paraId="772FCE13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8C3B43" w14:textId="77777777" w:rsidR="00A85651" w:rsidRPr="00FE71A2" w:rsidRDefault="00A85651" w:rsidP="00FE71A2">
            <w:pPr>
              <w:pStyle w:val="ad"/>
              <w:numPr>
                <w:ilvl w:val="0"/>
                <w:numId w:val="23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shd w:val="clear" w:color="auto" w:fill="auto"/>
            <w:tcMar>
              <w:left w:w="57" w:type="dxa"/>
              <w:right w:w="57" w:type="dxa"/>
            </w:tcMar>
          </w:tcPr>
          <w:p w14:paraId="54CA44CB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E6CE6">
              <w:rPr>
                <w:bCs/>
                <w:color w:val="auto"/>
                <w:sz w:val="24"/>
              </w:rPr>
              <w:t>Капитальный ремонт кровли муниципального казенного учреждения культуры "</w:t>
            </w:r>
            <w:proofErr w:type="spellStart"/>
            <w:r w:rsidRPr="00FE6CE6">
              <w:rPr>
                <w:bCs/>
                <w:color w:val="auto"/>
                <w:sz w:val="24"/>
              </w:rPr>
              <w:t>Межпос</w:t>
            </w:r>
            <w:r w:rsidRPr="00FE6CE6">
              <w:rPr>
                <w:bCs/>
                <w:color w:val="auto"/>
                <w:sz w:val="24"/>
              </w:rPr>
              <w:t>е</w:t>
            </w:r>
            <w:r w:rsidRPr="00FE6CE6">
              <w:rPr>
                <w:bCs/>
                <w:color w:val="auto"/>
                <w:sz w:val="24"/>
              </w:rPr>
              <w:t>ленческий</w:t>
            </w:r>
            <w:proofErr w:type="spellEnd"/>
            <w:r w:rsidRPr="00FE6CE6">
              <w:rPr>
                <w:bCs/>
                <w:color w:val="auto"/>
                <w:sz w:val="24"/>
              </w:rPr>
              <w:t xml:space="preserve"> социально-культурный центр" </w:t>
            </w:r>
            <w:proofErr w:type="spellStart"/>
            <w:r w:rsidRPr="00FE6CE6">
              <w:rPr>
                <w:bCs/>
                <w:color w:val="auto"/>
                <w:sz w:val="24"/>
              </w:rPr>
              <w:t>Т</w:t>
            </w:r>
            <w:r w:rsidRPr="00FE6CE6">
              <w:rPr>
                <w:bCs/>
                <w:color w:val="auto"/>
                <w:sz w:val="24"/>
              </w:rPr>
              <w:t>у</w:t>
            </w:r>
            <w:r w:rsidRPr="00FE6CE6">
              <w:rPr>
                <w:bCs/>
                <w:color w:val="auto"/>
                <w:sz w:val="24"/>
              </w:rPr>
              <w:t>гуро-Чумиканского</w:t>
            </w:r>
            <w:proofErr w:type="spellEnd"/>
            <w:r w:rsidRPr="00FE6CE6">
              <w:rPr>
                <w:bCs/>
                <w:color w:val="auto"/>
                <w:sz w:val="24"/>
              </w:rPr>
              <w:t xml:space="preserve"> муниципального района" с. </w:t>
            </w:r>
            <w:proofErr w:type="spellStart"/>
            <w:r w:rsidRPr="00FE6CE6">
              <w:rPr>
                <w:bCs/>
                <w:color w:val="auto"/>
                <w:sz w:val="24"/>
              </w:rPr>
              <w:t>Чумикан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DF636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 xml:space="preserve">Администрация </w:t>
            </w:r>
            <w:r w:rsidRPr="00FE6CE6">
              <w:rPr>
                <w:color w:val="auto"/>
                <w:sz w:val="24"/>
              </w:rPr>
              <w:br/>
              <w:t>Тугуро-Чумиканского м</w:t>
            </w:r>
            <w:r w:rsidRPr="00FE6CE6">
              <w:rPr>
                <w:color w:val="auto"/>
                <w:sz w:val="24"/>
              </w:rPr>
              <w:t>у</w:t>
            </w:r>
            <w:r w:rsidRPr="00FE6CE6">
              <w:rPr>
                <w:color w:val="auto"/>
                <w:sz w:val="24"/>
              </w:rPr>
              <w:t>ниципального рай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B66FD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CAA4A4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11,9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1B1247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9,9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98FA72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CCBA48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0,1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13584F" w14:textId="77777777" w:rsidR="00A85651" w:rsidRPr="00D717E1" w:rsidRDefault="00A85651" w:rsidP="00A85651">
            <w:pPr>
              <w:spacing w:before="60" w:after="60" w:line="220" w:lineRule="exact"/>
              <w:ind w:firstLine="33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A85651" w:rsidRPr="00D717E1" w14:paraId="152A6A2C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1A704" w14:textId="77777777" w:rsidR="00A85651" w:rsidRPr="00FE71A2" w:rsidRDefault="00A85651" w:rsidP="00FE71A2">
            <w:pPr>
              <w:pStyle w:val="ad"/>
              <w:numPr>
                <w:ilvl w:val="0"/>
                <w:numId w:val="23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shd w:val="clear" w:color="auto" w:fill="auto"/>
            <w:tcMar>
              <w:left w:w="57" w:type="dxa"/>
              <w:right w:w="57" w:type="dxa"/>
            </w:tcMar>
          </w:tcPr>
          <w:p w14:paraId="5A70FE85" w14:textId="77777777" w:rsidR="00A85651" w:rsidRPr="00F45D94" w:rsidRDefault="00A85651" w:rsidP="00A85651">
            <w:pPr>
              <w:spacing w:before="60" w:after="60" w:line="220" w:lineRule="exact"/>
              <w:ind w:firstLine="0"/>
              <w:jc w:val="both"/>
              <w:rPr>
                <w:bCs/>
                <w:color w:val="auto"/>
                <w:sz w:val="24"/>
              </w:rPr>
            </w:pPr>
            <w:r w:rsidRPr="00F45D94">
              <w:rPr>
                <w:bCs/>
                <w:color w:val="auto"/>
                <w:sz w:val="24"/>
              </w:rPr>
              <w:t>Капитальный ремонт</w:t>
            </w:r>
            <w:r w:rsidRPr="000414A2">
              <w:rPr>
                <w:bCs/>
                <w:color w:val="auto"/>
                <w:sz w:val="24"/>
                <w:lang w:bidi="ru-RU"/>
              </w:rPr>
              <w:t xml:space="preserve"> здания культурно-досугового учреждения в селе </w:t>
            </w:r>
            <w:proofErr w:type="spellStart"/>
            <w:r w:rsidRPr="000414A2">
              <w:rPr>
                <w:bCs/>
                <w:color w:val="auto"/>
                <w:sz w:val="24"/>
                <w:lang w:bidi="ru-RU"/>
              </w:rPr>
              <w:t>Удское</w:t>
            </w:r>
            <w:proofErr w:type="spellEnd"/>
            <w:r w:rsidRPr="000414A2">
              <w:rPr>
                <w:bCs/>
                <w:color w:val="auto"/>
                <w:sz w:val="24"/>
              </w:rPr>
              <w:t xml:space="preserve"> </w:t>
            </w:r>
            <w:proofErr w:type="spellStart"/>
            <w:r w:rsidRPr="000414A2">
              <w:rPr>
                <w:bCs/>
                <w:color w:val="auto"/>
                <w:sz w:val="24"/>
              </w:rPr>
              <w:t>Туг</w:t>
            </w:r>
            <w:r w:rsidRPr="000414A2">
              <w:rPr>
                <w:bCs/>
                <w:color w:val="auto"/>
                <w:sz w:val="24"/>
              </w:rPr>
              <w:t>у</w:t>
            </w:r>
            <w:r w:rsidRPr="000414A2">
              <w:rPr>
                <w:bCs/>
                <w:color w:val="auto"/>
                <w:sz w:val="24"/>
              </w:rPr>
              <w:t>ро-Чумиканского</w:t>
            </w:r>
            <w:proofErr w:type="spellEnd"/>
            <w:r w:rsidRPr="000414A2">
              <w:rPr>
                <w:bCs/>
                <w:color w:val="auto"/>
                <w:sz w:val="24"/>
              </w:rPr>
              <w:t xml:space="preserve"> муниципального района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E12BC1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 xml:space="preserve">Администрация </w:t>
            </w:r>
            <w:r w:rsidRPr="00FE6CE6">
              <w:rPr>
                <w:color w:val="auto"/>
                <w:sz w:val="24"/>
              </w:rPr>
              <w:br/>
              <w:t>Тугуро-Чумиканского м</w:t>
            </w:r>
            <w:r w:rsidRPr="00FE6CE6">
              <w:rPr>
                <w:color w:val="auto"/>
                <w:sz w:val="24"/>
              </w:rPr>
              <w:t>у</w:t>
            </w:r>
            <w:r w:rsidRPr="00FE6CE6">
              <w:rPr>
                <w:color w:val="auto"/>
                <w:sz w:val="24"/>
              </w:rPr>
              <w:t>ниципального рай</w:t>
            </w:r>
            <w:r w:rsidRPr="00FE6CE6">
              <w:rPr>
                <w:color w:val="auto"/>
                <w:sz w:val="24"/>
              </w:rPr>
              <w:t>о</w:t>
            </w:r>
            <w:r w:rsidRPr="00FE6CE6">
              <w:rPr>
                <w:color w:val="auto"/>
                <w:sz w:val="24"/>
              </w:rPr>
              <w:t>на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5860FB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FE6CE6">
              <w:rPr>
                <w:color w:val="auto"/>
                <w:sz w:val="24"/>
              </w:rPr>
              <w:t>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8D5D2C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C0840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15399F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05AD8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9FCF7" w14:textId="77777777" w:rsidR="00A85651" w:rsidRDefault="00A85651" w:rsidP="00A85651">
            <w:pPr>
              <w:spacing w:before="60" w:after="60" w:line="220" w:lineRule="exact"/>
              <w:ind w:firstLine="33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</w:tr>
      <w:tr w:rsidR="00A85651" w:rsidRPr="00D717E1" w14:paraId="307C4BC5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7D6AE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FE6CE6">
              <w:rPr>
                <w:b/>
                <w:color w:val="auto"/>
                <w:sz w:val="24"/>
              </w:rPr>
              <w:t>Итого по разделу "</w:t>
            </w:r>
            <w:r w:rsidRPr="00FE6CE6">
              <w:rPr>
                <w:b/>
                <w:bCs/>
                <w:color w:val="auto"/>
                <w:sz w:val="24"/>
              </w:rPr>
              <w:t>КУЛЬТУРА, ДОСТУПНАЯ КАЖДОМУ</w:t>
            </w:r>
            <w:r w:rsidRPr="00FE6CE6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3389A2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633C7B">
              <w:rPr>
                <w:b/>
                <w:color w:val="auto"/>
                <w:sz w:val="24"/>
              </w:rPr>
              <w:t>24,5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33DD13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9,9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B4F7D8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1</w:t>
            </w:r>
            <w:r>
              <w:rPr>
                <w:b/>
                <w:color w:val="auto"/>
                <w:sz w:val="24"/>
              </w:rPr>
              <w:t>3</w:t>
            </w:r>
            <w:r w:rsidRPr="00D717E1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95006C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0,</w:t>
            </w:r>
            <w:r>
              <w:rPr>
                <w:b/>
                <w:color w:val="auto"/>
                <w:sz w:val="24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DF8BD" w14:textId="77777777" w:rsidR="00A85651" w:rsidRPr="00D717E1" w:rsidRDefault="00A85651" w:rsidP="00A85651">
            <w:pPr>
              <w:spacing w:before="60" w:after="60" w:line="220" w:lineRule="exact"/>
              <w:ind w:firstLine="3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0</w:t>
            </w:r>
          </w:p>
        </w:tc>
      </w:tr>
      <w:tr w:rsidR="00A85651" w:rsidRPr="00D717E1" w14:paraId="084955FE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7387A1" w14:textId="77777777" w:rsidR="00A85651" w:rsidRPr="004B5FF4" w:rsidRDefault="00FE71A2" w:rsidP="00A8565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5.</w:t>
            </w:r>
          </w:p>
        </w:tc>
        <w:tc>
          <w:tcPr>
            <w:tcW w:w="4715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6F4C6" w14:textId="77777777" w:rsidR="00A85651" w:rsidRDefault="00A85651" w:rsidP="00A85651">
            <w:pPr>
              <w:spacing w:before="60" w:after="60" w:line="220" w:lineRule="exact"/>
              <w:ind w:firstLine="3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"</w:t>
            </w:r>
            <w:r w:rsidRPr="004B5FF4">
              <w:rPr>
                <w:b/>
                <w:color w:val="auto"/>
                <w:sz w:val="24"/>
              </w:rPr>
              <w:t>ДОСТУПНЫЙ СПОРТ</w:t>
            </w:r>
            <w:r>
              <w:rPr>
                <w:b/>
                <w:color w:val="auto"/>
                <w:sz w:val="24"/>
              </w:rPr>
              <w:t>"</w:t>
            </w:r>
          </w:p>
          <w:p w14:paraId="1388F5C6" w14:textId="77777777" w:rsidR="00A85651" w:rsidRPr="004B5FF4" w:rsidRDefault="00A85651" w:rsidP="00A85651">
            <w:pPr>
              <w:spacing w:before="60" w:after="60" w:line="220" w:lineRule="exact"/>
              <w:ind w:firstLine="33"/>
              <w:rPr>
                <w:b/>
                <w:color w:val="auto"/>
                <w:sz w:val="24"/>
              </w:rPr>
            </w:pPr>
            <w:r w:rsidRPr="00640BFA">
              <w:rPr>
                <w:bCs/>
                <w:i/>
                <w:color w:val="auto"/>
                <w:sz w:val="24"/>
              </w:rPr>
              <w:t>(привлечение населения к систематическим занятиям физической культурой и спортом)</w:t>
            </w:r>
          </w:p>
        </w:tc>
      </w:tr>
      <w:tr w:rsidR="00A85651" w:rsidRPr="00D717E1" w14:paraId="1E94E2E7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74B96F" w14:textId="77777777" w:rsidR="00A85651" w:rsidRPr="00FE71A2" w:rsidRDefault="00A85651" w:rsidP="00FE71A2">
            <w:pPr>
              <w:pStyle w:val="ad"/>
              <w:numPr>
                <w:ilvl w:val="0"/>
                <w:numId w:val="24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FA87BB" w14:textId="77777777" w:rsidR="00A85651" w:rsidRPr="002E6BF7" w:rsidRDefault="00A85651" w:rsidP="00A8565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Строительство универсальной спортивной площадки для сдачи нормативов ГТО в Аяно-Майском муниципальном районе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5D172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</w:t>
            </w:r>
            <w:r w:rsidRPr="00D717E1">
              <w:rPr>
                <w:color w:val="auto"/>
                <w:sz w:val="24"/>
              </w:rPr>
              <w:t xml:space="preserve">дминистрация </w:t>
            </w:r>
            <w:r>
              <w:rPr>
                <w:color w:val="auto"/>
                <w:sz w:val="24"/>
              </w:rPr>
              <w:br/>
              <w:t>Аяно-Майского</w:t>
            </w:r>
            <w:r w:rsidRPr="00D717E1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>муниципального района</w:t>
            </w:r>
          </w:p>
          <w:p w14:paraId="51B0F6D0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Министерство физ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z w:val="24"/>
              </w:rPr>
              <w:t>ческой культуры и спорта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F97D68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4CAB36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512BCE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A5AF9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0D3D4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DB4FE5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85651" w:rsidRPr="00D717E1" w14:paraId="4F6AE847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1822C" w14:textId="77777777" w:rsidR="00A85651" w:rsidRPr="00FE71A2" w:rsidRDefault="00A85651" w:rsidP="00FE71A2">
            <w:pPr>
              <w:pStyle w:val="ad"/>
              <w:numPr>
                <w:ilvl w:val="0"/>
                <w:numId w:val="24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BAC0D" w14:textId="77777777" w:rsidR="00A85651" w:rsidRDefault="00A85651" w:rsidP="00A8565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Строительство универсальной спортивной площадки для сдачи нормативов ГТО в Охо</w:t>
            </w:r>
            <w:r>
              <w:rPr>
                <w:color w:val="auto"/>
                <w:sz w:val="24"/>
              </w:rPr>
              <w:t>т</w:t>
            </w:r>
            <w:r>
              <w:rPr>
                <w:color w:val="auto"/>
                <w:sz w:val="24"/>
              </w:rPr>
              <w:t>ском муниципальном районе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842EEF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</w:t>
            </w:r>
            <w:r w:rsidRPr="00D717E1">
              <w:rPr>
                <w:color w:val="auto"/>
                <w:sz w:val="24"/>
              </w:rPr>
              <w:t xml:space="preserve">дминистрация </w:t>
            </w:r>
            <w:r>
              <w:rPr>
                <w:color w:val="auto"/>
                <w:sz w:val="24"/>
              </w:rPr>
              <w:br/>
              <w:t>Охотского</w:t>
            </w:r>
            <w:r w:rsidRPr="00D717E1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 xml:space="preserve">муниципального </w:t>
            </w:r>
            <w:r w:rsidRPr="00D717E1">
              <w:rPr>
                <w:color w:val="auto"/>
                <w:sz w:val="24"/>
              </w:rPr>
              <w:lastRenderedPageBreak/>
              <w:t>района</w:t>
            </w:r>
          </w:p>
          <w:p w14:paraId="31097A37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Министерство физ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z w:val="24"/>
              </w:rPr>
              <w:t>ческой культуры и спорта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25F54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2022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00112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5C411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5F8051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CA697B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D8D85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85651" w:rsidRPr="00D717E1" w14:paraId="096D00CD" w14:textId="77777777" w:rsidTr="00FE71A2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5DD823" w14:textId="77777777" w:rsidR="00A85651" w:rsidRPr="00FE71A2" w:rsidRDefault="00A85651" w:rsidP="00FE71A2">
            <w:pPr>
              <w:pStyle w:val="ad"/>
              <w:numPr>
                <w:ilvl w:val="0"/>
                <w:numId w:val="24"/>
              </w:numPr>
              <w:spacing w:before="60" w:after="60" w:line="220" w:lineRule="exact"/>
              <w:ind w:left="364"/>
              <w:rPr>
                <w:color w:val="auto"/>
                <w:sz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39A994" w14:textId="77777777" w:rsidR="00A85651" w:rsidRDefault="00A85651" w:rsidP="00A8565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Строительство универсальной спортивной площадки для сдачи нормативов ГТО в Туг</w:t>
            </w:r>
            <w:r>
              <w:rPr>
                <w:color w:val="auto"/>
                <w:sz w:val="24"/>
              </w:rPr>
              <w:t>у</w:t>
            </w:r>
            <w:r>
              <w:rPr>
                <w:color w:val="auto"/>
                <w:sz w:val="24"/>
              </w:rPr>
              <w:t>ро-Чумиканском муниципальном районе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2B7E11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</w:t>
            </w:r>
            <w:r w:rsidRPr="00D717E1">
              <w:rPr>
                <w:color w:val="auto"/>
                <w:sz w:val="24"/>
              </w:rPr>
              <w:t xml:space="preserve">дминистрация </w:t>
            </w:r>
            <w:r>
              <w:rPr>
                <w:color w:val="auto"/>
                <w:sz w:val="24"/>
              </w:rPr>
              <w:br/>
              <w:t>Тугуро-Чумиканского</w:t>
            </w:r>
            <w:r w:rsidRPr="00D717E1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>муниципального района</w:t>
            </w:r>
          </w:p>
          <w:p w14:paraId="649009D8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Министерство физ</w:t>
            </w:r>
            <w:r>
              <w:rPr>
                <w:color w:val="auto"/>
                <w:sz w:val="24"/>
              </w:rPr>
              <w:t>и</w:t>
            </w:r>
            <w:r>
              <w:rPr>
                <w:color w:val="auto"/>
                <w:sz w:val="24"/>
              </w:rPr>
              <w:t>ческой культуры и спорта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6A21A" w14:textId="77777777" w:rsidR="00A8565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1571DF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E5B38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4,45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E39B3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B8775F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84E33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A85651" w:rsidRPr="00D717E1" w14:paraId="51B6360E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47F22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4B5FF4">
              <w:rPr>
                <w:b/>
                <w:color w:val="auto"/>
                <w:sz w:val="24"/>
              </w:rPr>
              <w:t>Итого по разделу "</w:t>
            </w:r>
            <w:r>
              <w:rPr>
                <w:b/>
                <w:bCs/>
                <w:color w:val="auto"/>
                <w:sz w:val="24"/>
              </w:rPr>
              <w:t>ДОСТУПНЫЙ СПОРТ</w:t>
            </w:r>
            <w:r w:rsidRPr="004B5FF4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DF9D7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13,89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699AE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13,35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F26342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0,42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6938C" w14:textId="77777777" w:rsidR="00A85651" w:rsidRPr="00D717E1" w:rsidRDefault="00A85651" w:rsidP="00A8565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74105" w14:textId="77777777" w:rsidR="00A85651" w:rsidRPr="00D717E1" w:rsidRDefault="00A85651" w:rsidP="00A85651">
            <w:pPr>
              <w:spacing w:before="60" w:after="60" w:line="220" w:lineRule="exact"/>
              <w:ind w:firstLine="3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</w:tr>
      <w:tr w:rsidR="00A85651" w:rsidRPr="00D717E1" w14:paraId="2C4319CE" w14:textId="77777777" w:rsidTr="00FE71A2">
        <w:trPr>
          <w:jc w:val="center"/>
        </w:trPr>
        <w:tc>
          <w:tcPr>
            <w:tcW w:w="3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49DBD" w14:textId="77777777" w:rsidR="00A85651" w:rsidRPr="00FE6CE6" w:rsidRDefault="00A85651" w:rsidP="00A85651">
            <w:pPr>
              <w:spacing w:before="60" w:after="60" w:line="22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FE6CE6">
              <w:rPr>
                <w:b/>
                <w:color w:val="auto"/>
                <w:sz w:val="24"/>
              </w:rPr>
              <w:t xml:space="preserve">Всего по разделу </w:t>
            </w:r>
            <w:r w:rsidRPr="00FE6CE6">
              <w:rPr>
                <w:b/>
                <w:color w:val="auto"/>
                <w:sz w:val="24"/>
                <w:lang w:val="en-US"/>
              </w:rPr>
              <w:t>I</w:t>
            </w:r>
            <w:r w:rsidRPr="00FE6CE6">
              <w:rPr>
                <w:b/>
                <w:color w:val="auto"/>
                <w:sz w:val="24"/>
              </w:rPr>
              <w:t>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42FA8" w14:textId="77777777" w:rsidR="00A85651" w:rsidRPr="00B409D4" w:rsidRDefault="00A85651" w:rsidP="00A85651">
            <w:pPr>
              <w:ind w:firstLine="0"/>
              <w:jc w:val="center"/>
              <w:rPr>
                <w:b/>
                <w:bCs/>
                <w:sz w:val="24"/>
                <w:lang w:eastAsia="ru-RU"/>
              </w:rPr>
            </w:pPr>
            <w:r>
              <w:rPr>
                <w:b/>
                <w:bCs/>
                <w:sz w:val="24"/>
              </w:rPr>
              <w:t>4563,52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50B43" w14:textId="77777777" w:rsidR="00A85651" w:rsidRPr="00B409D4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 w:rsidRPr="00B409D4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 491,75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DCAE7" w14:textId="77777777" w:rsidR="00A85651" w:rsidRPr="00B409D4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1038,21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DD748" w14:textId="77777777" w:rsidR="00A85651" w:rsidRPr="00B409D4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8DD6B" w14:textId="77777777" w:rsidR="00A85651" w:rsidRPr="006F5029" w:rsidRDefault="00A85651" w:rsidP="00A85651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</w:tbl>
    <w:p w14:paraId="2541B5B3" w14:textId="77777777" w:rsidR="004F6296" w:rsidRPr="00D717E1" w:rsidRDefault="00D94B77" w:rsidP="004F6296">
      <w:pPr>
        <w:spacing w:line="240" w:lineRule="exact"/>
        <w:ind w:firstLine="0"/>
        <w:jc w:val="both"/>
        <w:rPr>
          <w:b/>
          <w:color w:val="auto"/>
        </w:rPr>
      </w:pPr>
      <w:r w:rsidRPr="00D717E1">
        <w:rPr>
          <w:color w:val="auto"/>
        </w:rPr>
        <w:br w:type="page"/>
      </w:r>
      <w:r w:rsidR="004F6296" w:rsidRPr="00D717E1">
        <w:rPr>
          <w:b/>
          <w:color w:val="auto"/>
        </w:rPr>
        <w:lastRenderedPageBreak/>
        <w:t>Раздел I</w:t>
      </w:r>
      <w:r w:rsidR="004F6296" w:rsidRPr="00D717E1">
        <w:rPr>
          <w:b/>
          <w:color w:val="auto"/>
          <w:lang w:val="en-US"/>
        </w:rPr>
        <w:t>I</w:t>
      </w:r>
      <w:r w:rsidR="004F6296" w:rsidRPr="00D717E1">
        <w:rPr>
          <w:b/>
          <w:color w:val="auto"/>
        </w:rPr>
        <w:t xml:space="preserve">. Мероприятия – </w:t>
      </w:r>
      <w:r w:rsidR="004F6296" w:rsidRPr="00D717E1">
        <w:rPr>
          <w:color w:val="auto"/>
        </w:rPr>
        <w:t xml:space="preserve">раздел включает мероприятия, на которые </w:t>
      </w:r>
      <w:r w:rsidR="004F6296" w:rsidRPr="00D717E1">
        <w:rPr>
          <w:b/>
          <w:color w:val="auto"/>
          <w:spacing w:val="-4"/>
          <w:u w:val="single"/>
        </w:rPr>
        <w:t>предусмотрены бюджетные ассигнования</w:t>
      </w:r>
      <w:r w:rsidR="004F6296" w:rsidRPr="00D717E1">
        <w:rPr>
          <w:b/>
          <w:color w:val="auto"/>
          <w:spacing w:val="-4"/>
        </w:rPr>
        <w:t xml:space="preserve">, </w:t>
      </w:r>
      <w:r w:rsidR="004F6296" w:rsidRPr="00D717E1">
        <w:rPr>
          <w:color w:val="auto"/>
          <w:spacing w:val="-4"/>
        </w:rPr>
        <w:t>либо</w:t>
      </w:r>
      <w:r w:rsidR="004F6296" w:rsidRPr="00D717E1">
        <w:rPr>
          <w:b/>
          <w:color w:val="auto"/>
          <w:spacing w:val="-4"/>
        </w:rPr>
        <w:t xml:space="preserve"> </w:t>
      </w:r>
      <w:r w:rsidR="004F6296" w:rsidRPr="00D717E1">
        <w:rPr>
          <w:color w:val="auto"/>
        </w:rPr>
        <w:t>меропри</w:t>
      </w:r>
      <w:r w:rsidR="004F6296" w:rsidRPr="00D717E1">
        <w:rPr>
          <w:color w:val="auto"/>
        </w:rPr>
        <w:t>я</w:t>
      </w:r>
      <w:r w:rsidR="004F6296" w:rsidRPr="00D717E1">
        <w:rPr>
          <w:color w:val="auto"/>
        </w:rPr>
        <w:t>тия или мероприятия, не требующие отдельного финансирования</w:t>
      </w:r>
    </w:p>
    <w:p w14:paraId="64E460E7" w14:textId="77777777" w:rsidR="004F6296" w:rsidRPr="00D717E1" w:rsidRDefault="004F6296" w:rsidP="004F6296">
      <w:pPr>
        <w:spacing w:after="120" w:line="240" w:lineRule="exact"/>
        <w:ind w:firstLine="0"/>
        <w:jc w:val="center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025"/>
        <w:gridCol w:w="2846"/>
        <w:gridCol w:w="1678"/>
        <w:gridCol w:w="2980"/>
        <w:gridCol w:w="3531"/>
      </w:tblGrid>
      <w:tr w:rsidR="00182BC1" w:rsidRPr="00AD07EF" w14:paraId="538F9103" w14:textId="77777777" w:rsidTr="006D4AF2">
        <w:trPr>
          <w:tblHeader/>
        </w:trPr>
        <w:tc>
          <w:tcPr>
            <w:tcW w:w="270" w:type="pct"/>
            <w:shd w:val="clear" w:color="auto" w:fill="auto"/>
            <w:vAlign w:val="center"/>
          </w:tcPr>
          <w:p w14:paraId="286665B2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№ </w:t>
            </w:r>
            <w:r w:rsidR="00711E0D" w:rsidRPr="00AD07EF">
              <w:rPr>
                <w:color w:val="auto"/>
                <w:sz w:val="24"/>
              </w:rPr>
              <w:br/>
            </w:r>
            <w:r w:rsidRPr="00AD07EF">
              <w:rPr>
                <w:color w:val="auto"/>
                <w:sz w:val="24"/>
              </w:rPr>
              <w:t>п/п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B582717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Наименование </w:t>
            </w:r>
            <w:r w:rsidRPr="00AD07EF">
              <w:rPr>
                <w:color w:val="auto"/>
                <w:sz w:val="24"/>
              </w:rPr>
              <w:br/>
              <w:t xml:space="preserve">мероприятия 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7FE09DDB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Ответственный </w:t>
            </w:r>
            <w:r w:rsidRPr="00AD07EF">
              <w:rPr>
                <w:color w:val="auto"/>
                <w:sz w:val="24"/>
              </w:rPr>
              <w:br/>
              <w:t>исполнитель</w:t>
            </w:r>
          </w:p>
        </w:tc>
        <w:tc>
          <w:tcPr>
            <w:tcW w:w="527" w:type="pct"/>
          </w:tcPr>
          <w:p w14:paraId="6714C82D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Срок </w:t>
            </w:r>
            <w:r w:rsidRPr="00AD07EF">
              <w:rPr>
                <w:color w:val="auto"/>
                <w:sz w:val="24"/>
              </w:rPr>
              <w:br/>
              <w:t xml:space="preserve">реализации </w:t>
            </w:r>
            <w:r w:rsidRPr="00AD07EF">
              <w:rPr>
                <w:color w:val="auto"/>
                <w:sz w:val="24"/>
              </w:rPr>
              <w:br/>
              <w:t>(годы)</w:t>
            </w:r>
          </w:p>
        </w:tc>
        <w:tc>
          <w:tcPr>
            <w:tcW w:w="936" w:type="pct"/>
          </w:tcPr>
          <w:p w14:paraId="23505CA9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Предварительная </w:t>
            </w:r>
            <w:r w:rsidRPr="00AD07EF">
              <w:rPr>
                <w:color w:val="auto"/>
                <w:sz w:val="24"/>
              </w:rPr>
              <w:br/>
              <w:t xml:space="preserve">стоимость и предложения по источникам </w:t>
            </w:r>
            <w:r w:rsidRPr="00AD07EF">
              <w:rPr>
                <w:color w:val="auto"/>
                <w:sz w:val="24"/>
              </w:rPr>
              <w:br/>
              <w:t>финансирования</w:t>
            </w:r>
          </w:p>
        </w:tc>
        <w:tc>
          <w:tcPr>
            <w:tcW w:w="1109" w:type="pct"/>
            <w:shd w:val="clear" w:color="auto" w:fill="auto"/>
          </w:tcPr>
          <w:p w14:paraId="5CFF91F7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Эффект от реализации</w:t>
            </w:r>
          </w:p>
        </w:tc>
      </w:tr>
      <w:tr w:rsidR="00B86F2D" w:rsidRPr="00AD07EF" w14:paraId="1E8D87A1" w14:textId="77777777" w:rsidTr="006D4AF2">
        <w:tc>
          <w:tcPr>
            <w:tcW w:w="270" w:type="pct"/>
            <w:shd w:val="clear" w:color="auto" w:fill="auto"/>
          </w:tcPr>
          <w:p w14:paraId="45BB0997" w14:textId="77777777" w:rsidR="00B86F2D" w:rsidRPr="00AD07EF" w:rsidRDefault="00B86F2D" w:rsidP="00AD07EF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1.</w:t>
            </w:r>
          </w:p>
        </w:tc>
        <w:tc>
          <w:tcPr>
            <w:tcW w:w="4730" w:type="pct"/>
            <w:gridSpan w:val="5"/>
          </w:tcPr>
          <w:p w14:paraId="336BB61B" w14:textId="77777777" w:rsidR="00640BFA" w:rsidRPr="00AD07EF" w:rsidRDefault="00640BFA" w:rsidP="00AD07EF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 w:rsidRPr="00AD07EF">
              <w:rPr>
                <w:b/>
                <w:bCs/>
                <w:color w:val="auto"/>
                <w:sz w:val="24"/>
              </w:rPr>
              <w:t xml:space="preserve">"УЮТ И КОМФОРТ" </w:t>
            </w:r>
          </w:p>
          <w:p w14:paraId="4635F1E4" w14:textId="77777777" w:rsidR="00B86F2D" w:rsidRPr="00AD07EF" w:rsidRDefault="00640BFA" w:rsidP="00AD07EF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AD07EF">
              <w:rPr>
                <w:bCs/>
                <w:color w:val="auto"/>
                <w:sz w:val="24"/>
              </w:rPr>
              <w:t>(</w:t>
            </w:r>
            <w:r w:rsidRPr="00AD07EF">
              <w:rPr>
                <w:bCs/>
                <w:i/>
                <w:color w:val="auto"/>
                <w:sz w:val="24"/>
              </w:rPr>
              <w:t>обеспечение бесперебойного функционирования систем жизнеобеспечения, доступности качественных жилищно-коммунальных услуг, ко</w:t>
            </w:r>
            <w:r w:rsidRPr="00AD07EF">
              <w:rPr>
                <w:bCs/>
                <w:i/>
                <w:color w:val="auto"/>
                <w:sz w:val="24"/>
              </w:rPr>
              <w:t>м</w:t>
            </w:r>
            <w:r w:rsidRPr="00AD07EF">
              <w:rPr>
                <w:bCs/>
                <w:i/>
                <w:color w:val="auto"/>
                <w:sz w:val="24"/>
              </w:rPr>
              <w:t>фортного проживания</w:t>
            </w:r>
            <w:r w:rsidRPr="00AD07EF">
              <w:rPr>
                <w:bCs/>
                <w:color w:val="auto"/>
                <w:sz w:val="24"/>
              </w:rPr>
              <w:t>)</w:t>
            </w:r>
          </w:p>
        </w:tc>
      </w:tr>
      <w:tr w:rsidR="00182BC1" w:rsidRPr="00AD07EF" w14:paraId="30CE600F" w14:textId="77777777" w:rsidTr="006D4AF2">
        <w:tc>
          <w:tcPr>
            <w:tcW w:w="270" w:type="pct"/>
            <w:shd w:val="clear" w:color="auto" w:fill="auto"/>
          </w:tcPr>
          <w:p w14:paraId="3698F020" w14:textId="77777777" w:rsidR="00182BC1" w:rsidRPr="00AD07EF" w:rsidRDefault="00182BC1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2440BDCA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Проработка с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ресурсодобывающими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предприятиями вопроса участия в реализации мероприятий, напра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ленных на социально-экономическое развитие северных районов края</w:t>
            </w:r>
          </w:p>
        </w:tc>
        <w:tc>
          <w:tcPr>
            <w:tcW w:w="894" w:type="pct"/>
            <w:shd w:val="clear" w:color="auto" w:fill="auto"/>
          </w:tcPr>
          <w:p w14:paraId="62BDB0C4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Министерство приро</w:t>
            </w:r>
            <w:r w:rsidRPr="00AD07EF">
              <w:rPr>
                <w:color w:val="auto"/>
                <w:sz w:val="24"/>
              </w:rPr>
              <w:t>д</w:t>
            </w:r>
            <w:r w:rsidRPr="00AD07EF">
              <w:rPr>
                <w:color w:val="auto"/>
                <w:sz w:val="24"/>
              </w:rPr>
              <w:t>ных ресурсов края</w:t>
            </w:r>
          </w:p>
          <w:p w14:paraId="22334CDC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pacing w:val="-6"/>
                <w:sz w:val="24"/>
              </w:rPr>
            </w:pPr>
            <w:r w:rsidRPr="00AD07EF">
              <w:rPr>
                <w:color w:val="auto"/>
                <w:spacing w:val="-6"/>
                <w:sz w:val="24"/>
              </w:rPr>
              <w:t>Министерство сельского хозяйства, торговли, п</w:t>
            </w:r>
            <w:r w:rsidRPr="00AD07EF">
              <w:rPr>
                <w:color w:val="auto"/>
                <w:spacing w:val="-6"/>
                <w:sz w:val="24"/>
              </w:rPr>
              <w:t>и</w:t>
            </w:r>
            <w:r w:rsidRPr="00AD07EF">
              <w:rPr>
                <w:color w:val="auto"/>
                <w:spacing w:val="-6"/>
                <w:sz w:val="24"/>
              </w:rPr>
              <w:t>щевой и перерабатыва</w:t>
            </w:r>
            <w:r w:rsidRPr="00AD07EF">
              <w:rPr>
                <w:color w:val="auto"/>
                <w:spacing w:val="-6"/>
                <w:sz w:val="24"/>
              </w:rPr>
              <w:t>ю</w:t>
            </w:r>
            <w:r w:rsidRPr="00AD07EF">
              <w:rPr>
                <w:color w:val="auto"/>
                <w:spacing w:val="-6"/>
                <w:sz w:val="24"/>
              </w:rPr>
              <w:t>щей промышленности края</w:t>
            </w:r>
          </w:p>
        </w:tc>
        <w:tc>
          <w:tcPr>
            <w:tcW w:w="527" w:type="pct"/>
          </w:tcPr>
          <w:p w14:paraId="25185EDA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32FB9D40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тельности (финансиров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ние для реализации мер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79CC61BC" w14:textId="77777777" w:rsidR="00182BC1" w:rsidRPr="00AD07EF" w:rsidRDefault="00182BC1" w:rsidP="00AD07EF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Участие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ресурсодобывающих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предприятий в финансировании (реализации) мероприятий, направленных на социально-экономическое развитие севе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районов края</w:t>
            </w:r>
          </w:p>
        </w:tc>
      </w:tr>
      <w:tr w:rsidR="00182BC1" w:rsidRPr="00AD07EF" w14:paraId="4A5687B1" w14:textId="77777777" w:rsidTr="006D4AF2">
        <w:tc>
          <w:tcPr>
            <w:tcW w:w="270" w:type="pct"/>
            <w:shd w:val="clear" w:color="auto" w:fill="auto"/>
          </w:tcPr>
          <w:p w14:paraId="7847F58A" w14:textId="77777777" w:rsidR="00182BC1" w:rsidRPr="00AD07EF" w:rsidRDefault="00182BC1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7BA3A405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Организация работ по разработке проектно-сметной документации по ликвидации/</w:t>
            </w:r>
            <w:r w:rsidR="00711E0D"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рекультивации несан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ционированных свалок на террит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рии северных районов края</w:t>
            </w:r>
          </w:p>
        </w:tc>
        <w:tc>
          <w:tcPr>
            <w:tcW w:w="894" w:type="pct"/>
            <w:shd w:val="clear" w:color="auto" w:fill="auto"/>
          </w:tcPr>
          <w:p w14:paraId="4FD83B71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Администрации севе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районов края</w:t>
            </w:r>
            <w:r w:rsidR="003446B8" w:rsidRPr="00AD07EF">
              <w:rPr>
                <w:rStyle w:val="ac"/>
                <w:rFonts w:eastAsia="Times New Roman"/>
                <w:color w:val="auto"/>
                <w:sz w:val="24"/>
                <w:lang w:eastAsia="ru-RU"/>
              </w:rPr>
              <w:footnoteReference w:id="1"/>
            </w:r>
          </w:p>
          <w:p w14:paraId="356D3FFC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(с привлечением </w:t>
            </w:r>
            <w:r w:rsidR="00547286" w:rsidRPr="00AD07EF">
              <w:rPr>
                <w:rFonts w:eastAsia="Times New Roman"/>
                <w:color w:val="auto"/>
                <w:sz w:val="24"/>
                <w:lang w:eastAsia="ru-RU"/>
              </w:rPr>
              <w:t>польз</w:t>
            </w:r>
            <w:r w:rsidR="00547286"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="00547286" w:rsidRPr="00AD07EF">
              <w:rPr>
                <w:rFonts w:eastAsia="Times New Roman"/>
                <w:color w:val="auto"/>
                <w:sz w:val="24"/>
                <w:lang w:eastAsia="ru-RU"/>
              </w:rPr>
              <w:t>вателей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земельны</w:t>
            </w:r>
            <w:r w:rsidR="00547286" w:rsidRPr="00AD07EF">
              <w:rPr>
                <w:rFonts w:eastAsia="Times New Roman"/>
                <w:color w:val="auto"/>
                <w:sz w:val="24"/>
                <w:lang w:eastAsia="ru-RU"/>
              </w:rPr>
              <w:t>х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участк</w:t>
            </w:r>
            <w:r w:rsidR="00547286" w:rsidRPr="00AD07EF">
              <w:rPr>
                <w:rFonts w:eastAsia="Times New Roman"/>
                <w:color w:val="auto"/>
                <w:sz w:val="24"/>
                <w:lang w:eastAsia="ru-RU"/>
              </w:rPr>
              <w:t>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на условиях аренды либо сервитут</w:t>
            </w:r>
            <w:r w:rsidR="004F7DB9"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) </w:t>
            </w:r>
          </w:p>
        </w:tc>
        <w:tc>
          <w:tcPr>
            <w:tcW w:w="527" w:type="pct"/>
          </w:tcPr>
          <w:p w14:paraId="3B3C6989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17A96F15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тельности (финансиров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ние для реализации мер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5A1748F3" w14:textId="77777777" w:rsidR="00182BC1" w:rsidRPr="00AD07EF" w:rsidRDefault="00182BC1" w:rsidP="00AD07EF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Ликвидация/</w:t>
            </w:r>
            <w:r w:rsidR="00711E0D"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рекультивация 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санкционированных свалок</w:t>
            </w:r>
          </w:p>
        </w:tc>
      </w:tr>
      <w:tr w:rsidR="00182BC1" w:rsidRPr="00AD07EF" w14:paraId="688DC752" w14:textId="77777777" w:rsidTr="006D4AF2">
        <w:tc>
          <w:tcPr>
            <w:tcW w:w="270" w:type="pct"/>
            <w:shd w:val="clear" w:color="auto" w:fill="auto"/>
          </w:tcPr>
          <w:p w14:paraId="74A05CFA" w14:textId="77777777" w:rsidR="00182BC1" w:rsidRPr="00AD07EF" w:rsidRDefault="00182BC1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471BCE31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Проведение разъяснительной раб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ты с молодыми семьями и определ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ние количества молодых семей г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товых участвовать в мероприятиях по обеспечению жильем молодых семей ведомственной целевой пр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граммы "Оказание государственной поддержки гражданам в обеспеч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нии жильем и оплате жилищно-коммунальных услуг" государстве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ной программы Российской Федер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ции "Обеспечение доступным и комфортным жильем и коммунал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lastRenderedPageBreak/>
              <w:t xml:space="preserve">ными услугами граждан Российской Федерации" </w:t>
            </w:r>
          </w:p>
        </w:tc>
        <w:tc>
          <w:tcPr>
            <w:tcW w:w="894" w:type="pct"/>
            <w:shd w:val="clear" w:color="auto" w:fill="auto"/>
          </w:tcPr>
          <w:p w14:paraId="10C212E2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 xml:space="preserve">Администрации </w:t>
            </w:r>
            <w:r w:rsidRPr="00AD07EF">
              <w:rPr>
                <w:color w:val="auto"/>
                <w:sz w:val="24"/>
              </w:rPr>
              <w:br/>
              <w:t xml:space="preserve">северных районов края </w:t>
            </w:r>
          </w:p>
        </w:tc>
        <w:tc>
          <w:tcPr>
            <w:tcW w:w="527" w:type="pct"/>
          </w:tcPr>
          <w:p w14:paraId="005B1CDB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2021 – 202</w:t>
            </w:r>
            <w:r w:rsidRPr="00AD07EF">
              <w:rPr>
                <w:color w:val="auto"/>
                <w:sz w:val="24"/>
                <w:lang w:val="en-US"/>
              </w:rPr>
              <w:t>5</w:t>
            </w:r>
          </w:p>
        </w:tc>
        <w:tc>
          <w:tcPr>
            <w:tcW w:w="936" w:type="pct"/>
          </w:tcPr>
          <w:p w14:paraId="426EAC3D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 рамках процессной де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тельности (финансиров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ние для реализации мер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2AD28039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Оказание поддержки молодым семьям в улучшении жили</w:t>
            </w:r>
            <w:r w:rsidRPr="00AD07EF">
              <w:rPr>
                <w:color w:val="auto"/>
                <w:sz w:val="24"/>
              </w:rPr>
              <w:t>щ</w:t>
            </w:r>
            <w:r w:rsidRPr="00AD07EF">
              <w:rPr>
                <w:color w:val="auto"/>
                <w:sz w:val="24"/>
              </w:rPr>
              <w:t xml:space="preserve">ных условий </w:t>
            </w:r>
          </w:p>
        </w:tc>
      </w:tr>
      <w:tr w:rsidR="00182BC1" w:rsidRPr="00AD07EF" w14:paraId="2B03D4E1" w14:textId="77777777" w:rsidTr="006D4AF2">
        <w:tc>
          <w:tcPr>
            <w:tcW w:w="270" w:type="pct"/>
            <w:shd w:val="clear" w:color="auto" w:fill="auto"/>
          </w:tcPr>
          <w:p w14:paraId="222492F8" w14:textId="77777777" w:rsidR="00182BC1" w:rsidRPr="00AD07EF" w:rsidRDefault="00182BC1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7027096F" w14:textId="77777777" w:rsidR="00182BC1" w:rsidRPr="00AD07EF" w:rsidRDefault="00711E0D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Содействие в реализации</w:t>
            </w:r>
            <w:r w:rsidR="00182BC1" w:rsidRPr="00AD07EF">
              <w:rPr>
                <w:color w:val="auto"/>
                <w:sz w:val="24"/>
              </w:rPr>
              <w:t xml:space="preserve"> проектов территориального общественного самоуправления (ТОС):</w:t>
            </w:r>
          </w:p>
          <w:p w14:paraId="24A1E342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- </w:t>
            </w:r>
            <w:r w:rsidR="000A1DC8" w:rsidRPr="00AD07EF">
              <w:rPr>
                <w:color w:val="auto"/>
                <w:sz w:val="24"/>
              </w:rPr>
              <w:t xml:space="preserve">оказание </w:t>
            </w:r>
            <w:r w:rsidRPr="00AD07EF">
              <w:rPr>
                <w:color w:val="auto"/>
                <w:sz w:val="24"/>
              </w:rPr>
              <w:t>организационно-методическ</w:t>
            </w:r>
            <w:r w:rsidR="000A1DC8" w:rsidRPr="00AD07EF">
              <w:rPr>
                <w:color w:val="auto"/>
                <w:sz w:val="24"/>
              </w:rPr>
              <w:t>ой</w:t>
            </w:r>
            <w:r w:rsidRPr="00AD07EF">
              <w:rPr>
                <w:color w:val="auto"/>
                <w:sz w:val="24"/>
              </w:rPr>
              <w:t xml:space="preserve"> помощ</w:t>
            </w:r>
            <w:r w:rsidR="000A1DC8"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 xml:space="preserve"> ТОС в подг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товке заявок для участия в краевом конкурсе</w:t>
            </w:r>
          </w:p>
          <w:p w14:paraId="71981F3C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- направление не менее 15 заявок на участие в краевом конкурсе прое</w:t>
            </w:r>
            <w:r w:rsidRPr="00AD07EF">
              <w:rPr>
                <w:color w:val="auto"/>
                <w:sz w:val="24"/>
              </w:rPr>
              <w:t>к</w:t>
            </w:r>
            <w:r w:rsidRPr="00AD07EF">
              <w:rPr>
                <w:color w:val="auto"/>
                <w:sz w:val="24"/>
              </w:rPr>
              <w:t>тов ТОС</w:t>
            </w:r>
          </w:p>
        </w:tc>
        <w:tc>
          <w:tcPr>
            <w:tcW w:w="894" w:type="pct"/>
            <w:shd w:val="clear" w:color="auto" w:fill="auto"/>
          </w:tcPr>
          <w:p w14:paraId="73F32CD7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ных районов края</w:t>
            </w:r>
          </w:p>
          <w:p w14:paraId="530C319C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Администрации посел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ний северных районов края</w:t>
            </w:r>
          </w:p>
        </w:tc>
        <w:tc>
          <w:tcPr>
            <w:tcW w:w="527" w:type="pct"/>
          </w:tcPr>
          <w:p w14:paraId="15D8111B" w14:textId="77777777" w:rsidR="00182BC1" w:rsidRPr="00AD07EF" w:rsidRDefault="00DF10AB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Ежегодно, в сроки пров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дения ко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курсного о</w:t>
            </w:r>
            <w:r w:rsidRPr="00AD07EF">
              <w:rPr>
                <w:color w:val="auto"/>
                <w:sz w:val="24"/>
              </w:rPr>
              <w:t>т</w:t>
            </w:r>
            <w:r w:rsidRPr="00AD07EF">
              <w:rPr>
                <w:color w:val="auto"/>
                <w:sz w:val="24"/>
              </w:rPr>
              <w:t>бора проектов</w:t>
            </w:r>
            <w:r w:rsidR="00182BC1" w:rsidRPr="00AD07EF">
              <w:rPr>
                <w:color w:val="auto"/>
                <w:sz w:val="24"/>
              </w:rPr>
              <w:t xml:space="preserve"> ТОС</w:t>
            </w:r>
          </w:p>
        </w:tc>
        <w:tc>
          <w:tcPr>
            <w:tcW w:w="936" w:type="pct"/>
          </w:tcPr>
          <w:p w14:paraId="1D14EDB6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Затраты краевого бюджета на софинансирование пр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ектов определяются по итогам конкурсного отб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ра заявок</w:t>
            </w:r>
          </w:p>
        </w:tc>
        <w:tc>
          <w:tcPr>
            <w:tcW w:w="1109" w:type="pct"/>
            <w:shd w:val="clear" w:color="auto" w:fill="auto"/>
          </w:tcPr>
          <w:p w14:paraId="46F01BBC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Вовлечение населения в сам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стоятельное решение местных вопросов, в т.ч. за счет привл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чения внебюджетных средств</w:t>
            </w:r>
          </w:p>
          <w:p w14:paraId="0464D31E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182BC1" w:rsidRPr="00AD07EF" w14:paraId="22280C08" w14:textId="77777777" w:rsidTr="006D4AF2">
        <w:tc>
          <w:tcPr>
            <w:tcW w:w="270" w:type="pct"/>
            <w:shd w:val="clear" w:color="auto" w:fill="auto"/>
          </w:tcPr>
          <w:p w14:paraId="4D0A914E" w14:textId="77777777" w:rsidR="00182BC1" w:rsidRPr="00AD07EF" w:rsidRDefault="00182BC1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297547D0" w14:textId="77777777" w:rsidR="00182BC1" w:rsidRPr="00AD07EF" w:rsidRDefault="00711E0D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Содействие в реализации</w:t>
            </w:r>
            <w:r w:rsidR="00182BC1" w:rsidRPr="00AD07EF">
              <w:rPr>
                <w:color w:val="auto"/>
                <w:sz w:val="24"/>
              </w:rPr>
              <w:t xml:space="preserve"> общ</w:t>
            </w:r>
            <w:r w:rsidR="00182BC1" w:rsidRPr="00AD07EF">
              <w:rPr>
                <w:color w:val="auto"/>
                <w:sz w:val="24"/>
              </w:rPr>
              <w:t>е</w:t>
            </w:r>
            <w:r w:rsidR="00182BC1" w:rsidRPr="00AD07EF">
              <w:rPr>
                <w:color w:val="auto"/>
                <w:sz w:val="24"/>
              </w:rPr>
              <w:t>ственно значимых проектов по бл</w:t>
            </w:r>
            <w:r w:rsidR="00182BC1" w:rsidRPr="00AD07EF">
              <w:rPr>
                <w:color w:val="auto"/>
                <w:sz w:val="24"/>
              </w:rPr>
              <w:t>а</w:t>
            </w:r>
            <w:r w:rsidR="00182BC1" w:rsidRPr="00AD07EF">
              <w:rPr>
                <w:color w:val="auto"/>
                <w:sz w:val="24"/>
              </w:rPr>
              <w:t>гоустройству сельских территорий</w:t>
            </w:r>
            <w:r w:rsidR="00E76538" w:rsidRPr="00AD07EF">
              <w:rPr>
                <w:color w:val="auto"/>
                <w:sz w:val="24"/>
              </w:rPr>
              <w:t xml:space="preserve"> (ППМИ)</w:t>
            </w:r>
            <w:r w:rsidR="00182BC1" w:rsidRPr="00AD07EF">
              <w:rPr>
                <w:color w:val="auto"/>
                <w:sz w:val="24"/>
              </w:rPr>
              <w:t>:</w:t>
            </w:r>
          </w:p>
          <w:p w14:paraId="1350AE50" w14:textId="77777777" w:rsidR="00182BC1" w:rsidRPr="00AD07EF" w:rsidRDefault="00DF10AB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- </w:t>
            </w:r>
            <w:r w:rsidR="000A1DC8" w:rsidRPr="00AD07EF">
              <w:rPr>
                <w:color w:val="auto"/>
                <w:sz w:val="24"/>
              </w:rPr>
              <w:t>оказание организационно-методической помощи</w:t>
            </w:r>
            <w:r w:rsidR="00182BC1" w:rsidRPr="00AD07EF">
              <w:rPr>
                <w:color w:val="auto"/>
                <w:sz w:val="24"/>
              </w:rPr>
              <w:t xml:space="preserve"> в подготовке заявок для участия в краевом ко</w:t>
            </w:r>
            <w:r w:rsidR="00182BC1" w:rsidRPr="00AD07EF">
              <w:rPr>
                <w:color w:val="auto"/>
                <w:sz w:val="24"/>
              </w:rPr>
              <w:t>н</w:t>
            </w:r>
            <w:r w:rsidR="00182BC1" w:rsidRPr="00AD07EF">
              <w:rPr>
                <w:color w:val="auto"/>
                <w:sz w:val="24"/>
              </w:rPr>
              <w:t>курсе проектов благоустройства;</w:t>
            </w:r>
          </w:p>
          <w:p w14:paraId="193BEBF0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-</w:t>
            </w:r>
            <w:r w:rsidRPr="00AD07EF">
              <w:rPr>
                <w:rFonts w:eastAsia="Times New Roman"/>
                <w:color w:val="auto"/>
                <w:sz w:val="24"/>
              </w:rPr>
              <w:t xml:space="preserve"> </w:t>
            </w:r>
            <w:r w:rsidRPr="00AD07EF">
              <w:rPr>
                <w:color w:val="auto"/>
                <w:sz w:val="24"/>
              </w:rPr>
              <w:t>поддержка не менее 4 заявок на участие в краевом конкурсе прое</w:t>
            </w:r>
            <w:r w:rsidRPr="00AD07EF">
              <w:rPr>
                <w:color w:val="auto"/>
                <w:sz w:val="24"/>
              </w:rPr>
              <w:t>к</w:t>
            </w:r>
            <w:r w:rsidRPr="00AD07EF">
              <w:rPr>
                <w:color w:val="auto"/>
                <w:sz w:val="24"/>
              </w:rPr>
              <w:t>тов благоустройства (Аяно-Майский район – 1 заявка, Охотский район – 2 заявки, Тугуро-Чумиканский ра</w:t>
            </w:r>
            <w:r w:rsidRPr="00AD07EF">
              <w:rPr>
                <w:color w:val="auto"/>
                <w:sz w:val="24"/>
              </w:rPr>
              <w:t>й</w:t>
            </w:r>
            <w:r w:rsidRPr="00AD07EF">
              <w:rPr>
                <w:color w:val="auto"/>
                <w:sz w:val="24"/>
              </w:rPr>
              <w:t>он – 1 заявка)</w:t>
            </w:r>
          </w:p>
        </w:tc>
        <w:tc>
          <w:tcPr>
            <w:tcW w:w="894" w:type="pct"/>
            <w:shd w:val="clear" w:color="auto" w:fill="auto"/>
          </w:tcPr>
          <w:p w14:paraId="2AD7047F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 xml:space="preserve">ных районов края </w:t>
            </w:r>
          </w:p>
          <w:p w14:paraId="15D4395B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Администрации посел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 xml:space="preserve">ний северных районов края </w:t>
            </w:r>
          </w:p>
          <w:p w14:paraId="09A91AE6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Министерство сельского хозяйства, торговли, п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щевой и перерабатыв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ющей промышленности края</w:t>
            </w:r>
          </w:p>
        </w:tc>
        <w:tc>
          <w:tcPr>
            <w:tcW w:w="527" w:type="pct"/>
          </w:tcPr>
          <w:p w14:paraId="37799DEE" w14:textId="77777777" w:rsidR="00182BC1" w:rsidRPr="00AD07EF" w:rsidRDefault="00DF10AB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Ежегодно, в сроки пров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дения ко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курсного о</w:t>
            </w:r>
            <w:r w:rsidRPr="00AD07EF">
              <w:rPr>
                <w:color w:val="auto"/>
                <w:sz w:val="24"/>
              </w:rPr>
              <w:t>т</w:t>
            </w:r>
            <w:r w:rsidRPr="00AD07EF">
              <w:rPr>
                <w:color w:val="auto"/>
                <w:sz w:val="24"/>
              </w:rPr>
              <w:t>бора проектов</w:t>
            </w:r>
            <w:r w:rsidR="00182BC1" w:rsidRPr="00AD07EF">
              <w:rPr>
                <w:color w:val="auto"/>
                <w:sz w:val="24"/>
              </w:rPr>
              <w:t xml:space="preserve"> </w:t>
            </w:r>
            <w:r w:rsidR="00E76538" w:rsidRPr="00AD07EF">
              <w:rPr>
                <w:color w:val="auto"/>
                <w:sz w:val="24"/>
              </w:rPr>
              <w:t>по благ</w:t>
            </w:r>
            <w:r w:rsidR="00E76538" w:rsidRPr="00AD07EF">
              <w:rPr>
                <w:color w:val="auto"/>
                <w:sz w:val="24"/>
              </w:rPr>
              <w:t>о</w:t>
            </w:r>
            <w:r w:rsidR="00E76538" w:rsidRPr="00AD07EF">
              <w:rPr>
                <w:color w:val="auto"/>
                <w:sz w:val="24"/>
              </w:rPr>
              <w:t>устройству сельских те</w:t>
            </w:r>
            <w:r w:rsidR="00E76538" w:rsidRPr="00AD07EF">
              <w:rPr>
                <w:color w:val="auto"/>
                <w:sz w:val="24"/>
              </w:rPr>
              <w:t>р</w:t>
            </w:r>
            <w:r w:rsidR="00E76538" w:rsidRPr="00AD07EF">
              <w:rPr>
                <w:color w:val="auto"/>
                <w:sz w:val="24"/>
              </w:rPr>
              <w:t>риторий</w:t>
            </w:r>
          </w:p>
        </w:tc>
        <w:tc>
          <w:tcPr>
            <w:tcW w:w="936" w:type="pct"/>
          </w:tcPr>
          <w:p w14:paraId="4FAC8C07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Плановые затраты краев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го бюджета: 32,0 млн. руб., в т.ч.:</w:t>
            </w:r>
          </w:p>
          <w:p w14:paraId="2984B6D8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pacing w:val="-6"/>
                <w:sz w:val="24"/>
              </w:rPr>
            </w:pPr>
            <w:r w:rsidRPr="00AD07EF">
              <w:rPr>
                <w:color w:val="auto"/>
                <w:sz w:val="24"/>
              </w:rPr>
              <w:t>2</w:t>
            </w:r>
            <w:r w:rsidRPr="00AD07EF">
              <w:rPr>
                <w:color w:val="auto"/>
                <w:spacing w:val="-6"/>
                <w:sz w:val="24"/>
              </w:rPr>
              <w:t>022 г. – 8,0 млн. руб.</w:t>
            </w:r>
          </w:p>
          <w:p w14:paraId="63674F30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pacing w:val="-6"/>
                <w:sz w:val="24"/>
              </w:rPr>
            </w:pPr>
            <w:r w:rsidRPr="00AD07EF">
              <w:rPr>
                <w:color w:val="auto"/>
                <w:spacing w:val="-6"/>
                <w:sz w:val="24"/>
              </w:rPr>
              <w:t>2023 г. – 8,0 млн. руб.</w:t>
            </w:r>
          </w:p>
          <w:p w14:paraId="0D55D2A9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pacing w:val="-6"/>
                <w:sz w:val="24"/>
              </w:rPr>
            </w:pPr>
            <w:r w:rsidRPr="00AD07EF">
              <w:rPr>
                <w:color w:val="auto"/>
                <w:spacing w:val="-6"/>
                <w:sz w:val="24"/>
              </w:rPr>
              <w:t>2024 г. – 8,0 млн. руб.</w:t>
            </w:r>
          </w:p>
          <w:p w14:paraId="307F584A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pacing w:val="-6"/>
                <w:sz w:val="24"/>
              </w:rPr>
              <w:t>2025 г. – 8,0 млн. руб.</w:t>
            </w:r>
          </w:p>
        </w:tc>
        <w:tc>
          <w:tcPr>
            <w:tcW w:w="1109" w:type="pct"/>
            <w:shd w:val="clear" w:color="auto" w:fill="auto"/>
          </w:tcPr>
          <w:p w14:paraId="206ADFE2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Вовлечение населения в сам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стоятельное решение местных вопросов, в т.ч. за счет привл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чения внебюджетных средств</w:t>
            </w:r>
          </w:p>
          <w:p w14:paraId="3F1BA224" w14:textId="77777777" w:rsidR="00182BC1" w:rsidRPr="00AD07EF" w:rsidRDefault="00182BC1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Благоустройство сельских те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риторий, создание комфортных условий проживания населения</w:t>
            </w:r>
          </w:p>
        </w:tc>
      </w:tr>
      <w:tr w:rsidR="003446B8" w:rsidRPr="00AD07EF" w14:paraId="2AD86D64" w14:textId="77777777" w:rsidTr="006D4AF2">
        <w:tc>
          <w:tcPr>
            <w:tcW w:w="270" w:type="pct"/>
            <w:shd w:val="clear" w:color="auto" w:fill="auto"/>
          </w:tcPr>
          <w:p w14:paraId="75625749" w14:textId="77777777" w:rsidR="003446B8" w:rsidRPr="00AD07EF" w:rsidRDefault="003446B8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730" w:type="pct"/>
            <w:gridSpan w:val="5"/>
            <w:shd w:val="clear" w:color="auto" w:fill="auto"/>
          </w:tcPr>
          <w:p w14:paraId="58BB7731" w14:textId="77777777" w:rsidR="003446B8" w:rsidRPr="00AD07EF" w:rsidRDefault="003446B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Содействие в реализации</w:t>
            </w:r>
            <w:r w:rsidRPr="00AD07EF">
              <w:rPr>
                <w:color w:val="auto"/>
                <w:spacing w:val="-4"/>
                <w:sz w:val="24"/>
              </w:rPr>
              <w:t xml:space="preserve"> </w:t>
            </w:r>
            <w:r w:rsidRPr="00AD07EF">
              <w:rPr>
                <w:color w:val="auto"/>
                <w:sz w:val="24"/>
              </w:rPr>
              <w:t>социально значимых проектов</w:t>
            </w:r>
            <w:r w:rsidRPr="00AD07EF">
              <w:rPr>
                <w:color w:val="auto"/>
                <w:spacing w:val="-4"/>
                <w:sz w:val="24"/>
              </w:rPr>
              <w:t xml:space="preserve"> социально ориентированными некоммерческими организациями (СОНКО), осуществл</w:t>
            </w:r>
            <w:r w:rsidRPr="00AD07EF">
              <w:rPr>
                <w:color w:val="auto"/>
                <w:spacing w:val="-4"/>
                <w:sz w:val="24"/>
              </w:rPr>
              <w:t>я</w:t>
            </w:r>
            <w:r w:rsidRPr="00AD07EF">
              <w:rPr>
                <w:color w:val="auto"/>
                <w:spacing w:val="-4"/>
                <w:sz w:val="24"/>
              </w:rPr>
              <w:t>ющими деятельность на территории муниципальных районов:</w:t>
            </w:r>
          </w:p>
        </w:tc>
      </w:tr>
      <w:tr w:rsidR="000A1DC8" w:rsidRPr="00AD07EF" w14:paraId="2AEEBD82" w14:textId="77777777" w:rsidTr="006D4AF2">
        <w:tc>
          <w:tcPr>
            <w:tcW w:w="270" w:type="pct"/>
            <w:shd w:val="clear" w:color="auto" w:fill="auto"/>
          </w:tcPr>
          <w:p w14:paraId="4BE95FF5" w14:textId="77777777" w:rsidR="000A1DC8" w:rsidRPr="00AD07EF" w:rsidRDefault="000A1DC8" w:rsidP="00AD07EF">
            <w:pPr>
              <w:pStyle w:val="ad"/>
              <w:spacing w:before="60" w:after="60" w:line="220" w:lineRule="exact"/>
              <w:ind w:left="0" w:firstLine="0"/>
              <w:contextualSpacing w:val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1.6.1.</w:t>
            </w:r>
          </w:p>
        </w:tc>
        <w:tc>
          <w:tcPr>
            <w:tcW w:w="1264" w:type="pct"/>
            <w:shd w:val="clear" w:color="auto" w:fill="auto"/>
          </w:tcPr>
          <w:p w14:paraId="5313108C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pacing w:val="-4"/>
                <w:sz w:val="24"/>
              </w:rPr>
            </w:pPr>
            <w:r w:rsidRPr="00AD07EF">
              <w:rPr>
                <w:color w:val="auto"/>
                <w:spacing w:val="-4"/>
                <w:sz w:val="24"/>
              </w:rPr>
              <w:t>Принятие муниципального нормати</w:t>
            </w:r>
            <w:r w:rsidRPr="00AD07EF">
              <w:rPr>
                <w:color w:val="auto"/>
                <w:spacing w:val="-4"/>
                <w:sz w:val="24"/>
              </w:rPr>
              <w:t>в</w:t>
            </w:r>
            <w:r w:rsidRPr="00AD07EF">
              <w:rPr>
                <w:color w:val="auto"/>
                <w:spacing w:val="-4"/>
                <w:sz w:val="24"/>
              </w:rPr>
              <w:t>ного правового акта, предусматрив</w:t>
            </w:r>
            <w:r w:rsidRPr="00AD07EF">
              <w:rPr>
                <w:color w:val="auto"/>
                <w:spacing w:val="-4"/>
                <w:sz w:val="24"/>
              </w:rPr>
              <w:t>а</w:t>
            </w:r>
            <w:r w:rsidRPr="00AD07EF">
              <w:rPr>
                <w:color w:val="auto"/>
                <w:spacing w:val="-4"/>
                <w:sz w:val="24"/>
              </w:rPr>
              <w:t>ющего предоставление на конкурсной основе финансовой поддержки (су</w:t>
            </w:r>
            <w:r w:rsidRPr="00AD07EF">
              <w:rPr>
                <w:color w:val="auto"/>
                <w:spacing w:val="-4"/>
                <w:sz w:val="24"/>
              </w:rPr>
              <w:t>б</w:t>
            </w:r>
            <w:r w:rsidRPr="00AD07EF">
              <w:rPr>
                <w:color w:val="auto"/>
                <w:spacing w:val="-4"/>
                <w:sz w:val="24"/>
              </w:rPr>
              <w:t>сидий, грантов) СОНКО</w:t>
            </w:r>
          </w:p>
        </w:tc>
        <w:tc>
          <w:tcPr>
            <w:tcW w:w="894" w:type="pct"/>
            <w:shd w:val="clear" w:color="auto" w:fill="auto"/>
          </w:tcPr>
          <w:p w14:paraId="1D6E9CD5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Администрация </w:t>
            </w:r>
            <w:r w:rsidRPr="00AD07EF">
              <w:rPr>
                <w:color w:val="auto"/>
                <w:sz w:val="24"/>
              </w:rPr>
              <w:br/>
              <w:t xml:space="preserve">Охотского </w:t>
            </w:r>
            <w:r w:rsidRPr="00AD07EF">
              <w:rPr>
                <w:color w:val="auto"/>
                <w:sz w:val="24"/>
              </w:rPr>
              <w:br/>
              <w:t>муниципального района</w:t>
            </w:r>
          </w:p>
          <w:p w14:paraId="37836647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Администрация </w:t>
            </w:r>
            <w:r w:rsidRPr="00AD07EF">
              <w:rPr>
                <w:color w:val="auto"/>
                <w:sz w:val="24"/>
              </w:rPr>
              <w:br/>
              <w:t xml:space="preserve">Тугуро-Чумиканского </w:t>
            </w:r>
            <w:r w:rsidRPr="00AD07EF">
              <w:rPr>
                <w:color w:val="auto"/>
                <w:sz w:val="24"/>
              </w:rPr>
              <w:br/>
              <w:t>муниципального района</w:t>
            </w:r>
          </w:p>
        </w:tc>
        <w:tc>
          <w:tcPr>
            <w:tcW w:w="527" w:type="pct"/>
          </w:tcPr>
          <w:p w14:paraId="46F795E6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2021</w:t>
            </w:r>
          </w:p>
        </w:tc>
        <w:tc>
          <w:tcPr>
            <w:tcW w:w="936" w:type="pct"/>
          </w:tcPr>
          <w:p w14:paraId="233E65CF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pacing w:val="-4"/>
                <w:sz w:val="24"/>
              </w:rPr>
            </w:pPr>
            <w:r w:rsidRPr="00AD07EF">
              <w:rPr>
                <w:color w:val="auto"/>
                <w:spacing w:val="-4"/>
                <w:sz w:val="24"/>
              </w:rPr>
              <w:t>В пределах средств, опр</w:t>
            </w:r>
            <w:r w:rsidRPr="00AD07EF">
              <w:rPr>
                <w:color w:val="auto"/>
                <w:spacing w:val="-4"/>
                <w:sz w:val="24"/>
              </w:rPr>
              <w:t>е</w:t>
            </w:r>
            <w:r w:rsidRPr="00AD07EF">
              <w:rPr>
                <w:color w:val="auto"/>
                <w:spacing w:val="-4"/>
                <w:sz w:val="24"/>
              </w:rPr>
              <w:t>деленных бюджетом мун</w:t>
            </w:r>
            <w:r w:rsidRPr="00AD07EF">
              <w:rPr>
                <w:color w:val="auto"/>
                <w:spacing w:val="-4"/>
                <w:sz w:val="24"/>
              </w:rPr>
              <w:t>и</w:t>
            </w:r>
            <w:r w:rsidRPr="00AD07EF">
              <w:rPr>
                <w:color w:val="auto"/>
                <w:spacing w:val="-4"/>
                <w:sz w:val="24"/>
              </w:rPr>
              <w:t>ципального района</w:t>
            </w:r>
          </w:p>
        </w:tc>
        <w:tc>
          <w:tcPr>
            <w:tcW w:w="1109" w:type="pct"/>
            <w:shd w:val="clear" w:color="auto" w:fill="auto"/>
          </w:tcPr>
          <w:p w14:paraId="2BD47417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Активизация деятельности СОНКО на территории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 xml:space="preserve">ных районов. </w:t>
            </w:r>
          </w:p>
          <w:p w14:paraId="1076718C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  <w:highlight w:val="yellow"/>
              </w:rPr>
            </w:pPr>
            <w:r w:rsidRPr="00AD07EF">
              <w:rPr>
                <w:color w:val="auto"/>
                <w:sz w:val="24"/>
              </w:rPr>
              <w:t>Улучшение социального сам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чувствия жителей районов.</w:t>
            </w:r>
          </w:p>
        </w:tc>
      </w:tr>
      <w:tr w:rsidR="000A1DC8" w:rsidRPr="00AD07EF" w14:paraId="29AB2DA6" w14:textId="77777777" w:rsidTr="006D4AF2">
        <w:tc>
          <w:tcPr>
            <w:tcW w:w="270" w:type="pct"/>
            <w:shd w:val="clear" w:color="auto" w:fill="auto"/>
          </w:tcPr>
          <w:p w14:paraId="23E9002A" w14:textId="77777777" w:rsidR="000A1DC8" w:rsidRPr="00AD07EF" w:rsidRDefault="000A1DC8" w:rsidP="00AD07EF">
            <w:pPr>
              <w:pStyle w:val="ad"/>
              <w:spacing w:before="60" w:after="60" w:line="220" w:lineRule="exact"/>
              <w:ind w:left="0" w:firstLine="0"/>
              <w:contextualSpacing w:val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>1.6.2.</w:t>
            </w:r>
          </w:p>
        </w:tc>
        <w:tc>
          <w:tcPr>
            <w:tcW w:w="1264" w:type="pct"/>
            <w:shd w:val="clear" w:color="auto" w:fill="auto"/>
          </w:tcPr>
          <w:p w14:paraId="3CB8203A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Оказание</w:t>
            </w:r>
            <w:r w:rsidR="00DF10AB" w:rsidRPr="00AD07EF">
              <w:rPr>
                <w:color w:val="auto"/>
                <w:sz w:val="24"/>
              </w:rPr>
              <w:t xml:space="preserve"> организационно-методической помощи в подготовке заявок для участия в конкурсном отборе на получение грантовой по</w:t>
            </w:r>
            <w:r w:rsidR="00DF10AB" w:rsidRPr="00AD07EF">
              <w:rPr>
                <w:color w:val="auto"/>
                <w:sz w:val="24"/>
              </w:rPr>
              <w:t>д</w:t>
            </w:r>
            <w:r w:rsidR="00DF10AB" w:rsidRPr="00AD07EF">
              <w:rPr>
                <w:color w:val="auto"/>
                <w:sz w:val="24"/>
              </w:rPr>
              <w:t>держки</w:t>
            </w:r>
            <w:r w:rsidR="007E4588" w:rsidRPr="00AD07EF">
              <w:rPr>
                <w:color w:val="auto"/>
                <w:sz w:val="24"/>
              </w:rPr>
              <w:t xml:space="preserve"> СОНКО</w:t>
            </w:r>
          </w:p>
        </w:tc>
        <w:tc>
          <w:tcPr>
            <w:tcW w:w="894" w:type="pct"/>
            <w:shd w:val="clear" w:color="auto" w:fill="auto"/>
          </w:tcPr>
          <w:p w14:paraId="7EB92A28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 xml:space="preserve">ных районов края </w:t>
            </w:r>
          </w:p>
          <w:p w14:paraId="20933F9D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Администрации посел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ний северных районов края</w:t>
            </w:r>
          </w:p>
        </w:tc>
        <w:tc>
          <w:tcPr>
            <w:tcW w:w="527" w:type="pct"/>
          </w:tcPr>
          <w:p w14:paraId="4BFC1FE8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Ежегодно, в сроки пров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 xml:space="preserve">дения </w:t>
            </w:r>
            <w:r w:rsidR="00DF10AB" w:rsidRPr="00AD07EF">
              <w:rPr>
                <w:color w:val="auto"/>
                <w:sz w:val="24"/>
              </w:rPr>
              <w:t>ко</w:t>
            </w:r>
            <w:r w:rsidR="00DF10AB" w:rsidRPr="00AD07EF">
              <w:rPr>
                <w:color w:val="auto"/>
                <w:sz w:val="24"/>
              </w:rPr>
              <w:t>н</w:t>
            </w:r>
            <w:r w:rsidR="00DF10AB" w:rsidRPr="00AD07EF">
              <w:rPr>
                <w:color w:val="auto"/>
                <w:sz w:val="24"/>
              </w:rPr>
              <w:t xml:space="preserve">курсного 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т</w:t>
            </w:r>
            <w:r w:rsidRPr="00AD07EF">
              <w:rPr>
                <w:color w:val="auto"/>
                <w:sz w:val="24"/>
              </w:rPr>
              <w:t>бор</w:t>
            </w:r>
            <w:r w:rsidR="00DF10AB"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 xml:space="preserve"> проектов СОНКО</w:t>
            </w:r>
          </w:p>
        </w:tc>
        <w:tc>
          <w:tcPr>
            <w:tcW w:w="936" w:type="pct"/>
          </w:tcPr>
          <w:p w14:paraId="2260F820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 рамках процессной де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тельности (финансиров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ние для реализации мер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7D1BAC3A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  <w:shd w:val="clear" w:color="auto" w:fill="FFFFFF"/>
              </w:rPr>
            </w:pPr>
            <w:r w:rsidRPr="00AD07EF">
              <w:rPr>
                <w:color w:val="auto"/>
                <w:sz w:val="24"/>
                <w:shd w:val="clear" w:color="auto" w:fill="FFFFFF"/>
              </w:rPr>
              <w:t>Реал</w:t>
            </w:r>
            <w:r w:rsidRPr="00AD07EF">
              <w:rPr>
                <w:color w:val="auto"/>
                <w:sz w:val="24"/>
              </w:rPr>
              <w:t>изация СОНКО социал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t>ных проектов на территории муниципальных районов с и</w:t>
            </w:r>
            <w:r w:rsidRPr="00AD07EF">
              <w:rPr>
                <w:color w:val="auto"/>
                <w:sz w:val="24"/>
              </w:rPr>
              <w:t>с</w:t>
            </w:r>
            <w:r w:rsidRPr="00AD07EF">
              <w:rPr>
                <w:color w:val="auto"/>
                <w:sz w:val="24"/>
              </w:rPr>
              <w:t>пользованием дополнительно привлечен</w:t>
            </w:r>
            <w:r w:rsidRPr="00AD07EF">
              <w:rPr>
                <w:color w:val="auto"/>
                <w:sz w:val="24"/>
                <w:shd w:val="clear" w:color="auto" w:fill="FFFFFF"/>
              </w:rPr>
              <w:t>ных средств</w:t>
            </w:r>
          </w:p>
        </w:tc>
      </w:tr>
      <w:tr w:rsidR="000A1DC8" w:rsidRPr="00AD07EF" w14:paraId="6841EA43" w14:textId="77777777" w:rsidTr="006D4AF2">
        <w:tc>
          <w:tcPr>
            <w:tcW w:w="270" w:type="pct"/>
            <w:shd w:val="clear" w:color="auto" w:fill="auto"/>
          </w:tcPr>
          <w:p w14:paraId="27030775" w14:textId="77777777" w:rsidR="000A1DC8" w:rsidRPr="00AD07EF" w:rsidRDefault="000A1DC8" w:rsidP="00AD07EF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3A41D84A" w14:textId="77777777" w:rsidR="000A1DC8" w:rsidRPr="00AD07EF" w:rsidRDefault="003A309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Учас</w:t>
            </w:r>
            <w:r w:rsidR="00DF10AB" w:rsidRPr="00AD07EF">
              <w:rPr>
                <w:color w:val="auto"/>
                <w:sz w:val="24"/>
              </w:rPr>
              <w:t>ти</w:t>
            </w:r>
            <w:r w:rsidRPr="00AD07EF">
              <w:rPr>
                <w:color w:val="auto"/>
                <w:sz w:val="24"/>
              </w:rPr>
              <w:t>е</w:t>
            </w:r>
            <w:r w:rsidR="00DF10AB" w:rsidRPr="00AD07EF">
              <w:rPr>
                <w:color w:val="auto"/>
                <w:sz w:val="24"/>
              </w:rPr>
              <w:t xml:space="preserve"> </w:t>
            </w:r>
            <w:r w:rsidR="000A1DC8" w:rsidRPr="00AD07EF">
              <w:rPr>
                <w:color w:val="auto"/>
                <w:sz w:val="24"/>
              </w:rPr>
              <w:t>в региональном этапе Вс</w:t>
            </w:r>
            <w:r w:rsidR="000A1DC8" w:rsidRPr="00AD07EF">
              <w:rPr>
                <w:color w:val="auto"/>
                <w:sz w:val="24"/>
              </w:rPr>
              <w:t>е</w:t>
            </w:r>
            <w:r w:rsidR="000A1DC8" w:rsidRPr="00AD07EF">
              <w:rPr>
                <w:color w:val="auto"/>
                <w:sz w:val="24"/>
              </w:rPr>
              <w:t>российского конкурса "Лучшая м</w:t>
            </w:r>
            <w:r w:rsidR="000A1DC8" w:rsidRPr="00AD07EF">
              <w:rPr>
                <w:color w:val="auto"/>
                <w:sz w:val="24"/>
              </w:rPr>
              <w:t>у</w:t>
            </w:r>
            <w:r w:rsidR="000A1DC8" w:rsidRPr="00AD07EF">
              <w:rPr>
                <w:color w:val="auto"/>
                <w:sz w:val="24"/>
              </w:rPr>
              <w:t>ниципальная практика"</w:t>
            </w:r>
          </w:p>
        </w:tc>
        <w:tc>
          <w:tcPr>
            <w:tcW w:w="894" w:type="pct"/>
            <w:shd w:val="clear" w:color="auto" w:fill="auto"/>
          </w:tcPr>
          <w:p w14:paraId="0B135EFC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Администрации </w:t>
            </w:r>
            <w:r w:rsidRPr="00AD07EF">
              <w:rPr>
                <w:color w:val="auto"/>
                <w:sz w:val="24"/>
              </w:rPr>
              <w:br/>
              <w:t>поселений северных районов края</w:t>
            </w:r>
          </w:p>
        </w:tc>
        <w:tc>
          <w:tcPr>
            <w:tcW w:w="527" w:type="pct"/>
          </w:tcPr>
          <w:p w14:paraId="012FA3B2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Ежегодно, в сроки пров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дения Вс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российского конкурса "Лучшая м</w:t>
            </w:r>
            <w:r w:rsidRPr="00AD07EF">
              <w:rPr>
                <w:color w:val="auto"/>
                <w:sz w:val="24"/>
              </w:rPr>
              <w:t>у</w:t>
            </w:r>
            <w:r w:rsidRPr="00AD07EF">
              <w:rPr>
                <w:color w:val="auto"/>
                <w:sz w:val="24"/>
              </w:rPr>
              <w:t>ниципальная практика"</w:t>
            </w:r>
          </w:p>
        </w:tc>
        <w:tc>
          <w:tcPr>
            <w:tcW w:w="936" w:type="pct"/>
          </w:tcPr>
          <w:p w14:paraId="1BA79558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Затраты краевого бюджета на премирование муниц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пальных образований края определяются по итогам конкурсного отбора з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явок</w:t>
            </w:r>
          </w:p>
        </w:tc>
        <w:tc>
          <w:tcPr>
            <w:tcW w:w="1109" w:type="pct"/>
            <w:shd w:val="clear" w:color="auto" w:fill="auto"/>
          </w:tcPr>
          <w:p w14:paraId="071914DC" w14:textId="77777777" w:rsidR="000A1DC8" w:rsidRPr="00AD07EF" w:rsidRDefault="000A1DC8" w:rsidP="00AD07EF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Применение лучших муниц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пальных практик в деятельн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сти муниципалитетов</w:t>
            </w:r>
          </w:p>
        </w:tc>
      </w:tr>
      <w:tr w:rsidR="00501C01" w:rsidRPr="00AD07EF" w14:paraId="18DF5D53" w14:textId="77777777" w:rsidTr="006D4AF2">
        <w:tc>
          <w:tcPr>
            <w:tcW w:w="270" w:type="pct"/>
            <w:shd w:val="clear" w:color="auto" w:fill="auto"/>
          </w:tcPr>
          <w:p w14:paraId="43C50696" w14:textId="77777777" w:rsidR="00501C01" w:rsidRPr="00AD07EF" w:rsidRDefault="00501C01" w:rsidP="00501C01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789A7C69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Комиссионное рассмотрение з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мельных участков для строительства социальных объектов в северных районах края, на предмет пригодн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сти с точки зрения защиты от зато</w:t>
            </w:r>
            <w:r w:rsidRPr="00AD07EF">
              <w:rPr>
                <w:color w:val="auto"/>
                <w:sz w:val="24"/>
              </w:rPr>
              <w:t>п</w:t>
            </w:r>
            <w:r w:rsidRPr="00AD07EF">
              <w:rPr>
                <w:color w:val="auto"/>
                <w:sz w:val="24"/>
              </w:rPr>
              <w:t>лений, наличия инженерной инфр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структуры, удобства для населения</w:t>
            </w:r>
          </w:p>
        </w:tc>
        <w:tc>
          <w:tcPr>
            <w:tcW w:w="894" w:type="pct"/>
            <w:shd w:val="clear" w:color="auto" w:fill="auto"/>
          </w:tcPr>
          <w:p w14:paraId="59A3B2C4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AD07EF">
              <w:rPr>
                <w:bCs/>
                <w:color w:val="auto"/>
                <w:sz w:val="24"/>
              </w:rPr>
              <w:t xml:space="preserve">Министерство </w:t>
            </w:r>
            <w:r w:rsidRPr="00AD07EF">
              <w:rPr>
                <w:bCs/>
                <w:color w:val="auto"/>
                <w:sz w:val="24"/>
              </w:rPr>
              <w:br/>
              <w:t>строительства края</w:t>
            </w:r>
          </w:p>
          <w:p w14:paraId="780DF552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AD07EF">
              <w:rPr>
                <w:bCs/>
                <w:color w:val="auto"/>
                <w:sz w:val="24"/>
              </w:rPr>
              <w:t xml:space="preserve">Министерство </w:t>
            </w:r>
            <w:r w:rsidRPr="00AD07EF">
              <w:rPr>
                <w:bCs/>
                <w:color w:val="auto"/>
                <w:sz w:val="24"/>
              </w:rPr>
              <w:br/>
              <w:t xml:space="preserve">образования и науки края </w:t>
            </w:r>
          </w:p>
          <w:p w14:paraId="4A894F1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bCs/>
                <w:color w:val="auto"/>
                <w:sz w:val="24"/>
              </w:rPr>
            </w:pPr>
            <w:r w:rsidRPr="00AD07EF">
              <w:rPr>
                <w:bCs/>
                <w:color w:val="auto"/>
                <w:sz w:val="24"/>
              </w:rPr>
              <w:t xml:space="preserve">Министерство </w:t>
            </w:r>
            <w:r w:rsidRPr="00AD07EF">
              <w:rPr>
                <w:bCs/>
                <w:color w:val="auto"/>
                <w:sz w:val="24"/>
              </w:rPr>
              <w:br/>
              <w:t xml:space="preserve">здравоохранения края </w:t>
            </w:r>
          </w:p>
          <w:p w14:paraId="10ACDCF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bCs/>
                <w:color w:val="auto"/>
                <w:sz w:val="24"/>
              </w:rPr>
              <w:t>Министерство приро</w:t>
            </w:r>
            <w:r w:rsidRPr="00AD07EF">
              <w:rPr>
                <w:bCs/>
                <w:color w:val="auto"/>
                <w:sz w:val="24"/>
              </w:rPr>
              <w:t>д</w:t>
            </w:r>
            <w:r w:rsidRPr="00AD07EF">
              <w:rPr>
                <w:bCs/>
                <w:color w:val="auto"/>
                <w:sz w:val="24"/>
              </w:rPr>
              <w:t xml:space="preserve">ных ресурсов края </w:t>
            </w:r>
          </w:p>
          <w:p w14:paraId="52A67408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Администрации </w:t>
            </w:r>
            <w:r w:rsidRPr="00AD07EF">
              <w:rPr>
                <w:color w:val="auto"/>
                <w:sz w:val="24"/>
              </w:rPr>
              <w:br/>
              <w:t>северных районов края</w:t>
            </w:r>
          </w:p>
        </w:tc>
        <w:tc>
          <w:tcPr>
            <w:tcW w:w="527" w:type="pct"/>
          </w:tcPr>
          <w:p w14:paraId="56BE317E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2021 – 2025</w:t>
            </w:r>
          </w:p>
        </w:tc>
        <w:tc>
          <w:tcPr>
            <w:tcW w:w="936" w:type="pct"/>
          </w:tcPr>
          <w:p w14:paraId="597D9FC4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тельности (финансирование для реализации мероприятия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4366F8BF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Отсутствие неэффективного расходования бюджетных средств на восстановление </w:t>
            </w:r>
            <w:r w:rsidRPr="00AD07EF">
              <w:rPr>
                <w:color w:val="auto"/>
                <w:sz w:val="24"/>
              </w:rPr>
              <w:t>с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 xml:space="preserve">циальных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объектов в случае затопления, на создание допо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нительной инженерной инфр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структуры</w:t>
            </w:r>
          </w:p>
          <w:p w14:paraId="6061895B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Обеспечение удобства испол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зования </w:t>
            </w:r>
            <w:r w:rsidRPr="00AD07EF">
              <w:rPr>
                <w:color w:val="auto"/>
                <w:sz w:val="24"/>
              </w:rPr>
              <w:t xml:space="preserve">социальных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объектов населением</w:t>
            </w:r>
          </w:p>
        </w:tc>
      </w:tr>
      <w:tr w:rsidR="00501C01" w:rsidRPr="00AD07EF" w14:paraId="0DB1DF4F" w14:textId="77777777" w:rsidTr="006D4AF2">
        <w:tc>
          <w:tcPr>
            <w:tcW w:w="270" w:type="pct"/>
            <w:shd w:val="clear" w:color="auto" w:fill="auto"/>
          </w:tcPr>
          <w:p w14:paraId="4C0BF6E5" w14:textId="77777777" w:rsidR="00501C01" w:rsidRPr="00AD07EF" w:rsidRDefault="00501C01" w:rsidP="00501C01">
            <w:pPr>
              <w:pStyle w:val="ad"/>
              <w:numPr>
                <w:ilvl w:val="0"/>
                <w:numId w:val="19"/>
              </w:numPr>
              <w:spacing w:before="60" w:after="60" w:line="220" w:lineRule="exact"/>
              <w:ind w:left="313"/>
              <w:contextualSpacing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4730" w:type="pct"/>
            <w:gridSpan w:val="5"/>
            <w:shd w:val="clear" w:color="auto" w:fill="auto"/>
          </w:tcPr>
          <w:p w14:paraId="020B7C72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pacing w:val="-4"/>
                <w:sz w:val="24"/>
              </w:rPr>
              <w:t>Обеспечение доступности финансовых услуг:</w:t>
            </w:r>
          </w:p>
        </w:tc>
      </w:tr>
      <w:tr w:rsidR="00501C01" w:rsidRPr="00AD07EF" w14:paraId="478BCBFF" w14:textId="77777777" w:rsidTr="006D4AF2">
        <w:tc>
          <w:tcPr>
            <w:tcW w:w="270" w:type="pct"/>
            <w:shd w:val="clear" w:color="auto" w:fill="auto"/>
          </w:tcPr>
          <w:p w14:paraId="7BD08E86" w14:textId="77777777" w:rsidR="00501C01" w:rsidRPr="00AD07EF" w:rsidRDefault="00501C01" w:rsidP="003B6DA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1.</w:t>
            </w:r>
            <w:r w:rsidR="003B6DA0">
              <w:rPr>
                <w:color w:val="auto"/>
                <w:sz w:val="24"/>
              </w:rPr>
              <w:t>9</w:t>
            </w:r>
            <w:r w:rsidRPr="00AD07EF">
              <w:rPr>
                <w:color w:val="auto"/>
                <w:sz w:val="24"/>
              </w:rPr>
              <w:t>.1.</w:t>
            </w:r>
          </w:p>
        </w:tc>
        <w:tc>
          <w:tcPr>
            <w:tcW w:w="1264" w:type="pct"/>
            <w:shd w:val="clear" w:color="auto" w:fill="auto"/>
          </w:tcPr>
          <w:p w14:paraId="0AF89DB3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Мониторинг работы объектов ба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ковской инфраструктуры (офисов банков, банкоматов, окон АО "По</w:t>
            </w:r>
            <w:r w:rsidRPr="00AD07EF">
              <w:rPr>
                <w:color w:val="auto"/>
                <w:sz w:val="24"/>
              </w:rPr>
              <w:t>ч</w:t>
            </w:r>
            <w:r w:rsidRPr="00AD07EF">
              <w:rPr>
                <w:color w:val="auto"/>
                <w:sz w:val="24"/>
              </w:rPr>
              <w:t>та Банк" в отделениях почтовой св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зи, далее – ОПС)</w:t>
            </w:r>
          </w:p>
        </w:tc>
        <w:tc>
          <w:tcPr>
            <w:tcW w:w="894" w:type="pct"/>
            <w:shd w:val="clear" w:color="auto" w:fill="auto"/>
          </w:tcPr>
          <w:p w14:paraId="7EC6889B" w14:textId="77777777" w:rsidR="00501C01" w:rsidRPr="00AD07EF" w:rsidRDefault="00501C01" w:rsidP="00501C01">
            <w:pPr>
              <w:spacing w:before="60" w:after="60" w:line="220" w:lineRule="exact"/>
              <w:ind w:firstLine="5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органы местного сам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управления, помощник </w:t>
            </w:r>
            <w:r w:rsidRPr="00AD07EF">
              <w:rPr>
                <w:color w:val="auto"/>
                <w:sz w:val="24"/>
              </w:rPr>
              <w:t>Губернатора края по экономическим вопросам</w:t>
            </w:r>
          </w:p>
        </w:tc>
        <w:tc>
          <w:tcPr>
            <w:tcW w:w="527" w:type="pct"/>
          </w:tcPr>
          <w:p w14:paraId="2173A56F" w14:textId="77777777" w:rsidR="00501C01" w:rsidRPr="00AD07EF" w:rsidRDefault="00501C01" w:rsidP="00501C01">
            <w:pPr>
              <w:spacing w:before="60" w:after="60" w:line="220" w:lineRule="exact"/>
              <w:ind w:firstLine="5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2021 – 2025</w:t>
            </w:r>
          </w:p>
        </w:tc>
        <w:tc>
          <w:tcPr>
            <w:tcW w:w="936" w:type="pct"/>
          </w:tcPr>
          <w:p w14:paraId="6C9E685E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5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Финансирование для ре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лизации мероприятия не требуется</w:t>
            </w:r>
          </w:p>
        </w:tc>
        <w:tc>
          <w:tcPr>
            <w:tcW w:w="1109" w:type="pct"/>
            <w:shd w:val="clear" w:color="auto" w:fill="auto"/>
          </w:tcPr>
          <w:p w14:paraId="1416BE36" w14:textId="77777777" w:rsidR="00501C01" w:rsidRPr="00AD07EF" w:rsidRDefault="00501C01" w:rsidP="00501C01">
            <w:pPr>
              <w:spacing w:before="60" w:after="60" w:line="220" w:lineRule="exact"/>
              <w:ind w:firstLine="5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Обеспечение доступности и к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 xml:space="preserve">чества финансовых услуг </w:t>
            </w:r>
          </w:p>
        </w:tc>
      </w:tr>
      <w:tr w:rsidR="00501C01" w:rsidRPr="00AD07EF" w14:paraId="51CA8D58" w14:textId="77777777" w:rsidTr="006D4AF2">
        <w:tc>
          <w:tcPr>
            <w:tcW w:w="270" w:type="pct"/>
            <w:shd w:val="clear" w:color="auto" w:fill="auto"/>
          </w:tcPr>
          <w:p w14:paraId="591DE02F" w14:textId="77777777" w:rsidR="00501C01" w:rsidRPr="00AD07EF" w:rsidRDefault="00501C01" w:rsidP="003B6DA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1.</w:t>
            </w:r>
            <w:r w:rsidR="003B6DA0">
              <w:rPr>
                <w:color w:val="auto"/>
                <w:sz w:val="24"/>
              </w:rPr>
              <w:t>9</w:t>
            </w:r>
            <w:r w:rsidRPr="00AD07EF">
              <w:rPr>
                <w:color w:val="auto"/>
                <w:sz w:val="24"/>
              </w:rPr>
              <w:t>.2.</w:t>
            </w:r>
          </w:p>
        </w:tc>
        <w:tc>
          <w:tcPr>
            <w:tcW w:w="1264" w:type="pct"/>
            <w:shd w:val="clear" w:color="auto" w:fill="auto"/>
          </w:tcPr>
          <w:p w14:paraId="6A2E5026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Организация взаимодействия с о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ганами местного самоуправления по применению современных финанс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lastRenderedPageBreak/>
              <w:t>вых технологий, в том числе пл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тежных инструментов, для инфо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 xml:space="preserve">мирования граждан </w:t>
            </w:r>
          </w:p>
        </w:tc>
        <w:tc>
          <w:tcPr>
            <w:tcW w:w="894" w:type="pct"/>
            <w:shd w:val="clear" w:color="auto" w:fill="auto"/>
          </w:tcPr>
          <w:p w14:paraId="0DC5C349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помощник Губернатора края по экономическим вопросам, 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экономического развития края</w:t>
            </w:r>
          </w:p>
        </w:tc>
        <w:tc>
          <w:tcPr>
            <w:tcW w:w="527" w:type="pct"/>
          </w:tcPr>
          <w:p w14:paraId="76E17632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>2021 – 2025</w:t>
            </w:r>
          </w:p>
        </w:tc>
        <w:tc>
          <w:tcPr>
            <w:tcW w:w="936" w:type="pct"/>
          </w:tcPr>
          <w:p w14:paraId="42806296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Финансирование для ре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лизации мероприятия не требуется</w:t>
            </w:r>
          </w:p>
        </w:tc>
        <w:tc>
          <w:tcPr>
            <w:tcW w:w="1109" w:type="pct"/>
            <w:shd w:val="clear" w:color="auto" w:fill="auto"/>
          </w:tcPr>
          <w:p w14:paraId="5252E93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Повышение финансовой гр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мотности населения; повыш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ние доступа населения к ф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lastRenderedPageBreak/>
              <w:t>нансовым услугам, платежным инструментам; увеличение доли безналичных платежей и расч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тов, расширение возможностей открытия счетов для населения и предпринимателей, в том числе путем дистанционного банковского обслуживания</w:t>
            </w:r>
          </w:p>
        </w:tc>
      </w:tr>
      <w:tr w:rsidR="00501C01" w:rsidRPr="00AD07EF" w14:paraId="5B2A55A1" w14:textId="77777777" w:rsidTr="006D4AF2">
        <w:tc>
          <w:tcPr>
            <w:tcW w:w="270" w:type="pct"/>
            <w:shd w:val="clear" w:color="auto" w:fill="auto"/>
          </w:tcPr>
          <w:p w14:paraId="629D4E0C" w14:textId="77777777" w:rsidR="00501C01" w:rsidRPr="00AD07EF" w:rsidRDefault="00501C01" w:rsidP="003B6DA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>1.</w:t>
            </w:r>
            <w:r w:rsidR="003B6DA0">
              <w:rPr>
                <w:color w:val="auto"/>
                <w:sz w:val="24"/>
              </w:rPr>
              <w:t>9</w:t>
            </w:r>
            <w:r w:rsidRPr="00AD07EF">
              <w:rPr>
                <w:color w:val="auto"/>
                <w:sz w:val="24"/>
              </w:rPr>
              <w:t>.3.</w:t>
            </w:r>
          </w:p>
        </w:tc>
        <w:tc>
          <w:tcPr>
            <w:tcW w:w="1264" w:type="pct"/>
            <w:shd w:val="clear" w:color="auto" w:fill="auto"/>
          </w:tcPr>
          <w:p w14:paraId="47C7FD79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Организация взаимодействия с АО</w:t>
            </w:r>
            <w:r>
              <w:rPr>
                <w:color w:val="auto"/>
                <w:sz w:val="24"/>
              </w:rPr>
              <w:t> </w:t>
            </w:r>
            <w:r w:rsidRPr="00AD07EF">
              <w:rPr>
                <w:color w:val="auto"/>
                <w:sz w:val="24"/>
              </w:rPr>
              <w:t>"Почта России", АО "Почта Банк" по организации работы в ОПС, окнах АО "Почта Банк" в п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селениях Аяно-Майского, Охотского и Тугуро-Чумиканского муниц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пальных районов края</w:t>
            </w:r>
          </w:p>
        </w:tc>
        <w:tc>
          <w:tcPr>
            <w:tcW w:w="894" w:type="pct"/>
            <w:shd w:val="clear" w:color="auto" w:fill="auto"/>
          </w:tcPr>
          <w:p w14:paraId="5E53E00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органы местного сам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управления</w:t>
            </w:r>
          </w:p>
        </w:tc>
        <w:tc>
          <w:tcPr>
            <w:tcW w:w="527" w:type="pct"/>
          </w:tcPr>
          <w:p w14:paraId="52C5400F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2021 – 2025</w:t>
            </w:r>
          </w:p>
        </w:tc>
        <w:tc>
          <w:tcPr>
            <w:tcW w:w="936" w:type="pct"/>
          </w:tcPr>
          <w:p w14:paraId="7437540A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Финансирование для ре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лизации мероприятия не требуется</w:t>
            </w:r>
          </w:p>
        </w:tc>
        <w:tc>
          <w:tcPr>
            <w:tcW w:w="1109" w:type="pct"/>
            <w:shd w:val="clear" w:color="auto" w:fill="auto"/>
          </w:tcPr>
          <w:p w14:paraId="09A0069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Повышение качества пред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 xml:space="preserve">ставляемых финансовых услуг в ОПС </w:t>
            </w:r>
          </w:p>
        </w:tc>
      </w:tr>
      <w:tr w:rsidR="00501C01" w:rsidRPr="00AD07EF" w14:paraId="318C6CAA" w14:textId="77777777" w:rsidTr="00AD07EF">
        <w:trPr>
          <w:trHeight w:val="428"/>
        </w:trPr>
        <w:tc>
          <w:tcPr>
            <w:tcW w:w="2955" w:type="pct"/>
            <w:gridSpan w:val="4"/>
            <w:shd w:val="clear" w:color="auto" w:fill="auto"/>
          </w:tcPr>
          <w:p w14:paraId="0223DBDB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right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"</w:t>
            </w:r>
            <w:r w:rsidRPr="00AD07EF">
              <w:rPr>
                <w:b/>
                <w:bCs/>
                <w:iCs/>
                <w:color w:val="auto"/>
                <w:sz w:val="24"/>
              </w:rPr>
              <w:t>УЮТ И КОМФОРТ":</w:t>
            </w:r>
          </w:p>
        </w:tc>
        <w:tc>
          <w:tcPr>
            <w:tcW w:w="936" w:type="pct"/>
          </w:tcPr>
          <w:p w14:paraId="34B61648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 xml:space="preserve">32,0 млн. </w:t>
            </w:r>
            <w:r w:rsidRPr="00AD07EF">
              <w:rPr>
                <w:b/>
                <w:bCs/>
                <w:iCs/>
                <w:color w:val="auto"/>
                <w:sz w:val="24"/>
              </w:rPr>
              <w:t>руб</w:t>
            </w: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.</w:t>
            </w:r>
          </w:p>
        </w:tc>
        <w:tc>
          <w:tcPr>
            <w:tcW w:w="1109" w:type="pct"/>
            <w:shd w:val="clear" w:color="auto" w:fill="auto"/>
          </w:tcPr>
          <w:p w14:paraId="4881AB10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501C01" w:rsidRPr="00AD07EF" w14:paraId="384122C8" w14:textId="77777777" w:rsidTr="006D4AF2">
        <w:tc>
          <w:tcPr>
            <w:tcW w:w="270" w:type="pct"/>
            <w:shd w:val="clear" w:color="auto" w:fill="auto"/>
          </w:tcPr>
          <w:p w14:paraId="73318627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2.</w:t>
            </w:r>
          </w:p>
        </w:tc>
        <w:tc>
          <w:tcPr>
            <w:tcW w:w="4730" w:type="pct"/>
            <w:gridSpan w:val="5"/>
          </w:tcPr>
          <w:p w14:paraId="4DF4828C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AD07EF">
              <w:rPr>
                <w:b/>
                <w:bCs/>
                <w:color w:val="auto"/>
                <w:sz w:val="24"/>
              </w:rPr>
              <w:t xml:space="preserve">"ТРАНСПОРТНАЯ ДОСТУПНОСТЬ" </w:t>
            </w:r>
            <w:r w:rsidRPr="00AD07EF">
              <w:rPr>
                <w:b/>
                <w:bCs/>
                <w:color w:val="auto"/>
                <w:sz w:val="24"/>
              </w:rPr>
              <w:br/>
            </w:r>
            <w:r w:rsidRPr="00AD07EF">
              <w:rPr>
                <w:bCs/>
                <w:color w:val="auto"/>
                <w:sz w:val="24"/>
              </w:rPr>
              <w:t>(</w:t>
            </w:r>
            <w:r w:rsidRPr="00AD07EF">
              <w:rPr>
                <w:bCs/>
                <w:i/>
                <w:color w:val="auto"/>
                <w:sz w:val="24"/>
              </w:rPr>
              <w:t>повышение транспортной доступности населенных пунктов</w:t>
            </w:r>
            <w:r w:rsidRPr="00AD07EF">
              <w:rPr>
                <w:bCs/>
                <w:color w:val="auto"/>
                <w:sz w:val="24"/>
              </w:rPr>
              <w:t>)</w:t>
            </w:r>
          </w:p>
        </w:tc>
      </w:tr>
      <w:tr w:rsidR="00501C01" w:rsidRPr="00AD07EF" w14:paraId="7DDA7CAF" w14:textId="77777777" w:rsidTr="006D4AF2">
        <w:tc>
          <w:tcPr>
            <w:tcW w:w="270" w:type="pct"/>
            <w:shd w:val="clear" w:color="auto" w:fill="auto"/>
          </w:tcPr>
          <w:p w14:paraId="35E0180A" w14:textId="77777777" w:rsidR="00501C01" w:rsidRPr="00AA43E8" w:rsidRDefault="00501C01" w:rsidP="00501C01">
            <w:pPr>
              <w:pStyle w:val="ad"/>
              <w:numPr>
                <w:ilvl w:val="0"/>
                <w:numId w:val="20"/>
              </w:numPr>
              <w:spacing w:before="60" w:after="60" w:line="220" w:lineRule="exact"/>
              <w:ind w:left="454" w:hanging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7107191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sz w:val="24"/>
              </w:rPr>
              <w:t>Разработка транспортной схемы д</w:t>
            </w:r>
            <w:r w:rsidRPr="00AD07EF">
              <w:rPr>
                <w:sz w:val="24"/>
              </w:rPr>
              <w:t>о</w:t>
            </w:r>
            <w:r w:rsidRPr="00AD07EF">
              <w:rPr>
                <w:sz w:val="24"/>
              </w:rPr>
              <w:t>ставки грузов в северные районы края, включающей гарантированные объемы перевозки грузов, графики движения морских и авиационных судов, с условием их обязательного соблюдения</w:t>
            </w:r>
          </w:p>
        </w:tc>
        <w:tc>
          <w:tcPr>
            <w:tcW w:w="894" w:type="pct"/>
            <w:shd w:val="clear" w:color="auto" w:fill="auto"/>
          </w:tcPr>
          <w:p w14:paraId="385B537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транспо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та и дорожного хозя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й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ства края</w:t>
            </w:r>
          </w:p>
          <w:p w14:paraId="229CCAB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Транспортные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компании</w:t>
            </w:r>
          </w:p>
        </w:tc>
        <w:tc>
          <w:tcPr>
            <w:tcW w:w="527" w:type="pct"/>
          </w:tcPr>
          <w:p w14:paraId="741A0FA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</w:t>
            </w:r>
          </w:p>
        </w:tc>
        <w:tc>
          <w:tcPr>
            <w:tcW w:w="936" w:type="pct"/>
          </w:tcPr>
          <w:p w14:paraId="26D7111F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тельности (финансиров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ние для реализации мер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23B8A68F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sz w:val="24"/>
              </w:rPr>
              <w:t>Доставка в необходимом объ</w:t>
            </w:r>
            <w:r w:rsidRPr="00AD07EF">
              <w:rPr>
                <w:sz w:val="24"/>
              </w:rPr>
              <w:t>е</w:t>
            </w:r>
            <w:r w:rsidRPr="00AD07EF">
              <w:rPr>
                <w:sz w:val="24"/>
              </w:rPr>
              <w:t>ме продуктов питания и соц</w:t>
            </w:r>
            <w:r w:rsidRPr="00AD07EF">
              <w:rPr>
                <w:sz w:val="24"/>
              </w:rPr>
              <w:t>и</w:t>
            </w:r>
            <w:r w:rsidRPr="00AD07EF">
              <w:rPr>
                <w:sz w:val="24"/>
              </w:rPr>
              <w:t>ально-значимых товаров для населения северных районов края</w:t>
            </w:r>
          </w:p>
        </w:tc>
      </w:tr>
      <w:tr w:rsidR="00501C01" w:rsidRPr="00AD07EF" w14:paraId="32E52116" w14:textId="77777777" w:rsidTr="006D4AF2">
        <w:tc>
          <w:tcPr>
            <w:tcW w:w="270" w:type="pct"/>
            <w:shd w:val="clear" w:color="auto" w:fill="auto"/>
          </w:tcPr>
          <w:p w14:paraId="41EE4361" w14:textId="77777777" w:rsidR="00501C01" w:rsidRPr="00AA43E8" w:rsidRDefault="00501C01" w:rsidP="00501C01">
            <w:pPr>
              <w:pStyle w:val="ad"/>
              <w:numPr>
                <w:ilvl w:val="0"/>
                <w:numId w:val="20"/>
              </w:numPr>
              <w:spacing w:before="60" w:after="60" w:line="220" w:lineRule="exact"/>
              <w:ind w:left="454" w:hanging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6C9BB92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Организация поставок моторного топлива для собственных нужд населения в рамках централизова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ного завоза в северные районы края</w:t>
            </w:r>
          </w:p>
        </w:tc>
        <w:tc>
          <w:tcPr>
            <w:tcW w:w="894" w:type="pct"/>
            <w:shd w:val="clear" w:color="auto" w:fill="auto"/>
          </w:tcPr>
          <w:p w14:paraId="2D1BE47E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Министерство ЖКХ края</w:t>
            </w:r>
          </w:p>
          <w:p w14:paraId="2219740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Комитет Правительства края по развитию ТЭК</w:t>
            </w:r>
          </w:p>
        </w:tc>
        <w:tc>
          <w:tcPr>
            <w:tcW w:w="527" w:type="pct"/>
          </w:tcPr>
          <w:p w14:paraId="45857B4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2021</w:t>
            </w:r>
          </w:p>
        </w:tc>
        <w:tc>
          <w:tcPr>
            <w:tcW w:w="936" w:type="pct"/>
          </w:tcPr>
          <w:p w14:paraId="2CD80061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тельности (финансиров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ние для реализации мер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7593670C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sz w:val="24"/>
              </w:rPr>
            </w:pPr>
            <w:r w:rsidRPr="00AD07EF">
              <w:rPr>
                <w:sz w:val="24"/>
              </w:rPr>
              <w:t>Обеспечение потребностей в моторном топливе для со</w:t>
            </w:r>
            <w:r w:rsidRPr="00AD07EF">
              <w:rPr>
                <w:sz w:val="24"/>
              </w:rPr>
              <w:t>б</w:t>
            </w:r>
            <w:r w:rsidRPr="00AD07EF">
              <w:rPr>
                <w:sz w:val="24"/>
              </w:rPr>
              <w:t>ственных нужд населения</w:t>
            </w:r>
          </w:p>
        </w:tc>
      </w:tr>
      <w:tr w:rsidR="00501C01" w:rsidRPr="00AD07EF" w14:paraId="5656978F" w14:textId="77777777" w:rsidTr="006D4AF2">
        <w:tc>
          <w:tcPr>
            <w:tcW w:w="270" w:type="pct"/>
            <w:shd w:val="clear" w:color="auto" w:fill="auto"/>
          </w:tcPr>
          <w:p w14:paraId="1B3307DC" w14:textId="77777777" w:rsidR="00501C01" w:rsidRPr="00AA43E8" w:rsidRDefault="00501C01" w:rsidP="00501C01">
            <w:pPr>
              <w:pStyle w:val="ad"/>
              <w:numPr>
                <w:ilvl w:val="0"/>
                <w:numId w:val="20"/>
              </w:numPr>
              <w:spacing w:before="60" w:after="60" w:line="220" w:lineRule="exact"/>
              <w:ind w:left="454" w:hanging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0FC1459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Обеспечение возможности офор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ления субъектами предприним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тельской деятельности прав польз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вания участками недр, содержащих общераспространенные полезные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ископаемые </w:t>
            </w:r>
          </w:p>
        </w:tc>
        <w:tc>
          <w:tcPr>
            <w:tcW w:w="894" w:type="pct"/>
            <w:shd w:val="clear" w:color="auto" w:fill="auto"/>
          </w:tcPr>
          <w:p w14:paraId="04983E7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Администрации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северных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районов края</w:t>
            </w:r>
          </w:p>
          <w:p w14:paraId="5FA188C3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приро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ресурсов края</w:t>
            </w:r>
          </w:p>
        </w:tc>
        <w:tc>
          <w:tcPr>
            <w:tcW w:w="527" w:type="pct"/>
          </w:tcPr>
          <w:p w14:paraId="530894C1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0B3F89E2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тельности (финансиров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ние для реализации мер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1F994772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Обеспечение местными стро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тельными материалами стро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тельства объектов транспор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ной инфраструктуры </w:t>
            </w:r>
          </w:p>
        </w:tc>
      </w:tr>
      <w:tr w:rsidR="00501C01" w:rsidRPr="00AD07EF" w14:paraId="185FDC8A" w14:textId="77777777" w:rsidTr="006D4AF2">
        <w:tc>
          <w:tcPr>
            <w:tcW w:w="270" w:type="pct"/>
            <w:shd w:val="clear" w:color="auto" w:fill="auto"/>
          </w:tcPr>
          <w:p w14:paraId="53013D2A" w14:textId="77777777" w:rsidR="00501C01" w:rsidRPr="00AA43E8" w:rsidRDefault="00501C01" w:rsidP="00501C01">
            <w:pPr>
              <w:pStyle w:val="ad"/>
              <w:numPr>
                <w:ilvl w:val="0"/>
                <w:numId w:val="20"/>
              </w:numPr>
              <w:spacing w:before="60" w:after="60" w:line="220" w:lineRule="exact"/>
              <w:ind w:left="454" w:hanging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71944387" w14:textId="025E4192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Передача из муниципальной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в краевую собственность автози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ника "Подъезд к с. Арка" (Охотский </w:t>
            </w:r>
            <w:r w:rsidR="00076C58">
              <w:rPr>
                <w:rFonts w:eastAsia="Times New Roman"/>
                <w:color w:val="auto"/>
                <w:sz w:val="24"/>
                <w:lang w:eastAsia="ru-RU"/>
              </w:rPr>
              <w:t>район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)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для перевода из категории "обычные" в категорию "с продле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ными сроками эксплуатации" </w:t>
            </w:r>
          </w:p>
        </w:tc>
        <w:tc>
          <w:tcPr>
            <w:tcW w:w="894" w:type="pct"/>
            <w:shd w:val="clear" w:color="auto" w:fill="auto"/>
          </w:tcPr>
          <w:p w14:paraId="5FEF98F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Администрация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Охотского муниципал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ного района </w:t>
            </w:r>
          </w:p>
          <w:p w14:paraId="05CD00FF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имущ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ственных отношений края</w:t>
            </w:r>
          </w:p>
          <w:p w14:paraId="24ABFD5F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транспо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та и дорожного хозя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й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ства края</w:t>
            </w:r>
          </w:p>
        </w:tc>
        <w:tc>
          <w:tcPr>
            <w:tcW w:w="527" w:type="pct"/>
          </w:tcPr>
          <w:p w14:paraId="7523EAF8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</w:t>
            </w:r>
          </w:p>
        </w:tc>
        <w:tc>
          <w:tcPr>
            <w:tcW w:w="936" w:type="pct"/>
          </w:tcPr>
          <w:p w14:paraId="7DFA148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 рамках процессной де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тельности (финансиров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ние для реализации мер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7DF2FA6D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Сохранение летнего муниц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пального маршрута регулярных перевозок.</w:t>
            </w:r>
          </w:p>
          <w:p w14:paraId="6D7E1105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Повышение транспортной д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ступности для населения отд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ленных поселений.</w:t>
            </w:r>
          </w:p>
        </w:tc>
      </w:tr>
      <w:tr w:rsidR="00501C01" w:rsidRPr="00AD07EF" w14:paraId="0B350DE2" w14:textId="77777777" w:rsidTr="00B00FCD">
        <w:tc>
          <w:tcPr>
            <w:tcW w:w="2955" w:type="pct"/>
            <w:gridSpan w:val="4"/>
            <w:shd w:val="clear" w:color="auto" w:fill="auto"/>
          </w:tcPr>
          <w:p w14:paraId="309C4704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right"/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"</w:t>
            </w:r>
            <w:r w:rsidRPr="00AD07EF">
              <w:rPr>
                <w:b/>
                <w:bCs/>
                <w:iCs/>
                <w:color w:val="auto"/>
                <w:sz w:val="24"/>
              </w:rPr>
              <w:t>ТРАНСПОРТНАЯ ДОСТУПНОСТЬ":</w:t>
            </w:r>
          </w:p>
        </w:tc>
        <w:tc>
          <w:tcPr>
            <w:tcW w:w="936" w:type="pct"/>
            <w:vAlign w:val="center"/>
          </w:tcPr>
          <w:p w14:paraId="765D36B9" w14:textId="1CDE8FDD" w:rsidR="00501C01" w:rsidRPr="00AD07EF" w:rsidRDefault="00471DA7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–</w:t>
            </w:r>
          </w:p>
        </w:tc>
        <w:tc>
          <w:tcPr>
            <w:tcW w:w="1109" w:type="pct"/>
            <w:shd w:val="clear" w:color="auto" w:fill="auto"/>
          </w:tcPr>
          <w:p w14:paraId="710941FA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501C01" w:rsidRPr="00AD07EF" w14:paraId="193F658B" w14:textId="77777777" w:rsidTr="006D4AF2">
        <w:trPr>
          <w:trHeight w:val="510"/>
        </w:trPr>
        <w:tc>
          <w:tcPr>
            <w:tcW w:w="270" w:type="pct"/>
            <w:shd w:val="clear" w:color="auto" w:fill="auto"/>
          </w:tcPr>
          <w:p w14:paraId="0D624689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3.</w:t>
            </w:r>
          </w:p>
        </w:tc>
        <w:tc>
          <w:tcPr>
            <w:tcW w:w="4730" w:type="pct"/>
            <w:gridSpan w:val="5"/>
          </w:tcPr>
          <w:p w14:paraId="0E38A86D" w14:textId="77777777" w:rsidR="00501C01" w:rsidRPr="00AD07EF" w:rsidRDefault="00501C01" w:rsidP="00501C01">
            <w:pPr>
              <w:widowControl w:val="0"/>
              <w:autoSpaceDE w:val="0"/>
              <w:autoSpaceDN w:val="0"/>
              <w:spacing w:before="60" w:after="60" w:line="220" w:lineRule="exact"/>
              <w:ind w:firstLine="0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"ЭФФЕКТИВНОЕ ОБРАЗОВАНИЕ"</w:t>
            </w:r>
          </w:p>
          <w:p w14:paraId="2EA208FC" w14:textId="77777777" w:rsidR="00501C01" w:rsidRPr="00AD07EF" w:rsidRDefault="00501C01" w:rsidP="00501C01">
            <w:pPr>
              <w:widowControl w:val="0"/>
              <w:autoSpaceDE w:val="0"/>
              <w:autoSpaceDN w:val="0"/>
              <w:spacing w:before="60" w:after="60" w:line="220" w:lineRule="exact"/>
              <w:ind w:firstLine="0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AD07EF">
              <w:rPr>
                <w:bCs/>
                <w:i/>
                <w:color w:val="auto"/>
                <w:sz w:val="24"/>
              </w:rPr>
              <w:t>(улучшение материально-технической базы учреждений образования)</w:t>
            </w:r>
          </w:p>
        </w:tc>
      </w:tr>
      <w:tr w:rsidR="00501C01" w:rsidRPr="00AD07EF" w14:paraId="2842E1B5" w14:textId="77777777" w:rsidTr="006D4AF2">
        <w:tc>
          <w:tcPr>
            <w:tcW w:w="270" w:type="pct"/>
            <w:shd w:val="clear" w:color="auto" w:fill="auto"/>
          </w:tcPr>
          <w:p w14:paraId="30274F9A" w14:textId="77777777" w:rsidR="00501C01" w:rsidRPr="00AD0E5D" w:rsidRDefault="00501C01" w:rsidP="00501C01">
            <w:pPr>
              <w:pStyle w:val="ad"/>
              <w:numPr>
                <w:ilvl w:val="0"/>
                <w:numId w:val="25"/>
              </w:numPr>
              <w:spacing w:before="60" w:after="60" w:line="220" w:lineRule="exact"/>
              <w:ind w:hanging="899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6F259312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</w:rPr>
              <w:t>Укрепление</w:t>
            </w:r>
            <w:r w:rsidRPr="00AD07EF">
              <w:rPr>
                <w:color w:val="auto"/>
                <w:sz w:val="24"/>
              </w:rPr>
              <w:t xml:space="preserve"> материально-технической баз</w:t>
            </w:r>
            <w:r>
              <w:rPr>
                <w:color w:val="auto"/>
                <w:sz w:val="24"/>
              </w:rPr>
              <w:t>ы</w:t>
            </w:r>
            <w:r w:rsidRPr="00AD07EF">
              <w:rPr>
                <w:color w:val="auto"/>
                <w:sz w:val="24"/>
              </w:rPr>
              <w:t xml:space="preserve"> образовательных организаций для внедрения цифр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вой образовательной среды</w:t>
            </w:r>
          </w:p>
        </w:tc>
        <w:tc>
          <w:tcPr>
            <w:tcW w:w="894" w:type="pct"/>
            <w:shd w:val="clear" w:color="auto" w:fill="auto"/>
          </w:tcPr>
          <w:p w14:paraId="0F88085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Министерство </w:t>
            </w:r>
            <w:r w:rsidRPr="00AD07EF">
              <w:rPr>
                <w:color w:val="auto"/>
                <w:sz w:val="24"/>
              </w:rPr>
              <w:br/>
              <w:t>образования и науки края</w:t>
            </w:r>
          </w:p>
          <w:p w14:paraId="70B57DC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ных районов края</w:t>
            </w:r>
          </w:p>
        </w:tc>
        <w:tc>
          <w:tcPr>
            <w:tcW w:w="527" w:type="pct"/>
          </w:tcPr>
          <w:p w14:paraId="7DA6F249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2021</w:t>
            </w:r>
          </w:p>
        </w:tc>
        <w:tc>
          <w:tcPr>
            <w:tcW w:w="936" w:type="pct"/>
          </w:tcPr>
          <w:p w14:paraId="08A9E75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Плановые затраты краевого бюджета: </w:t>
            </w:r>
            <w:r w:rsidRPr="00AD07EF">
              <w:rPr>
                <w:color w:val="auto"/>
                <w:sz w:val="24"/>
              </w:rPr>
              <w:t>9,4 млн. рублей</w:t>
            </w:r>
          </w:p>
        </w:tc>
        <w:tc>
          <w:tcPr>
            <w:tcW w:w="1109" w:type="pct"/>
            <w:shd w:val="clear" w:color="auto" w:fill="auto"/>
          </w:tcPr>
          <w:p w14:paraId="791BA739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Обновлена материально-техническая база:</w:t>
            </w:r>
          </w:p>
          <w:p w14:paraId="34EB3AA1" w14:textId="0B2D550B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- Аяно-Майский </w:t>
            </w:r>
            <w:r w:rsidR="00076C58">
              <w:rPr>
                <w:rFonts w:eastAsia="Times New Roman"/>
                <w:color w:val="auto"/>
                <w:sz w:val="24"/>
                <w:lang w:eastAsia="ru-RU"/>
              </w:rPr>
              <w:t>район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: МКОУ СОШ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.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Нелькан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и МКОУ ООШ с.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Джигда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3F351552" w14:textId="39C746EC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- Охотский </w:t>
            </w:r>
            <w:r w:rsidR="00076C58">
              <w:rPr>
                <w:rFonts w:eastAsia="Times New Roman"/>
                <w:color w:val="auto"/>
                <w:sz w:val="24"/>
                <w:lang w:eastAsia="ru-RU"/>
              </w:rPr>
              <w:t>район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: МКОУ СОШ с.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Булгин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727FB4AA" w14:textId="5A50C5EF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- Тугуро-Чумиканский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="00076C58">
              <w:rPr>
                <w:rFonts w:eastAsia="Times New Roman"/>
                <w:color w:val="auto"/>
                <w:sz w:val="24"/>
                <w:lang w:eastAsia="ru-RU"/>
              </w:rPr>
              <w:t>район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: МКОУ СОШ с.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 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Чумикан</w:t>
            </w:r>
            <w:proofErr w:type="spellEnd"/>
          </w:p>
        </w:tc>
      </w:tr>
      <w:tr w:rsidR="00501C01" w:rsidRPr="00AD07EF" w14:paraId="03BE2869" w14:textId="77777777" w:rsidTr="006D4AF2">
        <w:tc>
          <w:tcPr>
            <w:tcW w:w="270" w:type="pct"/>
            <w:shd w:val="clear" w:color="auto" w:fill="auto"/>
          </w:tcPr>
          <w:p w14:paraId="28D9B1A6" w14:textId="77777777" w:rsidR="00501C01" w:rsidRPr="00AD0E5D" w:rsidRDefault="00501C01" w:rsidP="00501C01">
            <w:pPr>
              <w:pStyle w:val="ad"/>
              <w:numPr>
                <w:ilvl w:val="0"/>
                <w:numId w:val="25"/>
              </w:numPr>
              <w:spacing w:before="60" w:after="60" w:line="220" w:lineRule="exact"/>
              <w:ind w:hanging="899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4280FF6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Создание центров естественно-научной и технологической напра</w:t>
            </w:r>
            <w:r w:rsidRPr="00AD07EF">
              <w:rPr>
                <w:color w:val="auto"/>
                <w:sz w:val="24"/>
              </w:rPr>
              <w:t>в</w:t>
            </w:r>
            <w:r w:rsidRPr="00AD07EF">
              <w:rPr>
                <w:color w:val="auto"/>
                <w:sz w:val="24"/>
              </w:rPr>
              <w:t>ленностей "Точка роста" (обновл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ние материально-технической базы)</w:t>
            </w:r>
          </w:p>
        </w:tc>
        <w:tc>
          <w:tcPr>
            <w:tcW w:w="894" w:type="pct"/>
            <w:shd w:val="clear" w:color="auto" w:fill="auto"/>
          </w:tcPr>
          <w:p w14:paraId="69D3D56E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Министерство </w:t>
            </w:r>
            <w:r w:rsidRPr="00AD07EF">
              <w:rPr>
                <w:color w:val="auto"/>
                <w:sz w:val="24"/>
              </w:rPr>
              <w:br/>
              <w:t>образования и науки края</w:t>
            </w:r>
          </w:p>
          <w:p w14:paraId="7EAFDF2F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ных районов края</w:t>
            </w:r>
          </w:p>
        </w:tc>
        <w:tc>
          <w:tcPr>
            <w:tcW w:w="527" w:type="pct"/>
          </w:tcPr>
          <w:p w14:paraId="3C12027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2022 – 2023</w:t>
            </w:r>
          </w:p>
        </w:tc>
        <w:tc>
          <w:tcPr>
            <w:tcW w:w="936" w:type="pct"/>
          </w:tcPr>
          <w:p w14:paraId="19F45FF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Плановые затраты краевого бюджета: 4,7 млн. руб., 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br/>
              <w:t>в т.ч.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:</w:t>
            </w:r>
          </w:p>
          <w:p w14:paraId="4F12B2C4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2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г. –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 3,1 млн. руб.</w:t>
            </w:r>
          </w:p>
          <w:p w14:paraId="1B60E4D8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202</w:t>
            </w:r>
            <w:r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3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 г. – 1,6 млн. ру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б.</w:t>
            </w:r>
          </w:p>
        </w:tc>
        <w:tc>
          <w:tcPr>
            <w:tcW w:w="1109" w:type="pct"/>
            <w:shd w:val="clear" w:color="auto" w:fill="auto"/>
          </w:tcPr>
          <w:p w14:paraId="6F37EB90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Создание трех Центров "Точка роста", обновление материал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но-технической базы:</w:t>
            </w:r>
          </w:p>
          <w:p w14:paraId="4F54DCE3" w14:textId="77777777" w:rsidR="00501C01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- Охотский район: МБОУ СОШ № 1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рп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. Охотск, МБОУ СОШ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с. Арка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05AAC7C3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- Аяно-Майский район: МКОУ СОШ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/>
                <w:color w:val="auto"/>
                <w:sz w:val="24"/>
                <w:lang w:eastAsia="ru-RU"/>
              </w:rPr>
              <w:t>Нелькан</w:t>
            </w:r>
            <w:proofErr w:type="spellEnd"/>
          </w:p>
        </w:tc>
      </w:tr>
      <w:tr w:rsidR="00501C01" w:rsidRPr="00AD07EF" w14:paraId="3A57ADD6" w14:textId="77777777" w:rsidTr="006D4AF2">
        <w:tc>
          <w:tcPr>
            <w:tcW w:w="270" w:type="pct"/>
            <w:shd w:val="clear" w:color="auto" w:fill="auto"/>
          </w:tcPr>
          <w:p w14:paraId="3120E9D6" w14:textId="77777777" w:rsidR="00501C01" w:rsidRPr="00AD0E5D" w:rsidRDefault="00501C01" w:rsidP="00501C01">
            <w:pPr>
              <w:pStyle w:val="ad"/>
              <w:numPr>
                <w:ilvl w:val="0"/>
                <w:numId w:val="25"/>
              </w:numPr>
              <w:spacing w:before="60" w:after="60" w:line="220" w:lineRule="exact"/>
              <w:ind w:hanging="899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56B7783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Оснащение зданий образовательных организаций системами водосна</w:t>
            </w:r>
            <w:r w:rsidRPr="00AD07EF">
              <w:rPr>
                <w:color w:val="auto"/>
                <w:sz w:val="24"/>
              </w:rPr>
              <w:t>б</w:t>
            </w:r>
            <w:r w:rsidRPr="00AD07EF">
              <w:rPr>
                <w:color w:val="auto"/>
                <w:sz w:val="24"/>
              </w:rPr>
              <w:t>жения и водоотведения</w:t>
            </w:r>
          </w:p>
        </w:tc>
        <w:tc>
          <w:tcPr>
            <w:tcW w:w="894" w:type="pct"/>
            <w:shd w:val="clear" w:color="auto" w:fill="auto"/>
          </w:tcPr>
          <w:p w14:paraId="578C3FD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Министерство образов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ния и науки края</w:t>
            </w:r>
          </w:p>
          <w:p w14:paraId="3A79A466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lastRenderedPageBreak/>
              <w:t>ных районов края</w:t>
            </w:r>
          </w:p>
        </w:tc>
        <w:tc>
          <w:tcPr>
            <w:tcW w:w="527" w:type="pct"/>
          </w:tcPr>
          <w:p w14:paraId="67A4A49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lastRenderedPageBreak/>
              <w:t>2021</w:t>
            </w:r>
          </w:p>
        </w:tc>
        <w:tc>
          <w:tcPr>
            <w:tcW w:w="936" w:type="pct"/>
          </w:tcPr>
          <w:p w14:paraId="324BE06B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Плановые затраты краевого бюджета: </w:t>
            </w:r>
            <w:r w:rsidRPr="00AD07EF">
              <w:rPr>
                <w:color w:val="auto"/>
                <w:sz w:val="24"/>
              </w:rPr>
              <w:t>18,1 млн. рублей, пи условии положител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lastRenderedPageBreak/>
              <w:t>ного прохождения ко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курсного отбора</w:t>
            </w:r>
          </w:p>
        </w:tc>
        <w:tc>
          <w:tcPr>
            <w:tcW w:w="1109" w:type="pct"/>
            <w:shd w:val="clear" w:color="auto" w:fill="auto"/>
          </w:tcPr>
          <w:p w14:paraId="23ED4A5B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Проведение капитального 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монта:</w:t>
            </w:r>
          </w:p>
          <w:p w14:paraId="614A4499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- Аяно-Майский район: МКОУ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НОШ с.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Аим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и МКОУ ООШ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с.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Джигда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79367C9E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- Тугуро-Чумиканский район: МКОУ ООШ с.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Удское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, МКОУ ООШ с. Тугур</w:t>
            </w:r>
          </w:p>
        </w:tc>
      </w:tr>
      <w:tr w:rsidR="00501C01" w:rsidRPr="00AD07EF" w14:paraId="63C743C0" w14:textId="77777777" w:rsidTr="006D4AF2">
        <w:tc>
          <w:tcPr>
            <w:tcW w:w="270" w:type="pct"/>
            <w:shd w:val="clear" w:color="auto" w:fill="auto"/>
          </w:tcPr>
          <w:p w14:paraId="50B4CF12" w14:textId="77777777" w:rsidR="00501C01" w:rsidRPr="00AD0E5D" w:rsidRDefault="00501C01" w:rsidP="00501C01">
            <w:pPr>
              <w:pStyle w:val="ad"/>
              <w:numPr>
                <w:ilvl w:val="0"/>
                <w:numId w:val="25"/>
              </w:numPr>
              <w:spacing w:before="60" w:after="60" w:line="220" w:lineRule="exact"/>
              <w:ind w:hanging="899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4378C7B2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Замена устаревшего оборудования автоматической пожарной сигнал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зации в 17 образовательных орган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 xml:space="preserve">зациях Охотского муниципального района </w:t>
            </w:r>
          </w:p>
        </w:tc>
        <w:tc>
          <w:tcPr>
            <w:tcW w:w="894" w:type="pct"/>
            <w:shd w:val="clear" w:color="auto" w:fill="auto"/>
          </w:tcPr>
          <w:p w14:paraId="0B91CF8F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Администрация </w:t>
            </w:r>
            <w:r w:rsidRPr="00AD07EF">
              <w:rPr>
                <w:color w:val="auto"/>
                <w:sz w:val="24"/>
              </w:rPr>
              <w:br/>
              <w:t>Охотского муниципал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t>ного района</w:t>
            </w:r>
          </w:p>
        </w:tc>
        <w:tc>
          <w:tcPr>
            <w:tcW w:w="527" w:type="pct"/>
          </w:tcPr>
          <w:p w14:paraId="73D456E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2022 – 2025</w:t>
            </w:r>
          </w:p>
        </w:tc>
        <w:tc>
          <w:tcPr>
            <w:tcW w:w="936" w:type="pct"/>
          </w:tcPr>
          <w:p w14:paraId="34168701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Расчетный объем средств</w:t>
            </w:r>
            <w:r>
              <w:rPr>
                <w:color w:val="auto"/>
                <w:sz w:val="24"/>
              </w:rPr>
              <w:t> </w:t>
            </w:r>
            <w:r w:rsidRPr="00AD07EF">
              <w:rPr>
                <w:color w:val="auto"/>
                <w:sz w:val="24"/>
              </w:rPr>
              <w:t>– 12,6 млн. руб.</w:t>
            </w:r>
          </w:p>
          <w:p w14:paraId="5F45F5E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  <w:tc>
          <w:tcPr>
            <w:tcW w:w="1109" w:type="pct"/>
            <w:shd w:val="clear" w:color="auto" w:fill="auto"/>
          </w:tcPr>
          <w:p w14:paraId="19F8404B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Обеспечение безопасности учащихся</w:t>
            </w:r>
          </w:p>
        </w:tc>
      </w:tr>
      <w:tr w:rsidR="00501C01" w:rsidRPr="00AD07EF" w14:paraId="00B7E989" w14:textId="77777777" w:rsidTr="006D4AF2">
        <w:tc>
          <w:tcPr>
            <w:tcW w:w="270" w:type="pct"/>
            <w:shd w:val="clear" w:color="auto" w:fill="auto"/>
          </w:tcPr>
          <w:p w14:paraId="6E7F1A07" w14:textId="77777777" w:rsidR="00501C01" w:rsidRPr="004A770B" w:rsidRDefault="00501C01" w:rsidP="00501C01">
            <w:pPr>
              <w:pStyle w:val="ad"/>
              <w:numPr>
                <w:ilvl w:val="0"/>
                <w:numId w:val="25"/>
              </w:numPr>
              <w:spacing w:before="60" w:after="60" w:line="220" w:lineRule="exact"/>
              <w:ind w:hanging="899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1D16735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Мероприятия по обеспечению бе</w:t>
            </w:r>
            <w:r w:rsidRPr="00AD07EF">
              <w:rPr>
                <w:color w:val="auto"/>
                <w:sz w:val="24"/>
              </w:rPr>
              <w:t>з</w:t>
            </w:r>
            <w:r w:rsidRPr="00AD07EF">
              <w:rPr>
                <w:color w:val="auto"/>
                <w:sz w:val="24"/>
              </w:rPr>
              <w:t>опасности образовательных орган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 xml:space="preserve">заций Охотского муниципального района (ограждение и освещение периметра, видеонаблюдение) </w:t>
            </w:r>
          </w:p>
        </w:tc>
        <w:tc>
          <w:tcPr>
            <w:tcW w:w="894" w:type="pct"/>
            <w:shd w:val="clear" w:color="auto" w:fill="auto"/>
          </w:tcPr>
          <w:p w14:paraId="01544AC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Администрация </w:t>
            </w:r>
            <w:r w:rsidRPr="00AD07EF">
              <w:rPr>
                <w:color w:val="auto"/>
                <w:sz w:val="24"/>
              </w:rPr>
              <w:br/>
              <w:t>Охотского муниципал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t>ного района</w:t>
            </w:r>
          </w:p>
        </w:tc>
        <w:tc>
          <w:tcPr>
            <w:tcW w:w="527" w:type="pct"/>
          </w:tcPr>
          <w:p w14:paraId="19C6145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2022 – 2025 </w:t>
            </w:r>
          </w:p>
        </w:tc>
        <w:tc>
          <w:tcPr>
            <w:tcW w:w="936" w:type="pct"/>
          </w:tcPr>
          <w:p w14:paraId="5F06B866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Расчетный объем средств</w:t>
            </w:r>
            <w:r>
              <w:rPr>
                <w:color w:val="auto"/>
                <w:sz w:val="24"/>
              </w:rPr>
              <w:t> </w:t>
            </w:r>
            <w:r w:rsidRPr="00AD07EF">
              <w:rPr>
                <w:color w:val="auto"/>
                <w:sz w:val="24"/>
              </w:rPr>
              <w:t>– 58,4 млн. руб.</w:t>
            </w:r>
          </w:p>
        </w:tc>
        <w:tc>
          <w:tcPr>
            <w:tcW w:w="1109" w:type="pct"/>
            <w:shd w:val="clear" w:color="auto" w:fill="auto"/>
          </w:tcPr>
          <w:p w14:paraId="1FDD1D40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Обеспечение безопасности учащихся</w:t>
            </w:r>
          </w:p>
        </w:tc>
      </w:tr>
      <w:tr w:rsidR="00501C01" w:rsidRPr="00AD07EF" w14:paraId="7B660C13" w14:textId="77777777" w:rsidTr="00B00FCD">
        <w:tc>
          <w:tcPr>
            <w:tcW w:w="295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86D29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right"/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 "</w:t>
            </w:r>
            <w:r w:rsidRPr="00AD07EF">
              <w:rPr>
                <w:b/>
                <w:bCs/>
                <w:iCs/>
                <w:color w:val="auto"/>
                <w:sz w:val="24"/>
              </w:rPr>
              <w:t>ЭФФЕКТИВНОЕ ОБРАЗОВАНИЕ":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114A7A1A" w14:textId="49C37DED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1</w:t>
            </w:r>
            <w:r w:rsidR="00CF1530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03</w:t>
            </w:r>
            <w:r w:rsidRPr="00AD07EF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,2 млн. руб.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713AE4BD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501C01" w:rsidRPr="00AD07EF" w14:paraId="68CCC3D9" w14:textId="77777777" w:rsidTr="006D4AF2"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14EA1C3B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4.</w:t>
            </w:r>
          </w:p>
        </w:tc>
        <w:tc>
          <w:tcPr>
            <w:tcW w:w="4730" w:type="pct"/>
            <w:gridSpan w:val="5"/>
            <w:shd w:val="clear" w:color="auto" w:fill="auto"/>
          </w:tcPr>
          <w:p w14:paraId="7449C97D" w14:textId="77777777" w:rsidR="00501C01" w:rsidRPr="00AD07EF" w:rsidRDefault="00501C01" w:rsidP="00501C01">
            <w:pPr>
              <w:spacing w:before="60" w:after="60" w:line="220" w:lineRule="exact"/>
              <w:ind w:hanging="8"/>
              <w:rPr>
                <w:b/>
                <w:bCs/>
                <w:color w:val="auto"/>
                <w:sz w:val="24"/>
              </w:rPr>
            </w:pPr>
            <w:r w:rsidRPr="00AD07EF">
              <w:rPr>
                <w:b/>
                <w:bCs/>
                <w:color w:val="auto"/>
                <w:sz w:val="24"/>
              </w:rPr>
              <w:t>"ДОСТОЙНОЕ ЗДРАВООХРАНЕНИЕ"</w:t>
            </w:r>
          </w:p>
          <w:p w14:paraId="4DC3BA3E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bCs/>
                <w:i/>
                <w:color w:val="auto"/>
                <w:sz w:val="24"/>
              </w:rPr>
              <w:t>(повышение доступности и качества медицинской помощи)</w:t>
            </w:r>
          </w:p>
        </w:tc>
      </w:tr>
      <w:tr w:rsidR="00501C01" w:rsidRPr="00AD07EF" w14:paraId="79876C31" w14:textId="77777777" w:rsidTr="006D4AF2"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1282482E" w14:textId="77777777" w:rsidR="00501C01" w:rsidRPr="00AD0E5D" w:rsidRDefault="00501C01" w:rsidP="00501C01">
            <w:pPr>
              <w:pStyle w:val="ad"/>
              <w:numPr>
                <w:ilvl w:val="0"/>
                <w:numId w:val="26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2B17D937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Оснащение </w:t>
            </w:r>
            <w:r w:rsidRPr="00AD07EF">
              <w:rPr>
                <w:color w:val="auto"/>
                <w:sz w:val="24"/>
                <w:lang w:bidi="ru-RU"/>
              </w:rPr>
              <w:t xml:space="preserve">КГБУЗ "Тугуро-Чумиканская центральная районная больница" </w:t>
            </w:r>
            <w:r w:rsidRPr="00AD07EF">
              <w:rPr>
                <w:color w:val="auto"/>
                <w:sz w:val="24"/>
              </w:rPr>
              <w:t>рентгенологическим об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рудованием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4CF4D7E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Министерство </w:t>
            </w:r>
            <w:r w:rsidRPr="00AD07EF">
              <w:rPr>
                <w:color w:val="auto"/>
                <w:sz w:val="24"/>
              </w:rPr>
              <w:br/>
              <w:t>здравоохранения края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680C0A0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2021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30EA2043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Плановые затраты краевого бюджета: </w:t>
            </w:r>
            <w:r w:rsidRPr="00AD07EF">
              <w:rPr>
                <w:color w:val="auto"/>
                <w:sz w:val="24"/>
              </w:rPr>
              <w:t>2,3 млн. рублей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20E48322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Проведение профилактики 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гочных заболеваний</w:t>
            </w:r>
          </w:p>
        </w:tc>
      </w:tr>
      <w:tr w:rsidR="00501C01" w:rsidRPr="00AD07EF" w14:paraId="299EDE99" w14:textId="77777777" w:rsidTr="00B00FCD">
        <w:tc>
          <w:tcPr>
            <w:tcW w:w="295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4E808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 "</w:t>
            </w:r>
            <w:r w:rsidRPr="00AD07EF">
              <w:rPr>
                <w:b/>
                <w:bCs/>
                <w:iCs/>
                <w:color w:val="auto"/>
                <w:sz w:val="24"/>
              </w:rPr>
              <w:t>ДОСТОЙНОЕ ЗДРАВООХРАНЕНИЕ":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7C09D2F4" w14:textId="2A4D7926" w:rsidR="004A3CC4" w:rsidRPr="00AD07EF" w:rsidRDefault="00501C01" w:rsidP="00A203C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2,3 млн. руб.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1FEEDCF1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501C01" w:rsidRPr="00AD07EF" w14:paraId="5ED357B9" w14:textId="77777777" w:rsidTr="006D4AF2"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4ECE4D47" w14:textId="77777777" w:rsidR="00501C01" w:rsidRPr="00AD0E5D" w:rsidRDefault="00501C01" w:rsidP="00501C0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AD0E5D">
              <w:rPr>
                <w:b/>
                <w:color w:val="auto"/>
                <w:sz w:val="24"/>
              </w:rPr>
              <w:t>5.</w:t>
            </w:r>
          </w:p>
        </w:tc>
        <w:tc>
          <w:tcPr>
            <w:tcW w:w="4730" w:type="pct"/>
            <w:gridSpan w:val="5"/>
            <w:shd w:val="clear" w:color="auto" w:fill="auto"/>
          </w:tcPr>
          <w:p w14:paraId="5B777163" w14:textId="77777777" w:rsidR="00501C01" w:rsidRPr="00AD07EF" w:rsidRDefault="00501C01" w:rsidP="00501C01">
            <w:pPr>
              <w:spacing w:before="60" w:after="60" w:line="220" w:lineRule="exact"/>
              <w:ind w:firstLine="33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"ДОСТУПНЫЙ СПОРТ"</w:t>
            </w:r>
          </w:p>
          <w:p w14:paraId="1045BF94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AD07EF">
              <w:rPr>
                <w:bCs/>
                <w:i/>
                <w:color w:val="auto"/>
                <w:sz w:val="24"/>
              </w:rPr>
              <w:t>(привлечение населения к систематическим занятиям физической культурой и спортом)</w:t>
            </w:r>
          </w:p>
        </w:tc>
      </w:tr>
      <w:tr w:rsidR="00501C01" w:rsidRPr="00AD07EF" w14:paraId="22E05FDF" w14:textId="77777777" w:rsidTr="006D4AF2"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6CD92E91" w14:textId="77777777" w:rsidR="00501C01" w:rsidRPr="00AD0E5D" w:rsidRDefault="00501C01" w:rsidP="00501C01">
            <w:pPr>
              <w:pStyle w:val="ad"/>
              <w:numPr>
                <w:ilvl w:val="0"/>
                <w:numId w:val="27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62DC732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Финансирование расходов орган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заций Охотского муниципального района, осуществляющих спорти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ную подготовку для сборных команд </w:t>
            </w:r>
          </w:p>
        </w:tc>
        <w:tc>
          <w:tcPr>
            <w:tcW w:w="894" w:type="pct"/>
            <w:shd w:val="clear" w:color="auto" w:fill="auto"/>
          </w:tcPr>
          <w:p w14:paraId="3E39759B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Министерство физич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ской культуры и спорта края</w:t>
            </w:r>
          </w:p>
        </w:tc>
        <w:tc>
          <w:tcPr>
            <w:tcW w:w="527" w:type="pct"/>
          </w:tcPr>
          <w:p w14:paraId="3D61932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635607F7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5,39 млн. рублей                      (предусмотрено                            в краевом бюджете)</w:t>
            </w:r>
          </w:p>
        </w:tc>
        <w:tc>
          <w:tcPr>
            <w:tcW w:w="1109" w:type="pct"/>
            <w:shd w:val="clear" w:color="auto" w:fill="auto"/>
          </w:tcPr>
          <w:p w14:paraId="767C8AA9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Обеспечение уровня финанс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рования организаций, ос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ществляющих спортивную по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готовку в соответствии с треб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ваниями федеральных станда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тов спортивной подготовки</w:t>
            </w:r>
          </w:p>
        </w:tc>
      </w:tr>
      <w:tr w:rsidR="00501C01" w:rsidRPr="00AD07EF" w14:paraId="3B76E669" w14:textId="77777777" w:rsidTr="006D4AF2"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14CAA5D6" w14:textId="77777777" w:rsidR="00501C01" w:rsidRPr="00AD0E5D" w:rsidRDefault="00501C01" w:rsidP="00501C01">
            <w:pPr>
              <w:pStyle w:val="ad"/>
              <w:numPr>
                <w:ilvl w:val="0"/>
                <w:numId w:val="27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3D48C295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Поставка спортивного инвентаря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Благотворительного фонда Елены и Геннадия Тимченко, в рамках Вс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российской благотворительной пр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граммы "Олимпийские легенды – детям, молодежи и детскому спорту России" (Аяно-Майский и Тугуро-Чумиканский муниципальные рай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ны)</w:t>
            </w:r>
          </w:p>
        </w:tc>
        <w:tc>
          <w:tcPr>
            <w:tcW w:w="894" w:type="pct"/>
            <w:shd w:val="clear" w:color="auto" w:fill="auto"/>
          </w:tcPr>
          <w:p w14:paraId="2B5D9EAE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Министерство физич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ской культуры и спорта края </w:t>
            </w:r>
          </w:p>
        </w:tc>
        <w:tc>
          <w:tcPr>
            <w:tcW w:w="527" w:type="pct"/>
          </w:tcPr>
          <w:p w14:paraId="419D36C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2021</w:t>
            </w:r>
          </w:p>
        </w:tc>
        <w:tc>
          <w:tcPr>
            <w:tcW w:w="936" w:type="pct"/>
          </w:tcPr>
          <w:p w14:paraId="474C3C26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0,38 млн. рублей                      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(внебюджетные источн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ки)</w:t>
            </w:r>
          </w:p>
        </w:tc>
        <w:tc>
          <w:tcPr>
            <w:tcW w:w="1109" w:type="pct"/>
            <w:shd w:val="clear" w:color="auto" w:fill="auto"/>
          </w:tcPr>
          <w:p w14:paraId="52AC6A4D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Поддержка учреждений сел                  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и малых городов Хабаровского края, осуществляющих                     спортивно-массовою работу                   с населением для приобретения инвентаря, оборудования                     и экипировки. Совершенств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вание материально-технической базы.</w:t>
            </w:r>
          </w:p>
        </w:tc>
      </w:tr>
      <w:tr w:rsidR="00501C01" w:rsidRPr="00AD07EF" w14:paraId="59E35876" w14:textId="77777777" w:rsidTr="00B00FCD">
        <w:tc>
          <w:tcPr>
            <w:tcW w:w="295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722D33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lastRenderedPageBreak/>
              <w:t>Итого по разделу "</w:t>
            </w:r>
            <w:r w:rsidRPr="00AD07EF">
              <w:rPr>
                <w:b/>
                <w:bCs/>
                <w:iCs/>
                <w:color w:val="auto"/>
                <w:sz w:val="24"/>
              </w:rPr>
              <w:t>ДОСТУПНЫЙ СПОРТ":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463CDC5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5,77 млн. рублей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14:paraId="27DCBA49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501C01" w:rsidRPr="00AD07EF" w14:paraId="7DF0119E" w14:textId="77777777" w:rsidTr="006D4AF2">
        <w:tc>
          <w:tcPr>
            <w:tcW w:w="270" w:type="pct"/>
            <w:shd w:val="clear" w:color="auto" w:fill="auto"/>
          </w:tcPr>
          <w:p w14:paraId="01C58DD3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6.</w:t>
            </w:r>
          </w:p>
        </w:tc>
        <w:tc>
          <w:tcPr>
            <w:tcW w:w="4730" w:type="pct"/>
            <w:gridSpan w:val="5"/>
          </w:tcPr>
          <w:p w14:paraId="12DE7AC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"КОМФОРТНЫЙ БИЗНЕС"</w:t>
            </w:r>
          </w:p>
          <w:p w14:paraId="7C199EDA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bCs/>
                <w:i/>
                <w:color w:val="auto"/>
                <w:sz w:val="24"/>
              </w:rPr>
              <w:t>(поддержка малого и среднего предпринимательства)</w:t>
            </w:r>
          </w:p>
        </w:tc>
      </w:tr>
      <w:tr w:rsidR="00501C01" w:rsidRPr="00AD07EF" w14:paraId="1FC9C945" w14:textId="77777777" w:rsidTr="006D4AF2">
        <w:tc>
          <w:tcPr>
            <w:tcW w:w="270" w:type="pct"/>
            <w:shd w:val="clear" w:color="auto" w:fill="auto"/>
          </w:tcPr>
          <w:p w14:paraId="7DE0E77C" w14:textId="77777777" w:rsidR="00501C01" w:rsidRPr="00AD0E5D" w:rsidRDefault="00501C01" w:rsidP="00501C01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381D8173" w14:textId="77777777" w:rsidR="0002564C" w:rsidRPr="0002564C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Предоставление из краевого бюдж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та бюджетам муниципальных рай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нов субсидий на софинансирование расходных обязательств по созд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нию условий для обеспечения усл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гами торговли жителей поселений, входящих в состав муниципальных образований Хабаровского края с ограниченными сроками завоза гр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зов (продукции)</w:t>
            </w:r>
          </w:p>
        </w:tc>
        <w:tc>
          <w:tcPr>
            <w:tcW w:w="894" w:type="pct"/>
            <w:shd w:val="clear" w:color="auto" w:fill="auto"/>
          </w:tcPr>
          <w:p w14:paraId="5EFBE6ED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сельского хозяйства, торговли, п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щевой и перерабатыв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ющей промышленности края</w:t>
            </w:r>
          </w:p>
          <w:p w14:paraId="00D6FD40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Администрации </w:t>
            </w:r>
            <w:r w:rsidRPr="00AD07EF">
              <w:rPr>
                <w:color w:val="auto"/>
                <w:sz w:val="24"/>
              </w:rPr>
              <w:br/>
              <w:t>северных районов края</w:t>
            </w:r>
          </w:p>
        </w:tc>
        <w:tc>
          <w:tcPr>
            <w:tcW w:w="527" w:type="pct"/>
          </w:tcPr>
          <w:p w14:paraId="52BE29FC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</w:t>
            </w:r>
            <w:r w:rsidRPr="00AD07EF">
              <w:rPr>
                <w:rFonts w:eastAsia="Times New Roman"/>
                <w:color w:val="auto"/>
                <w:sz w:val="24"/>
                <w:lang w:val="en-US" w:eastAsia="ru-RU"/>
              </w:rPr>
              <w:t>5</w:t>
            </w:r>
          </w:p>
        </w:tc>
        <w:tc>
          <w:tcPr>
            <w:tcW w:w="936" w:type="pct"/>
          </w:tcPr>
          <w:p w14:paraId="645D890E" w14:textId="77777777" w:rsidR="00501C01" w:rsidRPr="00AD07EF" w:rsidRDefault="00501C01" w:rsidP="00501C01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Плановые затраты краевого бюджета: 87,3 млн. руб., 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br/>
              <w:t>в т.ч.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:</w:t>
            </w:r>
          </w:p>
          <w:p w14:paraId="735FC197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10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</w:t>
            </w:r>
            <w:r w:rsidRPr="00AD07EF">
              <w:rPr>
                <w:rFonts w:eastAsia="Times New Roman"/>
                <w:color w:val="auto"/>
                <w:spacing w:val="-10"/>
                <w:sz w:val="24"/>
                <w:lang w:eastAsia="ru-RU"/>
              </w:rPr>
              <w:t xml:space="preserve"> г. – 17,4 млн. руб.</w:t>
            </w:r>
          </w:p>
          <w:p w14:paraId="3B92A016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10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10"/>
                <w:sz w:val="24"/>
                <w:lang w:eastAsia="ru-RU"/>
              </w:rPr>
              <w:t>2022 г. – 17,4 млн. руб.</w:t>
            </w:r>
          </w:p>
          <w:p w14:paraId="03144AEE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10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10"/>
                <w:sz w:val="24"/>
                <w:lang w:eastAsia="ru-RU"/>
              </w:rPr>
              <w:t>2023 г. – 17,5 млн. руб.</w:t>
            </w:r>
          </w:p>
          <w:p w14:paraId="3C8B4542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10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10"/>
                <w:sz w:val="24"/>
                <w:lang w:eastAsia="ru-RU"/>
              </w:rPr>
              <w:t>2024 г. – 17,5 млн. руб.</w:t>
            </w:r>
          </w:p>
          <w:p w14:paraId="45ECC2AE" w14:textId="77777777" w:rsidR="00501C01" w:rsidRPr="00AD07EF" w:rsidRDefault="00501C01" w:rsidP="00501C01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10"/>
                <w:sz w:val="24"/>
                <w:lang w:eastAsia="ru-RU"/>
              </w:rPr>
              <w:t>2025 г. – 17,5 млн. 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уб.</w:t>
            </w:r>
          </w:p>
        </w:tc>
        <w:tc>
          <w:tcPr>
            <w:tcW w:w="1109" w:type="pct"/>
            <w:shd w:val="clear" w:color="auto" w:fill="auto"/>
          </w:tcPr>
          <w:p w14:paraId="26F5658E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Снижение розничной цены в муниципальных районах края на субсидируемые товары.</w:t>
            </w:r>
          </w:p>
          <w:p w14:paraId="2F45B1FB" w14:textId="77777777" w:rsidR="00501C01" w:rsidRPr="00AD07EF" w:rsidRDefault="00501C01" w:rsidP="00501C01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Доступность продовольстве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товаров для жителей с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верных районов края</w:t>
            </w:r>
          </w:p>
        </w:tc>
      </w:tr>
      <w:tr w:rsidR="001E3B15" w:rsidRPr="00AD07EF" w14:paraId="5612ADE9" w14:textId="77777777" w:rsidTr="006D4AF2">
        <w:tc>
          <w:tcPr>
            <w:tcW w:w="270" w:type="pct"/>
            <w:shd w:val="clear" w:color="auto" w:fill="auto"/>
          </w:tcPr>
          <w:p w14:paraId="1B3B22CD" w14:textId="77777777" w:rsidR="001E3B15" w:rsidRPr="00AD0E5D" w:rsidRDefault="001E3B15" w:rsidP="005F1E5C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4730" w:type="pct"/>
            <w:gridSpan w:val="5"/>
            <w:shd w:val="clear" w:color="auto" w:fill="auto"/>
          </w:tcPr>
          <w:p w14:paraId="46B2D7EE" w14:textId="77777777" w:rsidR="001E3B15" w:rsidRPr="00AD07EF" w:rsidRDefault="001E3B15" w:rsidP="005F1E5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Поддержка субъектов малого и среднего предпринимательства</w:t>
            </w:r>
          </w:p>
        </w:tc>
      </w:tr>
      <w:tr w:rsidR="00651F26" w:rsidRPr="00AD07EF" w14:paraId="651E0A6D" w14:textId="77777777" w:rsidTr="006D4AF2">
        <w:tc>
          <w:tcPr>
            <w:tcW w:w="270" w:type="pct"/>
            <w:shd w:val="clear" w:color="auto" w:fill="auto"/>
          </w:tcPr>
          <w:p w14:paraId="25A6A56E" w14:textId="77777777" w:rsidR="00651F26" w:rsidRPr="00AD0E5D" w:rsidRDefault="00651F26" w:rsidP="00651F26">
            <w:pPr>
              <w:pStyle w:val="ad"/>
              <w:numPr>
                <w:ilvl w:val="0"/>
                <w:numId w:val="30"/>
              </w:numPr>
              <w:spacing w:before="60" w:after="60" w:line="220" w:lineRule="exact"/>
              <w:ind w:hanging="1145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05252204" w14:textId="77777777" w:rsidR="00651F26" w:rsidRPr="00AD07EF" w:rsidRDefault="00651F26" w:rsidP="00651F26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Поддержка приоритетных для рай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нов видов предпринимательства</w:t>
            </w:r>
            <w:r w:rsidRPr="00AD07EF">
              <w:rPr>
                <w:color w:val="auto"/>
                <w:sz w:val="24"/>
              </w:rPr>
              <w:t xml:space="preserve"> в рамках государственной программы "Развитие малого и среднего пре</w:t>
            </w:r>
            <w:r w:rsidRPr="00AD07EF">
              <w:rPr>
                <w:color w:val="auto"/>
                <w:sz w:val="24"/>
              </w:rPr>
              <w:t>д</w:t>
            </w:r>
            <w:r w:rsidRPr="00AD07EF">
              <w:rPr>
                <w:color w:val="auto"/>
                <w:sz w:val="24"/>
              </w:rPr>
              <w:t>принимательства в Хабаровском крае", утвержденной постановлен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ем Правительства Хабаровского края от 17 апреля 2012 г. № 124-пр</w:t>
            </w:r>
          </w:p>
        </w:tc>
        <w:tc>
          <w:tcPr>
            <w:tcW w:w="894" w:type="pct"/>
            <w:shd w:val="clear" w:color="auto" w:fill="auto"/>
          </w:tcPr>
          <w:p w14:paraId="7C9697A4" w14:textId="77777777" w:rsidR="00651F26" w:rsidRPr="00AD07EF" w:rsidRDefault="00651F26" w:rsidP="00651F26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инвестиционного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развития и предприним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</w:tc>
        <w:tc>
          <w:tcPr>
            <w:tcW w:w="527" w:type="pct"/>
          </w:tcPr>
          <w:p w14:paraId="38446484" w14:textId="77777777" w:rsidR="00651F26" w:rsidRPr="00AD07EF" w:rsidRDefault="00651F26" w:rsidP="00651F26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32D0F232" w14:textId="77777777" w:rsidR="00651F26" w:rsidRPr="00AD07EF" w:rsidRDefault="00651F26" w:rsidP="00651F26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го бюджета 12,0 млн. руб., в т.ч.:</w:t>
            </w:r>
          </w:p>
          <w:p w14:paraId="14E844A1" w14:textId="77777777" w:rsidR="00651F26" w:rsidRPr="00AD07EF" w:rsidRDefault="00651F26" w:rsidP="00651F26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4,0 млн. руб.</w:t>
            </w:r>
          </w:p>
          <w:p w14:paraId="2D9D8D83" w14:textId="77777777" w:rsidR="00651F26" w:rsidRPr="00AD07EF" w:rsidRDefault="00651F26" w:rsidP="00651F26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4,0 млн. руб.</w:t>
            </w:r>
          </w:p>
          <w:p w14:paraId="104A96D6" w14:textId="77777777" w:rsidR="00651F26" w:rsidRPr="00AD07EF" w:rsidRDefault="00651F26" w:rsidP="00651F26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4,0 млн. руб.</w:t>
            </w:r>
          </w:p>
        </w:tc>
        <w:tc>
          <w:tcPr>
            <w:tcW w:w="1109" w:type="pct"/>
            <w:shd w:val="clear" w:color="auto" w:fill="auto"/>
          </w:tcPr>
          <w:p w14:paraId="188944B8" w14:textId="77777777" w:rsidR="00651F26" w:rsidRPr="00AD07EF" w:rsidRDefault="00651F26" w:rsidP="00651F26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Поддержка приоритетных для районов видов предприним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тельства, сохранение рабочих мест</w:t>
            </w:r>
          </w:p>
        </w:tc>
      </w:tr>
      <w:tr w:rsidR="0002564C" w:rsidRPr="00AD07EF" w14:paraId="3C4D4922" w14:textId="77777777" w:rsidTr="006D4AF2">
        <w:tc>
          <w:tcPr>
            <w:tcW w:w="270" w:type="pct"/>
            <w:shd w:val="clear" w:color="auto" w:fill="auto"/>
          </w:tcPr>
          <w:p w14:paraId="4C82F1A8" w14:textId="77777777" w:rsidR="0002564C" w:rsidRPr="00AD0E5D" w:rsidRDefault="0002564C" w:rsidP="0002564C">
            <w:pPr>
              <w:pStyle w:val="ad"/>
              <w:numPr>
                <w:ilvl w:val="0"/>
                <w:numId w:val="30"/>
              </w:numPr>
              <w:spacing w:before="60" w:after="60" w:line="220" w:lineRule="exact"/>
              <w:ind w:hanging="1145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567D8FC0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Установление пониженной процен</w:t>
            </w:r>
            <w:r w:rsidRPr="00AD07EF">
              <w:rPr>
                <w:color w:val="auto"/>
                <w:sz w:val="24"/>
              </w:rPr>
              <w:t>т</w:t>
            </w:r>
            <w:r w:rsidRPr="00AD07EF">
              <w:rPr>
                <w:color w:val="auto"/>
                <w:sz w:val="24"/>
              </w:rPr>
              <w:t xml:space="preserve">ной ставки по микрозаймам для субъектов МСП и самозанятых граждан </w:t>
            </w:r>
          </w:p>
        </w:tc>
        <w:tc>
          <w:tcPr>
            <w:tcW w:w="894" w:type="pct"/>
            <w:shd w:val="clear" w:color="auto" w:fill="auto"/>
          </w:tcPr>
          <w:p w14:paraId="2A008ACC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инвест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ционного развития и предпринимательства края</w:t>
            </w:r>
          </w:p>
          <w:p w14:paraId="71D989F9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МКК "Фонд поддержки 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lastRenderedPageBreak/>
              <w:t>малого предприним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а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тельства Хабаровского края"</w:t>
            </w:r>
          </w:p>
          <w:p w14:paraId="418F1BCE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Администрации севе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районов</w:t>
            </w:r>
          </w:p>
        </w:tc>
        <w:tc>
          <w:tcPr>
            <w:tcW w:w="527" w:type="pct"/>
          </w:tcPr>
          <w:p w14:paraId="2A2A7B8A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2021 – 2025</w:t>
            </w:r>
          </w:p>
        </w:tc>
        <w:tc>
          <w:tcPr>
            <w:tcW w:w="936" w:type="pct"/>
          </w:tcPr>
          <w:p w14:paraId="3AD21E79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Затраты краевого бюджета не планируются, микр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займы предоставляются за счет средств МКК "Фонд поддержки малого пре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д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lastRenderedPageBreak/>
              <w:t>принимательства Хаб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а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ровского края"</w:t>
            </w:r>
          </w:p>
        </w:tc>
        <w:tc>
          <w:tcPr>
            <w:tcW w:w="1109" w:type="pct"/>
            <w:shd w:val="clear" w:color="auto" w:fill="auto"/>
          </w:tcPr>
          <w:p w14:paraId="29E7CA6C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>Повышение доступности ф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нансовых ресурсов для начала, сохранения и развития бизнеса</w:t>
            </w:r>
          </w:p>
        </w:tc>
      </w:tr>
      <w:tr w:rsidR="0002564C" w:rsidRPr="00AD07EF" w14:paraId="7569E4BD" w14:textId="77777777" w:rsidTr="006D4AF2">
        <w:tc>
          <w:tcPr>
            <w:tcW w:w="270" w:type="pct"/>
            <w:shd w:val="clear" w:color="auto" w:fill="auto"/>
          </w:tcPr>
          <w:p w14:paraId="7BFB6428" w14:textId="77777777" w:rsidR="0002564C" w:rsidRPr="00AD0E5D" w:rsidRDefault="0002564C" w:rsidP="0002564C">
            <w:pPr>
              <w:pStyle w:val="ad"/>
              <w:numPr>
                <w:ilvl w:val="0"/>
                <w:numId w:val="30"/>
              </w:numPr>
              <w:spacing w:before="60" w:after="60" w:line="220" w:lineRule="exact"/>
              <w:ind w:hanging="1145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763E4552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Установление повышающего коэ</w:t>
            </w:r>
            <w:r w:rsidRPr="00AD07EF">
              <w:rPr>
                <w:color w:val="auto"/>
                <w:sz w:val="24"/>
              </w:rPr>
              <w:t>ф</w:t>
            </w:r>
            <w:r w:rsidRPr="00AD07EF">
              <w:rPr>
                <w:color w:val="auto"/>
                <w:sz w:val="24"/>
              </w:rPr>
              <w:t>фициента 1,3 при распределении субсидии краевого бюджета в ра</w:t>
            </w:r>
            <w:r w:rsidRPr="00AD07EF">
              <w:rPr>
                <w:color w:val="auto"/>
                <w:sz w:val="24"/>
              </w:rPr>
              <w:t>м</w:t>
            </w:r>
            <w:r w:rsidRPr="00AD07EF">
              <w:rPr>
                <w:color w:val="auto"/>
                <w:sz w:val="24"/>
              </w:rPr>
              <w:t xml:space="preserve">ках конкурса по </w:t>
            </w:r>
            <w:proofErr w:type="spellStart"/>
            <w:r w:rsidRPr="00AD07EF">
              <w:rPr>
                <w:color w:val="auto"/>
                <w:sz w:val="24"/>
              </w:rPr>
              <w:t>софинансированию</w:t>
            </w:r>
            <w:proofErr w:type="spellEnd"/>
            <w:r w:rsidRPr="00AD07EF">
              <w:rPr>
                <w:color w:val="auto"/>
                <w:sz w:val="24"/>
              </w:rPr>
              <w:t xml:space="preserve"> муниципальных программ развития и поддержки МСП</w:t>
            </w:r>
          </w:p>
        </w:tc>
        <w:tc>
          <w:tcPr>
            <w:tcW w:w="894" w:type="pct"/>
            <w:shd w:val="clear" w:color="auto" w:fill="auto"/>
          </w:tcPr>
          <w:p w14:paraId="4DF63F1E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Министерство инвест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ционного развития и предпринимательства края</w:t>
            </w:r>
          </w:p>
        </w:tc>
        <w:tc>
          <w:tcPr>
            <w:tcW w:w="527" w:type="pct"/>
          </w:tcPr>
          <w:p w14:paraId="7AE04420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936" w:type="pct"/>
          </w:tcPr>
          <w:p w14:paraId="08A284DA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Затраты краевого бюджета не планируются</w:t>
            </w:r>
          </w:p>
        </w:tc>
        <w:tc>
          <w:tcPr>
            <w:tcW w:w="1109" w:type="pct"/>
            <w:shd w:val="clear" w:color="auto" w:fill="auto"/>
          </w:tcPr>
          <w:p w14:paraId="5DCF512C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Сохранение численности зан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тых в сфере малого предприн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мательства</w:t>
            </w:r>
          </w:p>
        </w:tc>
      </w:tr>
      <w:tr w:rsidR="0002564C" w:rsidRPr="00AD07EF" w14:paraId="54C008EA" w14:textId="77777777" w:rsidTr="006D4AF2">
        <w:tc>
          <w:tcPr>
            <w:tcW w:w="270" w:type="pct"/>
            <w:shd w:val="clear" w:color="auto" w:fill="auto"/>
          </w:tcPr>
          <w:p w14:paraId="7A792C1B" w14:textId="77777777" w:rsidR="0002564C" w:rsidRPr="00AD0E5D" w:rsidRDefault="0002564C" w:rsidP="0057787C">
            <w:pPr>
              <w:pStyle w:val="ad"/>
              <w:numPr>
                <w:ilvl w:val="0"/>
                <w:numId w:val="30"/>
              </w:numPr>
              <w:spacing w:before="60" w:after="60" w:line="220" w:lineRule="exact"/>
              <w:ind w:hanging="1145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159DF4FB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Оказание содействия субъектам м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лого и среднего предпринимател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t>ства в получении льготных кредитов НО "Фонд развития промышленн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сти Хабаровского края" (до 20 млн. рублей, на 5 лет, по базовой ставке 5 % годовых) в целях приобретения оборудования, оплаты инжинири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говых услуг, разработки нового пр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дукта, монтажа инженерных комм</w:t>
            </w:r>
            <w:r w:rsidRPr="00AD07EF">
              <w:rPr>
                <w:color w:val="auto"/>
                <w:sz w:val="24"/>
              </w:rPr>
              <w:t>у</w:t>
            </w:r>
            <w:r w:rsidRPr="00AD07EF">
              <w:rPr>
                <w:color w:val="auto"/>
                <w:sz w:val="24"/>
              </w:rPr>
              <w:t>никаций, пополнения оборотных средств, а также строительства, р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монта или приобретения недвиж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мости, связанной с производством.</w:t>
            </w:r>
          </w:p>
        </w:tc>
        <w:tc>
          <w:tcPr>
            <w:tcW w:w="894" w:type="pct"/>
            <w:shd w:val="clear" w:color="auto" w:fill="auto"/>
          </w:tcPr>
          <w:p w14:paraId="67CC0DAF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промышленности края</w:t>
            </w:r>
          </w:p>
        </w:tc>
        <w:tc>
          <w:tcPr>
            <w:tcW w:w="527" w:type="pct"/>
          </w:tcPr>
          <w:p w14:paraId="1A35DDE0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1F8D920D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 рамках процессной де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тельности (финансиров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ние для реализации мер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1528AEA1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Содействие развитию промы</w:t>
            </w:r>
            <w:r w:rsidRPr="00AD07EF">
              <w:rPr>
                <w:color w:val="auto"/>
                <w:sz w:val="24"/>
              </w:rPr>
              <w:t>ш</w:t>
            </w:r>
            <w:r w:rsidRPr="00AD07EF">
              <w:rPr>
                <w:color w:val="auto"/>
                <w:sz w:val="24"/>
              </w:rPr>
              <w:t>ленного производства, орган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зация новых рабочих мест</w:t>
            </w:r>
          </w:p>
        </w:tc>
      </w:tr>
      <w:tr w:rsidR="0002564C" w:rsidRPr="00AD07EF" w14:paraId="48DD3761" w14:textId="77777777" w:rsidTr="006D4AF2">
        <w:tc>
          <w:tcPr>
            <w:tcW w:w="270" w:type="pct"/>
            <w:shd w:val="clear" w:color="auto" w:fill="auto"/>
          </w:tcPr>
          <w:p w14:paraId="6622DC36" w14:textId="77777777" w:rsidR="0002564C" w:rsidRPr="00AD0E5D" w:rsidRDefault="0002564C" w:rsidP="0002564C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6266F056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Содействие развитию социального предпринимательства в северных районах, в т.ч.:</w:t>
            </w:r>
          </w:p>
          <w:p w14:paraId="221F0296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- информирование субъектов пре</w:t>
            </w:r>
            <w:r w:rsidRPr="00AD07EF">
              <w:rPr>
                <w:color w:val="auto"/>
                <w:sz w:val="24"/>
              </w:rPr>
              <w:t>д</w:t>
            </w:r>
            <w:r w:rsidRPr="00AD07EF">
              <w:rPr>
                <w:color w:val="auto"/>
                <w:sz w:val="24"/>
              </w:rPr>
              <w:t>принимательской деятельности с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верных районов о возможности и условиях включения в реестр соц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альных предприятий (проведение консультаций, обучающих семин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ров, размещение разъяснительной информации в СМИ, интернет-</w:t>
            </w:r>
            <w:r w:rsidRPr="00AD07EF">
              <w:rPr>
                <w:color w:val="auto"/>
                <w:sz w:val="24"/>
              </w:rPr>
              <w:lastRenderedPageBreak/>
              <w:t>ресурсах)</w:t>
            </w:r>
          </w:p>
          <w:p w14:paraId="1AB30B30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- участие предпринимателей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ных районов, входящих в реестр с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циальных предприятий, в обуча</w:t>
            </w:r>
            <w:r w:rsidRPr="00AD07EF">
              <w:rPr>
                <w:color w:val="auto"/>
                <w:sz w:val="24"/>
              </w:rPr>
              <w:t>ю</w:t>
            </w:r>
            <w:r w:rsidRPr="00AD07EF">
              <w:rPr>
                <w:color w:val="auto"/>
                <w:sz w:val="24"/>
              </w:rPr>
              <w:t>щих акселерационных программах</w:t>
            </w:r>
          </w:p>
          <w:p w14:paraId="61C0E9FB" w14:textId="77777777" w:rsidR="0002564C" w:rsidRPr="00AD07EF" w:rsidRDefault="0002564C" w:rsidP="0002564C">
            <w:pPr>
              <w:tabs>
                <w:tab w:val="left" w:pos="297"/>
                <w:tab w:val="left" w:pos="438"/>
              </w:tabs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- информационно-</w:t>
            </w:r>
            <w:proofErr w:type="spellStart"/>
            <w:r w:rsidRPr="00AD07EF">
              <w:rPr>
                <w:color w:val="auto"/>
                <w:sz w:val="24"/>
              </w:rPr>
              <w:t>консультацион</w:t>
            </w:r>
            <w:proofErr w:type="spellEnd"/>
            <w:r w:rsidRPr="00AD07EF">
              <w:rPr>
                <w:color w:val="auto"/>
                <w:sz w:val="24"/>
              </w:rPr>
              <w:t>-</w:t>
            </w:r>
            <w:proofErr w:type="spellStart"/>
            <w:r w:rsidRPr="00AD07EF">
              <w:rPr>
                <w:color w:val="auto"/>
                <w:sz w:val="24"/>
              </w:rPr>
              <w:t>ное</w:t>
            </w:r>
            <w:proofErr w:type="spellEnd"/>
            <w:r w:rsidRPr="00AD07EF">
              <w:rPr>
                <w:color w:val="auto"/>
                <w:sz w:val="24"/>
              </w:rPr>
              <w:t xml:space="preserve"> сопровождение в случае подачи заявки на предоставление грантов для социальных предприятий</w:t>
            </w:r>
          </w:p>
        </w:tc>
        <w:tc>
          <w:tcPr>
            <w:tcW w:w="894" w:type="pct"/>
            <w:shd w:val="clear" w:color="auto" w:fill="auto"/>
          </w:tcPr>
          <w:p w14:paraId="40DD2F34" w14:textId="77777777" w:rsidR="0002564C" w:rsidRPr="00AD07EF" w:rsidRDefault="0002564C" w:rsidP="0000253D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Министерство инвест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ционного развития и предпринимательства края</w:t>
            </w:r>
          </w:p>
          <w:p w14:paraId="0068C2C0" w14:textId="77777777" w:rsidR="0002564C" w:rsidRPr="00AD07EF" w:rsidRDefault="0002564C" w:rsidP="0000253D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АНО "Краевое агентство содействию предприн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мательству"</w:t>
            </w:r>
          </w:p>
          <w:p w14:paraId="4E03DF98" w14:textId="77777777" w:rsidR="0002564C" w:rsidRPr="00AD07EF" w:rsidRDefault="0002564C" w:rsidP="0000253D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Администрации севе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районов</w:t>
            </w:r>
          </w:p>
        </w:tc>
        <w:tc>
          <w:tcPr>
            <w:tcW w:w="527" w:type="pct"/>
          </w:tcPr>
          <w:p w14:paraId="05A5ABA2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3FB60672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 рамках процессной де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тельности (финансиров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ние для реализации мер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45221DC7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Содействие в решении соц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ально-значимых проблем гра</w:t>
            </w:r>
            <w:r w:rsidRPr="00AD07EF">
              <w:rPr>
                <w:color w:val="auto"/>
                <w:sz w:val="24"/>
              </w:rPr>
              <w:t>ж</w:t>
            </w:r>
            <w:r w:rsidRPr="00AD07EF">
              <w:rPr>
                <w:color w:val="auto"/>
                <w:sz w:val="24"/>
              </w:rPr>
              <w:t>дан и общества в северных ра</w:t>
            </w:r>
            <w:r w:rsidRPr="00AD07EF">
              <w:rPr>
                <w:color w:val="auto"/>
                <w:sz w:val="24"/>
              </w:rPr>
              <w:t>й</w:t>
            </w:r>
            <w:r w:rsidRPr="00AD07EF">
              <w:rPr>
                <w:color w:val="auto"/>
                <w:sz w:val="24"/>
              </w:rPr>
              <w:t>онах, развитие конкуренции, улучшение качества и сниж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ние стоимости социальных услуг населению, сокращение бюджетных расходов</w:t>
            </w:r>
          </w:p>
        </w:tc>
      </w:tr>
      <w:tr w:rsidR="0002564C" w:rsidRPr="00AD07EF" w14:paraId="1516D5CD" w14:textId="77777777" w:rsidTr="006D4AF2">
        <w:tc>
          <w:tcPr>
            <w:tcW w:w="270" w:type="pct"/>
            <w:shd w:val="clear" w:color="auto" w:fill="auto"/>
          </w:tcPr>
          <w:p w14:paraId="69A26724" w14:textId="77777777" w:rsidR="0002564C" w:rsidRPr="00AD0E5D" w:rsidRDefault="0002564C" w:rsidP="0002564C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165BC74B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Предоставление субсидий муниц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пальным образованиям края на с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финансирование расходных обяз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тельств муниципальных образов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ний края на развитие сельскохозя</w:t>
            </w:r>
            <w:r w:rsidRPr="00AD07EF">
              <w:rPr>
                <w:color w:val="auto"/>
                <w:sz w:val="24"/>
              </w:rPr>
              <w:t>й</w:t>
            </w:r>
            <w:r w:rsidRPr="00AD07EF">
              <w:rPr>
                <w:color w:val="auto"/>
                <w:sz w:val="24"/>
              </w:rPr>
              <w:t>ственной кооперации</w:t>
            </w:r>
          </w:p>
        </w:tc>
        <w:tc>
          <w:tcPr>
            <w:tcW w:w="894" w:type="pct"/>
            <w:shd w:val="clear" w:color="auto" w:fill="auto"/>
          </w:tcPr>
          <w:p w14:paraId="59F93B59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сельского хозяйства, торговли, пищевой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и перерабатывающей промышленности края</w:t>
            </w:r>
          </w:p>
          <w:p w14:paraId="49669A86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Администрации севе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ных районов края</w:t>
            </w:r>
          </w:p>
        </w:tc>
        <w:tc>
          <w:tcPr>
            <w:tcW w:w="527" w:type="pct"/>
          </w:tcPr>
          <w:p w14:paraId="0042F4AE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23B15D34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Плановые затраты краевого бюджета: 10,0 млн. руб., в т.ч.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:</w:t>
            </w:r>
          </w:p>
          <w:p w14:paraId="66514AE3" w14:textId="77777777" w:rsidR="0002564C" w:rsidRPr="00AD07EF" w:rsidRDefault="0002564C" w:rsidP="0002564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2,0 млн. руб.</w:t>
            </w:r>
          </w:p>
          <w:p w14:paraId="57B2DB21" w14:textId="77777777" w:rsidR="0002564C" w:rsidRPr="00AD07EF" w:rsidRDefault="0002564C" w:rsidP="0002564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2,0 млн. руб.</w:t>
            </w:r>
          </w:p>
          <w:p w14:paraId="038D53B7" w14:textId="77777777" w:rsidR="0002564C" w:rsidRPr="00AD07EF" w:rsidRDefault="0002564C" w:rsidP="0002564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2,0 млн. руб.</w:t>
            </w:r>
          </w:p>
          <w:p w14:paraId="5FD134F9" w14:textId="77777777" w:rsidR="0002564C" w:rsidRPr="00AD07EF" w:rsidRDefault="0002564C" w:rsidP="0002564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2024 г. – 2,0 млн. руб.</w:t>
            </w:r>
          </w:p>
          <w:p w14:paraId="77EA15B6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2025 г. – 2,0 млн. руб.</w:t>
            </w:r>
          </w:p>
        </w:tc>
        <w:tc>
          <w:tcPr>
            <w:tcW w:w="1109" w:type="pct"/>
            <w:shd w:val="clear" w:color="auto" w:fill="auto"/>
          </w:tcPr>
          <w:p w14:paraId="6A4FDE7A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Развитие материально-технической базы сельскох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зяйственных потребительских кооперативов, </w:t>
            </w:r>
            <w:r w:rsidRPr="00AD07EF">
              <w:rPr>
                <w:color w:val="auto"/>
                <w:sz w:val="24"/>
                <w:lang w:eastAsia="ru-RU"/>
              </w:rPr>
              <w:t>прирост объема сельскохозяйственной проду</w:t>
            </w:r>
            <w:r w:rsidRPr="00AD07EF">
              <w:rPr>
                <w:color w:val="auto"/>
                <w:sz w:val="24"/>
                <w:lang w:eastAsia="ru-RU"/>
              </w:rPr>
              <w:t>к</w:t>
            </w:r>
            <w:r w:rsidRPr="00AD07EF">
              <w:rPr>
                <w:color w:val="auto"/>
                <w:sz w:val="24"/>
                <w:lang w:eastAsia="ru-RU"/>
              </w:rPr>
              <w:t>ции, реализованной сельскох</w:t>
            </w:r>
            <w:r w:rsidRPr="00AD07EF">
              <w:rPr>
                <w:color w:val="auto"/>
                <w:sz w:val="24"/>
                <w:lang w:eastAsia="ru-RU"/>
              </w:rPr>
              <w:t>о</w:t>
            </w:r>
            <w:r w:rsidRPr="00AD07EF">
              <w:rPr>
                <w:color w:val="auto"/>
                <w:sz w:val="24"/>
                <w:lang w:eastAsia="ru-RU"/>
              </w:rPr>
              <w:t>зяйственными потребительск</w:t>
            </w:r>
            <w:r w:rsidRPr="00AD07EF">
              <w:rPr>
                <w:color w:val="auto"/>
                <w:sz w:val="24"/>
                <w:lang w:eastAsia="ru-RU"/>
              </w:rPr>
              <w:t>и</w:t>
            </w:r>
            <w:r w:rsidRPr="00AD07EF">
              <w:rPr>
                <w:color w:val="auto"/>
                <w:sz w:val="24"/>
                <w:lang w:eastAsia="ru-RU"/>
              </w:rPr>
              <w:t>ми кооперативами</w:t>
            </w:r>
          </w:p>
        </w:tc>
      </w:tr>
      <w:tr w:rsidR="0002564C" w:rsidRPr="00AD07EF" w14:paraId="33797369" w14:textId="77777777" w:rsidTr="006D4AF2">
        <w:tc>
          <w:tcPr>
            <w:tcW w:w="270" w:type="pct"/>
            <w:shd w:val="clear" w:color="auto" w:fill="auto"/>
          </w:tcPr>
          <w:p w14:paraId="2814C708" w14:textId="77777777" w:rsidR="0002564C" w:rsidRPr="00AD0E5D" w:rsidRDefault="0002564C" w:rsidP="0002564C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4024422B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Оказание АНО "Краевой сельскох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зяйственный фонд" поддержки сел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t>хозтоваропроизводителям края на условиях возвратного финансиров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ния по агентской схеме</w:t>
            </w:r>
          </w:p>
        </w:tc>
        <w:tc>
          <w:tcPr>
            <w:tcW w:w="894" w:type="pct"/>
            <w:shd w:val="clear" w:color="auto" w:fill="auto"/>
          </w:tcPr>
          <w:p w14:paraId="4A0B314E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АНО "Краевой сельск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хозяйственный фонд"</w:t>
            </w:r>
          </w:p>
        </w:tc>
        <w:tc>
          <w:tcPr>
            <w:tcW w:w="527" w:type="pct"/>
          </w:tcPr>
          <w:p w14:paraId="2A6F5454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0C02EFF0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Плановые затраты краевого бюджета: 10,0 млн. руб., 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br/>
              <w:t>в т.ч.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:</w:t>
            </w:r>
          </w:p>
          <w:p w14:paraId="67BB805C" w14:textId="77777777" w:rsidR="0002564C" w:rsidRPr="00AD07EF" w:rsidRDefault="0002564C" w:rsidP="00ED6FA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2,0 млн. руб.</w:t>
            </w:r>
          </w:p>
          <w:p w14:paraId="1F382FC7" w14:textId="77777777" w:rsidR="0002564C" w:rsidRPr="00AD07EF" w:rsidRDefault="0002564C" w:rsidP="00ED6FA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2,0 млн. руб.</w:t>
            </w:r>
          </w:p>
          <w:p w14:paraId="498D9D6A" w14:textId="77777777" w:rsidR="0002564C" w:rsidRPr="00AD07EF" w:rsidRDefault="0002564C" w:rsidP="00ED6FA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2,0 млн. руб.</w:t>
            </w:r>
          </w:p>
          <w:p w14:paraId="58DCC738" w14:textId="77777777" w:rsidR="0002564C" w:rsidRPr="00AD07EF" w:rsidRDefault="0002564C" w:rsidP="00ED6FA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2024 г. – 2,0 млн. руб.</w:t>
            </w:r>
          </w:p>
          <w:p w14:paraId="28D395C6" w14:textId="77777777" w:rsidR="0002564C" w:rsidRPr="00AD07EF" w:rsidRDefault="0002564C" w:rsidP="00ED6FA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2025 г. – 2,0 млн. руб.</w:t>
            </w:r>
          </w:p>
        </w:tc>
        <w:tc>
          <w:tcPr>
            <w:tcW w:w="1109" w:type="pct"/>
            <w:shd w:val="clear" w:color="auto" w:fill="auto"/>
          </w:tcPr>
          <w:p w14:paraId="58258C05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Развитие материально-технической базы сельскох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зяйственных потребительских кооперативов, </w:t>
            </w:r>
            <w:r w:rsidRPr="00AD07EF">
              <w:rPr>
                <w:color w:val="auto"/>
                <w:sz w:val="24"/>
                <w:lang w:eastAsia="ru-RU"/>
              </w:rPr>
              <w:t>прирост объема сельскохозяйственной проду</w:t>
            </w:r>
            <w:r w:rsidRPr="00AD07EF">
              <w:rPr>
                <w:color w:val="auto"/>
                <w:sz w:val="24"/>
                <w:lang w:eastAsia="ru-RU"/>
              </w:rPr>
              <w:t>к</w:t>
            </w:r>
            <w:r w:rsidRPr="00AD07EF">
              <w:rPr>
                <w:color w:val="auto"/>
                <w:sz w:val="24"/>
                <w:lang w:eastAsia="ru-RU"/>
              </w:rPr>
              <w:t>ции, реализованной сельскох</w:t>
            </w:r>
            <w:r w:rsidRPr="00AD07EF">
              <w:rPr>
                <w:color w:val="auto"/>
                <w:sz w:val="24"/>
                <w:lang w:eastAsia="ru-RU"/>
              </w:rPr>
              <w:t>о</w:t>
            </w:r>
            <w:r w:rsidRPr="00AD07EF">
              <w:rPr>
                <w:color w:val="auto"/>
                <w:sz w:val="24"/>
                <w:lang w:eastAsia="ru-RU"/>
              </w:rPr>
              <w:t>зяйственными потребительск</w:t>
            </w:r>
            <w:r w:rsidRPr="00AD07EF">
              <w:rPr>
                <w:color w:val="auto"/>
                <w:sz w:val="24"/>
                <w:lang w:eastAsia="ru-RU"/>
              </w:rPr>
              <w:t>и</w:t>
            </w:r>
            <w:r w:rsidRPr="00AD07EF">
              <w:rPr>
                <w:color w:val="auto"/>
                <w:sz w:val="24"/>
                <w:lang w:eastAsia="ru-RU"/>
              </w:rPr>
              <w:t>ми кооперативами</w:t>
            </w:r>
          </w:p>
        </w:tc>
      </w:tr>
      <w:tr w:rsidR="0002564C" w:rsidRPr="00AD07EF" w14:paraId="622487F9" w14:textId="77777777" w:rsidTr="006D4AF2">
        <w:tc>
          <w:tcPr>
            <w:tcW w:w="270" w:type="pct"/>
            <w:shd w:val="clear" w:color="auto" w:fill="auto"/>
          </w:tcPr>
          <w:p w14:paraId="554D4395" w14:textId="77777777" w:rsidR="0002564C" w:rsidRPr="00AD0E5D" w:rsidRDefault="0002564C" w:rsidP="0002564C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10268D10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>Оказание поддержки гражданам, в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 xml:space="preserve">дущим личное подсобное хозяйство, на содержание поголовья коров, свиноматок, </w:t>
            </w:r>
            <w:proofErr w:type="spellStart"/>
            <w:r w:rsidRPr="00AD07EF">
              <w:rPr>
                <w:color w:val="auto"/>
                <w:sz w:val="24"/>
              </w:rPr>
              <w:t>козоматок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14:paraId="31FE61CD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сельского хозяйства, торговли, пищевой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и перерабатывающей промышленности края</w:t>
            </w:r>
          </w:p>
        </w:tc>
        <w:tc>
          <w:tcPr>
            <w:tcW w:w="527" w:type="pct"/>
          </w:tcPr>
          <w:p w14:paraId="06FAB7CA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36" w:type="pct"/>
          </w:tcPr>
          <w:p w14:paraId="5B696A57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го бюджета: 0,42 млн. руб., в т.ч.:</w:t>
            </w:r>
          </w:p>
          <w:p w14:paraId="76218104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</w:t>
            </w:r>
            <w:r w:rsidRPr="00AD07EF">
              <w:rPr>
                <w:rFonts w:eastAsia="Times New Roman"/>
                <w:color w:val="auto"/>
                <w:spacing w:val="-12"/>
                <w:sz w:val="24"/>
                <w:lang w:eastAsia="ru-RU"/>
              </w:rPr>
              <w:t>0</w:t>
            </w:r>
            <w:r w:rsidRPr="00AD07EF">
              <w:rPr>
                <w:rFonts w:eastAsia="Times New Roman"/>
                <w:color w:val="auto"/>
                <w:spacing w:val="-16"/>
                <w:sz w:val="24"/>
                <w:lang w:eastAsia="ru-RU"/>
              </w:rPr>
              <w:t>21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г. – 0,084 млн. руб.</w:t>
            </w:r>
          </w:p>
          <w:p w14:paraId="7E5F687E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0,084 млн. руб.</w:t>
            </w:r>
          </w:p>
          <w:p w14:paraId="2D38954C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0,084 млн. руб.</w:t>
            </w:r>
          </w:p>
          <w:p w14:paraId="6EC45142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2024 г. – 0,084 млн. руб.</w:t>
            </w:r>
          </w:p>
          <w:p w14:paraId="7C6E4A35" w14:textId="77777777" w:rsidR="0002564C" w:rsidRPr="00AD07EF" w:rsidRDefault="0002564C" w:rsidP="0002564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2025 г. – 0,084 млн. руб.</w:t>
            </w:r>
          </w:p>
        </w:tc>
        <w:tc>
          <w:tcPr>
            <w:tcW w:w="1109" w:type="pct"/>
            <w:shd w:val="clear" w:color="auto" w:fill="auto"/>
          </w:tcPr>
          <w:p w14:paraId="2E21CF90" w14:textId="77777777" w:rsidR="0002564C" w:rsidRPr="00AD07EF" w:rsidRDefault="0002564C" w:rsidP="0002564C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Сохранение поголовья коров, свиноматок, </w:t>
            </w:r>
            <w:proofErr w:type="spellStart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козоматок</w:t>
            </w:r>
            <w:proofErr w:type="spellEnd"/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у гра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ж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дан, ведущих личное подсобное хозяйство на территории мун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ципальных образований края</w:t>
            </w:r>
          </w:p>
        </w:tc>
      </w:tr>
      <w:tr w:rsidR="00BC70DA" w:rsidRPr="00AD07EF" w14:paraId="31C6953C" w14:textId="77777777" w:rsidTr="006D4AF2">
        <w:tc>
          <w:tcPr>
            <w:tcW w:w="270" w:type="pct"/>
            <w:shd w:val="clear" w:color="auto" w:fill="auto"/>
          </w:tcPr>
          <w:p w14:paraId="2E81524B" w14:textId="77777777" w:rsidR="00BC70DA" w:rsidRPr="00AD0E5D" w:rsidRDefault="00BC70DA" w:rsidP="0002564C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4730" w:type="pct"/>
            <w:gridSpan w:val="5"/>
            <w:shd w:val="clear" w:color="auto" w:fill="auto"/>
          </w:tcPr>
          <w:p w14:paraId="323EE43C" w14:textId="77777777" w:rsidR="00BC70DA" w:rsidRPr="00AD07EF" w:rsidRDefault="00BC70DA" w:rsidP="0002564C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Содействие развитию туризма</w:t>
            </w:r>
          </w:p>
        </w:tc>
      </w:tr>
      <w:tr w:rsidR="00BC70DA" w:rsidRPr="00AD07EF" w14:paraId="38EA8138" w14:textId="77777777" w:rsidTr="006D4AF2">
        <w:tc>
          <w:tcPr>
            <w:tcW w:w="270" w:type="pct"/>
            <w:shd w:val="clear" w:color="auto" w:fill="auto"/>
          </w:tcPr>
          <w:p w14:paraId="2A57E48F" w14:textId="77777777" w:rsidR="00BC70DA" w:rsidRPr="00AD0E5D" w:rsidRDefault="00BC70DA" w:rsidP="00BC70DA">
            <w:pPr>
              <w:pStyle w:val="ad"/>
              <w:numPr>
                <w:ilvl w:val="0"/>
                <w:numId w:val="31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08E7F98D" w14:textId="77777777" w:rsidR="00BC70DA" w:rsidRPr="00AD07EF" w:rsidRDefault="00BC70DA" w:rsidP="00BC70DA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Поддержка субъектов малого и среднего предпринимательства</w:t>
            </w:r>
            <w:r w:rsidR="006D4AF2">
              <w:rPr>
                <w:color w:val="auto"/>
                <w:sz w:val="24"/>
              </w:rPr>
              <w:t>, осуществляющих деятельность в сфере туризма</w:t>
            </w:r>
            <w:r w:rsidRPr="00AD07EF">
              <w:rPr>
                <w:color w:val="auto"/>
                <w:sz w:val="24"/>
              </w:rPr>
              <w:t xml:space="preserve"> </w:t>
            </w:r>
            <w:r w:rsidR="006D4AF2">
              <w:rPr>
                <w:color w:val="auto"/>
                <w:sz w:val="24"/>
              </w:rPr>
              <w:t>(</w:t>
            </w:r>
            <w:r w:rsidRPr="00AD07EF">
              <w:rPr>
                <w:color w:val="auto"/>
                <w:sz w:val="24"/>
              </w:rPr>
              <w:t>в рамках госуда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ственной программы "Развитие внутреннего и въездного туризма в Хабаровском крае", утвержденной постановлением Правительства Х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баровского края от 26 июня 2012 г. № 211-пр</w:t>
            </w:r>
            <w:r w:rsidR="006D4AF2">
              <w:rPr>
                <w:color w:val="auto"/>
                <w:sz w:val="24"/>
              </w:rPr>
              <w:t>)</w:t>
            </w:r>
          </w:p>
        </w:tc>
        <w:tc>
          <w:tcPr>
            <w:tcW w:w="894" w:type="pct"/>
            <w:shd w:val="clear" w:color="auto" w:fill="auto"/>
          </w:tcPr>
          <w:p w14:paraId="465D4128" w14:textId="77777777" w:rsidR="00BC70DA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snapToGrid w:val="0"/>
                <w:spacing w:val="-8"/>
                <w:sz w:val="24"/>
              </w:rPr>
            </w:pPr>
            <w:r w:rsidRPr="00AD07EF">
              <w:rPr>
                <w:snapToGrid w:val="0"/>
                <w:spacing w:val="-8"/>
                <w:sz w:val="24"/>
              </w:rPr>
              <w:t xml:space="preserve">Комитет по туризму </w:t>
            </w:r>
            <w:r>
              <w:rPr>
                <w:snapToGrid w:val="0"/>
                <w:spacing w:val="-8"/>
                <w:sz w:val="24"/>
              </w:rPr>
              <w:br/>
            </w:r>
            <w:r w:rsidRPr="00AD07EF">
              <w:rPr>
                <w:snapToGrid w:val="0"/>
                <w:spacing w:val="-8"/>
                <w:sz w:val="24"/>
              </w:rPr>
              <w:t>министерства культуры края</w:t>
            </w:r>
          </w:p>
        </w:tc>
        <w:tc>
          <w:tcPr>
            <w:tcW w:w="527" w:type="pct"/>
          </w:tcPr>
          <w:p w14:paraId="02997872" w14:textId="77777777" w:rsidR="00BC70DA" w:rsidRPr="00AD07EF" w:rsidRDefault="00BC70DA" w:rsidP="00BC70DA">
            <w:pPr>
              <w:spacing w:before="60" w:after="60" w:line="220" w:lineRule="exact"/>
              <w:ind w:firstLine="0"/>
              <w:jc w:val="center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54AE69E1" w14:textId="77777777" w:rsidR="00BC70DA" w:rsidRPr="00AD07EF" w:rsidRDefault="00BC70DA" w:rsidP="00BC70DA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го бюджета 3,0 млн. руб., в т.ч.:</w:t>
            </w:r>
          </w:p>
          <w:p w14:paraId="4220CCFC" w14:textId="77777777" w:rsidR="00BC70DA" w:rsidRPr="00AD07EF" w:rsidRDefault="00BC70DA" w:rsidP="00BC70DA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1,0 млн. руб.</w:t>
            </w:r>
          </w:p>
          <w:p w14:paraId="7F64ADC5" w14:textId="77777777" w:rsidR="00BC70DA" w:rsidRPr="00AD07EF" w:rsidRDefault="00BC70DA" w:rsidP="00BC70DA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1,0 млн. руб.</w:t>
            </w:r>
          </w:p>
          <w:p w14:paraId="546B50AE" w14:textId="77777777" w:rsidR="00BC70DA" w:rsidRPr="00AD07EF" w:rsidRDefault="00BC70DA" w:rsidP="00BC70DA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1,0 млн. руб.</w:t>
            </w:r>
          </w:p>
          <w:p w14:paraId="340315A1" w14:textId="77777777" w:rsidR="00BC70DA" w:rsidRPr="00AD07EF" w:rsidRDefault="00BC70DA" w:rsidP="0099552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Для северных </w:t>
            </w:r>
            <w:r w:rsidR="00995523">
              <w:rPr>
                <w:rFonts w:eastAsia="Times New Roman"/>
                <w:color w:val="auto"/>
                <w:sz w:val="24"/>
                <w:lang w:eastAsia="ru-RU"/>
              </w:rPr>
              <w:t xml:space="preserve">районов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з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траты краевого бюджета требуют уточнения </w:t>
            </w:r>
            <w:r w:rsidRPr="00AD07EF">
              <w:rPr>
                <w:snapToGrid w:val="0"/>
                <w:spacing w:val="-8"/>
                <w:sz w:val="24"/>
              </w:rPr>
              <w:t>по ит</w:t>
            </w:r>
            <w:r w:rsidRPr="00AD07EF">
              <w:rPr>
                <w:snapToGrid w:val="0"/>
                <w:spacing w:val="-8"/>
                <w:sz w:val="24"/>
              </w:rPr>
              <w:t>о</w:t>
            </w:r>
            <w:r w:rsidRPr="00AD07EF">
              <w:rPr>
                <w:snapToGrid w:val="0"/>
                <w:spacing w:val="-8"/>
                <w:sz w:val="24"/>
              </w:rPr>
              <w:t>гам проведенных конкур</w:t>
            </w:r>
            <w:r w:rsidRPr="00AD07EF">
              <w:rPr>
                <w:snapToGrid w:val="0"/>
                <w:spacing w:val="-8"/>
                <w:sz w:val="24"/>
              </w:rPr>
              <w:t>с</w:t>
            </w:r>
            <w:r w:rsidRPr="00AD07EF">
              <w:rPr>
                <w:snapToGrid w:val="0"/>
                <w:spacing w:val="-8"/>
                <w:sz w:val="24"/>
              </w:rPr>
              <w:t>ных отборов</w:t>
            </w:r>
          </w:p>
        </w:tc>
        <w:tc>
          <w:tcPr>
            <w:tcW w:w="1109" w:type="pct"/>
            <w:shd w:val="clear" w:color="auto" w:fill="auto"/>
          </w:tcPr>
          <w:p w14:paraId="756182F9" w14:textId="77777777" w:rsidR="00BC70DA" w:rsidRPr="00AD07EF" w:rsidRDefault="00BC70DA" w:rsidP="00BC70DA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Увеличение туристского пот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ка, повышение уровня занят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сти населения</w:t>
            </w:r>
          </w:p>
        </w:tc>
      </w:tr>
      <w:tr w:rsidR="00D90A52" w:rsidRPr="00AD07EF" w14:paraId="2AA8ABCF" w14:textId="77777777" w:rsidTr="006D4AF2">
        <w:tc>
          <w:tcPr>
            <w:tcW w:w="270" w:type="pct"/>
            <w:shd w:val="clear" w:color="auto" w:fill="auto"/>
          </w:tcPr>
          <w:p w14:paraId="176C1770" w14:textId="77777777" w:rsidR="00D90A52" w:rsidRPr="00AD0E5D" w:rsidRDefault="00D90A52" w:rsidP="00D90A52">
            <w:pPr>
              <w:pStyle w:val="ad"/>
              <w:numPr>
                <w:ilvl w:val="0"/>
                <w:numId w:val="31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28CBF237" w14:textId="77777777" w:rsidR="00D90A52" w:rsidRPr="00AD07EF" w:rsidRDefault="006D4AF2" w:rsidP="006D4AF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t>П</w:t>
            </w:r>
            <w:r w:rsidR="00D90A52" w:rsidRPr="00AD07EF">
              <w:rPr>
                <w:sz w:val="24"/>
              </w:rPr>
              <w:t>роведени</w:t>
            </w:r>
            <w:r>
              <w:rPr>
                <w:sz w:val="24"/>
              </w:rPr>
              <w:t>е</w:t>
            </w:r>
            <w:r w:rsidR="00D90A52" w:rsidRPr="00AD0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северных районах </w:t>
            </w:r>
            <w:r w:rsidR="00D90A52" w:rsidRPr="00AD07EF">
              <w:rPr>
                <w:sz w:val="24"/>
              </w:rPr>
              <w:t>м</w:t>
            </w:r>
            <w:r w:rsidR="00D90A52" w:rsidRPr="00AD07EF">
              <w:rPr>
                <w:sz w:val="24"/>
              </w:rPr>
              <w:t>е</w:t>
            </w:r>
            <w:r w:rsidR="00D90A52" w:rsidRPr="00AD07EF">
              <w:rPr>
                <w:sz w:val="24"/>
              </w:rPr>
              <w:t>роприятий туристической (событи</w:t>
            </w:r>
            <w:r w:rsidR="00D90A52" w:rsidRPr="00AD07EF">
              <w:rPr>
                <w:sz w:val="24"/>
              </w:rPr>
              <w:t>й</w:t>
            </w:r>
            <w:r w:rsidR="00D90A52" w:rsidRPr="00AD07EF">
              <w:rPr>
                <w:sz w:val="24"/>
              </w:rPr>
              <w:t>ной) направленности</w:t>
            </w:r>
            <w:r w:rsidR="00D90A52" w:rsidRPr="00AD07EF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(поддержка </w:t>
            </w:r>
            <w:r w:rsidR="00D90A52" w:rsidRPr="00AD07EF">
              <w:rPr>
                <w:color w:val="auto"/>
                <w:sz w:val="24"/>
              </w:rPr>
              <w:t>в рамках государственной программы "Развитие внутреннего и въездного туризма в Хабаровском крае", утвержденной постановлением Пр</w:t>
            </w:r>
            <w:r w:rsidR="00D90A52" w:rsidRPr="00AD07EF">
              <w:rPr>
                <w:color w:val="auto"/>
                <w:sz w:val="24"/>
              </w:rPr>
              <w:t>а</w:t>
            </w:r>
            <w:r w:rsidR="00D90A52" w:rsidRPr="00AD07EF">
              <w:rPr>
                <w:color w:val="auto"/>
                <w:sz w:val="24"/>
              </w:rPr>
              <w:t>вительства Хабаровского края от 26 июня 2012 г. №</w:t>
            </w:r>
            <w:r>
              <w:rPr>
                <w:color w:val="auto"/>
                <w:sz w:val="24"/>
              </w:rPr>
              <w:t> </w:t>
            </w:r>
            <w:r w:rsidR="00D90A52" w:rsidRPr="00AD07EF">
              <w:rPr>
                <w:color w:val="auto"/>
                <w:sz w:val="24"/>
              </w:rPr>
              <w:t>211-пр</w:t>
            </w:r>
            <w:r>
              <w:rPr>
                <w:color w:val="auto"/>
                <w:sz w:val="24"/>
              </w:rPr>
              <w:t>)</w:t>
            </w:r>
          </w:p>
        </w:tc>
        <w:tc>
          <w:tcPr>
            <w:tcW w:w="894" w:type="pct"/>
            <w:shd w:val="clear" w:color="auto" w:fill="auto"/>
          </w:tcPr>
          <w:p w14:paraId="3317E93E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snapToGrid w:val="0"/>
                <w:spacing w:val="-8"/>
                <w:sz w:val="24"/>
              </w:rPr>
            </w:pPr>
            <w:r w:rsidRPr="00AD07EF">
              <w:rPr>
                <w:snapToGrid w:val="0"/>
                <w:spacing w:val="-8"/>
                <w:sz w:val="24"/>
              </w:rPr>
              <w:t xml:space="preserve">Комитет по туризму </w:t>
            </w:r>
            <w:r>
              <w:rPr>
                <w:snapToGrid w:val="0"/>
                <w:spacing w:val="-8"/>
                <w:sz w:val="24"/>
              </w:rPr>
              <w:br/>
            </w:r>
            <w:r w:rsidRPr="00AD07EF">
              <w:rPr>
                <w:snapToGrid w:val="0"/>
                <w:spacing w:val="-8"/>
                <w:sz w:val="24"/>
              </w:rPr>
              <w:t>министерства культуры края</w:t>
            </w:r>
          </w:p>
        </w:tc>
        <w:tc>
          <w:tcPr>
            <w:tcW w:w="527" w:type="pct"/>
          </w:tcPr>
          <w:p w14:paraId="375BD161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587C589E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го бюджета 0,6 млн. руб., в т.ч.:</w:t>
            </w:r>
          </w:p>
          <w:p w14:paraId="35609232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0,2 млн. руб.</w:t>
            </w:r>
          </w:p>
          <w:p w14:paraId="54D5581D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0,2 млн. руб.</w:t>
            </w:r>
          </w:p>
          <w:p w14:paraId="17A2231C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0,2 млн. руб.</w:t>
            </w:r>
          </w:p>
          <w:p w14:paraId="4229A317" w14:textId="77777777" w:rsidR="00D90A52" w:rsidRPr="00AD07EF" w:rsidRDefault="00D90A52" w:rsidP="0099552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Для северных </w:t>
            </w:r>
            <w:r w:rsidR="00995523">
              <w:rPr>
                <w:rFonts w:eastAsia="Times New Roman"/>
                <w:color w:val="auto"/>
                <w:sz w:val="24"/>
                <w:lang w:eastAsia="ru-RU"/>
              </w:rPr>
              <w:t>районов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з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траты краевого бюджета требуют уточнения по итогам проведенных ко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курсных отборов </w:t>
            </w:r>
          </w:p>
        </w:tc>
        <w:tc>
          <w:tcPr>
            <w:tcW w:w="1109" w:type="pct"/>
            <w:shd w:val="clear" w:color="auto" w:fill="auto"/>
          </w:tcPr>
          <w:p w14:paraId="526292DB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Увеличение туристского пот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ка, повышение уровня занят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сти населения</w:t>
            </w:r>
          </w:p>
        </w:tc>
      </w:tr>
      <w:tr w:rsidR="00D90A52" w:rsidRPr="00AD07EF" w14:paraId="6AF0D25B" w14:textId="77777777" w:rsidTr="006D4AF2">
        <w:tc>
          <w:tcPr>
            <w:tcW w:w="270" w:type="pct"/>
            <w:shd w:val="clear" w:color="auto" w:fill="auto"/>
          </w:tcPr>
          <w:p w14:paraId="23D3EC48" w14:textId="77777777" w:rsidR="00D90A52" w:rsidRPr="00AD0E5D" w:rsidRDefault="00D90A52" w:rsidP="00D90A52">
            <w:pPr>
              <w:pStyle w:val="ad"/>
              <w:numPr>
                <w:ilvl w:val="0"/>
                <w:numId w:val="31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141C55F5" w14:textId="77777777" w:rsidR="00D90A52" w:rsidRPr="00AD07EF" w:rsidRDefault="006D4AF2" w:rsidP="006D4AF2">
            <w:pPr>
              <w:spacing w:before="60" w:after="60" w:line="220" w:lineRule="exact"/>
              <w:ind w:firstLine="0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Формирование</w:t>
            </w:r>
            <w:r w:rsidR="00D90A52" w:rsidRPr="00AD07EF">
              <w:rPr>
                <w:snapToGrid w:val="0"/>
                <w:sz w:val="24"/>
              </w:rPr>
              <w:t xml:space="preserve"> положительного т</w:t>
            </w:r>
            <w:r w:rsidR="00D90A52" w:rsidRPr="00AD07EF">
              <w:rPr>
                <w:snapToGrid w:val="0"/>
                <w:sz w:val="24"/>
              </w:rPr>
              <w:t>у</w:t>
            </w:r>
            <w:r w:rsidR="00D90A52" w:rsidRPr="00AD07EF">
              <w:rPr>
                <w:snapToGrid w:val="0"/>
                <w:sz w:val="24"/>
              </w:rPr>
              <w:t xml:space="preserve">ристского имиджа муниципального туристского комплекса </w:t>
            </w:r>
            <w:r>
              <w:rPr>
                <w:snapToGrid w:val="0"/>
                <w:sz w:val="24"/>
              </w:rPr>
              <w:t>при и</w:t>
            </w:r>
            <w:r w:rsidRPr="00AD07EF">
              <w:rPr>
                <w:snapToGrid w:val="0"/>
                <w:sz w:val="24"/>
              </w:rPr>
              <w:t>нфо</w:t>
            </w:r>
            <w:r w:rsidRPr="00AD07EF">
              <w:rPr>
                <w:snapToGrid w:val="0"/>
                <w:sz w:val="24"/>
              </w:rPr>
              <w:t>р</w:t>
            </w:r>
            <w:r w:rsidRPr="00AD07EF">
              <w:rPr>
                <w:snapToGrid w:val="0"/>
                <w:sz w:val="24"/>
              </w:rPr>
              <w:t>мационн</w:t>
            </w:r>
            <w:r>
              <w:rPr>
                <w:snapToGrid w:val="0"/>
                <w:sz w:val="24"/>
              </w:rPr>
              <w:t>ой</w:t>
            </w:r>
            <w:r w:rsidRPr="00AD07EF">
              <w:rPr>
                <w:snapToGrid w:val="0"/>
                <w:sz w:val="24"/>
              </w:rPr>
              <w:t xml:space="preserve"> поддержк</w:t>
            </w:r>
            <w:r>
              <w:rPr>
                <w:snapToGrid w:val="0"/>
                <w:sz w:val="24"/>
              </w:rPr>
              <w:t xml:space="preserve">е </w:t>
            </w:r>
            <w:r w:rsidR="00D90A52" w:rsidRPr="00AD07EF">
              <w:rPr>
                <w:snapToGrid w:val="0"/>
                <w:sz w:val="24"/>
              </w:rPr>
              <w:t>Туристско-информационного центра</w:t>
            </w:r>
          </w:p>
        </w:tc>
        <w:tc>
          <w:tcPr>
            <w:tcW w:w="894" w:type="pct"/>
            <w:shd w:val="clear" w:color="auto" w:fill="auto"/>
          </w:tcPr>
          <w:p w14:paraId="1E1A5CA4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snapToGrid w:val="0"/>
                <w:spacing w:val="-8"/>
                <w:sz w:val="24"/>
              </w:rPr>
            </w:pPr>
            <w:r w:rsidRPr="00AD07EF">
              <w:rPr>
                <w:snapToGrid w:val="0"/>
                <w:spacing w:val="-8"/>
                <w:sz w:val="24"/>
              </w:rPr>
              <w:t xml:space="preserve">Комитет по туризму </w:t>
            </w:r>
            <w:r>
              <w:rPr>
                <w:snapToGrid w:val="0"/>
                <w:spacing w:val="-8"/>
                <w:sz w:val="24"/>
              </w:rPr>
              <w:br/>
            </w:r>
            <w:r w:rsidRPr="00AD07EF">
              <w:rPr>
                <w:snapToGrid w:val="0"/>
                <w:spacing w:val="-8"/>
                <w:sz w:val="24"/>
              </w:rPr>
              <w:t>министерства культуры края</w:t>
            </w:r>
          </w:p>
        </w:tc>
        <w:tc>
          <w:tcPr>
            <w:tcW w:w="527" w:type="pct"/>
          </w:tcPr>
          <w:p w14:paraId="7460C1BD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936" w:type="pct"/>
          </w:tcPr>
          <w:p w14:paraId="3EF55869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Финансирование не треб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у</w:t>
            </w:r>
            <w:r w:rsidRPr="00AD07EF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ется</w:t>
            </w:r>
          </w:p>
        </w:tc>
        <w:tc>
          <w:tcPr>
            <w:tcW w:w="1109" w:type="pct"/>
            <w:shd w:val="clear" w:color="auto" w:fill="auto"/>
          </w:tcPr>
          <w:p w14:paraId="654D8B95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Увеличение туристского пот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ка, повышение уровня занят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сти населения</w:t>
            </w:r>
          </w:p>
        </w:tc>
      </w:tr>
      <w:tr w:rsidR="006D4AF2" w:rsidRPr="00AD07EF" w14:paraId="122D9180" w14:textId="77777777" w:rsidTr="006D4AF2">
        <w:tc>
          <w:tcPr>
            <w:tcW w:w="270" w:type="pct"/>
            <w:shd w:val="clear" w:color="auto" w:fill="auto"/>
          </w:tcPr>
          <w:p w14:paraId="33C2D73C" w14:textId="77777777" w:rsidR="006D4AF2" w:rsidRPr="00AD0E5D" w:rsidRDefault="006D4AF2" w:rsidP="00D90A52">
            <w:pPr>
              <w:pStyle w:val="ad"/>
              <w:numPr>
                <w:ilvl w:val="0"/>
                <w:numId w:val="28"/>
              </w:numPr>
              <w:spacing w:before="60" w:after="60" w:line="220" w:lineRule="exact"/>
              <w:ind w:left="454"/>
              <w:jc w:val="center"/>
              <w:rPr>
                <w:color w:val="auto"/>
                <w:sz w:val="24"/>
              </w:rPr>
            </w:pPr>
          </w:p>
        </w:tc>
        <w:tc>
          <w:tcPr>
            <w:tcW w:w="4730" w:type="pct"/>
            <w:gridSpan w:val="5"/>
            <w:shd w:val="clear" w:color="auto" w:fill="auto"/>
          </w:tcPr>
          <w:p w14:paraId="54C7DB1C" w14:textId="77777777" w:rsidR="006D4AF2" w:rsidRPr="00AD07EF" w:rsidRDefault="006D4AF2" w:rsidP="00995523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Содействие занятости</w:t>
            </w:r>
          </w:p>
        </w:tc>
      </w:tr>
      <w:tr w:rsidR="00D90A52" w:rsidRPr="00AD07EF" w14:paraId="26FAD689" w14:textId="77777777" w:rsidTr="006D4AF2">
        <w:tc>
          <w:tcPr>
            <w:tcW w:w="270" w:type="pct"/>
            <w:shd w:val="clear" w:color="auto" w:fill="auto"/>
          </w:tcPr>
          <w:p w14:paraId="7933842F" w14:textId="77777777" w:rsidR="00D90A52" w:rsidRPr="00AD0E5D" w:rsidRDefault="00D90A52" w:rsidP="006D4AF2">
            <w:pPr>
              <w:pStyle w:val="ad"/>
              <w:numPr>
                <w:ilvl w:val="0"/>
                <w:numId w:val="32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4862F11D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Организация временного труд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устройства безработных граждан, испытывающих трудности в поиске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работы, несовершеннолетних гра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ж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дан в возрасте от 14 до 18 лет</w:t>
            </w:r>
          </w:p>
        </w:tc>
        <w:tc>
          <w:tcPr>
            <w:tcW w:w="894" w:type="pct"/>
            <w:shd w:val="clear" w:color="auto" w:fill="auto"/>
          </w:tcPr>
          <w:p w14:paraId="16C8D10F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Комитет по труду и зан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тости населения Прав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  <w:p w14:paraId="3108F907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527" w:type="pct"/>
          </w:tcPr>
          <w:p w14:paraId="40464D72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2021 – 2023</w:t>
            </w:r>
          </w:p>
        </w:tc>
        <w:tc>
          <w:tcPr>
            <w:tcW w:w="936" w:type="pct"/>
          </w:tcPr>
          <w:p w14:paraId="6415E853" w14:textId="77777777" w:rsidR="00ED6FAC" w:rsidRPr="00AD07EF" w:rsidRDefault="00ED6FAC" w:rsidP="00ED6FA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го бюджета 0,</w:t>
            </w:r>
            <w:r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522</w:t>
            </w: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 xml:space="preserve"> млн. руб., в т.ч.:</w:t>
            </w:r>
          </w:p>
          <w:p w14:paraId="377EB728" w14:textId="77777777" w:rsidR="00ED6FAC" w:rsidRPr="00AD07EF" w:rsidRDefault="00ED6FAC" w:rsidP="00ED6FA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2021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196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13454ECD" w14:textId="77777777" w:rsidR="00ED6FAC" w:rsidRPr="00AD07EF" w:rsidRDefault="00ED6FAC" w:rsidP="00ED6FA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163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64ECDD12" w14:textId="77777777" w:rsidR="00D90A52" w:rsidRPr="00AD07EF" w:rsidRDefault="00ED6FAC" w:rsidP="00ED6FA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163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</w:tc>
        <w:tc>
          <w:tcPr>
            <w:tcW w:w="1109" w:type="pct"/>
            <w:shd w:val="clear" w:color="auto" w:fill="auto"/>
          </w:tcPr>
          <w:p w14:paraId="6DE9EA21" w14:textId="77777777" w:rsidR="00D90A52" w:rsidRDefault="00D90A52" w:rsidP="00D90A52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>Временное трудоустройство</w:t>
            </w:r>
            <w:r>
              <w:rPr>
                <w:color w:val="auto"/>
                <w:sz w:val="24"/>
              </w:rPr>
              <w:t xml:space="preserve"> (</w:t>
            </w:r>
            <w:r w:rsidRPr="00AD07EF">
              <w:rPr>
                <w:color w:val="auto"/>
                <w:sz w:val="24"/>
              </w:rPr>
              <w:t>ежегодно не менее 45 человек</w:t>
            </w:r>
            <w:r>
              <w:rPr>
                <w:color w:val="auto"/>
                <w:sz w:val="24"/>
              </w:rPr>
              <w:t>):</w:t>
            </w:r>
          </w:p>
          <w:p w14:paraId="41C7F816" w14:textId="77777777" w:rsidR="00D90A52" w:rsidRDefault="00D90A52" w:rsidP="00D90A52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  <w:r w:rsidRPr="00AD07EF">
              <w:rPr>
                <w:color w:val="auto"/>
                <w:sz w:val="24"/>
              </w:rPr>
              <w:t xml:space="preserve"> безработных граждан, исп</w:t>
            </w:r>
            <w:r w:rsidRPr="00AD07EF">
              <w:rPr>
                <w:color w:val="auto"/>
                <w:sz w:val="24"/>
              </w:rPr>
              <w:t>ы</w:t>
            </w:r>
            <w:r w:rsidRPr="00AD07EF">
              <w:rPr>
                <w:color w:val="auto"/>
                <w:sz w:val="24"/>
              </w:rPr>
              <w:lastRenderedPageBreak/>
              <w:t>тывающих трудности в поиске</w:t>
            </w:r>
            <w:r w:rsidRPr="004A3CC4">
              <w:rPr>
                <w:color w:val="auto"/>
                <w:sz w:val="24"/>
              </w:rPr>
              <w:t xml:space="preserve"> работы</w:t>
            </w:r>
            <w:r>
              <w:rPr>
                <w:color w:val="auto"/>
                <w:sz w:val="24"/>
              </w:rPr>
              <w:t>;</w:t>
            </w:r>
          </w:p>
          <w:p w14:paraId="2F8546D3" w14:textId="77777777" w:rsidR="00D90A52" w:rsidRPr="00AD07EF" w:rsidRDefault="00D90A52" w:rsidP="00D90A52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</w:rPr>
              <w:t xml:space="preserve">- </w:t>
            </w:r>
            <w:r w:rsidRPr="00AD07EF">
              <w:rPr>
                <w:color w:val="auto"/>
                <w:sz w:val="24"/>
              </w:rPr>
              <w:t xml:space="preserve">несовершеннолетних граждан в возрасте от 14 до 18 лет в свободное от учебы время </w:t>
            </w:r>
          </w:p>
        </w:tc>
      </w:tr>
      <w:tr w:rsidR="00D90A52" w:rsidRPr="00AD07EF" w14:paraId="436B3CC8" w14:textId="77777777" w:rsidTr="006D4AF2">
        <w:tc>
          <w:tcPr>
            <w:tcW w:w="270" w:type="pct"/>
            <w:shd w:val="clear" w:color="auto" w:fill="auto"/>
          </w:tcPr>
          <w:p w14:paraId="0004FCFF" w14:textId="77777777" w:rsidR="00D90A52" w:rsidRPr="00AD0E5D" w:rsidRDefault="00D90A52" w:rsidP="006D4AF2">
            <w:pPr>
              <w:pStyle w:val="ad"/>
              <w:numPr>
                <w:ilvl w:val="0"/>
                <w:numId w:val="32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5A6A7117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Организация проведения оплачив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емых общественных работ </w:t>
            </w:r>
          </w:p>
        </w:tc>
        <w:tc>
          <w:tcPr>
            <w:tcW w:w="894" w:type="pct"/>
            <w:shd w:val="clear" w:color="auto" w:fill="auto"/>
          </w:tcPr>
          <w:p w14:paraId="408170E0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Комитет по труду и зан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тости населения Прав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</w:tc>
        <w:tc>
          <w:tcPr>
            <w:tcW w:w="527" w:type="pct"/>
          </w:tcPr>
          <w:p w14:paraId="40D409D5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2189FCA8" w14:textId="77777777" w:rsidR="001A25AE" w:rsidRPr="00AD07EF" w:rsidRDefault="00D90A52" w:rsidP="001A25A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го бюджета: 0,0</w:t>
            </w:r>
            <w:r w:rsidR="001A25AE">
              <w:rPr>
                <w:rFonts w:eastAsia="Times New Roman"/>
                <w:color w:val="auto"/>
                <w:sz w:val="24"/>
                <w:lang w:eastAsia="ru-RU"/>
              </w:rPr>
              <w:t>77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</w:t>
            </w:r>
            <w:r w:rsidR="001A25AE"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руб., в т.ч.:</w:t>
            </w:r>
          </w:p>
          <w:p w14:paraId="45AE8F6C" w14:textId="77777777" w:rsidR="001A25AE" w:rsidRPr="00AD07EF" w:rsidRDefault="001A25AE" w:rsidP="001A25A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029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54C10CA2" w14:textId="77777777" w:rsidR="001A25AE" w:rsidRPr="00AD07EF" w:rsidRDefault="001A25AE" w:rsidP="001A25A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024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0D0E79FF" w14:textId="77777777" w:rsidR="00D90A52" w:rsidRPr="00AD07EF" w:rsidRDefault="001A25AE" w:rsidP="001A25AE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024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млн. руб.</w:t>
            </w:r>
          </w:p>
        </w:tc>
        <w:tc>
          <w:tcPr>
            <w:tcW w:w="1109" w:type="pct"/>
            <w:shd w:val="clear" w:color="auto" w:fill="auto"/>
          </w:tcPr>
          <w:p w14:paraId="7F6AE8A0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Привлечение к оплачиваемым общественным работам еж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годно не менее 14 человек</w:t>
            </w:r>
          </w:p>
        </w:tc>
      </w:tr>
      <w:tr w:rsidR="00D90A52" w:rsidRPr="00AD07EF" w14:paraId="4D67064A" w14:textId="77777777" w:rsidTr="006D4AF2">
        <w:tc>
          <w:tcPr>
            <w:tcW w:w="270" w:type="pct"/>
            <w:shd w:val="clear" w:color="auto" w:fill="auto"/>
          </w:tcPr>
          <w:p w14:paraId="0407ABD6" w14:textId="77777777" w:rsidR="00D90A52" w:rsidRPr="00AD0E5D" w:rsidRDefault="00D90A52" w:rsidP="006D4AF2">
            <w:pPr>
              <w:pStyle w:val="ad"/>
              <w:numPr>
                <w:ilvl w:val="0"/>
                <w:numId w:val="32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3557E8CA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Организация содействия самозан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тости безработных граждан</w:t>
            </w:r>
          </w:p>
        </w:tc>
        <w:tc>
          <w:tcPr>
            <w:tcW w:w="894" w:type="pct"/>
            <w:shd w:val="clear" w:color="auto" w:fill="auto"/>
          </w:tcPr>
          <w:p w14:paraId="088A6221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Комитет по труду и зан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тости населения Прав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</w:tc>
        <w:tc>
          <w:tcPr>
            <w:tcW w:w="527" w:type="pct"/>
          </w:tcPr>
          <w:p w14:paraId="3FE3502C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0E878D11" w14:textId="77777777" w:rsidR="001A25AE" w:rsidRPr="00AD07EF" w:rsidRDefault="001A25AE" w:rsidP="001A25A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го бюджета: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591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</w:t>
            </w:r>
            <w:r w:rsidRPr="00AD07EF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руб., в т.ч.:</w:t>
            </w:r>
          </w:p>
          <w:p w14:paraId="013B79EE" w14:textId="77777777" w:rsidR="001A25AE" w:rsidRPr="00AD07EF" w:rsidRDefault="001A25AE" w:rsidP="001A25A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197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61C14E24" w14:textId="77777777" w:rsidR="001A25AE" w:rsidRPr="00AD07EF" w:rsidRDefault="001A25AE" w:rsidP="001A25A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2022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197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млн. руб.</w:t>
            </w:r>
          </w:p>
          <w:p w14:paraId="4FDF9B23" w14:textId="77777777" w:rsidR="00D90A52" w:rsidRPr="00AD07EF" w:rsidRDefault="001A25AE" w:rsidP="001A25AE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2023 г. – 0,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197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млн. руб.</w:t>
            </w:r>
          </w:p>
        </w:tc>
        <w:tc>
          <w:tcPr>
            <w:tcW w:w="1109" w:type="pct"/>
            <w:shd w:val="clear" w:color="auto" w:fill="auto"/>
          </w:tcPr>
          <w:p w14:paraId="504F6DC6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развитие предпринимательства, создание дополнительных р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бочих мест в сфере малого и среднего бизнеса</w:t>
            </w:r>
          </w:p>
          <w:p w14:paraId="12331987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Открытие ежегодно не менее одного собственного дела </w:t>
            </w:r>
          </w:p>
        </w:tc>
      </w:tr>
      <w:tr w:rsidR="00D90A52" w:rsidRPr="00AD07EF" w14:paraId="60766996" w14:textId="77777777" w:rsidTr="006D4AF2">
        <w:tc>
          <w:tcPr>
            <w:tcW w:w="270" w:type="pct"/>
            <w:shd w:val="clear" w:color="auto" w:fill="auto"/>
          </w:tcPr>
          <w:p w14:paraId="04693235" w14:textId="77777777" w:rsidR="00D90A52" w:rsidRPr="00AD0E5D" w:rsidRDefault="00D90A52" w:rsidP="006D4AF2">
            <w:pPr>
              <w:pStyle w:val="ad"/>
              <w:numPr>
                <w:ilvl w:val="0"/>
                <w:numId w:val="32"/>
              </w:numPr>
              <w:spacing w:before="60" w:after="60" w:line="220" w:lineRule="exact"/>
              <w:ind w:left="313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52B7CF41" w14:textId="77777777" w:rsidR="00D90A52" w:rsidRPr="00AD07EF" w:rsidRDefault="00D90A52" w:rsidP="00995523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Привлечение работодателей (инв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 xml:space="preserve">сторов) края, в том числе северных </w:t>
            </w:r>
            <w:r w:rsidR="00995523">
              <w:rPr>
                <w:color w:val="auto"/>
                <w:sz w:val="24"/>
              </w:rPr>
              <w:t>районов</w:t>
            </w:r>
            <w:r w:rsidRPr="00AD07EF">
              <w:rPr>
                <w:color w:val="auto"/>
                <w:sz w:val="24"/>
              </w:rPr>
              <w:t>, к участию в опросе пе</w:t>
            </w:r>
            <w:r w:rsidRPr="00AD07EF">
              <w:rPr>
                <w:color w:val="auto"/>
                <w:sz w:val="24"/>
              </w:rPr>
              <w:t>р</w:t>
            </w:r>
            <w:r w:rsidRPr="00AD07EF">
              <w:rPr>
                <w:color w:val="auto"/>
                <w:sz w:val="24"/>
              </w:rPr>
              <w:t>спективной кадровой потребности для формирования качественного прогноза потребности экономики края в квалифицированных кадрах</w:t>
            </w:r>
          </w:p>
        </w:tc>
        <w:tc>
          <w:tcPr>
            <w:tcW w:w="894" w:type="pct"/>
            <w:shd w:val="clear" w:color="auto" w:fill="auto"/>
          </w:tcPr>
          <w:p w14:paraId="7096CCB3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Комитет по труду и зан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тости населения Прав</w:t>
            </w:r>
            <w:r w:rsidRPr="00AD07EF">
              <w:rPr>
                <w:color w:val="auto"/>
                <w:sz w:val="24"/>
              </w:rPr>
              <w:t>и</w:t>
            </w:r>
            <w:r w:rsidRPr="00AD07EF">
              <w:rPr>
                <w:color w:val="auto"/>
                <w:sz w:val="24"/>
              </w:rPr>
              <w:t>тельства края</w:t>
            </w:r>
          </w:p>
          <w:p w14:paraId="6437D1EE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Органы исполнительной власти края</w:t>
            </w:r>
          </w:p>
        </w:tc>
        <w:tc>
          <w:tcPr>
            <w:tcW w:w="527" w:type="pct"/>
          </w:tcPr>
          <w:p w14:paraId="4C7D8EAC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2021 – 2025</w:t>
            </w:r>
          </w:p>
        </w:tc>
        <w:tc>
          <w:tcPr>
            <w:tcW w:w="936" w:type="pct"/>
          </w:tcPr>
          <w:p w14:paraId="07D735F4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В рамках процессной де</w:t>
            </w:r>
            <w:r w:rsidRPr="00AD07EF">
              <w:rPr>
                <w:color w:val="auto"/>
                <w:sz w:val="24"/>
              </w:rPr>
              <w:t>я</w:t>
            </w:r>
            <w:r w:rsidRPr="00AD07EF">
              <w:rPr>
                <w:color w:val="auto"/>
                <w:sz w:val="24"/>
              </w:rPr>
              <w:t>тельности (финансиров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ние для реализации мер</w:t>
            </w:r>
            <w:r w:rsidRPr="00AD07EF">
              <w:rPr>
                <w:color w:val="auto"/>
                <w:sz w:val="24"/>
              </w:rPr>
              <w:t>о</w:t>
            </w:r>
            <w:r w:rsidRPr="00AD07EF">
              <w:rPr>
                <w:color w:val="auto"/>
                <w:sz w:val="24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663D8078" w14:textId="77777777" w:rsidR="00D90A52" w:rsidRPr="00AD07EF" w:rsidRDefault="00D90A52" w:rsidP="00995523">
            <w:pPr>
              <w:pStyle w:val="ConsPlusNormal"/>
              <w:autoSpaceDE/>
              <w:autoSpaceDN/>
              <w:spacing w:before="60" w:after="60" w:line="22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потребности эк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номики края, в том числе с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верных </w:t>
            </w:r>
            <w:r w:rsidR="00995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районов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квалифицир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AD07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ванными трудовыми ресурсами в соответствии с заявленной кадровой потребностью</w:t>
            </w:r>
          </w:p>
        </w:tc>
      </w:tr>
      <w:tr w:rsidR="00D90A52" w:rsidRPr="00AD07EF" w14:paraId="41B20594" w14:textId="77777777" w:rsidTr="00EB02D7">
        <w:tc>
          <w:tcPr>
            <w:tcW w:w="2955" w:type="pct"/>
            <w:gridSpan w:val="4"/>
            <w:shd w:val="clear" w:color="auto" w:fill="auto"/>
          </w:tcPr>
          <w:p w14:paraId="39BD9235" w14:textId="61941376" w:rsidR="00D90A52" w:rsidRPr="00AD07EF" w:rsidRDefault="00D90A52" w:rsidP="00995523">
            <w:pPr>
              <w:spacing w:before="60" w:after="60" w:line="220" w:lineRule="exact"/>
              <w:ind w:firstLine="0"/>
              <w:jc w:val="right"/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b/>
                <w:color w:val="auto"/>
                <w:sz w:val="24"/>
              </w:rPr>
              <w:t>Итого по разделу "</w:t>
            </w:r>
            <w:r w:rsidRPr="00AD07EF">
              <w:rPr>
                <w:b/>
                <w:bCs/>
                <w:iCs/>
                <w:color w:val="auto"/>
                <w:sz w:val="24"/>
              </w:rPr>
              <w:t>КОМФОРТНЫЙ БИЗНЕС":</w:t>
            </w:r>
          </w:p>
        </w:tc>
        <w:tc>
          <w:tcPr>
            <w:tcW w:w="936" w:type="pct"/>
          </w:tcPr>
          <w:p w14:paraId="389ED89E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124,5 млн. руб.</w:t>
            </w:r>
          </w:p>
        </w:tc>
        <w:tc>
          <w:tcPr>
            <w:tcW w:w="1109" w:type="pct"/>
            <w:shd w:val="clear" w:color="auto" w:fill="auto"/>
          </w:tcPr>
          <w:p w14:paraId="029AE665" w14:textId="77777777" w:rsidR="00D90A52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14:paraId="18354DBA" w14:textId="77777777" w:rsidR="00EB02D7" w:rsidRDefault="00EB02D7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</w:p>
          <w:p w14:paraId="40E8E550" w14:textId="0B8569B7" w:rsidR="00EB02D7" w:rsidRPr="00AD07EF" w:rsidRDefault="00EB02D7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D90A52" w:rsidRPr="00AD07EF" w14:paraId="25FB24D4" w14:textId="77777777" w:rsidTr="006D4AF2">
        <w:tc>
          <w:tcPr>
            <w:tcW w:w="270" w:type="pct"/>
            <w:shd w:val="clear" w:color="auto" w:fill="auto"/>
          </w:tcPr>
          <w:p w14:paraId="658CDE99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7.</w:t>
            </w:r>
          </w:p>
        </w:tc>
        <w:tc>
          <w:tcPr>
            <w:tcW w:w="4730" w:type="pct"/>
            <w:gridSpan w:val="5"/>
          </w:tcPr>
          <w:p w14:paraId="684479A2" w14:textId="43DAAAA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 w:rsidRPr="00AD07EF">
              <w:rPr>
                <w:b/>
                <w:color w:val="auto"/>
                <w:sz w:val="24"/>
              </w:rPr>
              <w:t>ПОДДЕРЖКА ПРЕДСТАВИТЕЛЕЙ</w:t>
            </w:r>
            <w:r w:rsidR="00303A56">
              <w:rPr>
                <w:b/>
                <w:color w:val="auto"/>
                <w:sz w:val="24"/>
              </w:rPr>
              <w:t xml:space="preserve"> </w:t>
            </w:r>
            <w:r w:rsidR="00303A56">
              <w:rPr>
                <w:b/>
                <w:bCs/>
                <w:sz w:val="24"/>
              </w:rPr>
              <w:t>КОРЕННЫХ МАЛОЧИСЛЕННЫХ НАРОДОВ СЕВЕРА (далее –</w:t>
            </w:r>
            <w:r w:rsidRPr="00AD07EF">
              <w:rPr>
                <w:b/>
                <w:color w:val="auto"/>
                <w:sz w:val="24"/>
              </w:rPr>
              <w:t xml:space="preserve"> КМНС</w:t>
            </w:r>
            <w:r w:rsidR="00303A56">
              <w:rPr>
                <w:b/>
                <w:color w:val="auto"/>
                <w:sz w:val="24"/>
              </w:rPr>
              <w:t>)</w:t>
            </w:r>
          </w:p>
        </w:tc>
      </w:tr>
      <w:tr w:rsidR="00D90A52" w:rsidRPr="00AD07EF" w14:paraId="4FECB305" w14:textId="77777777" w:rsidTr="006D4AF2">
        <w:tc>
          <w:tcPr>
            <w:tcW w:w="270" w:type="pct"/>
            <w:shd w:val="clear" w:color="auto" w:fill="auto"/>
          </w:tcPr>
          <w:p w14:paraId="2EC09EDA" w14:textId="77777777" w:rsidR="00D90A52" w:rsidRPr="0092744D" w:rsidRDefault="00D90A52" w:rsidP="00D90A52">
            <w:pPr>
              <w:pStyle w:val="ad"/>
              <w:numPr>
                <w:ilvl w:val="0"/>
                <w:numId w:val="29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2E9ACFC3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Организация доставки детей олен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водов в период каникул к родителям в населенные пункты, расположе</w:t>
            </w:r>
            <w:r w:rsidRPr="00AD07EF">
              <w:rPr>
                <w:color w:val="auto"/>
                <w:sz w:val="24"/>
              </w:rPr>
              <w:t>н</w:t>
            </w:r>
            <w:r w:rsidRPr="00AD07EF">
              <w:rPr>
                <w:color w:val="auto"/>
                <w:sz w:val="24"/>
              </w:rPr>
              <w:t>ные в отдаленных и труднодосту</w:t>
            </w:r>
            <w:r w:rsidRPr="00AD07EF">
              <w:rPr>
                <w:color w:val="auto"/>
                <w:sz w:val="24"/>
              </w:rPr>
              <w:t>п</w:t>
            </w:r>
            <w:r w:rsidRPr="00AD07EF">
              <w:rPr>
                <w:color w:val="auto"/>
                <w:sz w:val="24"/>
              </w:rPr>
              <w:t xml:space="preserve">ных местностях края, либо в места </w:t>
            </w:r>
            <w:r w:rsidRPr="00AD07EF">
              <w:rPr>
                <w:color w:val="auto"/>
                <w:sz w:val="24"/>
              </w:rPr>
              <w:lastRenderedPageBreak/>
              <w:t>кочевий родителей, ведущих коч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вой и (или) полукочевой образ жи</w:t>
            </w:r>
            <w:r w:rsidRPr="00AD07EF">
              <w:rPr>
                <w:color w:val="auto"/>
                <w:sz w:val="24"/>
              </w:rPr>
              <w:t>з</w:t>
            </w:r>
            <w:r w:rsidRPr="00AD07EF">
              <w:rPr>
                <w:color w:val="auto"/>
                <w:sz w:val="24"/>
              </w:rPr>
              <w:t>ни на территории края, и обратно к месту учебы (Охотский и Аяно-Майский муниципальные районы)</w:t>
            </w:r>
          </w:p>
        </w:tc>
        <w:tc>
          <w:tcPr>
            <w:tcW w:w="894" w:type="pct"/>
            <w:shd w:val="clear" w:color="auto" w:fill="auto"/>
          </w:tcPr>
          <w:p w14:paraId="04213905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lastRenderedPageBreak/>
              <w:t xml:space="preserve">Министерство </w:t>
            </w:r>
            <w:r w:rsidRPr="00AD07EF">
              <w:rPr>
                <w:color w:val="auto"/>
                <w:sz w:val="24"/>
              </w:rPr>
              <w:br/>
              <w:t xml:space="preserve">природных </w:t>
            </w:r>
            <w:r w:rsidRPr="00AD07EF">
              <w:rPr>
                <w:color w:val="auto"/>
                <w:sz w:val="24"/>
              </w:rPr>
              <w:br/>
              <w:t>ресурсов края</w:t>
            </w:r>
          </w:p>
        </w:tc>
        <w:tc>
          <w:tcPr>
            <w:tcW w:w="527" w:type="pct"/>
          </w:tcPr>
          <w:p w14:paraId="09952BBE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2024</w:t>
            </w:r>
          </w:p>
        </w:tc>
        <w:tc>
          <w:tcPr>
            <w:tcW w:w="936" w:type="pct"/>
          </w:tcPr>
          <w:p w14:paraId="06342B98" w14:textId="77777777" w:rsidR="00164644" w:rsidRPr="00AD07EF" w:rsidRDefault="00164644" w:rsidP="00164644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</w:rPr>
              <w:t xml:space="preserve">Плановая сумма затрат </w:t>
            </w:r>
            <w:r>
              <w:rPr>
                <w:color w:val="auto"/>
                <w:sz w:val="24"/>
              </w:rPr>
              <w:t xml:space="preserve">федерального и </w:t>
            </w:r>
            <w:r w:rsidRPr="00AD07EF">
              <w:rPr>
                <w:color w:val="auto"/>
                <w:sz w:val="24"/>
              </w:rPr>
              <w:t xml:space="preserve">краевого бюджета – </w:t>
            </w:r>
            <w:r>
              <w:rPr>
                <w:color w:val="auto"/>
                <w:sz w:val="24"/>
              </w:rPr>
              <w:t xml:space="preserve">32,1 </w:t>
            </w:r>
            <w:r w:rsidRPr="00AD07EF">
              <w:rPr>
                <w:color w:val="auto"/>
                <w:sz w:val="24"/>
              </w:rPr>
              <w:t xml:space="preserve">млн. 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руб.</w:t>
            </w:r>
            <w:r>
              <w:rPr>
                <w:bCs/>
                <w:iCs/>
                <w:color w:val="auto"/>
                <w:sz w:val="24"/>
                <w:lang w:eastAsia="ru-RU"/>
              </w:rPr>
              <w:t xml:space="preserve"> (в т.ч. ФБ – 17,6 млн. </w:t>
            </w:r>
            <w:r>
              <w:rPr>
                <w:bCs/>
                <w:iCs/>
                <w:color w:val="auto"/>
                <w:sz w:val="24"/>
                <w:lang w:eastAsia="ru-RU"/>
              </w:rPr>
              <w:lastRenderedPageBreak/>
              <w:t>руб.)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, в т.ч.:</w:t>
            </w:r>
          </w:p>
          <w:p w14:paraId="1A791A4C" w14:textId="77777777" w:rsidR="00164644" w:rsidRDefault="00164644" w:rsidP="00164644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2021 г. –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8,5 млн. руб.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(в т.ч. ФБ – 5,7 млн. руб.)</w:t>
            </w:r>
          </w:p>
          <w:p w14:paraId="32F2924D" w14:textId="77777777" w:rsidR="00164644" w:rsidRDefault="00164644" w:rsidP="00164644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г. – 8,5 млн. руб.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(в т.ч. ФБ – 6,3 млн. руб.)</w:t>
            </w:r>
          </w:p>
          <w:p w14:paraId="1EE372C2" w14:textId="77777777" w:rsidR="00164644" w:rsidRDefault="00164644" w:rsidP="00164644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2023 г. – 8,0 млн. руб.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(в т.ч. ФБ – 5,6 млн. руб.)</w:t>
            </w:r>
          </w:p>
          <w:p w14:paraId="36635C23" w14:textId="16B64DB4" w:rsidR="00D90A52" w:rsidRPr="00AD07EF" w:rsidRDefault="00164644" w:rsidP="00164644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2024 г. – 7,1 млн. руб. (КБ)</w:t>
            </w:r>
          </w:p>
        </w:tc>
        <w:tc>
          <w:tcPr>
            <w:tcW w:w="1109" w:type="pct"/>
            <w:shd w:val="clear" w:color="auto" w:fill="auto"/>
          </w:tcPr>
          <w:p w14:paraId="1CD26EAD" w14:textId="5B15BC9F" w:rsidR="00D90A52" w:rsidRPr="00AD07EF" w:rsidRDefault="00800CE3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lastRenderedPageBreak/>
              <w:t>О</w:t>
            </w:r>
            <w:r w:rsidR="00D90A52" w:rsidRPr="00AD07EF">
              <w:rPr>
                <w:color w:val="auto"/>
                <w:sz w:val="24"/>
                <w:lang w:eastAsia="ru-RU"/>
              </w:rPr>
              <w:t>беспечение доставки ежего</w:t>
            </w:r>
            <w:r w:rsidR="00D90A52" w:rsidRPr="00AD07EF">
              <w:rPr>
                <w:color w:val="auto"/>
                <w:sz w:val="24"/>
                <w:lang w:eastAsia="ru-RU"/>
              </w:rPr>
              <w:t>д</w:t>
            </w:r>
            <w:r w:rsidR="00D90A52" w:rsidRPr="00AD07EF">
              <w:rPr>
                <w:color w:val="auto"/>
                <w:sz w:val="24"/>
                <w:lang w:eastAsia="ru-RU"/>
              </w:rPr>
              <w:t>но до 30 детей оленеводов к р</w:t>
            </w:r>
            <w:r w:rsidR="00D90A52" w:rsidRPr="00AD07EF">
              <w:rPr>
                <w:color w:val="auto"/>
                <w:sz w:val="24"/>
                <w:lang w:eastAsia="ru-RU"/>
              </w:rPr>
              <w:t>о</w:t>
            </w:r>
            <w:r w:rsidR="00D90A52" w:rsidRPr="00AD07EF">
              <w:rPr>
                <w:color w:val="auto"/>
                <w:sz w:val="24"/>
                <w:lang w:eastAsia="ru-RU"/>
              </w:rPr>
              <w:t>дителям в места кочевий и о</w:t>
            </w:r>
            <w:r w:rsidR="00D90A52" w:rsidRPr="00AD07EF">
              <w:rPr>
                <w:color w:val="auto"/>
                <w:sz w:val="24"/>
                <w:lang w:eastAsia="ru-RU"/>
              </w:rPr>
              <w:t>т</w:t>
            </w:r>
            <w:r w:rsidR="00D90A52" w:rsidRPr="00AD07EF">
              <w:rPr>
                <w:color w:val="auto"/>
                <w:sz w:val="24"/>
                <w:lang w:eastAsia="ru-RU"/>
              </w:rPr>
              <w:t>даленные населенные пункты края в целях обучения подра</w:t>
            </w:r>
            <w:r w:rsidR="00D90A52" w:rsidRPr="00AD07EF">
              <w:rPr>
                <w:color w:val="auto"/>
                <w:sz w:val="24"/>
                <w:lang w:eastAsia="ru-RU"/>
              </w:rPr>
              <w:t>с</w:t>
            </w:r>
            <w:r w:rsidR="00D90A52" w:rsidRPr="00AD07EF">
              <w:rPr>
                <w:color w:val="auto"/>
                <w:sz w:val="24"/>
                <w:lang w:eastAsia="ru-RU"/>
              </w:rPr>
              <w:lastRenderedPageBreak/>
              <w:t>тающего поколения малочи</w:t>
            </w:r>
            <w:r w:rsidR="00D90A52" w:rsidRPr="00AD07EF">
              <w:rPr>
                <w:color w:val="auto"/>
                <w:sz w:val="24"/>
                <w:lang w:eastAsia="ru-RU"/>
              </w:rPr>
              <w:t>с</w:t>
            </w:r>
            <w:r w:rsidR="00D90A52" w:rsidRPr="00AD07EF">
              <w:rPr>
                <w:color w:val="auto"/>
                <w:sz w:val="24"/>
                <w:lang w:eastAsia="ru-RU"/>
              </w:rPr>
              <w:t>ленных народов традиционн</w:t>
            </w:r>
            <w:r w:rsidR="00D90A52" w:rsidRPr="00AD07EF">
              <w:rPr>
                <w:color w:val="auto"/>
                <w:sz w:val="24"/>
                <w:lang w:eastAsia="ru-RU"/>
              </w:rPr>
              <w:t>о</w:t>
            </w:r>
            <w:r w:rsidR="00D90A52" w:rsidRPr="00AD07EF">
              <w:rPr>
                <w:color w:val="auto"/>
                <w:sz w:val="24"/>
                <w:lang w:eastAsia="ru-RU"/>
              </w:rPr>
              <w:t>му образу жизни и хозяйстве</w:t>
            </w:r>
            <w:r w:rsidR="00D90A52" w:rsidRPr="00AD07EF">
              <w:rPr>
                <w:color w:val="auto"/>
                <w:sz w:val="24"/>
                <w:lang w:eastAsia="ru-RU"/>
              </w:rPr>
              <w:t>н</w:t>
            </w:r>
            <w:r w:rsidR="00D90A52" w:rsidRPr="00AD07EF">
              <w:rPr>
                <w:color w:val="auto"/>
                <w:sz w:val="24"/>
                <w:lang w:eastAsia="ru-RU"/>
              </w:rPr>
              <w:t>ной деятельности и обратно к месту учебы</w:t>
            </w:r>
          </w:p>
        </w:tc>
      </w:tr>
      <w:tr w:rsidR="00D90A52" w:rsidRPr="00AD07EF" w14:paraId="083CA88C" w14:textId="77777777" w:rsidTr="006D4AF2">
        <w:tc>
          <w:tcPr>
            <w:tcW w:w="270" w:type="pct"/>
            <w:shd w:val="clear" w:color="auto" w:fill="auto"/>
          </w:tcPr>
          <w:p w14:paraId="469CAE4B" w14:textId="77777777" w:rsidR="00D90A52" w:rsidRPr="0092744D" w:rsidRDefault="00D90A52" w:rsidP="00D90A52">
            <w:pPr>
              <w:pStyle w:val="ad"/>
              <w:numPr>
                <w:ilvl w:val="0"/>
                <w:numId w:val="29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03D7472B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  <w:lang w:eastAsia="ru-RU"/>
              </w:rPr>
              <w:t>Обеспечение питанием, одеждой, обувью и мягким инвентарем детей из числа коренных народов, прож</w:t>
            </w:r>
            <w:r w:rsidRPr="00AD07EF">
              <w:rPr>
                <w:color w:val="auto"/>
                <w:sz w:val="24"/>
                <w:lang w:eastAsia="ru-RU"/>
              </w:rPr>
              <w:t>и</w:t>
            </w:r>
            <w:r w:rsidRPr="00AD07EF">
              <w:rPr>
                <w:color w:val="auto"/>
                <w:sz w:val="24"/>
                <w:lang w:eastAsia="ru-RU"/>
              </w:rPr>
              <w:t>вающих в учебный период в при</w:t>
            </w:r>
            <w:r w:rsidRPr="00AD07EF">
              <w:rPr>
                <w:color w:val="auto"/>
                <w:sz w:val="24"/>
                <w:lang w:eastAsia="ru-RU"/>
              </w:rPr>
              <w:t>ш</w:t>
            </w:r>
            <w:r w:rsidRPr="00AD07EF">
              <w:rPr>
                <w:color w:val="auto"/>
                <w:sz w:val="24"/>
                <w:lang w:eastAsia="ru-RU"/>
              </w:rPr>
              <w:t>кольных интернатах, родители кот</w:t>
            </w:r>
            <w:r w:rsidRPr="00AD07EF">
              <w:rPr>
                <w:color w:val="auto"/>
                <w:sz w:val="24"/>
                <w:lang w:eastAsia="ru-RU"/>
              </w:rPr>
              <w:t>о</w:t>
            </w:r>
            <w:r w:rsidRPr="00AD07EF">
              <w:rPr>
                <w:color w:val="auto"/>
                <w:sz w:val="24"/>
                <w:lang w:eastAsia="ru-RU"/>
              </w:rPr>
              <w:t>рых ведут кочевой и (или) полук</w:t>
            </w:r>
            <w:r w:rsidRPr="00AD07EF">
              <w:rPr>
                <w:color w:val="auto"/>
                <w:sz w:val="24"/>
                <w:lang w:eastAsia="ru-RU"/>
              </w:rPr>
              <w:t>о</w:t>
            </w:r>
            <w:r w:rsidRPr="00AD07EF">
              <w:rPr>
                <w:color w:val="auto"/>
                <w:sz w:val="24"/>
                <w:lang w:eastAsia="ru-RU"/>
              </w:rPr>
              <w:t xml:space="preserve">чевой образ жизни 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(Охотский и А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я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но-Майский муниципальные рай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ны)</w:t>
            </w:r>
          </w:p>
        </w:tc>
        <w:tc>
          <w:tcPr>
            <w:tcW w:w="894" w:type="pct"/>
            <w:shd w:val="clear" w:color="auto" w:fill="auto"/>
          </w:tcPr>
          <w:p w14:paraId="74D200E1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образования и науки края</w:t>
            </w:r>
          </w:p>
        </w:tc>
        <w:tc>
          <w:tcPr>
            <w:tcW w:w="527" w:type="pct"/>
          </w:tcPr>
          <w:p w14:paraId="3778A3C9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2024</w:t>
            </w:r>
          </w:p>
        </w:tc>
        <w:tc>
          <w:tcPr>
            <w:tcW w:w="936" w:type="pct"/>
          </w:tcPr>
          <w:p w14:paraId="5A3A8834" w14:textId="2C33F2D6" w:rsidR="00EB02D7" w:rsidRPr="00AD07EF" w:rsidRDefault="00D90A52" w:rsidP="00EB02D7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Плановая сумма затрат краевого бюджета – </w:t>
            </w:r>
            <w:r w:rsidR="00A50FC7">
              <w:rPr>
                <w:bCs/>
                <w:iCs/>
                <w:color w:val="auto"/>
                <w:sz w:val="24"/>
                <w:lang w:eastAsia="ru-RU"/>
              </w:rPr>
              <w:t>7,9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 млн. </w:t>
            </w:r>
            <w:proofErr w:type="spellStart"/>
            <w:r w:rsidRPr="00AD07EF">
              <w:rPr>
                <w:bCs/>
                <w:iCs/>
                <w:color w:val="auto"/>
                <w:sz w:val="24"/>
                <w:lang w:eastAsia="ru-RU"/>
              </w:rPr>
              <w:t>руб</w:t>
            </w:r>
            <w:proofErr w:type="spellEnd"/>
            <w:r w:rsidR="00EB02D7">
              <w:rPr>
                <w:bCs/>
                <w:iCs/>
                <w:color w:val="auto"/>
                <w:sz w:val="24"/>
                <w:lang w:eastAsia="ru-RU"/>
              </w:rPr>
              <w:t xml:space="preserve">, </w:t>
            </w:r>
            <w:r w:rsidR="00EB02D7" w:rsidRPr="00AD07EF">
              <w:rPr>
                <w:bCs/>
                <w:iCs/>
                <w:color w:val="auto"/>
                <w:sz w:val="24"/>
                <w:lang w:eastAsia="ru-RU"/>
              </w:rPr>
              <w:t xml:space="preserve">в </w:t>
            </w:r>
            <w:proofErr w:type="spellStart"/>
            <w:r w:rsidR="00EB02D7" w:rsidRPr="00AD07EF">
              <w:rPr>
                <w:bCs/>
                <w:iCs/>
                <w:color w:val="auto"/>
                <w:sz w:val="24"/>
                <w:lang w:eastAsia="ru-RU"/>
              </w:rPr>
              <w:t>т.ч</w:t>
            </w:r>
            <w:proofErr w:type="spellEnd"/>
            <w:r w:rsidR="00EB02D7" w:rsidRPr="00AD07EF">
              <w:rPr>
                <w:bCs/>
                <w:iCs/>
                <w:color w:val="auto"/>
                <w:sz w:val="24"/>
                <w:lang w:eastAsia="ru-RU"/>
              </w:rPr>
              <w:t>.:</w:t>
            </w:r>
          </w:p>
          <w:p w14:paraId="115AFABD" w14:textId="77777777" w:rsidR="00A50FC7" w:rsidRDefault="00E33D83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2021 г. – 2,0</w:t>
            </w:r>
            <w:r w:rsidR="00A50FC7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млн. руб.</w:t>
            </w:r>
          </w:p>
          <w:p w14:paraId="724EF68A" w14:textId="6F3E8189" w:rsidR="00A50FC7" w:rsidRDefault="00E33D83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г. – 2,0</w:t>
            </w:r>
            <w:r w:rsidR="00A50FC7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млн. руб.</w:t>
            </w:r>
          </w:p>
          <w:p w14:paraId="734FD3CC" w14:textId="0F50CED8" w:rsidR="00A50FC7" w:rsidRDefault="00E33D83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2023 г. – 2,0</w:t>
            </w:r>
            <w:r w:rsidR="00A50FC7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млн. руб.</w:t>
            </w:r>
          </w:p>
          <w:p w14:paraId="2A302D2A" w14:textId="7EF09357" w:rsidR="00A50FC7" w:rsidRPr="00AD07EF" w:rsidRDefault="00E33D83" w:rsidP="00D90A52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2024 г. – 1,9 млн. руб.</w:t>
            </w:r>
          </w:p>
        </w:tc>
        <w:tc>
          <w:tcPr>
            <w:tcW w:w="1109" w:type="pct"/>
            <w:shd w:val="clear" w:color="auto" w:fill="auto"/>
          </w:tcPr>
          <w:p w14:paraId="15416141" w14:textId="3E3AAC85" w:rsidR="00D90A52" w:rsidRPr="00AD07EF" w:rsidRDefault="00800CE3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О</w:t>
            </w:r>
            <w:r w:rsidR="00D90A52" w:rsidRPr="00AD07EF">
              <w:rPr>
                <w:color w:val="auto"/>
                <w:sz w:val="24"/>
                <w:lang w:eastAsia="ru-RU"/>
              </w:rPr>
              <w:t>беспечение содержания в пришкольных интернатах до 45 детей, родители которых ведут кочевой образ жизни и (или) полукочевой образ жизни</w:t>
            </w:r>
          </w:p>
        </w:tc>
      </w:tr>
      <w:tr w:rsidR="00D90A52" w:rsidRPr="00AD07EF" w14:paraId="489B91FC" w14:textId="77777777" w:rsidTr="006D4AF2">
        <w:tc>
          <w:tcPr>
            <w:tcW w:w="270" w:type="pct"/>
            <w:shd w:val="clear" w:color="auto" w:fill="auto"/>
          </w:tcPr>
          <w:p w14:paraId="1A1AC39A" w14:textId="77777777" w:rsidR="00D90A52" w:rsidRPr="0092744D" w:rsidRDefault="00D90A52" w:rsidP="00D90A52">
            <w:pPr>
              <w:pStyle w:val="ad"/>
              <w:numPr>
                <w:ilvl w:val="0"/>
                <w:numId w:val="29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0FCE9C07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  <w:lang w:eastAsia="ru-RU"/>
              </w:rPr>
              <w:t>Предоставление субсидий оленево</w:t>
            </w:r>
            <w:r w:rsidRPr="00AD07EF">
              <w:rPr>
                <w:color w:val="auto"/>
                <w:sz w:val="24"/>
                <w:lang w:eastAsia="ru-RU"/>
              </w:rPr>
              <w:t>д</w:t>
            </w:r>
            <w:r w:rsidRPr="00AD07EF">
              <w:rPr>
                <w:color w:val="auto"/>
                <w:sz w:val="24"/>
                <w:lang w:eastAsia="ru-RU"/>
              </w:rPr>
              <w:t xml:space="preserve">ческим хозяйствам на возмещение части затрат на охрану домашних северных оленей от хищных зверей </w:t>
            </w:r>
          </w:p>
        </w:tc>
        <w:tc>
          <w:tcPr>
            <w:tcW w:w="894" w:type="pct"/>
            <w:shd w:val="clear" w:color="auto" w:fill="auto"/>
          </w:tcPr>
          <w:p w14:paraId="04446B0C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 xml:space="preserve">Министерство </w:t>
            </w:r>
            <w:r w:rsidRPr="00AD07EF">
              <w:rPr>
                <w:color w:val="auto"/>
                <w:sz w:val="24"/>
              </w:rPr>
              <w:br/>
              <w:t xml:space="preserve">природных </w:t>
            </w:r>
            <w:r w:rsidRPr="00AD07EF">
              <w:rPr>
                <w:color w:val="auto"/>
                <w:sz w:val="24"/>
              </w:rPr>
              <w:br/>
              <w:t>ресурсов края</w:t>
            </w:r>
          </w:p>
        </w:tc>
        <w:tc>
          <w:tcPr>
            <w:tcW w:w="527" w:type="pct"/>
          </w:tcPr>
          <w:p w14:paraId="4FCB6F2B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2024</w:t>
            </w:r>
          </w:p>
        </w:tc>
        <w:tc>
          <w:tcPr>
            <w:tcW w:w="936" w:type="pct"/>
          </w:tcPr>
          <w:p w14:paraId="120CF5E8" w14:textId="722B6281" w:rsidR="00800CE3" w:rsidRPr="00AD07EF" w:rsidRDefault="00D90A52" w:rsidP="00800CE3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Плановая сумма затрат краевого бюджета – </w:t>
            </w:r>
            <w:r w:rsidR="001A2359">
              <w:rPr>
                <w:bCs/>
                <w:iCs/>
                <w:color w:val="auto"/>
                <w:sz w:val="24"/>
                <w:lang w:eastAsia="ru-RU"/>
              </w:rPr>
              <w:t>1,0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 млн. </w:t>
            </w:r>
            <w:proofErr w:type="spellStart"/>
            <w:r w:rsidR="00800CE3" w:rsidRPr="00AD07EF">
              <w:rPr>
                <w:bCs/>
                <w:iCs/>
                <w:color w:val="auto"/>
                <w:sz w:val="24"/>
                <w:lang w:eastAsia="ru-RU"/>
              </w:rPr>
              <w:t>руб</w:t>
            </w:r>
            <w:proofErr w:type="spellEnd"/>
            <w:r w:rsidR="00800CE3">
              <w:rPr>
                <w:bCs/>
                <w:iCs/>
                <w:color w:val="auto"/>
                <w:sz w:val="24"/>
                <w:lang w:eastAsia="ru-RU"/>
              </w:rPr>
              <w:t xml:space="preserve">, </w:t>
            </w:r>
            <w:r w:rsidR="00800CE3" w:rsidRPr="00AD07EF">
              <w:rPr>
                <w:bCs/>
                <w:iCs/>
                <w:color w:val="auto"/>
                <w:sz w:val="24"/>
                <w:lang w:eastAsia="ru-RU"/>
              </w:rPr>
              <w:t xml:space="preserve">в </w:t>
            </w:r>
            <w:proofErr w:type="spellStart"/>
            <w:r w:rsidR="00800CE3" w:rsidRPr="00AD07EF">
              <w:rPr>
                <w:bCs/>
                <w:iCs/>
                <w:color w:val="auto"/>
                <w:sz w:val="24"/>
                <w:lang w:eastAsia="ru-RU"/>
              </w:rPr>
              <w:t>т.ч</w:t>
            </w:r>
            <w:proofErr w:type="spellEnd"/>
            <w:r w:rsidR="00800CE3" w:rsidRPr="00AD07EF">
              <w:rPr>
                <w:bCs/>
                <w:iCs/>
                <w:color w:val="auto"/>
                <w:sz w:val="24"/>
                <w:lang w:eastAsia="ru-RU"/>
              </w:rPr>
              <w:t>.:</w:t>
            </w:r>
          </w:p>
          <w:p w14:paraId="164276D0" w14:textId="070B5FE5" w:rsidR="00800CE3" w:rsidRDefault="00800CE3" w:rsidP="00800CE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2021 г. – 0,27 млн. руб.</w:t>
            </w:r>
          </w:p>
          <w:p w14:paraId="0ED4BF84" w14:textId="02904441" w:rsidR="00800CE3" w:rsidRDefault="00800CE3" w:rsidP="00800CE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г. – 0,27 млн. руб.</w:t>
            </w:r>
          </w:p>
          <w:p w14:paraId="12C3D60A" w14:textId="19DFEF8A" w:rsidR="00800CE3" w:rsidRDefault="00800CE3" w:rsidP="00800CE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2023 г. – 0,25 млн. руб.</w:t>
            </w:r>
          </w:p>
          <w:p w14:paraId="4A74AD38" w14:textId="25DEF21D" w:rsidR="00D90A52" w:rsidRPr="00AD07EF" w:rsidRDefault="00800CE3" w:rsidP="00800CE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2024 г. – 0,02 млн. руб.</w:t>
            </w:r>
          </w:p>
        </w:tc>
        <w:tc>
          <w:tcPr>
            <w:tcW w:w="1109" w:type="pct"/>
            <w:shd w:val="clear" w:color="auto" w:fill="auto"/>
          </w:tcPr>
          <w:p w14:paraId="79262D0F" w14:textId="56567194" w:rsidR="00D90A52" w:rsidRPr="00AD07EF" w:rsidRDefault="00800CE3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О</w:t>
            </w:r>
            <w:r w:rsidR="00D90A52" w:rsidRPr="00AD07EF">
              <w:rPr>
                <w:color w:val="auto"/>
                <w:sz w:val="24"/>
                <w:lang w:eastAsia="ru-RU"/>
              </w:rPr>
              <w:t>беспечение сохранности ол</w:t>
            </w:r>
            <w:r w:rsidR="00D90A52" w:rsidRPr="00AD07EF">
              <w:rPr>
                <w:color w:val="auto"/>
                <w:sz w:val="24"/>
                <w:lang w:eastAsia="ru-RU"/>
              </w:rPr>
              <w:t>е</w:t>
            </w:r>
            <w:r w:rsidR="00D90A52" w:rsidRPr="00AD07EF">
              <w:rPr>
                <w:color w:val="auto"/>
                <w:sz w:val="24"/>
                <w:lang w:eastAsia="ru-RU"/>
              </w:rPr>
              <w:t>ней от негативного воздействия хищных зверей путем примен</w:t>
            </w:r>
            <w:r w:rsidR="00D90A52" w:rsidRPr="00AD07EF">
              <w:rPr>
                <w:color w:val="auto"/>
                <w:sz w:val="24"/>
                <w:lang w:eastAsia="ru-RU"/>
              </w:rPr>
              <w:t>е</w:t>
            </w:r>
            <w:r w:rsidR="00D90A52" w:rsidRPr="00AD07EF">
              <w:rPr>
                <w:color w:val="auto"/>
                <w:sz w:val="24"/>
                <w:lang w:eastAsia="ru-RU"/>
              </w:rPr>
              <w:t>ния труда оленеводов и матер</w:t>
            </w:r>
            <w:r w:rsidR="00D90A52" w:rsidRPr="00AD07EF">
              <w:rPr>
                <w:color w:val="auto"/>
                <w:sz w:val="24"/>
                <w:lang w:eastAsia="ru-RU"/>
              </w:rPr>
              <w:t>и</w:t>
            </w:r>
            <w:r w:rsidR="00D90A52" w:rsidRPr="00AD07EF">
              <w:rPr>
                <w:color w:val="auto"/>
                <w:sz w:val="24"/>
                <w:lang w:eastAsia="ru-RU"/>
              </w:rPr>
              <w:t>ально-технических средств</w:t>
            </w:r>
          </w:p>
        </w:tc>
      </w:tr>
      <w:tr w:rsidR="00D90A52" w:rsidRPr="00AD07EF" w14:paraId="4D8AA46D" w14:textId="77777777" w:rsidTr="006D4AF2">
        <w:tc>
          <w:tcPr>
            <w:tcW w:w="270" w:type="pct"/>
            <w:shd w:val="clear" w:color="auto" w:fill="auto"/>
          </w:tcPr>
          <w:p w14:paraId="133C3C01" w14:textId="77777777" w:rsidR="00D90A52" w:rsidRPr="0092744D" w:rsidRDefault="00D90A52" w:rsidP="00D90A52">
            <w:pPr>
              <w:pStyle w:val="ad"/>
              <w:numPr>
                <w:ilvl w:val="0"/>
                <w:numId w:val="29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08D6A279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</w:rPr>
              <w:t>Предоставление из краевого бюдж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та субсидий бюджетам муниципал</w:t>
            </w:r>
            <w:r w:rsidRPr="00AD07EF">
              <w:rPr>
                <w:color w:val="auto"/>
                <w:sz w:val="24"/>
              </w:rPr>
              <w:t>ь</w:t>
            </w:r>
            <w:r w:rsidRPr="00AD07EF">
              <w:rPr>
                <w:color w:val="auto"/>
                <w:sz w:val="24"/>
              </w:rPr>
              <w:t>ных образований Хабаровского края на софинансирование расходных обязательств муниципальных обр</w:t>
            </w:r>
            <w:r w:rsidRPr="00AD07EF">
              <w:rPr>
                <w:color w:val="auto"/>
                <w:sz w:val="24"/>
              </w:rPr>
              <w:t>а</w:t>
            </w:r>
            <w:r w:rsidRPr="00AD07EF">
              <w:rPr>
                <w:color w:val="auto"/>
                <w:sz w:val="24"/>
              </w:rPr>
              <w:t>зований Хабаровского края на во</w:t>
            </w:r>
            <w:r w:rsidRPr="00AD07EF">
              <w:rPr>
                <w:color w:val="auto"/>
                <w:sz w:val="24"/>
              </w:rPr>
              <w:t>з</w:t>
            </w:r>
            <w:r w:rsidRPr="00AD07EF">
              <w:rPr>
                <w:color w:val="auto"/>
                <w:sz w:val="24"/>
              </w:rPr>
              <w:t>мещение части затрат по сохран</w:t>
            </w:r>
            <w:r w:rsidRPr="00AD07EF">
              <w:rPr>
                <w:color w:val="auto"/>
                <w:sz w:val="24"/>
              </w:rPr>
              <w:t>е</w:t>
            </w:r>
            <w:r w:rsidRPr="00AD07EF">
              <w:rPr>
                <w:color w:val="auto"/>
                <w:sz w:val="24"/>
              </w:rPr>
              <w:t>нию поголовья северных оленей</w:t>
            </w:r>
          </w:p>
        </w:tc>
        <w:tc>
          <w:tcPr>
            <w:tcW w:w="894" w:type="pct"/>
            <w:shd w:val="clear" w:color="auto" w:fill="auto"/>
          </w:tcPr>
          <w:p w14:paraId="2D23A099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сельского хозяйства, торговли, пищевой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и перерабатывающей промышленности края</w:t>
            </w:r>
          </w:p>
        </w:tc>
        <w:tc>
          <w:tcPr>
            <w:tcW w:w="527" w:type="pct"/>
          </w:tcPr>
          <w:p w14:paraId="4AD4E09A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63B957AC" w14:textId="730C3850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Плановые затраты краев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>о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го бюджета: </w:t>
            </w:r>
            <w:r w:rsidR="00786578">
              <w:rPr>
                <w:bCs/>
                <w:iCs/>
                <w:color w:val="auto"/>
                <w:sz w:val="24"/>
                <w:lang w:eastAsia="ru-RU"/>
              </w:rPr>
              <w:t>3,8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 млн. руб., в т.ч.:</w:t>
            </w:r>
          </w:p>
          <w:p w14:paraId="5865589F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2021 г. – 1,4 млн. руб.</w:t>
            </w:r>
          </w:p>
          <w:p w14:paraId="43059E42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2022 г. – 1,2 млн. руб.</w:t>
            </w:r>
          </w:p>
          <w:p w14:paraId="043F056B" w14:textId="1602FA09" w:rsidR="00D90A52" w:rsidRPr="00AD07EF" w:rsidRDefault="00D90A52" w:rsidP="00800CE3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2023 г. – 1,2 млн. руб.</w:t>
            </w:r>
          </w:p>
        </w:tc>
        <w:tc>
          <w:tcPr>
            <w:tcW w:w="1109" w:type="pct"/>
            <w:shd w:val="clear" w:color="auto" w:fill="auto"/>
          </w:tcPr>
          <w:p w14:paraId="00BF7F7E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Сохранение поголовья севе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ных оленей, занятость насел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ния</w:t>
            </w:r>
          </w:p>
        </w:tc>
      </w:tr>
      <w:tr w:rsidR="00D90A52" w:rsidRPr="00AD07EF" w14:paraId="45958C6E" w14:textId="77777777" w:rsidTr="006D4AF2">
        <w:tc>
          <w:tcPr>
            <w:tcW w:w="270" w:type="pct"/>
            <w:shd w:val="clear" w:color="auto" w:fill="auto"/>
          </w:tcPr>
          <w:p w14:paraId="5AD2C523" w14:textId="77777777" w:rsidR="00D90A52" w:rsidRPr="0092744D" w:rsidRDefault="00D90A52" w:rsidP="00D90A52">
            <w:pPr>
              <w:pStyle w:val="ad"/>
              <w:numPr>
                <w:ilvl w:val="0"/>
                <w:numId w:val="29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62E1B3E4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  <w:lang w:eastAsia="ru-RU"/>
              </w:rPr>
              <w:t>Предоставление путевок на санато</w:t>
            </w:r>
            <w:r w:rsidRPr="00AD07EF">
              <w:rPr>
                <w:color w:val="auto"/>
                <w:sz w:val="24"/>
                <w:lang w:eastAsia="ru-RU"/>
              </w:rPr>
              <w:t>р</w:t>
            </w:r>
            <w:r w:rsidRPr="00AD07EF">
              <w:rPr>
                <w:color w:val="auto"/>
                <w:sz w:val="24"/>
                <w:lang w:eastAsia="ru-RU"/>
              </w:rPr>
              <w:t xml:space="preserve">но-курортное лечение оленеводам и </w:t>
            </w:r>
            <w:r w:rsidRPr="00AD07EF">
              <w:rPr>
                <w:color w:val="auto"/>
                <w:sz w:val="24"/>
                <w:lang w:eastAsia="ru-RU"/>
              </w:rPr>
              <w:lastRenderedPageBreak/>
              <w:t>членам их семей</w:t>
            </w:r>
          </w:p>
        </w:tc>
        <w:tc>
          <w:tcPr>
            <w:tcW w:w="894" w:type="pct"/>
            <w:shd w:val="clear" w:color="auto" w:fill="auto"/>
          </w:tcPr>
          <w:p w14:paraId="07BF2C6A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 xml:space="preserve">социальной защиты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населения края</w:t>
            </w:r>
          </w:p>
        </w:tc>
        <w:tc>
          <w:tcPr>
            <w:tcW w:w="527" w:type="pct"/>
          </w:tcPr>
          <w:p w14:paraId="4C179847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2021 – 2024</w:t>
            </w:r>
          </w:p>
        </w:tc>
        <w:tc>
          <w:tcPr>
            <w:tcW w:w="936" w:type="pct"/>
          </w:tcPr>
          <w:p w14:paraId="6B4F457E" w14:textId="4FE62D69" w:rsidR="001A2359" w:rsidRPr="00AD07EF" w:rsidRDefault="00D90A52" w:rsidP="001A2359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Плановая сумма затрат краевого бюджета – 0,</w:t>
            </w:r>
            <w:r w:rsidR="00637404">
              <w:rPr>
                <w:bCs/>
                <w:iCs/>
                <w:color w:val="auto"/>
                <w:sz w:val="24"/>
                <w:lang w:eastAsia="ru-RU"/>
              </w:rPr>
              <w:t>18</w:t>
            </w:r>
            <w:r w:rsidRPr="00AD07EF">
              <w:rPr>
                <w:bCs/>
                <w:iCs/>
                <w:color w:val="auto"/>
                <w:sz w:val="24"/>
                <w:lang w:eastAsia="ru-RU"/>
              </w:rPr>
              <w:t xml:space="preserve"> </w:t>
            </w:r>
            <w:r w:rsidR="001A2359">
              <w:rPr>
                <w:bCs/>
                <w:iCs/>
                <w:color w:val="auto"/>
                <w:sz w:val="24"/>
                <w:lang w:eastAsia="ru-RU"/>
              </w:rPr>
              <w:lastRenderedPageBreak/>
              <w:t>млн.</w:t>
            </w:r>
            <w:r w:rsidR="001A2359" w:rsidRPr="00AD07EF">
              <w:rPr>
                <w:bCs/>
                <w:iCs/>
                <w:color w:val="auto"/>
                <w:sz w:val="24"/>
                <w:lang w:eastAsia="ru-RU"/>
              </w:rPr>
              <w:t xml:space="preserve"> </w:t>
            </w:r>
            <w:proofErr w:type="spellStart"/>
            <w:r w:rsidR="001A2359" w:rsidRPr="00AD07EF">
              <w:rPr>
                <w:bCs/>
                <w:iCs/>
                <w:color w:val="auto"/>
                <w:sz w:val="24"/>
                <w:lang w:eastAsia="ru-RU"/>
              </w:rPr>
              <w:t>руб</w:t>
            </w:r>
            <w:proofErr w:type="spellEnd"/>
            <w:r w:rsidR="001A2359">
              <w:rPr>
                <w:bCs/>
                <w:iCs/>
                <w:color w:val="auto"/>
                <w:sz w:val="24"/>
                <w:lang w:eastAsia="ru-RU"/>
              </w:rPr>
              <w:t xml:space="preserve">, </w:t>
            </w:r>
            <w:r w:rsidR="001A2359" w:rsidRPr="00AD07EF">
              <w:rPr>
                <w:bCs/>
                <w:iCs/>
                <w:color w:val="auto"/>
                <w:sz w:val="24"/>
                <w:lang w:eastAsia="ru-RU"/>
              </w:rPr>
              <w:t xml:space="preserve">в </w:t>
            </w:r>
            <w:proofErr w:type="spellStart"/>
            <w:r w:rsidR="001A2359" w:rsidRPr="00AD07EF">
              <w:rPr>
                <w:bCs/>
                <w:iCs/>
                <w:color w:val="auto"/>
                <w:sz w:val="24"/>
                <w:lang w:eastAsia="ru-RU"/>
              </w:rPr>
              <w:t>т.ч</w:t>
            </w:r>
            <w:proofErr w:type="spellEnd"/>
            <w:r w:rsidR="001A2359" w:rsidRPr="00AD07EF">
              <w:rPr>
                <w:bCs/>
                <w:iCs/>
                <w:color w:val="auto"/>
                <w:sz w:val="24"/>
                <w:lang w:eastAsia="ru-RU"/>
              </w:rPr>
              <w:t>.:</w:t>
            </w:r>
          </w:p>
          <w:p w14:paraId="5B29F599" w14:textId="22E01906" w:rsidR="001A2359" w:rsidRDefault="001A2359" w:rsidP="001A2359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2021 г. – 0,05 млн. руб.</w:t>
            </w:r>
          </w:p>
          <w:p w14:paraId="73BFCE1D" w14:textId="7E44A1C2" w:rsidR="001A2359" w:rsidRDefault="001A2359" w:rsidP="001A2359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г. – 0,05 млн. руб.</w:t>
            </w:r>
          </w:p>
          <w:p w14:paraId="20531F14" w14:textId="4E193E0B" w:rsidR="001A2359" w:rsidRDefault="001A2359" w:rsidP="001A2359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2023 г. – 0,04 млн. руб.</w:t>
            </w:r>
          </w:p>
          <w:p w14:paraId="4039B75B" w14:textId="4BEB7F89" w:rsidR="00D90A52" w:rsidRPr="00AD07EF" w:rsidRDefault="001A2359" w:rsidP="001A2359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2024 г. – 0,04 млн. руб.</w:t>
            </w:r>
          </w:p>
        </w:tc>
        <w:tc>
          <w:tcPr>
            <w:tcW w:w="1109" w:type="pct"/>
            <w:shd w:val="clear" w:color="auto" w:fill="auto"/>
          </w:tcPr>
          <w:p w14:paraId="746E468D" w14:textId="24888D4D" w:rsidR="00D90A52" w:rsidRPr="00AD07EF" w:rsidRDefault="00D90A52" w:rsidP="001A2359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  <w:r w:rsidRPr="00AD07EF">
              <w:rPr>
                <w:color w:val="auto"/>
                <w:sz w:val="24"/>
                <w:lang w:eastAsia="ru-RU"/>
              </w:rPr>
              <w:lastRenderedPageBreak/>
              <w:t xml:space="preserve">Оздоровление и профилактика заболеваемости оленеводов и </w:t>
            </w:r>
            <w:r w:rsidRPr="00AD07EF">
              <w:rPr>
                <w:color w:val="auto"/>
                <w:sz w:val="24"/>
                <w:lang w:eastAsia="ru-RU"/>
              </w:rPr>
              <w:lastRenderedPageBreak/>
              <w:t>членов их семей</w:t>
            </w:r>
          </w:p>
        </w:tc>
      </w:tr>
      <w:tr w:rsidR="00D90A52" w:rsidRPr="00AD07EF" w14:paraId="044604FC" w14:textId="77777777" w:rsidTr="006D4AF2">
        <w:tc>
          <w:tcPr>
            <w:tcW w:w="270" w:type="pct"/>
            <w:shd w:val="clear" w:color="auto" w:fill="auto"/>
          </w:tcPr>
          <w:p w14:paraId="15392B0F" w14:textId="77777777" w:rsidR="00D90A52" w:rsidRPr="0092744D" w:rsidRDefault="00D90A52" w:rsidP="00D90A52">
            <w:pPr>
              <w:pStyle w:val="ad"/>
              <w:numPr>
                <w:ilvl w:val="0"/>
                <w:numId w:val="29"/>
              </w:numPr>
              <w:spacing w:before="60" w:after="60" w:line="220" w:lineRule="exact"/>
              <w:ind w:left="313"/>
              <w:jc w:val="center"/>
              <w:rPr>
                <w:color w:val="auto"/>
                <w:sz w:val="24"/>
              </w:rPr>
            </w:pPr>
          </w:p>
        </w:tc>
        <w:tc>
          <w:tcPr>
            <w:tcW w:w="1264" w:type="pct"/>
            <w:shd w:val="clear" w:color="auto" w:fill="auto"/>
          </w:tcPr>
          <w:p w14:paraId="4D35A2C9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D07EF">
              <w:rPr>
                <w:color w:val="auto"/>
                <w:sz w:val="24"/>
                <w:lang w:eastAsia="ru-RU"/>
              </w:rPr>
              <w:t>Предоставление субсидии муниц</w:t>
            </w:r>
            <w:r w:rsidRPr="00AD07EF">
              <w:rPr>
                <w:color w:val="auto"/>
                <w:sz w:val="24"/>
                <w:lang w:eastAsia="ru-RU"/>
              </w:rPr>
              <w:t>и</w:t>
            </w:r>
            <w:r w:rsidRPr="00AD07EF">
              <w:rPr>
                <w:color w:val="auto"/>
                <w:sz w:val="24"/>
                <w:lang w:eastAsia="ru-RU"/>
              </w:rPr>
              <w:t>пальным районам края на поддер</w:t>
            </w:r>
            <w:r w:rsidRPr="00AD07EF">
              <w:rPr>
                <w:color w:val="auto"/>
                <w:sz w:val="24"/>
                <w:lang w:eastAsia="ru-RU"/>
              </w:rPr>
              <w:t>ж</w:t>
            </w:r>
            <w:r w:rsidRPr="00AD07EF">
              <w:rPr>
                <w:color w:val="auto"/>
                <w:sz w:val="24"/>
                <w:lang w:eastAsia="ru-RU"/>
              </w:rPr>
              <w:t>ку экономического и социального развития коренных народов, прож</w:t>
            </w:r>
            <w:r w:rsidRPr="00AD07EF">
              <w:rPr>
                <w:color w:val="auto"/>
                <w:sz w:val="24"/>
                <w:lang w:eastAsia="ru-RU"/>
              </w:rPr>
              <w:t>и</w:t>
            </w:r>
            <w:r w:rsidRPr="00AD07EF">
              <w:rPr>
                <w:color w:val="auto"/>
                <w:sz w:val="24"/>
                <w:lang w:eastAsia="ru-RU"/>
              </w:rPr>
              <w:t>вающих в крае (в т.ч. северные ра</w:t>
            </w:r>
            <w:r w:rsidRPr="00AD07EF">
              <w:rPr>
                <w:color w:val="auto"/>
                <w:sz w:val="24"/>
                <w:lang w:eastAsia="ru-RU"/>
              </w:rPr>
              <w:t>й</w:t>
            </w:r>
            <w:r w:rsidRPr="00AD07EF">
              <w:rPr>
                <w:color w:val="auto"/>
                <w:sz w:val="24"/>
                <w:lang w:eastAsia="ru-RU"/>
              </w:rPr>
              <w:t>оны)</w:t>
            </w:r>
          </w:p>
        </w:tc>
        <w:tc>
          <w:tcPr>
            <w:tcW w:w="894" w:type="pct"/>
            <w:shd w:val="clear" w:color="auto" w:fill="auto"/>
          </w:tcPr>
          <w:p w14:paraId="1DB2C5AC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br/>
              <w:t>природных ресурсов края</w:t>
            </w:r>
          </w:p>
        </w:tc>
        <w:tc>
          <w:tcPr>
            <w:tcW w:w="527" w:type="pct"/>
          </w:tcPr>
          <w:p w14:paraId="6E562A5A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2021 – 2023</w:t>
            </w:r>
          </w:p>
        </w:tc>
        <w:tc>
          <w:tcPr>
            <w:tcW w:w="936" w:type="pct"/>
          </w:tcPr>
          <w:p w14:paraId="0BE1F163" w14:textId="2E080BB1" w:rsidR="004D522C" w:rsidRPr="004D522C" w:rsidRDefault="00D90A52" w:rsidP="004D522C">
            <w:pPr>
              <w:spacing w:before="60" w:after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Cs/>
                <w:iCs/>
                <w:color w:val="auto"/>
                <w:sz w:val="24"/>
                <w:lang w:eastAsia="ru-RU"/>
              </w:rPr>
              <w:t>Плановая сумма затрат краевого бюджета по всем районам проживания КМНС</w:t>
            </w:r>
            <w:r w:rsidR="004D522C">
              <w:rPr>
                <w:color w:val="auto"/>
                <w:sz w:val="24"/>
              </w:rPr>
              <w:t xml:space="preserve"> – 30,0 млн. руб.</w:t>
            </w:r>
            <w:r w:rsidR="004D522C">
              <w:rPr>
                <w:color w:val="auto"/>
                <w:sz w:val="24"/>
              </w:rPr>
              <w:br/>
            </w:r>
            <w:r w:rsidR="004D522C">
              <w:rPr>
                <w:bCs/>
                <w:iCs/>
                <w:color w:val="auto"/>
                <w:sz w:val="24"/>
                <w:lang w:eastAsia="ru-RU"/>
              </w:rPr>
              <w:t xml:space="preserve"> </w:t>
            </w:r>
            <w:r w:rsidR="004D522C" w:rsidRPr="004D522C">
              <w:rPr>
                <w:bCs/>
                <w:iCs/>
                <w:color w:val="auto"/>
                <w:sz w:val="24"/>
                <w:lang w:eastAsia="ru-RU"/>
              </w:rPr>
              <w:t>(в т.ч. ФБ – 21,1 млн. руб.), в т.ч.:</w:t>
            </w:r>
          </w:p>
          <w:p w14:paraId="75F61F5B" w14:textId="05B54A04" w:rsidR="004D522C" w:rsidRPr="004D522C" w:rsidRDefault="004D522C" w:rsidP="004D522C">
            <w:pPr>
              <w:spacing w:before="60" w:after="60" w:line="220" w:lineRule="exact"/>
              <w:ind w:firstLine="0"/>
              <w:rPr>
                <w:rFonts w:eastAsia="Times New Roman"/>
                <w:iCs/>
                <w:color w:val="auto"/>
                <w:sz w:val="24"/>
                <w:lang w:eastAsia="ru-RU"/>
              </w:rPr>
            </w:pPr>
            <w:r w:rsidRPr="004D522C">
              <w:rPr>
                <w:bCs/>
                <w:iCs/>
                <w:color w:val="auto"/>
                <w:sz w:val="24"/>
                <w:lang w:eastAsia="ru-RU"/>
              </w:rPr>
              <w:t xml:space="preserve">2021 г. – </w:t>
            </w:r>
            <w:r w:rsidRPr="004D522C">
              <w:rPr>
                <w:rFonts w:eastAsia="Times New Roman"/>
                <w:iCs/>
                <w:color w:val="auto"/>
                <w:sz w:val="24"/>
                <w:lang w:eastAsia="ru-RU"/>
              </w:rPr>
              <w:t xml:space="preserve">10,0 млн. руб. </w:t>
            </w:r>
            <w:r>
              <w:rPr>
                <w:rFonts w:eastAsia="Times New Roman"/>
                <w:iCs/>
                <w:color w:val="auto"/>
                <w:sz w:val="24"/>
                <w:lang w:eastAsia="ru-RU"/>
              </w:rPr>
              <w:br/>
            </w:r>
            <w:r w:rsidRPr="004D522C">
              <w:rPr>
                <w:rFonts w:eastAsia="Times New Roman"/>
                <w:iCs/>
                <w:color w:val="auto"/>
                <w:sz w:val="24"/>
                <w:lang w:eastAsia="ru-RU"/>
              </w:rPr>
              <w:t>(в т.ч. ФБ – 6,7 млн. руб.)</w:t>
            </w:r>
          </w:p>
          <w:p w14:paraId="7E1DCF54" w14:textId="4C01392E" w:rsidR="004D522C" w:rsidRPr="004D522C" w:rsidRDefault="004D522C" w:rsidP="004D522C">
            <w:pPr>
              <w:spacing w:before="60" w:after="60" w:line="220" w:lineRule="exact"/>
              <w:ind w:firstLine="0"/>
              <w:rPr>
                <w:rFonts w:eastAsia="Times New Roman"/>
                <w:iCs/>
                <w:color w:val="auto"/>
                <w:sz w:val="24"/>
                <w:lang w:eastAsia="ru-RU"/>
              </w:rPr>
            </w:pPr>
            <w:r w:rsidRPr="004D522C">
              <w:rPr>
                <w:rFonts w:eastAsia="Times New Roman"/>
                <w:iCs/>
                <w:color w:val="auto"/>
                <w:sz w:val="24"/>
                <w:lang w:eastAsia="ru-RU"/>
              </w:rPr>
              <w:t>2022 г. – 10,0 млн. руб.</w:t>
            </w:r>
            <w:r>
              <w:rPr>
                <w:rFonts w:eastAsia="Times New Roman"/>
                <w:iCs/>
                <w:color w:val="auto"/>
                <w:sz w:val="24"/>
                <w:lang w:eastAsia="ru-RU"/>
              </w:rPr>
              <w:br/>
            </w:r>
            <w:r w:rsidRPr="004D522C">
              <w:rPr>
                <w:rFonts w:eastAsia="Times New Roman"/>
                <w:iCs/>
                <w:color w:val="auto"/>
                <w:sz w:val="24"/>
                <w:lang w:eastAsia="ru-RU"/>
              </w:rPr>
              <w:t>(в т.ч. ФБ – 7,4 млн. руб.)</w:t>
            </w:r>
          </w:p>
          <w:p w14:paraId="7AA3BAD9" w14:textId="65FB8575" w:rsidR="00D90A52" w:rsidRPr="00AD07EF" w:rsidRDefault="004D522C" w:rsidP="004D522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4D522C">
              <w:rPr>
                <w:rFonts w:eastAsia="Times New Roman"/>
                <w:iCs/>
                <w:color w:val="auto"/>
                <w:sz w:val="24"/>
                <w:lang w:eastAsia="ru-RU"/>
              </w:rPr>
              <w:t>2023 г. – 10,0 млн. руб.</w:t>
            </w:r>
            <w:r>
              <w:rPr>
                <w:rFonts w:eastAsia="Times New Roman"/>
                <w:iCs/>
                <w:color w:val="auto"/>
                <w:sz w:val="24"/>
                <w:lang w:eastAsia="ru-RU"/>
              </w:rPr>
              <w:br/>
            </w:r>
            <w:r w:rsidRPr="004D522C">
              <w:rPr>
                <w:rFonts w:eastAsia="Times New Roman"/>
                <w:iCs/>
                <w:color w:val="auto"/>
                <w:sz w:val="24"/>
                <w:lang w:eastAsia="ru-RU"/>
              </w:rPr>
              <w:t xml:space="preserve"> (в т.ч. ФБ – 7,0 млн. руб.)</w:t>
            </w:r>
          </w:p>
        </w:tc>
        <w:tc>
          <w:tcPr>
            <w:tcW w:w="1109" w:type="pct"/>
            <w:shd w:val="clear" w:color="auto" w:fill="auto"/>
          </w:tcPr>
          <w:p w14:paraId="2D17C750" w14:textId="6A6DE986" w:rsidR="00D90A52" w:rsidRPr="00AD07EF" w:rsidRDefault="001A2359" w:rsidP="001A2359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П</w:t>
            </w:r>
            <w:r w:rsidR="00D90A52" w:rsidRPr="00AD07EF">
              <w:rPr>
                <w:color w:val="auto"/>
                <w:sz w:val="24"/>
                <w:lang w:eastAsia="ru-RU"/>
              </w:rPr>
              <w:t>оддержк</w:t>
            </w:r>
            <w:r>
              <w:rPr>
                <w:color w:val="auto"/>
                <w:sz w:val="24"/>
                <w:lang w:eastAsia="ru-RU"/>
              </w:rPr>
              <w:t>а</w:t>
            </w:r>
            <w:r w:rsidR="00D90A52" w:rsidRPr="00AD07EF">
              <w:rPr>
                <w:color w:val="auto"/>
                <w:sz w:val="24"/>
                <w:lang w:eastAsia="ru-RU"/>
              </w:rPr>
              <w:t xml:space="preserve"> экономического и социального развития коренных народов, повышение уровня их жизни</w:t>
            </w:r>
          </w:p>
        </w:tc>
      </w:tr>
      <w:tr w:rsidR="00D90A52" w:rsidRPr="00AD07EF" w14:paraId="2F1530DC" w14:textId="77777777" w:rsidTr="00B00FCD">
        <w:tc>
          <w:tcPr>
            <w:tcW w:w="2955" w:type="pct"/>
            <w:gridSpan w:val="4"/>
            <w:shd w:val="clear" w:color="auto" w:fill="auto"/>
            <w:vAlign w:val="center"/>
          </w:tcPr>
          <w:p w14:paraId="0D39DE83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b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"</w:t>
            </w:r>
            <w:r w:rsidRPr="00AD07EF">
              <w:rPr>
                <w:rFonts w:eastAsia="Times New Roman"/>
                <w:b/>
                <w:bCs/>
                <w:iCs/>
                <w:color w:val="auto"/>
                <w:sz w:val="24"/>
                <w:lang w:eastAsia="ru-RU"/>
              </w:rPr>
              <w:t>ПОДДЕРЖКА ПРЕДСТАВИТЕЛЕЙ КМНС":</w:t>
            </w:r>
          </w:p>
        </w:tc>
        <w:tc>
          <w:tcPr>
            <w:tcW w:w="936" w:type="pct"/>
            <w:vAlign w:val="center"/>
          </w:tcPr>
          <w:p w14:paraId="001A0C74" w14:textId="5C701E76" w:rsidR="00D90A52" w:rsidRPr="00AD07EF" w:rsidRDefault="00A203CE" w:rsidP="00D90A52">
            <w:pPr>
              <w:spacing w:before="60" w:after="60" w:line="220" w:lineRule="exact"/>
              <w:ind w:firstLine="0"/>
              <w:jc w:val="center"/>
              <w:rPr>
                <w:b/>
                <w:bCs/>
                <w:iCs/>
                <w:color w:val="auto"/>
                <w:sz w:val="24"/>
                <w:lang w:eastAsia="ru-RU"/>
              </w:rPr>
            </w:pPr>
            <w:r>
              <w:rPr>
                <w:b/>
                <w:bCs/>
                <w:iCs/>
                <w:color w:val="auto"/>
                <w:sz w:val="24"/>
                <w:lang w:eastAsia="ru-RU"/>
              </w:rPr>
              <w:t>74,98</w:t>
            </w:r>
            <w:r w:rsidR="00D90A52" w:rsidRPr="00AD07EF">
              <w:rPr>
                <w:b/>
                <w:bCs/>
                <w:iCs/>
                <w:color w:val="auto"/>
                <w:sz w:val="24"/>
                <w:lang w:eastAsia="ru-RU"/>
              </w:rPr>
              <w:t xml:space="preserve"> млн. рублей</w:t>
            </w:r>
          </w:p>
        </w:tc>
        <w:tc>
          <w:tcPr>
            <w:tcW w:w="1109" w:type="pct"/>
            <w:shd w:val="clear" w:color="auto" w:fill="auto"/>
          </w:tcPr>
          <w:p w14:paraId="025C6ED9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</w:p>
        </w:tc>
      </w:tr>
      <w:tr w:rsidR="00D90A52" w:rsidRPr="00AD07EF" w14:paraId="40990388" w14:textId="77777777" w:rsidTr="006D4AF2">
        <w:tc>
          <w:tcPr>
            <w:tcW w:w="270" w:type="pct"/>
            <w:shd w:val="clear" w:color="auto" w:fill="auto"/>
            <w:vAlign w:val="center"/>
          </w:tcPr>
          <w:p w14:paraId="5B002859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8.</w:t>
            </w:r>
          </w:p>
        </w:tc>
        <w:tc>
          <w:tcPr>
            <w:tcW w:w="4730" w:type="pct"/>
            <w:gridSpan w:val="5"/>
          </w:tcPr>
          <w:p w14:paraId="3018C061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БЮДЖЕТНАЯ ОБЕСПЕЧЕННОСТЬ</w:t>
            </w:r>
          </w:p>
        </w:tc>
      </w:tr>
      <w:tr w:rsidR="00D90A52" w:rsidRPr="00AD07EF" w14:paraId="358BD96C" w14:textId="77777777" w:rsidTr="006D4AF2">
        <w:tc>
          <w:tcPr>
            <w:tcW w:w="270" w:type="pct"/>
            <w:shd w:val="clear" w:color="auto" w:fill="auto"/>
          </w:tcPr>
          <w:p w14:paraId="49295E62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>8.1</w:t>
            </w:r>
          </w:p>
        </w:tc>
        <w:tc>
          <w:tcPr>
            <w:tcW w:w="1264" w:type="pct"/>
            <w:shd w:val="clear" w:color="auto" w:fill="auto"/>
          </w:tcPr>
          <w:p w14:paraId="5316B79B" w14:textId="77777777" w:rsidR="00D90A52" w:rsidRPr="00AD07EF" w:rsidRDefault="00D90A52" w:rsidP="00995523">
            <w:pPr>
              <w:spacing w:before="60" w:after="60" w:line="220" w:lineRule="exact"/>
              <w:ind w:firstLine="0"/>
              <w:jc w:val="both"/>
              <w:rPr>
                <w:sz w:val="24"/>
              </w:rPr>
            </w:pPr>
            <w:r w:rsidRPr="00AD07EF">
              <w:rPr>
                <w:sz w:val="24"/>
              </w:rPr>
              <w:t>Уточнение методики распределения дотаций на выравнивание бюдже</w:t>
            </w:r>
            <w:r w:rsidRPr="00AD07EF">
              <w:rPr>
                <w:sz w:val="24"/>
              </w:rPr>
              <w:t>т</w:t>
            </w:r>
            <w:r w:rsidRPr="00AD07EF">
              <w:rPr>
                <w:sz w:val="24"/>
              </w:rPr>
              <w:t>ной обеспеченности муниципальных районов (городских округов) края в части изменения показателей, отр</w:t>
            </w:r>
            <w:r w:rsidRPr="00AD07EF">
              <w:rPr>
                <w:sz w:val="24"/>
              </w:rPr>
              <w:t>а</w:t>
            </w:r>
            <w:r w:rsidRPr="00AD07EF">
              <w:rPr>
                <w:sz w:val="24"/>
              </w:rPr>
              <w:t>жающих особенности социально-экономического положения севе</w:t>
            </w:r>
            <w:r w:rsidRPr="00AD07EF">
              <w:rPr>
                <w:sz w:val="24"/>
              </w:rPr>
              <w:t>р</w:t>
            </w:r>
            <w:r w:rsidRPr="00AD07EF">
              <w:rPr>
                <w:sz w:val="24"/>
              </w:rPr>
              <w:t xml:space="preserve">ных </w:t>
            </w:r>
            <w:r w:rsidR="00995523">
              <w:rPr>
                <w:sz w:val="24"/>
              </w:rPr>
              <w:t>районов</w:t>
            </w:r>
            <w:r w:rsidRPr="00AD07EF">
              <w:rPr>
                <w:sz w:val="24"/>
              </w:rPr>
              <w:t xml:space="preserve"> края.</w:t>
            </w:r>
          </w:p>
        </w:tc>
        <w:tc>
          <w:tcPr>
            <w:tcW w:w="894" w:type="pct"/>
            <w:shd w:val="clear" w:color="auto" w:fill="auto"/>
          </w:tcPr>
          <w:p w14:paraId="298EA5A1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sz w:val="24"/>
              </w:rPr>
            </w:pPr>
            <w:r w:rsidRPr="00AD07EF">
              <w:rPr>
                <w:rFonts w:eastAsia="Times New Roman"/>
                <w:sz w:val="24"/>
              </w:rPr>
              <w:t xml:space="preserve">Министерство </w:t>
            </w:r>
            <w:r w:rsidRPr="00AD07EF">
              <w:rPr>
                <w:rFonts w:eastAsia="Times New Roman"/>
                <w:sz w:val="24"/>
              </w:rPr>
              <w:br/>
              <w:t>финансов края</w:t>
            </w:r>
          </w:p>
        </w:tc>
        <w:tc>
          <w:tcPr>
            <w:tcW w:w="527" w:type="pct"/>
          </w:tcPr>
          <w:p w14:paraId="6074CFAD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sz w:val="24"/>
              </w:rPr>
            </w:pPr>
            <w:r w:rsidRPr="00AD07EF">
              <w:rPr>
                <w:rFonts w:eastAsia="Times New Roman"/>
                <w:sz w:val="24"/>
              </w:rPr>
              <w:t>2021</w:t>
            </w:r>
          </w:p>
        </w:tc>
        <w:tc>
          <w:tcPr>
            <w:tcW w:w="936" w:type="pct"/>
          </w:tcPr>
          <w:p w14:paraId="7C5016E8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both"/>
              <w:rPr>
                <w:bCs/>
                <w:iCs/>
                <w:sz w:val="24"/>
              </w:rPr>
            </w:pPr>
            <w:r w:rsidRPr="00AD07EF">
              <w:rPr>
                <w:rFonts w:eastAsia="Times New Roman"/>
                <w:sz w:val="24"/>
              </w:rPr>
              <w:t>В рамках процессной де</w:t>
            </w:r>
            <w:r w:rsidRPr="00AD07EF">
              <w:rPr>
                <w:rFonts w:eastAsia="Times New Roman"/>
                <w:sz w:val="24"/>
              </w:rPr>
              <w:t>я</w:t>
            </w:r>
            <w:r w:rsidRPr="00AD07EF">
              <w:rPr>
                <w:rFonts w:eastAsia="Times New Roman"/>
                <w:sz w:val="24"/>
              </w:rPr>
              <w:t>тельности (финансиров</w:t>
            </w:r>
            <w:r w:rsidRPr="00AD07EF">
              <w:rPr>
                <w:rFonts w:eastAsia="Times New Roman"/>
                <w:sz w:val="24"/>
              </w:rPr>
              <w:t>а</w:t>
            </w:r>
            <w:r w:rsidRPr="00AD07EF">
              <w:rPr>
                <w:rFonts w:eastAsia="Times New Roman"/>
                <w:sz w:val="24"/>
              </w:rPr>
              <w:t>ние для реализации мер</w:t>
            </w:r>
            <w:r w:rsidRPr="00AD07EF">
              <w:rPr>
                <w:rFonts w:eastAsia="Times New Roman"/>
                <w:sz w:val="24"/>
              </w:rPr>
              <w:t>о</w:t>
            </w:r>
            <w:r w:rsidRPr="00AD07EF">
              <w:rPr>
                <w:rFonts w:eastAsia="Times New Roman"/>
                <w:sz w:val="24"/>
              </w:rPr>
              <w:t>приятия не требуется)</w:t>
            </w:r>
          </w:p>
        </w:tc>
        <w:tc>
          <w:tcPr>
            <w:tcW w:w="1109" w:type="pct"/>
            <w:shd w:val="clear" w:color="auto" w:fill="auto"/>
          </w:tcPr>
          <w:p w14:paraId="278BB42D" w14:textId="77777777" w:rsidR="00D90A52" w:rsidRPr="00AD07EF" w:rsidRDefault="00D90A52" w:rsidP="00995523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sz w:val="24"/>
              </w:rPr>
            </w:pPr>
            <w:r w:rsidRPr="00AD07EF">
              <w:rPr>
                <w:sz w:val="24"/>
              </w:rPr>
              <w:t>Учет особенностей социально-экономического положения с</w:t>
            </w:r>
            <w:r w:rsidRPr="00AD07EF">
              <w:rPr>
                <w:sz w:val="24"/>
              </w:rPr>
              <w:t>е</w:t>
            </w:r>
            <w:r w:rsidRPr="00AD07EF">
              <w:rPr>
                <w:sz w:val="24"/>
              </w:rPr>
              <w:t xml:space="preserve">верных </w:t>
            </w:r>
            <w:r w:rsidR="00995523">
              <w:rPr>
                <w:sz w:val="24"/>
              </w:rPr>
              <w:t>районов</w:t>
            </w:r>
            <w:r w:rsidRPr="00AD07EF">
              <w:rPr>
                <w:sz w:val="24"/>
              </w:rPr>
              <w:t xml:space="preserve"> края при в</w:t>
            </w:r>
            <w:r w:rsidRPr="00AD07EF">
              <w:rPr>
                <w:sz w:val="24"/>
              </w:rPr>
              <w:t>ы</w:t>
            </w:r>
            <w:r w:rsidRPr="00AD07EF">
              <w:rPr>
                <w:sz w:val="24"/>
              </w:rPr>
              <w:t>равнивании бюджетной обесп</w:t>
            </w:r>
            <w:r w:rsidRPr="00AD07EF">
              <w:rPr>
                <w:sz w:val="24"/>
              </w:rPr>
              <w:t>е</w:t>
            </w:r>
            <w:r w:rsidRPr="00AD07EF">
              <w:rPr>
                <w:sz w:val="24"/>
              </w:rPr>
              <w:t>ченности муниципальных ра</w:t>
            </w:r>
            <w:r w:rsidRPr="00AD07EF">
              <w:rPr>
                <w:sz w:val="24"/>
              </w:rPr>
              <w:t>й</w:t>
            </w:r>
            <w:r w:rsidRPr="00AD07EF">
              <w:rPr>
                <w:sz w:val="24"/>
              </w:rPr>
              <w:t>онов (городских округов) края позволит увеличить долю ук</w:t>
            </w:r>
            <w:r w:rsidRPr="00AD07EF">
              <w:rPr>
                <w:sz w:val="24"/>
              </w:rPr>
              <w:t>а</w:t>
            </w:r>
            <w:r w:rsidRPr="00AD07EF">
              <w:rPr>
                <w:sz w:val="24"/>
              </w:rPr>
              <w:t>занных территорий в общей сумме распределяемых средств на выравнивание бюджетной обеспеченности.</w:t>
            </w:r>
          </w:p>
        </w:tc>
      </w:tr>
      <w:tr w:rsidR="00D90A52" w:rsidRPr="00AD07EF" w14:paraId="448E26AC" w14:textId="77777777" w:rsidTr="00B00FCD">
        <w:tc>
          <w:tcPr>
            <w:tcW w:w="2955" w:type="pct"/>
            <w:gridSpan w:val="4"/>
            <w:shd w:val="clear" w:color="auto" w:fill="auto"/>
            <w:vAlign w:val="center"/>
          </w:tcPr>
          <w:p w14:paraId="5120CB1E" w14:textId="77777777" w:rsidR="00D90A52" w:rsidRPr="00AD07EF" w:rsidRDefault="00D90A52" w:rsidP="00BA6BB9">
            <w:pPr>
              <w:spacing w:before="60" w:after="60" w:line="220" w:lineRule="exact"/>
              <w:ind w:firstLine="0"/>
              <w:jc w:val="right"/>
              <w:rPr>
                <w:b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</w:t>
            </w:r>
            <w:r w:rsidRPr="00AD07EF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"</w:t>
            </w:r>
            <w:r w:rsidRPr="00AD07EF">
              <w:rPr>
                <w:rFonts w:eastAsia="Times New Roman"/>
                <w:b/>
                <w:bCs/>
                <w:iCs/>
                <w:color w:val="auto"/>
                <w:sz w:val="24"/>
                <w:lang w:eastAsia="ru-RU"/>
              </w:rPr>
              <w:t>БЮДЖЕТНАЯ ОБЕСПЕЧЕННОСТЬ":</w:t>
            </w:r>
          </w:p>
        </w:tc>
        <w:tc>
          <w:tcPr>
            <w:tcW w:w="936" w:type="pct"/>
          </w:tcPr>
          <w:p w14:paraId="721D114A" w14:textId="77777777" w:rsidR="00D90A52" w:rsidRPr="00AD07EF" w:rsidRDefault="00D90A52" w:rsidP="00D90A52">
            <w:pPr>
              <w:spacing w:before="60" w:after="60" w:line="220" w:lineRule="exact"/>
              <w:ind w:firstLine="0"/>
              <w:jc w:val="center"/>
              <w:rPr>
                <w:b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b/>
                <w:bCs/>
                <w:iCs/>
                <w:color w:val="auto"/>
                <w:sz w:val="24"/>
                <w:lang w:eastAsia="ru-RU"/>
              </w:rPr>
              <w:t>0 млн. рублей</w:t>
            </w:r>
          </w:p>
        </w:tc>
        <w:tc>
          <w:tcPr>
            <w:tcW w:w="1109" w:type="pct"/>
            <w:shd w:val="clear" w:color="auto" w:fill="auto"/>
          </w:tcPr>
          <w:p w14:paraId="602D4A74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D90A52" w:rsidRPr="00AD07EF" w14:paraId="0C2C5C6C" w14:textId="77777777" w:rsidTr="00B00FCD">
        <w:tc>
          <w:tcPr>
            <w:tcW w:w="2955" w:type="pct"/>
            <w:gridSpan w:val="4"/>
            <w:shd w:val="clear" w:color="auto" w:fill="auto"/>
            <w:vAlign w:val="center"/>
          </w:tcPr>
          <w:p w14:paraId="1C6E68DB" w14:textId="77777777" w:rsidR="00D90A52" w:rsidRPr="00AD07EF" w:rsidRDefault="00D90A52" w:rsidP="00BA6BB9">
            <w:pPr>
              <w:spacing w:before="60" w:after="60" w:line="220" w:lineRule="exact"/>
              <w:ind w:firstLine="0"/>
              <w:jc w:val="right"/>
              <w:rPr>
                <w:b/>
                <w:bCs/>
                <w:iCs/>
                <w:color w:val="auto"/>
                <w:sz w:val="24"/>
                <w:lang w:eastAsia="ru-RU"/>
              </w:rPr>
            </w:pP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Всего по разделу I</w:t>
            </w:r>
            <w:r w:rsidRPr="00AD07EF">
              <w:rPr>
                <w:rFonts w:eastAsia="Times New Roman"/>
                <w:b/>
                <w:color w:val="auto"/>
                <w:sz w:val="24"/>
                <w:lang w:val="en-US" w:eastAsia="ru-RU"/>
              </w:rPr>
              <w:t>I</w:t>
            </w:r>
            <w:r w:rsidRPr="00AD07EF">
              <w:rPr>
                <w:rFonts w:eastAsia="Times New Roman"/>
                <w:b/>
                <w:color w:val="auto"/>
                <w:sz w:val="24"/>
                <w:lang w:eastAsia="ru-RU"/>
              </w:rPr>
              <w:t>:</w:t>
            </w:r>
          </w:p>
        </w:tc>
        <w:tc>
          <w:tcPr>
            <w:tcW w:w="936" w:type="pct"/>
          </w:tcPr>
          <w:p w14:paraId="52B96144" w14:textId="6D4C5338" w:rsidR="00D90A52" w:rsidRPr="00AD07EF" w:rsidRDefault="00A203CE" w:rsidP="00D90A52">
            <w:pPr>
              <w:spacing w:before="60" w:after="60" w:line="220" w:lineRule="exact"/>
              <w:ind w:firstLine="0"/>
              <w:jc w:val="center"/>
              <w:rPr>
                <w:bCs/>
                <w:iCs/>
                <w:color w:val="auto"/>
                <w:sz w:val="24"/>
                <w:lang w:eastAsia="ru-RU"/>
              </w:rPr>
            </w:pPr>
            <w:r>
              <w:rPr>
                <w:b/>
                <w:bCs/>
                <w:iCs/>
                <w:color w:val="auto"/>
                <w:sz w:val="24"/>
                <w:lang w:eastAsia="ru-RU"/>
              </w:rPr>
              <w:t>229,56</w:t>
            </w:r>
            <w:r w:rsidR="00D90A52" w:rsidRPr="00AD07EF">
              <w:rPr>
                <w:b/>
                <w:bCs/>
                <w:iCs/>
                <w:color w:val="auto"/>
                <w:sz w:val="24"/>
                <w:lang w:eastAsia="ru-RU"/>
              </w:rPr>
              <w:t xml:space="preserve"> млн. руб.*</w:t>
            </w:r>
          </w:p>
        </w:tc>
        <w:tc>
          <w:tcPr>
            <w:tcW w:w="1109" w:type="pct"/>
            <w:shd w:val="clear" w:color="auto" w:fill="auto"/>
          </w:tcPr>
          <w:p w14:paraId="2CD54106" w14:textId="77777777" w:rsidR="00D90A52" w:rsidRPr="00AD07EF" w:rsidRDefault="00D90A52" w:rsidP="00D90A52">
            <w:pPr>
              <w:autoSpaceDE w:val="0"/>
              <w:autoSpaceDN w:val="0"/>
              <w:adjustRightInd w:val="0"/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</w:tbl>
    <w:p w14:paraId="1CE25B86" w14:textId="77777777" w:rsidR="004F6296" w:rsidRPr="00D717E1" w:rsidRDefault="004F6296" w:rsidP="004F6296">
      <w:pPr>
        <w:spacing w:line="240" w:lineRule="exact"/>
        <w:ind w:firstLine="0"/>
        <w:jc w:val="both"/>
        <w:rPr>
          <w:b/>
          <w:color w:val="auto"/>
        </w:rPr>
      </w:pPr>
      <w:r w:rsidRPr="00D717E1">
        <w:rPr>
          <w:b/>
          <w:color w:val="auto"/>
          <w:sz w:val="24"/>
        </w:rPr>
        <w:t xml:space="preserve">* </w:t>
      </w:r>
      <w:r w:rsidRPr="00D717E1">
        <w:rPr>
          <w:b/>
          <w:i/>
          <w:color w:val="auto"/>
          <w:sz w:val="24"/>
        </w:rPr>
        <w:t xml:space="preserve">без учета мероприятий, по которым не определена стоимость и источники финансирования </w:t>
      </w:r>
    </w:p>
    <w:p w14:paraId="32DDF7AD" w14:textId="77777777" w:rsidR="009624D4" w:rsidRPr="00D717E1" w:rsidRDefault="004F6296" w:rsidP="00D717E1">
      <w:pPr>
        <w:spacing w:line="240" w:lineRule="exact"/>
        <w:ind w:firstLine="0"/>
        <w:jc w:val="both"/>
        <w:rPr>
          <w:b/>
          <w:color w:val="auto"/>
        </w:rPr>
      </w:pPr>
      <w:r w:rsidRPr="00D717E1">
        <w:rPr>
          <w:color w:val="auto"/>
        </w:rPr>
        <w:br w:type="page"/>
      </w:r>
      <w:r w:rsidR="009624D4" w:rsidRPr="00D717E1">
        <w:rPr>
          <w:b/>
          <w:color w:val="auto"/>
        </w:rPr>
        <w:lastRenderedPageBreak/>
        <w:t xml:space="preserve">Раздел </w:t>
      </w:r>
      <w:r w:rsidR="00C55810" w:rsidRPr="00D717E1">
        <w:rPr>
          <w:b/>
          <w:color w:val="auto"/>
          <w:lang w:val="en-US"/>
        </w:rPr>
        <w:t>I</w:t>
      </w:r>
      <w:r w:rsidRPr="004F6296">
        <w:rPr>
          <w:b/>
          <w:color w:val="auto"/>
          <w:lang w:val="en-US"/>
        </w:rPr>
        <w:t>I</w:t>
      </w:r>
      <w:r w:rsidR="009624D4" w:rsidRPr="00D717E1">
        <w:rPr>
          <w:b/>
          <w:color w:val="auto"/>
          <w:lang w:val="en-US"/>
        </w:rPr>
        <w:t>I</w:t>
      </w:r>
      <w:r w:rsidR="009624D4" w:rsidRPr="00D717E1">
        <w:rPr>
          <w:b/>
          <w:color w:val="auto"/>
        </w:rPr>
        <w:t>. Объекты строительства</w:t>
      </w:r>
      <w:r w:rsidR="00F65834" w:rsidRPr="00D717E1">
        <w:rPr>
          <w:b/>
          <w:color w:val="auto"/>
        </w:rPr>
        <w:t xml:space="preserve"> </w:t>
      </w:r>
      <w:r w:rsidR="00F65834" w:rsidRPr="00D717E1">
        <w:rPr>
          <w:color w:val="auto"/>
        </w:rPr>
        <w:t>(реконструкции, капитального ремонта)</w:t>
      </w:r>
      <w:r w:rsidR="009624D4" w:rsidRPr="00D717E1">
        <w:rPr>
          <w:color w:val="auto"/>
        </w:rPr>
        <w:t xml:space="preserve"> – раздел включает предложения муниципальн</w:t>
      </w:r>
      <w:r w:rsidR="007A1429" w:rsidRPr="00D717E1">
        <w:rPr>
          <w:color w:val="auto"/>
        </w:rPr>
        <w:t>ых районов</w:t>
      </w:r>
      <w:r w:rsidR="009624D4" w:rsidRPr="00D717E1">
        <w:rPr>
          <w:color w:val="auto"/>
        </w:rPr>
        <w:t xml:space="preserve"> по объектам, на строительство </w:t>
      </w:r>
      <w:r w:rsidR="00F65834" w:rsidRPr="00D717E1">
        <w:rPr>
          <w:color w:val="auto"/>
        </w:rPr>
        <w:t xml:space="preserve">(реконструкцию, капитальный ремонт) </w:t>
      </w:r>
      <w:r w:rsidR="009624D4" w:rsidRPr="00D717E1">
        <w:rPr>
          <w:color w:val="auto"/>
        </w:rPr>
        <w:t xml:space="preserve">которых </w:t>
      </w:r>
      <w:r w:rsidR="009624D4" w:rsidRPr="00D717E1">
        <w:rPr>
          <w:b/>
          <w:color w:val="auto"/>
        </w:rPr>
        <w:t>не преду</w:t>
      </w:r>
      <w:r w:rsidR="004A2898">
        <w:rPr>
          <w:b/>
          <w:color w:val="auto"/>
        </w:rPr>
        <w:t>смотрены бюджетные ассигн</w:t>
      </w:r>
      <w:r w:rsidR="004A2898">
        <w:rPr>
          <w:b/>
          <w:color w:val="auto"/>
        </w:rPr>
        <w:t>о</w:t>
      </w:r>
      <w:r w:rsidR="004A2898">
        <w:rPr>
          <w:b/>
          <w:color w:val="auto"/>
        </w:rPr>
        <w:t>вания</w:t>
      </w:r>
    </w:p>
    <w:p w14:paraId="08737314" w14:textId="77777777" w:rsidR="00D94B77" w:rsidRPr="00D717E1" w:rsidRDefault="00D94B77" w:rsidP="00D717E1">
      <w:pPr>
        <w:spacing w:line="240" w:lineRule="exact"/>
        <w:ind w:firstLine="0"/>
        <w:jc w:val="both"/>
        <w:rPr>
          <w:b/>
          <w:color w:val="auto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362"/>
        <w:gridCol w:w="2746"/>
        <w:gridCol w:w="1622"/>
        <w:gridCol w:w="3125"/>
        <w:gridCol w:w="4242"/>
      </w:tblGrid>
      <w:tr w:rsidR="00BE53E9" w:rsidRPr="00D717E1" w14:paraId="0ECAC48C" w14:textId="77777777" w:rsidTr="008D7EC6">
        <w:trPr>
          <w:trHeight w:val="800"/>
          <w:tblHeader/>
        </w:trPr>
        <w:tc>
          <w:tcPr>
            <w:tcW w:w="217" w:type="pct"/>
            <w:shd w:val="clear" w:color="auto" w:fill="auto"/>
          </w:tcPr>
          <w:p w14:paraId="501287D4" w14:textId="77777777" w:rsidR="000728D5" w:rsidRPr="00D717E1" w:rsidRDefault="000728D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№ п/п</w:t>
            </w:r>
          </w:p>
        </w:tc>
        <w:tc>
          <w:tcPr>
            <w:tcW w:w="1065" w:type="pct"/>
            <w:shd w:val="clear" w:color="auto" w:fill="auto"/>
          </w:tcPr>
          <w:p w14:paraId="71F1A761" w14:textId="77777777" w:rsidR="000728D5" w:rsidRPr="00D717E1" w:rsidRDefault="000728D5" w:rsidP="00C463A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Наименование </w:t>
            </w:r>
            <w:r w:rsidR="00C463A1">
              <w:rPr>
                <w:color w:val="auto"/>
                <w:sz w:val="24"/>
              </w:rPr>
              <w:t>мероприятия</w:t>
            </w:r>
            <w:r w:rsidRPr="00D717E1">
              <w:rPr>
                <w:color w:val="auto"/>
                <w:sz w:val="24"/>
              </w:rPr>
              <w:t xml:space="preserve"> </w:t>
            </w:r>
            <w:r w:rsidRPr="00D717E1">
              <w:rPr>
                <w:color w:val="auto"/>
                <w:sz w:val="24"/>
              </w:rPr>
              <w:br/>
            </w:r>
          </w:p>
        </w:tc>
        <w:tc>
          <w:tcPr>
            <w:tcW w:w="870" w:type="pct"/>
            <w:shd w:val="clear" w:color="auto" w:fill="auto"/>
          </w:tcPr>
          <w:p w14:paraId="5EAF2C7F" w14:textId="77777777" w:rsidR="000728D5" w:rsidRPr="00D717E1" w:rsidRDefault="000728D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ПСД/ заключение эк</w:t>
            </w:r>
            <w:r w:rsidRPr="00D717E1">
              <w:rPr>
                <w:color w:val="auto"/>
                <w:sz w:val="24"/>
              </w:rPr>
              <w:t>с</w:t>
            </w:r>
            <w:r w:rsidRPr="00D717E1">
              <w:rPr>
                <w:color w:val="auto"/>
                <w:sz w:val="24"/>
              </w:rPr>
              <w:t>пертизы/строительно-монтажные работы</w:t>
            </w:r>
          </w:p>
        </w:tc>
        <w:tc>
          <w:tcPr>
            <w:tcW w:w="514" w:type="pct"/>
            <w:shd w:val="clear" w:color="auto" w:fill="auto"/>
          </w:tcPr>
          <w:p w14:paraId="014AF283" w14:textId="77777777" w:rsidR="000728D5" w:rsidRPr="00D717E1" w:rsidRDefault="000728D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Срок реал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зации (год)</w:t>
            </w:r>
          </w:p>
        </w:tc>
        <w:tc>
          <w:tcPr>
            <w:tcW w:w="990" w:type="pct"/>
          </w:tcPr>
          <w:p w14:paraId="33462E0F" w14:textId="77777777" w:rsidR="000728D5" w:rsidRPr="00D717E1" w:rsidRDefault="000728D5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</w:t>
            </w:r>
            <w:r w:rsidRPr="00D717E1">
              <w:rPr>
                <w:color w:val="auto"/>
                <w:sz w:val="24"/>
              </w:rPr>
              <w:br/>
              <w:t xml:space="preserve">стоимость и предложения по источникам </w:t>
            </w:r>
            <w:r w:rsidRPr="00D717E1">
              <w:rPr>
                <w:color w:val="auto"/>
                <w:sz w:val="24"/>
              </w:rPr>
              <w:br/>
              <w:t>финансирования</w:t>
            </w:r>
          </w:p>
        </w:tc>
        <w:tc>
          <w:tcPr>
            <w:tcW w:w="1344" w:type="pct"/>
          </w:tcPr>
          <w:p w14:paraId="2661BE35" w14:textId="77777777" w:rsidR="000728D5" w:rsidRPr="00D717E1" w:rsidRDefault="000568E7" w:rsidP="00D717E1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Планируемый конечный результат</w:t>
            </w:r>
          </w:p>
        </w:tc>
      </w:tr>
      <w:tr w:rsidR="00450EB5" w:rsidRPr="00D717E1" w14:paraId="21D7971C" w14:textId="56037DF7" w:rsidTr="008D7EC6">
        <w:trPr>
          <w:trHeight w:val="283"/>
        </w:trPr>
        <w:tc>
          <w:tcPr>
            <w:tcW w:w="217" w:type="pct"/>
            <w:shd w:val="clear" w:color="auto" w:fill="auto"/>
          </w:tcPr>
          <w:p w14:paraId="01472809" w14:textId="7162CE84" w:rsidR="00450EB5" w:rsidRPr="00450EB5" w:rsidRDefault="00450EB5" w:rsidP="00640BFA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 w:rsidRPr="00450EB5">
              <w:rPr>
                <w:b/>
                <w:bCs/>
                <w:color w:val="auto"/>
                <w:sz w:val="24"/>
              </w:rPr>
              <w:t>1.</w:t>
            </w:r>
          </w:p>
        </w:tc>
        <w:tc>
          <w:tcPr>
            <w:tcW w:w="4783" w:type="pct"/>
            <w:gridSpan w:val="5"/>
            <w:shd w:val="clear" w:color="auto" w:fill="auto"/>
          </w:tcPr>
          <w:p w14:paraId="21742AB4" w14:textId="77777777" w:rsidR="00450EB5" w:rsidRDefault="00450EB5" w:rsidP="00450EB5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"УЮТ И КОМФОРТ" </w:t>
            </w:r>
          </w:p>
          <w:p w14:paraId="5F045BEC" w14:textId="0096FD55" w:rsidR="00450EB5" w:rsidRPr="00D717E1" w:rsidRDefault="00450EB5" w:rsidP="00450EB5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7D4821">
              <w:rPr>
                <w:bCs/>
                <w:color w:val="auto"/>
                <w:sz w:val="24"/>
              </w:rPr>
              <w:t>(</w:t>
            </w:r>
            <w:r w:rsidRPr="007D4821">
              <w:rPr>
                <w:bCs/>
                <w:i/>
                <w:color w:val="auto"/>
                <w:sz w:val="24"/>
              </w:rPr>
              <w:t>обеспечение бесперебойного функционирования систем жизнеобеспечения</w:t>
            </w:r>
            <w:r>
              <w:rPr>
                <w:bCs/>
                <w:i/>
                <w:color w:val="auto"/>
                <w:sz w:val="24"/>
              </w:rPr>
              <w:t>,</w:t>
            </w:r>
            <w:r w:rsidRPr="007D4821">
              <w:rPr>
                <w:bCs/>
                <w:i/>
                <w:color w:val="auto"/>
                <w:sz w:val="24"/>
              </w:rPr>
              <w:t xml:space="preserve"> доступности качественных жилищно-коммунальных услуг</w:t>
            </w:r>
            <w:r>
              <w:rPr>
                <w:bCs/>
                <w:i/>
                <w:color w:val="auto"/>
                <w:sz w:val="24"/>
              </w:rPr>
              <w:t>, ко</w:t>
            </w:r>
            <w:r>
              <w:rPr>
                <w:bCs/>
                <w:i/>
                <w:color w:val="auto"/>
                <w:sz w:val="24"/>
              </w:rPr>
              <w:t>м</w:t>
            </w:r>
            <w:r>
              <w:rPr>
                <w:bCs/>
                <w:i/>
                <w:color w:val="auto"/>
                <w:sz w:val="24"/>
              </w:rPr>
              <w:t>фортного проживания</w:t>
            </w:r>
            <w:r w:rsidRPr="007D4821">
              <w:rPr>
                <w:bCs/>
                <w:color w:val="auto"/>
                <w:sz w:val="24"/>
              </w:rPr>
              <w:t>)</w:t>
            </w:r>
          </w:p>
        </w:tc>
      </w:tr>
      <w:tr w:rsidR="000945D0" w:rsidRPr="00D717E1" w14:paraId="1A9A369D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66CCC0FC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bookmarkStart w:id="1" w:name="_Hlk71184942"/>
            <w:r w:rsidRPr="00D717E1">
              <w:rPr>
                <w:color w:val="auto"/>
                <w:sz w:val="24"/>
              </w:rPr>
              <w:t>1.</w:t>
            </w:r>
            <w:r w:rsidR="008B7850">
              <w:rPr>
                <w:color w:val="auto"/>
                <w:sz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6CE5" w14:textId="77777777" w:rsidR="000945D0" w:rsidRPr="00D717E1" w:rsidRDefault="000945D0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Обустройство центральных общественных мест в посел</w:t>
            </w:r>
            <w:r>
              <w:rPr>
                <w:color w:val="auto"/>
                <w:sz w:val="24"/>
              </w:rPr>
              <w:t>е</w:t>
            </w:r>
            <w:r>
              <w:rPr>
                <w:color w:val="auto"/>
                <w:sz w:val="24"/>
              </w:rPr>
              <w:t>ниях северных районов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75DE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4D9095F9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3ED64082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86E8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374B" w14:textId="25FA94EC" w:rsidR="000945D0" w:rsidRPr="00D717E1" w:rsidRDefault="00E35F7C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Т</w:t>
            </w:r>
            <w:r w:rsidR="000945D0">
              <w:rPr>
                <w:color w:val="auto"/>
                <w:sz w:val="24"/>
              </w:rPr>
              <w:t>ребуются доп</w:t>
            </w:r>
            <w:r>
              <w:rPr>
                <w:color w:val="auto"/>
                <w:sz w:val="24"/>
              </w:rPr>
              <w:t xml:space="preserve">олнительные </w:t>
            </w:r>
            <w:r w:rsidR="000945D0">
              <w:rPr>
                <w:color w:val="auto"/>
                <w:sz w:val="24"/>
              </w:rPr>
              <w:t>расчеты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F6E3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Улучшение условий проживания граждан</w:t>
            </w:r>
          </w:p>
        </w:tc>
      </w:tr>
      <w:tr w:rsidR="000945D0" w:rsidRPr="00D717E1" w14:paraId="44E1FDD9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292DD7D7" w14:textId="77777777" w:rsidR="000945D0" w:rsidRPr="00D717E1" w:rsidRDefault="008B785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0C6D" w14:textId="77777777" w:rsidR="000945D0" w:rsidRPr="00D717E1" w:rsidRDefault="000945D0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Реализация Программы кап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тального ремонта общего имущества многоквартирных домов с привлечением средств краевой поддержки</w:t>
            </w:r>
          </w:p>
          <w:p w14:paraId="3BEF89B7" w14:textId="77777777" w:rsidR="000945D0" w:rsidRPr="00D717E1" w:rsidRDefault="000945D0" w:rsidP="00EF005D">
            <w:pPr>
              <w:spacing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i/>
                <w:color w:val="auto"/>
                <w:sz w:val="24"/>
              </w:rPr>
              <w:t>(Охотский район)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FC55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0F173454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083F4047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9B63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2021 – 2025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32F9" w14:textId="6982F963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Предварительная стоимость – 44,9 млн. руб.</w:t>
            </w:r>
            <w:r w:rsidR="00E66121">
              <w:rPr>
                <w:color w:val="auto"/>
                <w:sz w:val="24"/>
              </w:rPr>
              <w:t xml:space="preserve"> (в т.ч. </w:t>
            </w:r>
            <w:r w:rsidRPr="00D717E1">
              <w:rPr>
                <w:color w:val="auto"/>
                <w:sz w:val="24"/>
              </w:rPr>
              <w:t xml:space="preserve"> 11,6 млн. рублей – средства со</w:t>
            </w:r>
            <w:r w:rsidRPr="00D717E1">
              <w:rPr>
                <w:color w:val="auto"/>
                <w:sz w:val="24"/>
              </w:rPr>
              <w:t>б</w:t>
            </w:r>
            <w:r w:rsidRPr="00D717E1">
              <w:rPr>
                <w:color w:val="auto"/>
                <w:sz w:val="24"/>
              </w:rPr>
              <w:t>ственников</w:t>
            </w:r>
            <w:r w:rsidR="00E66121">
              <w:rPr>
                <w:color w:val="auto"/>
                <w:sz w:val="24"/>
              </w:rPr>
              <w:t>), в т.ч.:</w:t>
            </w:r>
          </w:p>
          <w:p w14:paraId="3CA99510" w14:textId="77777777" w:rsidR="005357E5" w:rsidRPr="00C5045F" w:rsidRDefault="005357E5" w:rsidP="005357E5">
            <w:pPr>
              <w:spacing w:before="60" w:line="220" w:lineRule="exact"/>
              <w:ind w:firstLine="0"/>
              <w:rPr>
                <w:sz w:val="24"/>
              </w:rPr>
            </w:pPr>
            <w:r w:rsidRPr="00C5045F">
              <w:rPr>
                <w:sz w:val="24"/>
              </w:rPr>
              <w:t xml:space="preserve">2021 г. – </w:t>
            </w:r>
            <w:r>
              <w:rPr>
                <w:sz w:val="24"/>
              </w:rPr>
              <w:t>7,7</w:t>
            </w:r>
            <w:r w:rsidRPr="00C5045F">
              <w:rPr>
                <w:sz w:val="24"/>
              </w:rPr>
              <w:t xml:space="preserve"> млн. руб.;</w:t>
            </w:r>
          </w:p>
          <w:p w14:paraId="50C86C31" w14:textId="77777777" w:rsidR="005357E5" w:rsidRPr="00C5045F" w:rsidRDefault="005357E5" w:rsidP="005357E5">
            <w:pPr>
              <w:spacing w:before="60" w:line="220" w:lineRule="exact"/>
              <w:ind w:firstLine="0"/>
              <w:rPr>
                <w:sz w:val="24"/>
              </w:rPr>
            </w:pPr>
            <w:r w:rsidRPr="00C5045F">
              <w:rPr>
                <w:sz w:val="24"/>
              </w:rPr>
              <w:t xml:space="preserve">2022 г. – </w:t>
            </w:r>
            <w:r>
              <w:rPr>
                <w:sz w:val="24"/>
              </w:rPr>
              <w:t xml:space="preserve">9,3 </w:t>
            </w:r>
            <w:r w:rsidRPr="00C5045F">
              <w:rPr>
                <w:sz w:val="24"/>
              </w:rPr>
              <w:t>млн. руб.;</w:t>
            </w:r>
          </w:p>
          <w:p w14:paraId="33EB646D" w14:textId="77777777" w:rsidR="005357E5" w:rsidRPr="00C5045F" w:rsidRDefault="005357E5" w:rsidP="005357E5">
            <w:pPr>
              <w:spacing w:before="60" w:line="220" w:lineRule="exact"/>
              <w:ind w:firstLine="0"/>
              <w:rPr>
                <w:sz w:val="24"/>
              </w:rPr>
            </w:pPr>
            <w:r w:rsidRPr="00C5045F">
              <w:rPr>
                <w:sz w:val="24"/>
              </w:rPr>
              <w:t xml:space="preserve">2023 г. – </w:t>
            </w:r>
            <w:r>
              <w:rPr>
                <w:sz w:val="24"/>
              </w:rPr>
              <w:t>9,3</w:t>
            </w:r>
            <w:r w:rsidRPr="00C5045F">
              <w:rPr>
                <w:sz w:val="24"/>
              </w:rPr>
              <w:t xml:space="preserve"> млн. руб.;</w:t>
            </w:r>
          </w:p>
          <w:p w14:paraId="68786E28" w14:textId="77777777" w:rsidR="005357E5" w:rsidRPr="00C5045F" w:rsidRDefault="005357E5" w:rsidP="005357E5">
            <w:pPr>
              <w:spacing w:before="60" w:line="220" w:lineRule="exact"/>
              <w:ind w:firstLine="0"/>
              <w:rPr>
                <w:sz w:val="24"/>
              </w:rPr>
            </w:pPr>
            <w:r w:rsidRPr="00C5045F">
              <w:rPr>
                <w:sz w:val="24"/>
              </w:rPr>
              <w:t xml:space="preserve">2024 г. – </w:t>
            </w:r>
            <w:r>
              <w:rPr>
                <w:sz w:val="24"/>
              </w:rPr>
              <w:t>9,3</w:t>
            </w:r>
            <w:r w:rsidRPr="00C5045F">
              <w:rPr>
                <w:sz w:val="24"/>
              </w:rPr>
              <w:t xml:space="preserve"> млн. руб.;</w:t>
            </w:r>
          </w:p>
          <w:p w14:paraId="1068FAFD" w14:textId="77777777" w:rsidR="000945D0" w:rsidRDefault="005357E5" w:rsidP="005357E5">
            <w:pPr>
              <w:spacing w:before="60" w:after="60" w:line="220" w:lineRule="exact"/>
              <w:ind w:firstLine="0"/>
              <w:jc w:val="both"/>
              <w:rPr>
                <w:sz w:val="24"/>
              </w:rPr>
            </w:pPr>
            <w:r w:rsidRPr="00C5045F">
              <w:rPr>
                <w:sz w:val="24"/>
              </w:rPr>
              <w:t xml:space="preserve">2025 г. – </w:t>
            </w:r>
            <w:r>
              <w:rPr>
                <w:sz w:val="24"/>
              </w:rPr>
              <w:t>9,3</w:t>
            </w:r>
            <w:r w:rsidRPr="00C5045F">
              <w:rPr>
                <w:sz w:val="24"/>
              </w:rPr>
              <w:t xml:space="preserve"> млн. руб.</w:t>
            </w:r>
          </w:p>
          <w:p w14:paraId="16024038" w14:textId="522D50ED" w:rsidR="0022715A" w:rsidRPr="00CA1FFE" w:rsidRDefault="0022715A" w:rsidP="005357E5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5BF0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Улучшение условий проживания граждан</w:t>
            </w:r>
          </w:p>
        </w:tc>
      </w:tr>
      <w:tr w:rsidR="000945D0" w:rsidRPr="00D717E1" w14:paraId="308B0542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2CD44AD2" w14:textId="77777777" w:rsidR="000945D0" w:rsidRPr="00D717E1" w:rsidRDefault="008B785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1DB9" w14:textId="77777777" w:rsidR="000945D0" w:rsidRPr="00D717E1" w:rsidRDefault="000945D0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Реализация Программы кап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тального ремонта общего имущества многоквартирных домов в Хабаровском крае с привлечением средств кра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вой поддержки</w:t>
            </w:r>
          </w:p>
          <w:p w14:paraId="2E4C2E54" w14:textId="38E42AEE" w:rsidR="000945D0" w:rsidRPr="00D717E1" w:rsidRDefault="000945D0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i/>
                <w:color w:val="auto"/>
                <w:sz w:val="24"/>
              </w:rPr>
              <w:t xml:space="preserve">(Аяно-Майский </w:t>
            </w:r>
            <w:r w:rsidR="00076C58">
              <w:rPr>
                <w:i/>
                <w:color w:val="auto"/>
                <w:sz w:val="24"/>
              </w:rPr>
              <w:t>район</w:t>
            </w:r>
            <w:r w:rsidRPr="00D717E1">
              <w:rPr>
                <w:i/>
                <w:color w:val="auto"/>
                <w:sz w:val="24"/>
              </w:rPr>
              <w:t>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2A7A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245C5B9F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06339950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4E89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2021 – 2025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B00B" w14:textId="707C2C48" w:rsidR="00744C48" w:rsidRPr="00744C48" w:rsidRDefault="000945D0" w:rsidP="00744C48">
            <w:pPr>
              <w:spacing w:before="60" w:line="200" w:lineRule="exact"/>
              <w:ind w:firstLine="0"/>
              <w:rPr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– </w:t>
            </w:r>
            <w:r w:rsidRPr="00744C48">
              <w:rPr>
                <w:color w:val="auto"/>
                <w:sz w:val="24"/>
              </w:rPr>
              <w:t xml:space="preserve">32,4 млн. руб. </w:t>
            </w:r>
            <w:r w:rsidR="00744C48" w:rsidRPr="00744C48">
              <w:rPr>
                <w:sz w:val="24"/>
              </w:rPr>
              <w:t>(в т.ч. 0,7 млн. руб. – средства со</w:t>
            </w:r>
            <w:r w:rsidR="00744C48" w:rsidRPr="00744C48">
              <w:rPr>
                <w:sz w:val="24"/>
              </w:rPr>
              <w:t>б</w:t>
            </w:r>
            <w:r w:rsidR="00744C48" w:rsidRPr="00744C48">
              <w:rPr>
                <w:sz w:val="24"/>
              </w:rPr>
              <w:t>ственников), в т.ч.:</w:t>
            </w:r>
          </w:p>
          <w:p w14:paraId="62C3784D" w14:textId="77777777" w:rsidR="00744C48" w:rsidRPr="00744C48" w:rsidRDefault="00744C48" w:rsidP="00744C48">
            <w:pPr>
              <w:spacing w:before="60" w:line="240" w:lineRule="exact"/>
              <w:ind w:firstLine="0"/>
              <w:rPr>
                <w:sz w:val="24"/>
              </w:rPr>
            </w:pPr>
            <w:r w:rsidRPr="00744C48">
              <w:rPr>
                <w:sz w:val="24"/>
              </w:rPr>
              <w:t>2021 г. – 6,1 млн. руб.;</w:t>
            </w:r>
          </w:p>
          <w:p w14:paraId="7FEB07CC" w14:textId="77777777" w:rsidR="00744C48" w:rsidRPr="00744C48" w:rsidRDefault="00744C48" w:rsidP="00744C48">
            <w:pPr>
              <w:spacing w:before="60" w:line="240" w:lineRule="exact"/>
              <w:ind w:firstLine="0"/>
              <w:rPr>
                <w:sz w:val="24"/>
              </w:rPr>
            </w:pPr>
            <w:r w:rsidRPr="00744C48">
              <w:rPr>
                <w:sz w:val="24"/>
              </w:rPr>
              <w:t>2022 г. – 6,0 млн. руб.;</w:t>
            </w:r>
          </w:p>
          <w:p w14:paraId="7697178A" w14:textId="77777777" w:rsidR="00744C48" w:rsidRPr="00744C48" w:rsidRDefault="00744C48" w:rsidP="00744C48">
            <w:pPr>
              <w:spacing w:before="60" w:line="240" w:lineRule="exact"/>
              <w:ind w:firstLine="0"/>
              <w:rPr>
                <w:sz w:val="24"/>
              </w:rPr>
            </w:pPr>
            <w:r w:rsidRPr="00744C48">
              <w:rPr>
                <w:sz w:val="24"/>
              </w:rPr>
              <w:t>2023 г. – 6,8 млн. руб.;</w:t>
            </w:r>
          </w:p>
          <w:p w14:paraId="1D6F01D8" w14:textId="77777777" w:rsidR="00744C48" w:rsidRPr="00744C48" w:rsidRDefault="00744C48" w:rsidP="00744C48">
            <w:pPr>
              <w:spacing w:before="60" w:line="240" w:lineRule="exact"/>
              <w:ind w:firstLine="0"/>
              <w:rPr>
                <w:sz w:val="24"/>
              </w:rPr>
            </w:pPr>
            <w:r w:rsidRPr="00744C48">
              <w:rPr>
                <w:sz w:val="24"/>
              </w:rPr>
              <w:t>2024 г. – 6,8 млн. руб.;</w:t>
            </w:r>
          </w:p>
          <w:p w14:paraId="7790203A" w14:textId="77777777" w:rsidR="000945D0" w:rsidRDefault="00744C48" w:rsidP="00744C48">
            <w:pPr>
              <w:spacing w:before="60" w:after="60" w:line="220" w:lineRule="exact"/>
              <w:ind w:firstLine="0"/>
              <w:jc w:val="both"/>
              <w:rPr>
                <w:sz w:val="24"/>
              </w:rPr>
            </w:pPr>
            <w:r w:rsidRPr="00744C48">
              <w:rPr>
                <w:sz w:val="24"/>
              </w:rPr>
              <w:t>2025 г. – 6,7 млн. руб.</w:t>
            </w:r>
          </w:p>
          <w:p w14:paraId="30498EA5" w14:textId="55B844E4" w:rsidR="0022715A" w:rsidRPr="0022715A" w:rsidRDefault="0022715A" w:rsidP="0022715A">
            <w:pPr>
              <w:spacing w:before="60" w:line="200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0A8A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Улучшение условий проживания граждан</w:t>
            </w:r>
          </w:p>
        </w:tc>
      </w:tr>
      <w:tr w:rsidR="000945D0" w:rsidRPr="00D717E1" w14:paraId="0984C2DE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6055867F" w14:textId="77777777" w:rsidR="000945D0" w:rsidRPr="00D717E1" w:rsidRDefault="008B785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1.4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7F4" w14:textId="77777777" w:rsidR="000945D0" w:rsidRPr="00D717E1" w:rsidRDefault="000945D0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Ремонт домов блокированной застройки муниципального жилого фонда на территории Аяно-Майского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121B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2398872D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2D869C72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 w:rsidRPr="00287A6D"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85C0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E366" w14:textId="743E8AA6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Предварительная стоимость не определена (требуется ПСД)</w:t>
            </w:r>
          </w:p>
          <w:p w14:paraId="0107B94B" w14:textId="09470EB6" w:rsidR="000945D0" w:rsidRPr="0022715A" w:rsidRDefault="0022715A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21AE" w14:textId="77777777" w:rsidR="000945D0" w:rsidRPr="00D717E1" w:rsidRDefault="000945D0" w:rsidP="000945D0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Улучшение условий проживания граждан</w:t>
            </w:r>
          </w:p>
        </w:tc>
      </w:tr>
      <w:tr w:rsidR="00BD11EE" w:rsidRPr="00D717E1" w14:paraId="322BE8B7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45347589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D16B" w14:textId="77777777" w:rsidR="00BD11EE" w:rsidRPr="00671C8D" w:rsidRDefault="00BD11EE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671C8D">
              <w:rPr>
                <w:color w:val="auto"/>
                <w:sz w:val="24"/>
              </w:rPr>
              <w:t>Реконструкция линий эле</w:t>
            </w:r>
            <w:r w:rsidRPr="00671C8D">
              <w:rPr>
                <w:color w:val="auto"/>
                <w:sz w:val="24"/>
              </w:rPr>
              <w:t>к</w:t>
            </w:r>
            <w:r w:rsidRPr="00671C8D">
              <w:rPr>
                <w:color w:val="auto"/>
                <w:sz w:val="24"/>
              </w:rPr>
              <w:t>тропередач во всех поселен</w:t>
            </w:r>
            <w:r w:rsidRPr="00671C8D">
              <w:rPr>
                <w:color w:val="auto"/>
                <w:sz w:val="24"/>
              </w:rPr>
              <w:t>и</w:t>
            </w:r>
            <w:r w:rsidRPr="00671C8D">
              <w:rPr>
                <w:color w:val="auto"/>
                <w:sz w:val="24"/>
              </w:rPr>
              <w:t>ях северных районов края с установкой приборов учета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9F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Требуется проведение </w:t>
            </w:r>
            <w:r w:rsidRPr="00D717E1">
              <w:rPr>
                <w:color w:val="auto"/>
                <w:sz w:val="24"/>
              </w:rPr>
              <w:br/>
              <w:t>монтажных работ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4785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2021– 2025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C87B" w14:textId="77777777" w:rsidR="007F60BE" w:rsidRDefault="00BD11EE" w:rsidP="007F60B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A417F6">
              <w:rPr>
                <w:color w:val="auto"/>
                <w:sz w:val="24"/>
              </w:rPr>
              <w:t>Предварительная стоимость – 160,0 млн. руб</w:t>
            </w:r>
            <w:r w:rsidR="007F60BE">
              <w:rPr>
                <w:color w:val="auto"/>
                <w:sz w:val="24"/>
              </w:rPr>
              <w:t>.</w:t>
            </w:r>
          </w:p>
          <w:p w14:paraId="04836D2C" w14:textId="1826873D" w:rsidR="0022715A" w:rsidRPr="00D717E1" w:rsidRDefault="0022715A" w:rsidP="007F60B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D8C6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717E1">
              <w:rPr>
                <w:color w:val="auto"/>
                <w:sz w:val="24"/>
              </w:rPr>
              <w:t>Уменьшение потерь электрической энергии в линиях электропередач. Обеспечение надежного электросна</w:t>
            </w:r>
            <w:r w:rsidRPr="00D717E1">
              <w:rPr>
                <w:color w:val="auto"/>
                <w:sz w:val="24"/>
              </w:rPr>
              <w:t>б</w:t>
            </w:r>
            <w:r w:rsidRPr="00D717E1">
              <w:rPr>
                <w:color w:val="auto"/>
                <w:sz w:val="24"/>
              </w:rPr>
              <w:t>жения потребителей.</w:t>
            </w:r>
          </w:p>
        </w:tc>
      </w:tr>
      <w:tr w:rsidR="00BD11EE" w:rsidRPr="00D717E1" w14:paraId="3BC1ADDA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598B8494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0246" w14:textId="77777777" w:rsidR="00BD11EE" w:rsidRPr="00671C8D" w:rsidRDefault="00BD11EE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671C8D">
              <w:rPr>
                <w:color w:val="auto"/>
                <w:sz w:val="24"/>
              </w:rPr>
              <w:t>Строительство блочной м</w:t>
            </w:r>
            <w:r w:rsidRPr="00671C8D">
              <w:rPr>
                <w:color w:val="auto"/>
                <w:sz w:val="24"/>
              </w:rPr>
              <w:t>о</w:t>
            </w:r>
            <w:r w:rsidRPr="00671C8D">
              <w:rPr>
                <w:color w:val="auto"/>
                <w:sz w:val="24"/>
              </w:rPr>
              <w:t xml:space="preserve">дульной котельной в с. </w:t>
            </w:r>
            <w:proofErr w:type="spellStart"/>
            <w:r w:rsidRPr="00671C8D">
              <w:rPr>
                <w:color w:val="auto"/>
                <w:sz w:val="24"/>
              </w:rPr>
              <w:t>Чум</w:t>
            </w:r>
            <w:r w:rsidRPr="00671C8D">
              <w:rPr>
                <w:color w:val="auto"/>
                <w:sz w:val="24"/>
              </w:rPr>
              <w:t>и</w:t>
            </w:r>
            <w:r w:rsidRPr="00671C8D">
              <w:rPr>
                <w:color w:val="auto"/>
                <w:sz w:val="24"/>
              </w:rPr>
              <w:t>кан</w:t>
            </w:r>
            <w:proofErr w:type="spellEnd"/>
            <w:r w:rsidRPr="00671C8D">
              <w:rPr>
                <w:color w:val="auto"/>
                <w:sz w:val="24"/>
              </w:rPr>
              <w:t xml:space="preserve"> </w:t>
            </w:r>
            <w:proofErr w:type="spellStart"/>
            <w:r w:rsidRPr="00671C8D">
              <w:rPr>
                <w:color w:val="auto"/>
                <w:sz w:val="24"/>
              </w:rPr>
              <w:t>Тугуро-Чумиканского</w:t>
            </w:r>
            <w:proofErr w:type="spellEnd"/>
            <w:r w:rsidRPr="00671C8D">
              <w:rPr>
                <w:color w:val="auto"/>
                <w:sz w:val="24"/>
              </w:rPr>
              <w:t xml:space="preserve">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0F78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15EC58D8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27191FD3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 w:rsidRPr="00287A6D"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B4D4" w14:textId="77777777" w:rsidR="00BD11EE" w:rsidRPr="007D224C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2023– 2025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CDF4" w14:textId="282B9B46" w:rsidR="00BD11EE" w:rsidRPr="00D717E1" w:rsidRDefault="00BD11EE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Предварительная стоимость – 105</w:t>
            </w:r>
            <w:r w:rsidR="00671C8D">
              <w:rPr>
                <w:color w:val="auto"/>
                <w:sz w:val="24"/>
              </w:rPr>
              <w:t>,0</w:t>
            </w:r>
            <w:r w:rsidRPr="00D717E1">
              <w:rPr>
                <w:color w:val="auto"/>
                <w:sz w:val="24"/>
              </w:rPr>
              <w:t xml:space="preserve"> млн. руб. </w:t>
            </w:r>
          </w:p>
          <w:p w14:paraId="76F0F888" w14:textId="519B90DE" w:rsidR="00BD11EE" w:rsidRPr="00D717E1" w:rsidRDefault="0022715A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7305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Повышение качества услуг тепл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 xml:space="preserve">снабжения для жителей </w:t>
            </w:r>
          </w:p>
          <w:p w14:paraId="3BF832C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Снижение себестоимости тепловой энергии, уменьшение затрат на п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ставку топливно-энергетических р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сурсов.</w:t>
            </w:r>
          </w:p>
        </w:tc>
      </w:tr>
      <w:tr w:rsidR="00BD11EE" w:rsidRPr="00D717E1" w14:paraId="10D2409D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103753B3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A2CA" w14:textId="24184267" w:rsidR="00BD11EE" w:rsidRPr="00671C8D" w:rsidRDefault="00BD11EE" w:rsidP="00EF005D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 w:rsidRPr="00671C8D">
              <w:rPr>
                <w:color w:val="auto"/>
                <w:sz w:val="24"/>
              </w:rPr>
              <w:t>Строительство блочной м</w:t>
            </w:r>
            <w:r w:rsidRPr="00671C8D">
              <w:rPr>
                <w:color w:val="auto"/>
                <w:sz w:val="24"/>
              </w:rPr>
              <w:t>о</w:t>
            </w:r>
            <w:r w:rsidRPr="00671C8D">
              <w:rPr>
                <w:color w:val="auto"/>
                <w:sz w:val="24"/>
              </w:rPr>
              <w:t xml:space="preserve">дульной котельной в </w:t>
            </w:r>
            <w:r w:rsidRPr="00671C8D">
              <w:rPr>
                <w:color w:val="auto"/>
                <w:sz w:val="24"/>
              </w:rPr>
              <w:br/>
              <w:t xml:space="preserve">с. </w:t>
            </w:r>
            <w:proofErr w:type="spellStart"/>
            <w:r w:rsidRPr="00671C8D">
              <w:rPr>
                <w:color w:val="auto"/>
                <w:sz w:val="24"/>
              </w:rPr>
              <w:t>Аян</w:t>
            </w:r>
            <w:proofErr w:type="spellEnd"/>
            <w:r w:rsidRPr="00671C8D">
              <w:rPr>
                <w:color w:val="auto"/>
                <w:sz w:val="24"/>
              </w:rPr>
              <w:t xml:space="preserve"> </w:t>
            </w:r>
            <w:proofErr w:type="spellStart"/>
            <w:r w:rsidRPr="00671C8D">
              <w:rPr>
                <w:color w:val="auto"/>
                <w:sz w:val="24"/>
              </w:rPr>
              <w:t>Аяно</w:t>
            </w:r>
            <w:proofErr w:type="spellEnd"/>
            <w:r w:rsidRPr="00671C8D">
              <w:rPr>
                <w:color w:val="auto"/>
                <w:sz w:val="24"/>
              </w:rPr>
              <w:t xml:space="preserve">-Майский </w:t>
            </w:r>
            <w:r w:rsidR="00076C58">
              <w:rPr>
                <w:color w:val="auto"/>
                <w:sz w:val="24"/>
              </w:rPr>
              <w:t>район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F207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0F00DDCC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2F499A20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E40" w14:textId="77777777" w:rsidR="00BD11EE" w:rsidRPr="007D224C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2023 – 2025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000C" w14:textId="77777777" w:rsidR="00BD11EE" w:rsidRDefault="00BD11EE" w:rsidP="0022715A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</w:t>
            </w:r>
            <w:r w:rsidR="00D50189">
              <w:rPr>
                <w:color w:val="auto"/>
                <w:sz w:val="24"/>
              </w:rPr>
              <w:t xml:space="preserve">– </w:t>
            </w:r>
            <w:r w:rsidRPr="00D717E1">
              <w:rPr>
                <w:color w:val="auto"/>
                <w:sz w:val="24"/>
              </w:rPr>
              <w:t>138,4 млн. руб.</w:t>
            </w:r>
          </w:p>
          <w:p w14:paraId="438C73C2" w14:textId="31AB6D5B" w:rsidR="0022715A" w:rsidRPr="0022715A" w:rsidRDefault="0022715A" w:rsidP="0022715A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A021" w14:textId="77777777" w:rsidR="00BD11EE" w:rsidRPr="00D717E1" w:rsidRDefault="00BD11EE" w:rsidP="00BD11EE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Повышение качества услуг тепл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 xml:space="preserve">снабжения для жителей </w:t>
            </w:r>
          </w:p>
          <w:p w14:paraId="36A91D35" w14:textId="77777777" w:rsidR="00BD11EE" w:rsidRPr="00D717E1" w:rsidRDefault="00BD11EE" w:rsidP="00F465F2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Снижение себестоимости тепловой энергии, уменьшение затрат на п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ставку топлив</w:t>
            </w:r>
            <w:r w:rsidR="00F465F2">
              <w:rPr>
                <w:color w:val="auto"/>
                <w:sz w:val="24"/>
              </w:rPr>
              <w:t>а</w:t>
            </w:r>
          </w:p>
        </w:tc>
      </w:tr>
      <w:tr w:rsidR="00BD11EE" w:rsidRPr="00D717E1" w14:paraId="34E29221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6D059003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C026" w14:textId="77777777" w:rsidR="00BD11EE" w:rsidRPr="00D717E1" w:rsidRDefault="00BD11EE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Строительство дизельной электростанции в с. </w:t>
            </w:r>
            <w:proofErr w:type="spellStart"/>
            <w:r w:rsidRPr="00D717E1">
              <w:rPr>
                <w:color w:val="auto"/>
                <w:sz w:val="24"/>
              </w:rPr>
              <w:t>Нелькан</w:t>
            </w:r>
            <w:proofErr w:type="spellEnd"/>
            <w:r w:rsidRPr="00D717E1">
              <w:rPr>
                <w:color w:val="auto"/>
                <w:sz w:val="24"/>
              </w:rPr>
              <w:t xml:space="preserve"> </w:t>
            </w:r>
            <w:proofErr w:type="spellStart"/>
            <w:r w:rsidRPr="00D717E1">
              <w:rPr>
                <w:color w:val="auto"/>
                <w:sz w:val="24"/>
              </w:rPr>
              <w:t>Аяно</w:t>
            </w:r>
            <w:proofErr w:type="spellEnd"/>
            <w:r w:rsidRPr="00D717E1">
              <w:rPr>
                <w:color w:val="auto"/>
                <w:sz w:val="24"/>
              </w:rPr>
              <w:t>-Майского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2B6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0F88C23A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0C8FE571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 w:rsidRPr="00287A6D"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E6A3" w14:textId="77777777" w:rsidR="00BD11EE" w:rsidRPr="007D224C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2025 – 2026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CD1F" w14:textId="77777777" w:rsidR="00BD11EE" w:rsidRDefault="00BD11EE" w:rsidP="0022715A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– 125,0 млн. руб. </w:t>
            </w:r>
          </w:p>
          <w:p w14:paraId="27AAC6FE" w14:textId="43F1AE1B" w:rsidR="0022715A" w:rsidRPr="00D717E1" w:rsidRDefault="0022715A" w:rsidP="0022715A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801" w14:textId="7F46FEE7" w:rsidR="00BD11EE" w:rsidRPr="00D717E1" w:rsidRDefault="00BD11EE" w:rsidP="0022715A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Повышение качества услуг электр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 xml:space="preserve">снабжения для жителей. </w:t>
            </w:r>
          </w:p>
        </w:tc>
      </w:tr>
      <w:tr w:rsidR="00BD11EE" w:rsidRPr="00D717E1" w14:paraId="6CBD2881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730CC7E3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1.9</w:t>
            </w:r>
          </w:p>
        </w:tc>
        <w:tc>
          <w:tcPr>
            <w:tcW w:w="1065" w:type="pct"/>
            <w:shd w:val="clear" w:color="auto" w:fill="auto"/>
          </w:tcPr>
          <w:p w14:paraId="4C5D4FBE" w14:textId="77777777" w:rsidR="00BD11EE" w:rsidRPr="00D717E1" w:rsidRDefault="00BD11EE" w:rsidP="00EF005D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Строительство складов ГСМ временного хранения топлива на дизельных электростанц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ях Тугуро-Чумиканского м</w:t>
            </w:r>
            <w:r w:rsidRPr="00D717E1">
              <w:rPr>
                <w:color w:val="auto"/>
                <w:sz w:val="24"/>
              </w:rPr>
              <w:t>у</w:t>
            </w:r>
            <w:r w:rsidRPr="00D717E1">
              <w:rPr>
                <w:color w:val="auto"/>
                <w:sz w:val="24"/>
              </w:rPr>
              <w:t>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32C904AA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64C4C306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6B7AB224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5D10FDAC" w14:textId="77777777" w:rsidR="00BD11EE" w:rsidRPr="007D224C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2023– 2025</w:t>
            </w:r>
          </w:p>
        </w:tc>
        <w:tc>
          <w:tcPr>
            <w:tcW w:w="990" w:type="pct"/>
          </w:tcPr>
          <w:p w14:paraId="6FE08D38" w14:textId="2BB31AB8" w:rsidR="00BD11EE" w:rsidRPr="00D717E1" w:rsidRDefault="00BD11EE" w:rsidP="0022715A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– 107,0 млн. руб. </w:t>
            </w:r>
            <w:r>
              <w:rPr>
                <w:color w:val="auto"/>
                <w:sz w:val="24"/>
              </w:rPr>
              <w:br/>
            </w:r>
            <w:r w:rsidR="0022715A"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801A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717E1">
              <w:rPr>
                <w:color w:val="auto"/>
                <w:sz w:val="24"/>
              </w:rPr>
              <w:t>Обновление парка емкостей на д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зельных электростанциях муниц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пального района, предотвращение угрозы утечек топлива.</w:t>
            </w:r>
          </w:p>
        </w:tc>
      </w:tr>
      <w:tr w:rsidR="00BD11EE" w:rsidRPr="00D717E1" w14:paraId="1F064437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2FC7CC82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1.10</w:t>
            </w:r>
          </w:p>
        </w:tc>
        <w:tc>
          <w:tcPr>
            <w:tcW w:w="1065" w:type="pct"/>
            <w:shd w:val="clear" w:color="auto" w:fill="auto"/>
          </w:tcPr>
          <w:p w14:paraId="1EFD6395" w14:textId="77777777" w:rsidR="00BD11EE" w:rsidRPr="00D717E1" w:rsidRDefault="00BD11EE" w:rsidP="00EF005D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Строительство складов ГСМ временного хранения топлива на дизельных электростанц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 xml:space="preserve">ях в с. </w:t>
            </w:r>
            <w:proofErr w:type="spellStart"/>
            <w:r w:rsidRPr="00D717E1">
              <w:rPr>
                <w:color w:val="auto"/>
                <w:sz w:val="24"/>
              </w:rPr>
              <w:t>Нелькан</w:t>
            </w:r>
            <w:proofErr w:type="spellEnd"/>
            <w:r w:rsidRPr="00D717E1">
              <w:rPr>
                <w:color w:val="auto"/>
                <w:sz w:val="24"/>
              </w:rPr>
              <w:t xml:space="preserve"> и с. </w:t>
            </w:r>
            <w:proofErr w:type="spellStart"/>
            <w:r w:rsidRPr="00D717E1">
              <w:rPr>
                <w:color w:val="auto"/>
                <w:sz w:val="24"/>
              </w:rPr>
              <w:t>Аян</w:t>
            </w:r>
            <w:proofErr w:type="spellEnd"/>
            <w:r w:rsidRPr="00D717E1">
              <w:rPr>
                <w:color w:val="auto"/>
                <w:sz w:val="24"/>
              </w:rPr>
              <w:t xml:space="preserve"> </w:t>
            </w:r>
            <w:proofErr w:type="spellStart"/>
            <w:r w:rsidRPr="00D717E1">
              <w:rPr>
                <w:color w:val="auto"/>
                <w:sz w:val="24"/>
              </w:rPr>
              <w:t>Аяно</w:t>
            </w:r>
            <w:proofErr w:type="spellEnd"/>
            <w:r w:rsidRPr="00D717E1">
              <w:rPr>
                <w:color w:val="auto"/>
                <w:sz w:val="24"/>
              </w:rPr>
              <w:t>-</w:t>
            </w:r>
            <w:r w:rsidRPr="00D717E1">
              <w:rPr>
                <w:color w:val="auto"/>
                <w:sz w:val="24"/>
              </w:rPr>
              <w:lastRenderedPageBreak/>
              <w:t>Майского района</w:t>
            </w:r>
          </w:p>
        </w:tc>
        <w:tc>
          <w:tcPr>
            <w:tcW w:w="870" w:type="pct"/>
            <w:shd w:val="clear" w:color="auto" w:fill="auto"/>
          </w:tcPr>
          <w:p w14:paraId="79E20220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Требуется:</w:t>
            </w:r>
          </w:p>
          <w:p w14:paraId="6E786BE6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1CD05483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7F46E619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2023– 2024</w:t>
            </w:r>
          </w:p>
        </w:tc>
        <w:tc>
          <w:tcPr>
            <w:tcW w:w="990" w:type="pct"/>
          </w:tcPr>
          <w:p w14:paraId="7319ACC3" w14:textId="77777777" w:rsidR="0022715A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– 200,0 млн. руб. </w:t>
            </w:r>
          </w:p>
          <w:p w14:paraId="5DF65C58" w14:textId="3B05B2DF" w:rsidR="00BD11EE" w:rsidRPr="00D717E1" w:rsidRDefault="007F60B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132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717E1">
              <w:rPr>
                <w:color w:val="auto"/>
                <w:sz w:val="24"/>
              </w:rPr>
              <w:t>Обновление парка емкостей на д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зельных электростанциях муниц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пального района, предотвращение угрозы утечек топлива.</w:t>
            </w:r>
          </w:p>
        </w:tc>
      </w:tr>
      <w:tr w:rsidR="00BD11EE" w:rsidRPr="00D717E1" w14:paraId="467246CF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4E73BEC8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1.11</w:t>
            </w:r>
          </w:p>
        </w:tc>
        <w:tc>
          <w:tcPr>
            <w:tcW w:w="1065" w:type="pct"/>
            <w:shd w:val="clear" w:color="auto" w:fill="auto"/>
          </w:tcPr>
          <w:p w14:paraId="496ADF77" w14:textId="77777777" w:rsidR="00BD11EE" w:rsidRPr="00D717E1" w:rsidRDefault="00BD11EE" w:rsidP="00EF005D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2627C">
              <w:rPr>
                <w:color w:val="auto"/>
                <w:sz w:val="24"/>
              </w:rPr>
              <w:t>Капитальный ремонт объе</w:t>
            </w:r>
            <w:r w:rsidRPr="00D2627C">
              <w:rPr>
                <w:color w:val="auto"/>
                <w:sz w:val="24"/>
              </w:rPr>
              <w:t>к</w:t>
            </w:r>
            <w:r w:rsidRPr="00D2627C">
              <w:rPr>
                <w:color w:val="auto"/>
                <w:sz w:val="24"/>
              </w:rPr>
              <w:t>тов водоснабжения</w:t>
            </w:r>
            <w:r w:rsidRPr="00D2627C">
              <w:rPr>
                <w:rFonts w:eastAsia="Times New Roman"/>
                <w:color w:val="auto"/>
                <w:sz w:val="24"/>
                <w:lang w:eastAsia="ru-RU"/>
              </w:rPr>
              <w:t xml:space="preserve"> и подкл</w:t>
            </w:r>
            <w:r w:rsidRPr="00D2627C">
              <w:rPr>
                <w:rFonts w:eastAsia="Times New Roman"/>
                <w:color w:val="auto"/>
                <w:sz w:val="24"/>
                <w:lang w:eastAsia="ru-RU"/>
              </w:rPr>
              <w:t>ю</w:t>
            </w:r>
            <w:r w:rsidRPr="00D2627C">
              <w:rPr>
                <w:rFonts w:eastAsia="Times New Roman"/>
                <w:color w:val="auto"/>
                <w:sz w:val="24"/>
                <w:lang w:eastAsia="ru-RU"/>
              </w:rPr>
              <w:t xml:space="preserve">чение </w:t>
            </w:r>
            <w:r w:rsidRPr="00D2627C">
              <w:rPr>
                <w:color w:val="auto"/>
                <w:sz w:val="24"/>
              </w:rPr>
              <w:t>к центральному вод</w:t>
            </w:r>
            <w:r w:rsidRPr="00D2627C">
              <w:rPr>
                <w:color w:val="auto"/>
                <w:sz w:val="24"/>
              </w:rPr>
              <w:t>о</w:t>
            </w:r>
            <w:r w:rsidRPr="00D2627C">
              <w:rPr>
                <w:color w:val="auto"/>
                <w:sz w:val="24"/>
              </w:rPr>
              <w:t xml:space="preserve">снабжению многоквартирных домов в районе СРЗ </w:t>
            </w:r>
            <w:proofErr w:type="spellStart"/>
            <w:r w:rsidRPr="00D2627C">
              <w:rPr>
                <w:color w:val="auto"/>
                <w:sz w:val="24"/>
              </w:rPr>
              <w:t>рп</w:t>
            </w:r>
            <w:proofErr w:type="spellEnd"/>
            <w:r w:rsidRPr="00D2627C">
              <w:rPr>
                <w:color w:val="auto"/>
                <w:sz w:val="24"/>
              </w:rPr>
              <w:t>. Охотск Охотского муниц</w:t>
            </w:r>
            <w:r w:rsidRPr="00D2627C">
              <w:rPr>
                <w:color w:val="auto"/>
                <w:sz w:val="24"/>
              </w:rPr>
              <w:t>и</w:t>
            </w:r>
            <w:r w:rsidRPr="00D2627C">
              <w:rPr>
                <w:color w:val="auto"/>
                <w:sz w:val="24"/>
              </w:rPr>
              <w:t>пального района</w:t>
            </w:r>
          </w:p>
        </w:tc>
        <w:tc>
          <w:tcPr>
            <w:tcW w:w="870" w:type="pct"/>
            <w:shd w:val="clear" w:color="auto" w:fill="auto"/>
          </w:tcPr>
          <w:p w14:paraId="240BA5C9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6DE3C36B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55CCD0F0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2D7864C6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2021– 2025</w:t>
            </w:r>
          </w:p>
        </w:tc>
        <w:tc>
          <w:tcPr>
            <w:tcW w:w="990" w:type="pct"/>
          </w:tcPr>
          <w:p w14:paraId="0BB4F303" w14:textId="77777777" w:rsidR="0022715A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Предварительная стоимость – 100,0 млн. руб.</w:t>
            </w:r>
          </w:p>
          <w:p w14:paraId="7EBED4BF" w14:textId="7A404BBD" w:rsidR="00BD11EE" w:rsidRPr="00D717E1" w:rsidRDefault="007F60B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79F494E6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Обеспечение потребности населения услугами водоснабжения.</w:t>
            </w:r>
          </w:p>
          <w:p w14:paraId="370142F3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Повышение качества услуг водосна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б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жения.</w:t>
            </w:r>
          </w:p>
        </w:tc>
      </w:tr>
      <w:tr w:rsidR="00BD11EE" w:rsidRPr="00D717E1" w14:paraId="3DFA007D" w14:textId="77777777" w:rsidTr="008D7EC6">
        <w:trPr>
          <w:trHeight w:val="391"/>
        </w:trPr>
        <w:tc>
          <w:tcPr>
            <w:tcW w:w="217" w:type="pct"/>
            <w:shd w:val="clear" w:color="auto" w:fill="auto"/>
          </w:tcPr>
          <w:p w14:paraId="29134792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1.12</w:t>
            </w:r>
          </w:p>
        </w:tc>
        <w:tc>
          <w:tcPr>
            <w:tcW w:w="1065" w:type="pct"/>
            <w:shd w:val="clear" w:color="auto" w:fill="auto"/>
          </w:tcPr>
          <w:p w14:paraId="63AD73BE" w14:textId="77777777" w:rsidR="00BD11EE" w:rsidRPr="00D717E1" w:rsidRDefault="00BD11EE" w:rsidP="00EF005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Строительство мест размещ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ния ТКО в </w:t>
            </w:r>
            <w:r w:rsidRPr="00D717E1">
              <w:rPr>
                <w:color w:val="auto"/>
                <w:sz w:val="24"/>
              </w:rPr>
              <w:t>Охотском муниц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пальном районе</w:t>
            </w:r>
          </w:p>
        </w:tc>
        <w:tc>
          <w:tcPr>
            <w:tcW w:w="870" w:type="pct"/>
            <w:shd w:val="clear" w:color="auto" w:fill="auto"/>
          </w:tcPr>
          <w:p w14:paraId="103E39B6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3E38ADFE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1F77CFE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52708B17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2021– 2023</w:t>
            </w:r>
          </w:p>
        </w:tc>
        <w:tc>
          <w:tcPr>
            <w:tcW w:w="990" w:type="pct"/>
          </w:tcPr>
          <w:p w14:paraId="0298AFA9" w14:textId="77777777" w:rsidR="0022715A" w:rsidRDefault="00BD11EE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Предварительная стоимость – 105,0 млн. руб.</w:t>
            </w:r>
          </w:p>
          <w:p w14:paraId="4294E2F2" w14:textId="6EE3099C" w:rsidR="00BD11EE" w:rsidRPr="00D717E1" w:rsidRDefault="007F60BE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64D345D6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Создание легального полигона ТКО.</w:t>
            </w:r>
          </w:p>
          <w:p w14:paraId="182B207A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Повышение качества услуг по разм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щению ТКО</w:t>
            </w:r>
          </w:p>
          <w:p w14:paraId="498993DA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BD11EE" w:rsidRPr="00D717E1" w14:paraId="6891DCE4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3AF1A3A3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1.13</w:t>
            </w:r>
          </w:p>
        </w:tc>
        <w:tc>
          <w:tcPr>
            <w:tcW w:w="1065" w:type="pct"/>
            <w:shd w:val="clear" w:color="auto" w:fill="auto"/>
          </w:tcPr>
          <w:p w14:paraId="631F7117" w14:textId="77777777" w:rsidR="00BD11EE" w:rsidRPr="0014187E" w:rsidRDefault="00BD11EE" w:rsidP="00EF005D">
            <w:pPr>
              <w:spacing w:line="240" w:lineRule="exact"/>
              <w:ind w:firstLine="0"/>
              <w:jc w:val="both"/>
              <w:rPr>
                <w:sz w:val="24"/>
              </w:rPr>
            </w:pPr>
            <w:r w:rsidRPr="0014187E">
              <w:rPr>
                <w:sz w:val="24"/>
              </w:rPr>
              <w:t>Мероприятия по обеспечению жильем граждан, прожива</w:t>
            </w:r>
            <w:r w:rsidRPr="0014187E">
              <w:rPr>
                <w:sz w:val="24"/>
              </w:rPr>
              <w:t>ю</w:t>
            </w:r>
            <w:r w:rsidRPr="0014187E">
              <w:rPr>
                <w:sz w:val="24"/>
              </w:rPr>
              <w:t>щих в не предназначенных для этого строениях, созда</w:t>
            </w:r>
            <w:r w:rsidRPr="0014187E">
              <w:rPr>
                <w:sz w:val="24"/>
              </w:rPr>
              <w:t>н</w:t>
            </w:r>
            <w:r w:rsidRPr="0014187E">
              <w:rPr>
                <w:sz w:val="24"/>
              </w:rPr>
              <w:t>ных в период промышленного освоения Сибири и Дальнего Востока</w:t>
            </w:r>
            <w:r>
              <w:rPr>
                <w:sz w:val="24"/>
              </w:rPr>
              <w:t xml:space="preserve"> </w:t>
            </w:r>
            <w:r w:rsidRPr="0014187E">
              <w:rPr>
                <w:sz w:val="24"/>
              </w:rPr>
              <w:t>(</w:t>
            </w:r>
            <w:r>
              <w:rPr>
                <w:sz w:val="24"/>
              </w:rPr>
              <w:t>О</w:t>
            </w:r>
            <w:r w:rsidRPr="0014187E">
              <w:rPr>
                <w:sz w:val="24"/>
              </w:rPr>
              <w:t>хотский, Тугуро-Чумиканский, Аяно-Майский МР)</w:t>
            </w:r>
            <w:r>
              <w:rPr>
                <w:sz w:val="24"/>
              </w:rPr>
              <w:t xml:space="preserve"> (постановление Прав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тельства РФ от </w:t>
            </w:r>
            <w:r>
              <w:rPr>
                <w:sz w:val="22"/>
                <w:szCs w:val="22"/>
              </w:rPr>
              <w:t xml:space="preserve">30.12.2017 № 1710 </w:t>
            </w:r>
            <w:r>
              <w:rPr>
                <w:sz w:val="24"/>
              </w:rPr>
              <w:t>"Об утверждении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 программы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 "Обесп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чение доступным и комфор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ным жильем и коммунальн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услугами граждан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Федерации")</w:t>
            </w:r>
          </w:p>
        </w:tc>
        <w:tc>
          <w:tcPr>
            <w:tcW w:w="870" w:type="pct"/>
            <w:shd w:val="clear" w:color="auto" w:fill="auto"/>
          </w:tcPr>
          <w:p w14:paraId="48426722" w14:textId="77777777" w:rsidR="00BD11EE" w:rsidRPr="0014187E" w:rsidRDefault="00BD11EE" w:rsidP="00E81B3E">
            <w:pPr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Требуется разработка ПСД</w:t>
            </w:r>
            <w:r>
              <w:rPr>
                <w:color w:val="auto"/>
                <w:sz w:val="24"/>
              </w:rPr>
              <w:t>, п</w:t>
            </w:r>
            <w:r w:rsidRPr="00D717E1">
              <w:rPr>
                <w:color w:val="auto"/>
                <w:sz w:val="24"/>
              </w:rPr>
              <w:t xml:space="preserve">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367B4CC8" w14:textId="77777777" w:rsidR="00BD11EE" w:rsidRPr="0014187E" w:rsidRDefault="00BD11EE" w:rsidP="00BD11EE">
            <w:pPr>
              <w:spacing w:line="24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2022 -2025 </w:t>
            </w:r>
          </w:p>
        </w:tc>
        <w:tc>
          <w:tcPr>
            <w:tcW w:w="990" w:type="pct"/>
          </w:tcPr>
          <w:p w14:paraId="3899DFCC" w14:textId="1CD2B275" w:rsidR="00BD11EE" w:rsidRDefault="00BD11EE" w:rsidP="00BD11EE">
            <w:pPr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Предварительная стоимость </w:t>
            </w:r>
            <w:r w:rsidR="00D50189">
              <w:rPr>
                <w:sz w:val="24"/>
              </w:rPr>
              <w:t xml:space="preserve">– </w:t>
            </w:r>
            <w:r w:rsidRPr="0014187E">
              <w:rPr>
                <w:sz w:val="24"/>
              </w:rPr>
              <w:t>244 млн. руб</w:t>
            </w:r>
            <w:r w:rsidR="0022715A">
              <w:rPr>
                <w:sz w:val="24"/>
              </w:rPr>
              <w:t>.</w:t>
            </w:r>
          </w:p>
          <w:p w14:paraId="333D6ECC" w14:textId="5A14FF74" w:rsidR="0022715A" w:rsidRPr="0014187E" w:rsidRDefault="0022715A" w:rsidP="00BD11EE">
            <w:pPr>
              <w:spacing w:line="240" w:lineRule="exact"/>
              <w:ind w:firstLine="0"/>
              <w:jc w:val="both"/>
              <w:rPr>
                <w:sz w:val="24"/>
              </w:rPr>
            </w:pPr>
            <w:r w:rsidRPr="00D717E1"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56D04F4A" w14:textId="77777777" w:rsidR="00BD11EE" w:rsidRPr="0014187E" w:rsidRDefault="00BD11EE" w:rsidP="00BD11EE">
            <w:pPr>
              <w:spacing w:line="240" w:lineRule="exact"/>
              <w:ind w:firstLine="0"/>
              <w:jc w:val="both"/>
              <w:rPr>
                <w:sz w:val="24"/>
              </w:rPr>
            </w:pPr>
            <w:r w:rsidRPr="0014187E">
              <w:rPr>
                <w:sz w:val="24"/>
              </w:rPr>
              <w:t>Расселение жил</w:t>
            </w:r>
            <w:r>
              <w:rPr>
                <w:sz w:val="24"/>
              </w:rPr>
              <w:t>ого</w:t>
            </w:r>
            <w:r w:rsidRPr="0014187E">
              <w:rPr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 w:rsidRPr="0014187E">
              <w:rPr>
                <w:sz w:val="24"/>
              </w:rPr>
              <w:t xml:space="preserve"> общей пл</w:t>
            </w:r>
            <w:r w:rsidRPr="0014187E">
              <w:rPr>
                <w:sz w:val="24"/>
              </w:rPr>
              <w:t>о</w:t>
            </w:r>
            <w:r w:rsidRPr="0014187E">
              <w:rPr>
                <w:sz w:val="24"/>
              </w:rPr>
              <w:t>щадью 2619</w:t>
            </w:r>
            <w:r>
              <w:rPr>
                <w:sz w:val="24"/>
              </w:rPr>
              <w:t xml:space="preserve"> </w:t>
            </w:r>
            <w:r w:rsidRPr="0014187E">
              <w:rPr>
                <w:sz w:val="24"/>
              </w:rPr>
              <w:t>кв.</w:t>
            </w:r>
            <w:r>
              <w:rPr>
                <w:sz w:val="24"/>
              </w:rPr>
              <w:t xml:space="preserve"> </w:t>
            </w:r>
            <w:r w:rsidRPr="0014187E">
              <w:rPr>
                <w:sz w:val="24"/>
              </w:rPr>
              <w:t>м</w:t>
            </w:r>
            <w:r>
              <w:rPr>
                <w:sz w:val="24"/>
              </w:rPr>
              <w:t>етров, расселение 225 граждан</w:t>
            </w:r>
          </w:p>
          <w:p w14:paraId="107EB928" w14:textId="77777777" w:rsidR="00BD11EE" w:rsidRPr="0014187E" w:rsidRDefault="00BD11EE" w:rsidP="00BD11EE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BD11EE" w:rsidRPr="00D717E1" w14:paraId="016B8DFB" w14:textId="77777777" w:rsidTr="008D7EC6">
        <w:trPr>
          <w:trHeight w:val="800"/>
        </w:trPr>
        <w:tc>
          <w:tcPr>
            <w:tcW w:w="217" w:type="pct"/>
            <w:shd w:val="clear" w:color="auto" w:fill="auto"/>
          </w:tcPr>
          <w:p w14:paraId="3ED3FADC" w14:textId="77777777" w:rsidR="00BD11EE" w:rsidRPr="00D717E1" w:rsidRDefault="008B7850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1.14</w:t>
            </w:r>
          </w:p>
        </w:tc>
        <w:tc>
          <w:tcPr>
            <w:tcW w:w="1065" w:type="pct"/>
            <w:shd w:val="clear" w:color="auto" w:fill="auto"/>
          </w:tcPr>
          <w:p w14:paraId="654B9034" w14:textId="77777777" w:rsidR="00BD11EE" w:rsidRPr="009439D9" w:rsidRDefault="00BD11EE" w:rsidP="00BD3C01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  <w:highlight w:val="yellow"/>
              </w:rPr>
            </w:pPr>
            <w:r w:rsidRPr="004F717B">
              <w:rPr>
                <w:color w:val="auto"/>
                <w:sz w:val="24"/>
              </w:rPr>
              <w:t>Поставка и монтаж модул</w:t>
            </w:r>
            <w:r w:rsidRPr="004F717B">
              <w:rPr>
                <w:color w:val="auto"/>
                <w:sz w:val="24"/>
              </w:rPr>
              <w:t>ь</w:t>
            </w:r>
            <w:r w:rsidRPr="004F717B">
              <w:rPr>
                <w:color w:val="auto"/>
                <w:sz w:val="24"/>
              </w:rPr>
              <w:t xml:space="preserve">ной автозаправочной станции контейнерного типа в с. </w:t>
            </w:r>
            <w:proofErr w:type="spellStart"/>
            <w:r w:rsidRPr="004F717B">
              <w:rPr>
                <w:color w:val="auto"/>
                <w:sz w:val="24"/>
              </w:rPr>
              <w:t>Ч</w:t>
            </w:r>
            <w:r w:rsidRPr="004F717B">
              <w:rPr>
                <w:color w:val="auto"/>
                <w:sz w:val="24"/>
              </w:rPr>
              <w:t>у</w:t>
            </w:r>
            <w:r w:rsidRPr="004F717B">
              <w:rPr>
                <w:color w:val="auto"/>
                <w:sz w:val="24"/>
              </w:rPr>
              <w:lastRenderedPageBreak/>
              <w:t>микан</w:t>
            </w:r>
            <w:proofErr w:type="spellEnd"/>
          </w:p>
        </w:tc>
        <w:tc>
          <w:tcPr>
            <w:tcW w:w="870" w:type="pct"/>
            <w:shd w:val="clear" w:color="auto" w:fill="auto"/>
          </w:tcPr>
          <w:p w14:paraId="1EE80345" w14:textId="77777777" w:rsidR="00BD11EE" w:rsidRPr="00791813" w:rsidRDefault="00BD11EE" w:rsidP="00E81B3E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pacing w:val="-6"/>
                <w:sz w:val="24"/>
              </w:rPr>
            </w:pPr>
            <w:r w:rsidRPr="00791813">
              <w:rPr>
                <w:color w:val="auto"/>
                <w:spacing w:val="-6"/>
                <w:sz w:val="24"/>
              </w:rPr>
              <w:lastRenderedPageBreak/>
              <w:t>Требуется проведение строительно-монтажных работ</w:t>
            </w:r>
          </w:p>
        </w:tc>
        <w:tc>
          <w:tcPr>
            <w:tcW w:w="514" w:type="pct"/>
            <w:shd w:val="clear" w:color="auto" w:fill="auto"/>
          </w:tcPr>
          <w:p w14:paraId="45D22284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2023</w:t>
            </w:r>
          </w:p>
        </w:tc>
        <w:tc>
          <w:tcPr>
            <w:tcW w:w="990" w:type="pct"/>
          </w:tcPr>
          <w:p w14:paraId="2983017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</w:t>
            </w:r>
            <w:r w:rsidR="00D50189">
              <w:rPr>
                <w:color w:val="auto"/>
                <w:sz w:val="24"/>
              </w:rPr>
              <w:t xml:space="preserve">– </w:t>
            </w:r>
            <w:r w:rsidRPr="00D717E1">
              <w:rPr>
                <w:color w:val="auto"/>
                <w:sz w:val="24"/>
              </w:rPr>
              <w:t>12,0 млн. руб.</w:t>
            </w:r>
          </w:p>
          <w:p w14:paraId="21DCE297" w14:textId="2C3FC517" w:rsidR="00BD11EE" w:rsidRPr="00D717E1" w:rsidRDefault="007F60BE" w:rsidP="00BD11EE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Источник финансирования </w:t>
            </w:r>
            <w:r>
              <w:rPr>
                <w:color w:val="auto"/>
                <w:sz w:val="24"/>
              </w:rPr>
              <w:lastRenderedPageBreak/>
              <w:t>не определен</w:t>
            </w:r>
          </w:p>
        </w:tc>
        <w:tc>
          <w:tcPr>
            <w:tcW w:w="1344" w:type="pct"/>
          </w:tcPr>
          <w:p w14:paraId="31ED8DF4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717E1">
              <w:rPr>
                <w:color w:val="auto"/>
                <w:sz w:val="24"/>
              </w:rPr>
              <w:lastRenderedPageBreak/>
              <w:t>Реализация топлива населению для личного транспорта.</w:t>
            </w:r>
          </w:p>
        </w:tc>
      </w:tr>
      <w:tr w:rsidR="00BD11EE" w:rsidRPr="00D717E1" w14:paraId="60430C5C" w14:textId="77777777" w:rsidTr="008D7EC6">
        <w:trPr>
          <w:trHeight w:val="277"/>
        </w:trPr>
        <w:tc>
          <w:tcPr>
            <w:tcW w:w="2666" w:type="pct"/>
            <w:gridSpan w:val="4"/>
            <w:shd w:val="clear" w:color="auto" w:fill="auto"/>
          </w:tcPr>
          <w:p w14:paraId="16327C7A" w14:textId="77777777" w:rsidR="00BD11EE" w:rsidRPr="00D717E1" w:rsidRDefault="00BD11EE" w:rsidP="00450EB5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lastRenderedPageBreak/>
              <w:t>Итого по разделу "</w:t>
            </w:r>
            <w:r>
              <w:rPr>
                <w:b/>
                <w:bCs/>
                <w:color w:val="auto"/>
                <w:sz w:val="24"/>
              </w:rPr>
              <w:t>УЮТ И КОМФОРТ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990" w:type="pct"/>
          </w:tcPr>
          <w:p w14:paraId="29DE00D5" w14:textId="77777777" w:rsidR="00BD11EE" w:rsidRPr="00D717E1" w:rsidRDefault="00CD6C27" w:rsidP="004B2BEA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1 3</w:t>
            </w:r>
            <w:r w:rsidR="004B2BEA">
              <w:rPr>
                <w:b/>
                <w:color w:val="auto"/>
                <w:sz w:val="24"/>
              </w:rPr>
              <w:t>7</w:t>
            </w:r>
            <w:r>
              <w:rPr>
                <w:b/>
                <w:color w:val="auto"/>
                <w:sz w:val="24"/>
              </w:rPr>
              <w:t>3</w:t>
            </w:r>
            <w:r w:rsidR="00A73BCF">
              <w:rPr>
                <w:b/>
                <w:color w:val="auto"/>
                <w:sz w:val="24"/>
              </w:rPr>
              <w:t xml:space="preserve">,3 </w:t>
            </w:r>
            <w:r w:rsidR="00BD11EE" w:rsidRPr="00D717E1">
              <w:rPr>
                <w:b/>
                <w:color w:val="auto"/>
                <w:sz w:val="24"/>
              </w:rPr>
              <w:t>млн. руб.</w:t>
            </w:r>
          </w:p>
        </w:tc>
        <w:tc>
          <w:tcPr>
            <w:tcW w:w="1344" w:type="pct"/>
          </w:tcPr>
          <w:p w14:paraId="44D2A64F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</w:p>
        </w:tc>
      </w:tr>
      <w:tr w:rsidR="003C5ABE" w:rsidRPr="00D717E1" w14:paraId="3B729CC3" w14:textId="77777777" w:rsidTr="008D7EC6">
        <w:tc>
          <w:tcPr>
            <w:tcW w:w="217" w:type="pct"/>
            <w:shd w:val="clear" w:color="auto" w:fill="auto"/>
          </w:tcPr>
          <w:p w14:paraId="073E1DE9" w14:textId="77777777" w:rsidR="003C5ABE" w:rsidRPr="003C5ABE" w:rsidRDefault="003C5ABE" w:rsidP="00BD11EE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</w:pPr>
            <w:bookmarkStart w:id="2" w:name="_Hlk71188321"/>
            <w:bookmarkEnd w:id="1"/>
            <w:r w:rsidRPr="003C5ABE">
              <w:rPr>
                <w:rFonts w:eastAsia="Times New Roman"/>
                <w:b/>
                <w:color w:val="auto"/>
                <w:spacing w:val="-8"/>
                <w:sz w:val="24"/>
                <w:lang w:eastAsia="ru-RU"/>
              </w:rPr>
              <w:t>2.</w:t>
            </w:r>
          </w:p>
        </w:tc>
        <w:tc>
          <w:tcPr>
            <w:tcW w:w="4783" w:type="pct"/>
            <w:gridSpan w:val="5"/>
            <w:shd w:val="clear" w:color="auto" w:fill="auto"/>
          </w:tcPr>
          <w:p w14:paraId="750E2A1D" w14:textId="77777777" w:rsidR="003C5ABE" w:rsidRPr="00D717E1" w:rsidRDefault="00640BFA" w:rsidP="007824EC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Pr="00462791">
              <w:rPr>
                <w:b/>
                <w:bCs/>
                <w:color w:val="auto"/>
                <w:sz w:val="24"/>
              </w:rPr>
              <w:t>ТРАНСПОРТНАЯ ДОСТУПНОСТЬ</w:t>
            </w:r>
            <w:r>
              <w:rPr>
                <w:b/>
                <w:bCs/>
                <w:color w:val="auto"/>
                <w:sz w:val="24"/>
              </w:rPr>
              <w:t>"</w:t>
            </w:r>
            <w:r w:rsidRPr="00462791">
              <w:rPr>
                <w:b/>
                <w:bCs/>
                <w:color w:val="auto"/>
                <w:sz w:val="24"/>
              </w:rPr>
              <w:t xml:space="preserve"> </w:t>
            </w:r>
            <w:r w:rsidRPr="00462791">
              <w:rPr>
                <w:b/>
                <w:bCs/>
                <w:color w:val="auto"/>
                <w:sz w:val="24"/>
              </w:rPr>
              <w:br/>
            </w:r>
            <w:r w:rsidRPr="00462791">
              <w:rPr>
                <w:bCs/>
                <w:color w:val="auto"/>
                <w:sz w:val="24"/>
              </w:rPr>
              <w:t>(</w:t>
            </w:r>
            <w:r w:rsidRPr="00462791">
              <w:rPr>
                <w:bCs/>
                <w:i/>
                <w:color w:val="auto"/>
                <w:sz w:val="24"/>
              </w:rPr>
              <w:t>повышение транспортной доступности населенных пунктов</w:t>
            </w:r>
            <w:r w:rsidRPr="00462791">
              <w:rPr>
                <w:bCs/>
                <w:color w:val="auto"/>
                <w:sz w:val="24"/>
              </w:rPr>
              <w:t>)</w:t>
            </w:r>
          </w:p>
        </w:tc>
      </w:tr>
      <w:tr w:rsidR="00BD11EE" w:rsidRPr="00D717E1" w14:paraId="48948D91" w14:textId="77777777" w:rsidTr="008D7EC6">
        <w:trPr>
          <w:trHeight w:val="263"/>
        </w:trPr>
        <w:tc>
          <w:tcPr>
            <w:tcW w:w="217" w:type="pct"/>
            <w:shd w:val="clear" w:color="auto" w:fill="auto"/>
          </w:tcPr>
          <w:p w14:paraId="36F4B2FE" w14:textId="77777777" w:rsidR="00BD11EE" w:rsidRPr="00D717E1" w:rsidRDefault="003C5ABE" w:rsidP="003C5AB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</w:t>
            </w:r>
            <w:r w:rsidR="00BD11EE">
              <w:rPr>
                <w:color w:val="auto"/>
                <w:sz w:val="24"/>
              </w:rPr>
              <w:t>1</w:t>
            </w:r>
          </w:p>
        </w:tc>
        <w:tc>
          <w:tcPr>
            <w:tcW w:w="1065" w:type="pct"/>
            <w:shd w:val="clear" w:color="auto" w:fill="auto"/>
          </w:tcPr>
          <w:p w14:paraId="64837F0E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Капитальный ремонт дорог регионального значения и и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кусственных сооружений на них</w:t>
            </w:r>
          </w:p>
        </w:tc>
        <w:tc>
          <w:tcPr>
            <w:tcW w:w="870" w:type="pct"/>
            <w:shd w:val="clear" w:color="auto" w:fill="auto"/>
          </w:tcPr>
          <w:p w14:paraId="23AE328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Требуется проведение </w:t>
            </w:r>
            <w:r w:rsidRPr="00D717E1">
              <w:rPr>
                <w:color w:val="auto"/>
                <w:sz w:val="24"/>
              </w:rPr>
              <w:br/>
              <w:t>дорожных работ</w:t>
            </w:r>
          </w:p>
        </w:tc>
        <w:tc>
          <w:tcPr>
            <w:tcW w:w="514" w:type="pct"/>
            <w:shd w:val="clear" w:color="auto" w:fill="auto"/>
          </w:tcPr>
          <w:p w14:paraId="6CD6055D" w14:textId="77777777" w:rsidR="00BD11EE" w:rsidRPr="00D717E1" w:rsidRDefault="00BD11EE" w:rsidP="00BD11EE">
            <w:pPr>
              <w:spacing w:before="60" w:after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90" w:type="pct"/>
          </w:tcPr>
          <w:p w14:paraId="6998BF30" w14:textId="45DCC5AD" w:rsidR="00BD11EE" w:rsidRPr="00D717E1" w:rsidRDefault="00BD11EE" w:rsidP="00BD11EE">
            <w:pPr>
              <w:spacing w:before="60" w:after="60" w:line="220" w:lineRule="exact"/>
              <w:ind w:firstLine="0"/>
              <w:rPr>
                <w:b/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стоимость – 340,2 млн. руб. </w:t>
            </w:r>
            <w:r w:rsidR="007F60BE">
              <w:rPr>
                <w:color w:val="auto"/>
                <w:sz w:val="24"/>
              </w:rPr>
              <w:t>Источник финансирования не опред</w:t>
            </w:r>
            <w:r w:rsidR="007F60BE">
              <w:rPr>
                <w:color w:val="auto"/>
                <w:sz w:val="24"/>
              </w:rPr>
              <w:t>е</w:t>
            </w:r>
            <w:r w:rsidR="007F60BE">
              <w:rPr>
                <w:color w:val="auto"/>
                <w:sz w:val="24"/>
              </w:rPr>
              <w:t>лен</w:t>
            </w:r>
          </w:p>
        </w:tc>
        <w:tc>
          <w:tcPr>
            <w:tcW w:w="1344" w:type="pct"/>
          </w:tcPr>
          <w:p w14:paraId="23EB7EC3" w14:textId="77777777" w:rsidR="00BD11EE" w:rsidRPr="00D717E1" w:rsidRDefault="00BD11EE" w:rsidP="00BD11E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Приведение дорог регионального зн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чения в удовлетворительное состо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ние.</w:t>
            </w:r>
          </w:p>
          <w:p w14:paraId="1C6ACF04" w14:textId="77777777" w:rsidR="00BD11EE" w:rsidRPr="00D717E1" w:rsidRDefault="00BD11EE" w:rsidP="00BD11EE">
            <w:pPr>
              <w:spacing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Обеспечение безопасности дорожного движения.</w:t>
            </w:r>
          </w:p>
        </w:tc>
      </w:tr>
      <w:tr w:rsidR="00BD11EE" w:rsidRPr="00D717E1" w14:paraId="1C229F50" w14:textId="77777777" w:rsidTr="008D7EC6">
        <w:trPr>
          <w:trHeight w:val="263"/>
        </w:trPr>
        <w:tc>
          <w:tcPr>
            <w:tcW w:w="2666" w:type="pct"/>
            <w:gridSpan w:val="4"/>
            <w:shd w:val="clear" w:color="auto" w:fill="auto"/>
          </w:tcPr>
          <w:p w14:paraId="0607C799" w14:textId="77777777" w:rsidR="00BD11EE" w:rsidRPr="00D717E1" w:rsidRDefault="00BD11EE" w:rsidP="00001A29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 xml:space="preserve">Итого по разделу </w:t>
            </w:r>
            <w:r w:rsidRPr="001F630A">
              <w:rPr>
                <w:b/>
                <w:color w:val="auto"/>
                <w:sz w:val="24"/>
              </w:rPr>
              <w:t>"</w:t>
            </w:r>
            <w:r w:rsidRPr="00B94DCB">
              <w:rPr>
                <w:b/>
                <w:color w:val="auto"/>
                <w:sz w:val="24"/>
              </w:rPr>
              <w:t>ТРАНСПОРТНАЯ ДОСТУПНОСТЬ</w:t>
            </w:r>
            <w:r w:rsidRPr="001F630A">
              <w:rPr>
                <w:b/>
                <w:color w:val="auto"/>
                <w:sz w:val="24"/>
              </w:rPr>
              <w:t>"</w:t>
            </w:r>
            <w:r w:rsidRPr="00D717E1">
              <w:rPr>
                <w:b/>
                <w:color w:val="auto"/>
                <w:sz w:val="24"/>
              </w:rPr>
              <w:t>:</w:t>
            </w:r>
          </w:p>
        </w:tc>
        <w:tc>
          <w:tcPr>
            <w:tcW w:w="990" w:type="pct"/>
          </w:tcPr>
          <w:p w14:paraId="7380FCD7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pacing w:val="-8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340,2 млн. руб.</w:t>
            </w:r>
          </w:p>
        </w:tc>
        <w:tc>
          <w:tcPr>
            <w:tcW w:w="1344" w:type="pct"/>
          </w:tcPr>
          <w:p w14:paraId="3670B027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bookmarkEnd w:id="2"/>
      <w:tr w:rsidR="00AA79B9" w:rsidRPr="00D717E1" w14:paraId="0A6DF6EC" w14:textId="77777777" w:rsidTr="008D7EC6">
        <w:trPr>
          <w:trHeight w:val="263"/>
        </w:trPr>
        <w:tc>
          <w:tcPr>
            <w:tcW w:w="217" w:type="pct"/>
            <w:shd w:val="clear" w:color="auto" w:fill="auto"/>
          </w:tcPr>
          <w:p w14:paraId="77467D0D" w14:textId="77777777" w:rsidR="00AA79B9" w:rsidRPr="003C5ABE" w:rsidRDefault="00AA79B9" w:rsidP="00BD11EE">
            <w:pPr>
              <w:spacing w:before="60" w:line="220" w:lineRule="exact"/>
              <w:ind w:firstLine="0"/>
              <w:jc w:val="both"/>
              <w:rPr>
                <w:b/>
                <w:color w:val="auto"/>
                <w:spacing w:val="-8"/>
                <w:sz w:val="24"/>
              </w:rPr>
            </w:pPr>
            <w:r w:rsidRPr="003C5ABE">
              <w:rPr>
                <w:b/>
                <w:color w:val="auto"/>
                <w:spacing w:val="-8"/>
                <w:sz w:val="24"/>
              </w:rPr>
              <w:t>3.</w:t>
            </w:r>
          </w:p>
        </w:tc>
        <w:tc>
          <w:tcPr>
            <w:tcW w:w="4783" w:type="pct"/>
            <w:gridSpan w:val="5"/>
            <w:shd w:val="clear" w:color="auto" w:fill="auto"/>
          </w:tcPr>
          <w:p w14:paraId="66385661" w14:textId="77777777" w:rsidR="006C0376" w:rsidRDefault="006C0376" w:rsidP="006C0376">
            <w:pPr>
              <w:widowControl w:val="0"/>
              <w:autoSpaceDE w:val="0"/>
              <w:autoSpaceDN w:val="0"/>
              <w:spacing w:before="60" w:line="220" w:lineRule="exact"/>
              <w:ind w:firstLine="0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"</w:t>
            </w:r>
            <w:r w:rsidRPr="007B54B4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ЭФФЕКТИВНОЕ ОБРАЗОВАНИЕ</w:t>
            </w: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"</w:t>
            </w:r>
          </w:p>
          <w:p w14:paraId="1A56AE6B" w14:textId="77777777" w:rsidR="00AA79B9" w:rsidRPr="00D717E1" w:rsidRDefault="006C0376" w:rsidP="006C0376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7B54B4">
              <w:rPr>
                <w:bCs/>
                <w:i/>
                <w:color w:val="auto"/>
                <w:sz w:val="24"/>
              </w:rPr>
              <w:t>(улучшение материально-технической базы учреждений образования)</w:t>
            </w:r>
          </w:p>
        </w:tc>
      </w:tr>
      <w:tr w:rsidR="00BD11EE" w:rsidRPr="00D717E1" w14:paraId="5BDA61B7" w14:textId="77777777" w:rsidTr="008D7EC6">
        <w:trPr>
          <w:trHeight w:val="263"/>
        </w:trPr>
        <w:tc>
          <w:tcPr>
            <w:tcW w:w="217" w:type="pct"/>
            <w:shd w:val="clear" w:color="auto" w:fill="auto"/>
          </w:tcPr>
          <w:p w14:paraId="37A66A1E" w14:textId="77777777" w:rsidR="00BD11EE" w:rsidRPr="00D717E1" w:rsidRDefault="00BD11EE" w:rsidP="00AA79B9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0641C516" w14:textId="77777777" w:rsidR="00BD11EE" w:rsidRPr="00710C90" w:rsidRDefault="00BD11EE" w:rsidP="00BD3C01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710C90">
              <w:rPr>
                <w:color w:val="auto"/>
                <w:sz w:val="24"/>
              </w:rPr>
              <w:t>Строительство образовател</w:t>
            </w:r>
            <w:r w:rsidRPr="00710C90">
              <w:rPr>
                <w:color w:val="auto"/>
                <w:sz w:val="24"/>
              </w:rPr>
              <w:t>ь</w:t>
            </w:r>
            <w:r w:rsidRPr="00710C90">
              <w:rPr>
                <w:color w:val="auto"/>
                <w:sz w:val="24"/>
              </w:rPr>
              <w:t xml:space="preserve">ного комплекса школа-детский сад в с. </w:t>
            </w:r>
            <w:proofErr w:type="spellStart"/>
            <w:r w:rsidRPr="00710C90">
              <w:rPr>
                <w:color w:val="auto"/>
                <w:sz w:val="24"/>
              </w:rPr>
              <w:t>Удское</w:t>
            </w:r>
            <w:proofErr w:type="spellEnd"/>
            <w:r w:rsidRPr="00710C90">
              <w:rPr>
                <w:color w:val="auto"/>
                <w:sz w:val="24"/>
              </w:rPr>
              <w:t xml:space="preserve"> </w:t>
            </w:r>
            <w:proofErr w:type="spellStart"/>
            <w:r w:rsidRPr="00710C90">
              <w:rPr>
                <w:color w:val="auto"/>
                <w:sz w:val="24"/>
              </w:rPr>
              <w:t>Туг</w:t>
            </w:r>
            <w:r w:rsidRPr="00710C90">
              <w:rPr>
                <w:color w:val="auto"/>
                <w:sz w:val="24"/>
              </w:rPr>
              <w:t>у</w:t>
            </w:r>
            <w:r w:rsidRPr="00710C90">
              <w:rPr>
                <w:color w:val="auto"/>
                <w:sz w:val="24"/>
              </w:rPr>
              <w:t>ро-Чумиканского</w:t>
            </w:r>
            <w:proofErr w:type="spellEnd"/>
            <w:r w:rsidRPr="00710C90">
              <w:rPr>
                <w:color w:val="auto"/>
                <w:sz w:val="24"/>
              </w:rPr>
              <w:t xml:space="preserve"> района</w:t>
            </w:r>
          </w:p>
        </w:tc>
        <w:tc>
          <w:tcPr>
            <w:tcW w:w="870" w:type="pct"/>
            <w:shd w:val="clear" w:color="auto" w:fill="auto"/>
          </w:tcPr>
          <w:p w14:paraId="24329BB6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448C49DE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54FA9EB1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Проведение строител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но-монтажных работ</w:t>
            </w:r>
          </w:p>
        </w:tc>
        <w:tc>
          <w:tcPr>
            <w:tcW w:w="514" w:type="pct"/>
            <w:shd w:val="clear" w:color="auto" w:fill="auto"/>
          </w:tcPr>
          <w:p w14:paraId="2DA6CC5C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2024</w:t>
            </w:r>
          </w:p>
        </w:tc>
        <w:tc>
          <w:tcPr>
            <w:tcW w:w="990" w:type="pct"/>
          </w:tcPr>
          <w:p w14:paraId="72FABA03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pacing w:val="-8"/>
                <w:sz w:val="24"/>
              </w:rPr>
            </w:pPr>
            <w:r w:rsidRPr="00D717E1">
              <w:rPr>
                <w:color w:val="auto"/>
                <w:spacing w:val="-8"/>
                <w:sz w:val="24"/>
              </w:rPr>
              <w:t xml:space="preserve">Предварительная стоимость – 402,6 млн. руб. </w:t>
            </w:r>
          </w:p>
          <w:p w14:paraId="17BF0811" w14:textId="0D45F4A6" w:rsidR="00BD11EE" w:rsidRPr="00D717E1" w:rsidRDefault="007F60BE" w:rsidP="005F787B">
            <w:pPr>
              <w:spacing w:before="60" w:line="220" w:lineRule="exact"/>
              <w:ind w:firstLine="0"/>
              <w:jc w:val="both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16A53B23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Предоставление образовательных услуг в соответствии с установленн</w:t>
            </w:r>
            <w:r w:rsidRPr="00D717E1">
              <w:rPr>
                <w:color w:val="auto"/>
                <w:sz w:val="24"/>
              </w:rPr>
              <w:t>ы</w:t>
            </w:r>
            <w:r w:rsidRPr="00D717E1">
              <w:rPr>
                <w:color w:val="auto"/>
                <w:sz w:val="24"/>
              </w:rPr>
              <w:t>ми стандартами. Снижение оттока КМНС из мест традиционного прож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вания.</w:t>
            </w:r>
          </w:p>
        </w:tc>
      </w:tr>
      <w:tr w:rsidR="00BD11EE" w:rsidRPr="00D717E1" w14:paraId="2896F159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63E38591" w14:textId="77777777" w:rsidR="00BD11EE" w:rsidRPr="00D717E1" w:rsidRDefault="00BD11EE" w:rsidP="00670765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A87EE95" w14:textId="77777777" w:rsidR="00BD11EE" w:rsidRPr="00710C90" w:rsidRDefault="00BD11EE" w:rsidP="00BD3C01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710C90">
              <w:rPr>
                <w:color w:val="auto"/>
                <w:sz w:val="24"/>
              </w:rPr>
              <w:t>Строительство школы на 70 мест с детским садом на 40 мест в с. Тугур Тугуро-Чумиканского района</w:t>
            </w:r>
          </w:p>
        </w:tc>
        <w:tc>
          <w:tcPr>
            <w:tcW w:w="870" w:type="pct"/>
            <w:shd w:val="clear" w:color="auto" w:fill="auto"/>
          </w:tcPr>
          <w:p w14:paraId="3BD89AFA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7FBE4248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4101BFB7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7B24972F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2023 – 2025</w:t>
            </w:r>
          </w:p>
        </w:tc>
        <w:tc>
          <w:tcPr>
            <w:tcW w:w="990" w:type="pct"/>
          </w:tcPr>
          <w:p w14:paraId="45C8DFC2" w14:textId="77777777" w:rsidR="00BD11EE" w:rsidRPr="005F787B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pacing w:val="-12"/>
                <w:sz w:val="24"/>
              </w:rPr>
            </w:pPr>
            <w:r w:rsidRPr="005F787B">
              <w:rPr>
                <w:color w:val="auto"/>
                <w:spacing w:val="-12"/>
                <w:sz w:val="24"/>
              </w:rPr>
              <w:t xml:space="preserve">Предварительная стоимость – 110,8 млн. руб. </w:t>
            </w:r>
          </w:p>
          <w:p w14:paraId="463CEEB7" w14:textId="42929BFC" w:rsidR="00BD11EE" w:rsidRPr="005F787B" w:rsidRDefault="00EE1FFC" w:rsidP="005F787B">
            <w:pPr>
              <w:spacing w:before="60" w:line="220" w:lineRule="exact"/>
              <w:ind w:firstLine="0"/>
              <w:jc w:val="both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2A9EC922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Предоставление образовательных услуг в соответствии с установленн</w:t>
            </w:r>
            <w:r w:rsidRPr="00D717E1">
              <w:rPr>
                <w:color w:val="auto"/>
                <w:sz w:val="24"/>
              </w:rPr>
              <w:t>ы</w:t>
            </w:r>
            <w:r w:rsidRPr="00D717E1">
              <w:rPr>
                <w:color w:val="auto"/>
                <w:sz w:val="24"/>
              </w:rPr>
              <w:t>ми стандартами. Снижение оттока КМНС из мест традиционного прож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вания.</w:t>
            </w:r>
          </w:p>
        </w:tc>
      </w:tr>
      <w:tr w:rsidR="00BD11EE" w:rsidRPr="00D717E1" w14:paraId="1FCE92C4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41B5AE8F" w14:textId="77777777" w:rsidR="00BD11EE" w:rsidRPr="00D717E1" w:rsidRDefault="00BD11EE" w:rsidP="00670765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71F68BDF" w14:textId="77777777" w:rsidR="00BD11EE" w:rsidRPr="00710C90" w:rsidRDefault="00BD11EE" w:rsidP="00BD3C01">
            <w:pPr>
              <w:spacing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710C90">
              <w:rPr>
                <w:color w:val="auto"/>
                <w:sz w:val="24"/>
              </w:rPr>
              <w:t xml:space="preserve">Строительство детского сада на 75 мест в с. </w:t>
            </w:r>
            <w:proofErr w:type="spellStart"/>
            <w:r w:rsidRPr="00710C90">
              <w:rPr>
                <w:color w:val="auto"/>
                <w:sz w:val="24"/>
              </w:rPr>
              <w:t>Нелькан</w:t>
            </w:r>
            <w:proofErr w:type="spellEnd"/>
            <w:r w:rsidRPr="00710C90">
              <w:rPr>
                <w:color w:val="auto"/>
                <w:sz w:val="24"/>
              </w:rPr>
              <w:t xml:space="preserve"> </w:t>
            </w:r>
            <w:proofErr w:type="spellStart"/>
            <w:r w:rsidRPr="00710C90">
              <w:rPr>
                <w:color w:val="auto"/>
                <w:sz w:val="24"/>
              </w:rPr>
              <w:t>Аяно</w:t>
            </w:r>
            <w:proofErr w:type="spellEnd"/>
            <w:r w:rsidRPr="00710C90">
              <w:rPr>
                <w:color w:val="auto"/>
                <w:sz w:val="24"/>
              </w:rPr>
              <w:t>-Майского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1A60E7BE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12A73613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33D22668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201843C4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</w:t>
            </w:r>
            <w:r>
              <w:rPr>
                <w:color w:val="auto"/>
                <w:sz w:val="24"/>
              </w:rPr>
              <w:t>3</w:t>
            </w:r>
            <w:r w:rsidRPr="00D717E1">
              <w:rPr>
                <w:color w:val="auto"/>
                <w:sz w:val="24"/>
              </w:rPr>
              <w:t xml:space="preserve"> – 2025</w:t>
            </w:r>
          </w:p>
        </w:tc>
        <w:tc>
          <w:tcPr>
            <w:tcW w:w="990" w:type="pct"/>
          </w:tcPr>
          <w:p w14:paraId="5DEC83D4" w14:textId="77777777" w:rsidR="00BD11EE" w:rsidRPr="005F787B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pacing w:val="-12"/>
                <w:sz w:val="24"/>
              </w:rPr>
            </w:pPr>
            <w:r w:rsidRPr="005F787B">
              <w:rPr>
                <w:color w:val="auto"/>
                <w:spacing w:val="-12"/>
                <w:sz w:val="24"/>
              </w:rPr>
              <w:t xml:space="preserve">Предварительная стоимость – 150,8 млн. руб. </w:t>
            </w:r>
          </w:p>
          <w:p w14:paraId="558A3CBF" w14:textId="28DE268A" w:rsidR="00BD11EE" w:rsidRPr="005F787B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33495855" w14:textId="77777777" w:rsidR="00BD11EE" w:rsidRPr="00D717E1" w:rsidRDefault="00BD11EE" w:rsidP="00BD11EE">
            <w:pPr>
              <w:spacing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Удовлетворение потребности насел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в предоставлении услуг дошкол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образования в соответствии с с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временными требованиями</w:t>
            </w:r>
          </w:p>
        </w:tc>
      </w:tr>
      <w:tr w:rsidR="00BD11EE" w:rsidRPr="00D717E1" w14:paraId="073592D8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52E13388" w14:textId="77777777" w:rsidR="00BD11EE" w:rsidRPr="00D717E1" w:rsidRDefault="00BD11EE" w:rsidP="0057647A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482C971" w14:textId="77777777" w:rsidR="00BD11EE" w:rsidRPr="00710C90" w:rsidRDefault="00BD11EE" w:rsidP="00BD3C01">
            <w:pPr>
              <w:spacing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710C90">
              <w:rPr>
                <w:color w:val="auto"/>
                <w:sz w:val="24"/>
              </w:rPr>
              <w:t>Строительство детского сада на 75 мест в с. Арка Охотск</w:t>
            </w:r>
            <w:r w:rsidRPr="00710C90">
              <w:rPr>
                <w:color w:val="auto"/>
                <w:sz w:val="24"/>
              </w:rPr>
              <w:t>о</w:t>
            </w:r>
            <w:r w:rsidRPr="00710C90">
              <w:rPr>
                <w:color w:val="auto"/>
                <w:sz w:val="24"/>
              </w:rPr>
              <w:t>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4876B025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0C5048D9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7F07524B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56ED008E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</w:t>
            </w:r>
            <w:r>
              <w:rPr>
                <w:color w:val="auto"/>
                <w:sz w:val="24"/>
              </w:rPr>
              <w:t>3</w:t>
            </w:r>
            <w:r w:rsidRPr="00D717E1">
              <w:rPr>
                <w:color w:val="auto"/>
                <w:sz w:val="24"/>
              </w:rPr>
              <w:t xml:space="preserve"> – 2025</w:t>
            </w:r>
          </w:p>
        </w:tc>
        <w:tc>
          <w:tcPr>
            <w:tcW w:w="990" w:type="pct"/>
          </w:tcPr>
          <w:p w14:paraId="5D3B246C" w14:textId="77777777" w:rsidR="00BD11EE" w:rsidRPr="005F787B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pacing w:val="-12"/>
                <w:sz w:val="24"/>
              </w:rPr>
            </w:pPr>
            <w:r w:rsidRPr="005F787B">
              <w:rPr>
                <w:color w:val="auto"/>
                <w:spacing w:val="-12"/>
                <w:sz w:val="24"/>
              </w:rPr>
              <w:t xml:space="preserve">Предварительная стоимость – 105,8 млн. руб. </w:t>
            </w:r>
          </w:p>
          <w:p w14:paraId="40F11F19" w14:textId="61D8AF28" w:rsidR="00BD11EE" w:rsidRPr="005F787B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7D42D014" w14:textId="77777777" w:rsidR="00BD11EE" w:rsidRPr="00D717E1" w:rsidRDefault="00BD11EE" w:rsidP="00BD11EE">
            <w:pPr>
              <w:spacing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Удовлетворение потребности насел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в предоставлении услуг дошкол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образования в соответствии с с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временными требованиями</w:t>
            </w:r>
          </w:p>
        </w:tc>
      </w:tr>
      <w:tr w:rsidR="00BD11EE" w:rsidRPr="00D717E1" w14:paraId="0410B056" w14:textId="77777777" w:rsidTr="008D7EC6">
        <w:trPr>
          <w:trHeight w:val="107"/>
        </w:trPr>
        <w:tc>
          <w:tcPr>
            <w:tcW w:w="217" w:type="pct"/>
            <w:shd w:val="clear" w:color="auto" w:fill="auto"/>
          </w:tcPr>
          <w:p w14:paraId="2D4F1A73" w14:textId="77777777" w:rsidR="00BD11EE" w:rsidRPr="00D717E1" w:rsidRDefault="00BD11EE" w:rsidP="00670765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  <w:bookmarkStart w:id="3" w:name="_Hlk71189421"/>
          </w:p>
        </w:tc>
        <w:tc>
          <w:tcPr>
            <w:tcW w:w="1065" w:type="pct"/>
            <w:shd w:val="clear" w:color="auto" w:fill="auto"/>
          </w:tcPr>
          <w:p w14:paraId="4EB6672C" w14:textId="77777777" w:rsidR="00BD11EE" w:rsidRPr="00D717E1" w:rsidRDefault="00BD11EE" w:rsidP="00BD3C01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Капитальный ремонт МКОУ </w:t>
            </w:r>
            <w:r w:rsidRPr="00D717E1">
              <w:rPr>
                <w:color w:val="auto"/>
                <w:sz w:val="24"/>
              </w:rPr>
              <w:lastRenderedPageBreak/>
              <w:t xml:space="preserve">СОШ с. </w:t>
            </w:r>
            <w:proofErr w:type="spellStart"/>
            <w:r w:rsidRPr="00D717E1">
              <w:rPr>
                <w:color w:val="auto"/>
                <w:sz w:val="24"/>
              </w:rPr>
              <w:t>Аян</w:t>
            </w:r>
            <w:proofErr w:type="spellEnd"/>
            <w:r w:rsidRPr="00D717E1">
              <w:rPr>
                <w:color w:val="auto"/>
                <w:sz w:val="24"/>
              </w:rPr>
              <w:t xml:space="preserve"> </w:t>
            </w:r>
            <w:proofErr w:type="spellStart"/>
            <w:r w:rsidRPr="00D717E1">
              <w:rPr>
                <w:color w:val="auto"/>
                <w:sz w:val="24"/>
              </w:rPr>
              <w:t>Аяно</w:t>
            </w:r>
            <w:proofErr w:type="spellEnd"/>
            <w:r w:rsidRPr="00D717E1">
              <w:rPr>
                <w:color w:val="auto"/>
                <w:sz w:val="24"/>
              </w:rPr>
              <w:t>-Майского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46A0E211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Требуется:</w:t>
            </w:r>
          </w:p>
          <w:p w14:paraId="250D9346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Разработка ПСД</w:t>
            </w:r>
          </w:p>
          <w:p w14:paraId="14D7A9E4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309D51EB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2022 – 2023</w:t>
            </w:r>
          </w:p>
        </w:tc>
        <w:tc>
          <w:tcPr>
            <w:tcW w:w="990" w:type="pct"/>
          </w:tcPr>
          <w:p w14:paraId="1E5C5FCB" w14:textId="77777777" w:rsidR="00BD11EE" w:rsidRPr="00D717E1" w:rsidRDefault="00BD11EE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8"/>
                <w:sz w:val="24"/>
              </w:rPr>
            </w:pPr>
            <w:r w:rsidRPr="00D717E1">
              <w:rPr>
                <w:color w:val="auto"/>
                <w:spacing w:val="-8"/>
                <w:sz w:val="24"/>
              </w:rPr>
              <w:t xml:space="preserve">Предварительная стоимость – </w:t>
            </w:r>
            <w:r w:rsidRPr="00D717E1">
              <w:rPr>
                <w:color w:val="auto"/>
                <w:spacing w:val="-8"/>
                <w:sz w:val="24"/>
              </w:rPr>
              <w:lastRenderedPageBreak/>
              <w:t xml:space="preserve">30,8 млн. руб. </w:t>
            </w:r>
          </w:p>
          <w:p w14:paraId="58D3A3CB" w14:textId="1A3B2E7B" w:rsidR="00BD11EE" w:rsidRPr="00EF005D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4A3F93AA" w14:textId="77777777" w:rsidR="00BD11EE" w:rsidRPr="00D717E1" w:rsidRDefault="00BD11EE" w:rsidP="00BD11EE">
            <w:pPr>
              <w:spacing w:before="60" w:line="240" w:lineRule="exact"/>
              <w:ind w:firstLine="0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lastRenderedPageBreak/>
              <w:t>Удовлетворение потребности насел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lastRenderedPageBreak/>
              <w:t>ния в предоставлении услуг дошкол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образования в соответствии с с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временными требованиями</w:t>
            </w:r>
          </w:p>
        </w:tc>
      </w:tr>
      <w:tr w:rsidR="00BD11EE" w:rsidRPr="00D717E1" w14:paraId="18022C91" w14:textId="77777777" w:rsidTr="008D7EC6">
        <w:trPr>
          <w:trHeight w:val="113"/>
        </w:trPr>
        <w:tc>
          <w:tcPr>
            <w:tcW w:w="217" w:type="pct"/>
            <w:shd w:val="clear" w:color="auto" w:fill="auto"/>
          </w:tcPr>
          <w:p w14:paraId="0F4982FA" w14:textId="77777777" w:rsidR="00BD11EE" w:rsidRPr="00D717E1" w:rsidRDefault="00BD11EE" w:rsidP="00670765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123258FC" w14:textId="77777777" w:rsidR="00BD11EE" w:rsidRPr="00D717E1" w:rsidRDefault="00BD11EE" w:rsidP="00EF005D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Капитальный ремонт МКОУ СОШ с. </w:t>
            </w:r>
            <w:proofErr w:type="spellStart"/>
            <w:r w:rsidRPr="00D717E1">
              <w:rPr>
                <w:color w:val="auto"/>
                <w:sz w:val="24"/>
              </w:rPr>
              <w:t>Нелькан</w:t>
            </w:r>
            <w:proofErr w:type="spellEnd"/>
            <w:r w:rsidRPr="00D717E1">
              <w:rPr>
                <w:color w:val="auto"/>
                <w:sz w:val="24"/>
              </w:rPr>
              <w:t xml:space="preserve"> </w:t>
            </w:r>
            <w:proofErr w:type="spellStart"/>
            <w:r w:rsidRPr="00D717E1">
              <w:rPr>
                <w:color w:val="auto"/>
                <w:sz w:val="24"/>
              </w:rPr>
              <w:t>Аяно</w:t>
            </w:r>
            <w:proofErr w:type="spellEnd"/>
            <w:r w:rsidRPr="00D717E1">
              <w:rPr>
                <w:color w:val="auto"/>
                <w:sz w:val="24"/>
              </w:rPr>
              <w:t>-Майского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308C7CD0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189CF30F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58254277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2873BC07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2023</w:t>
            </w:r>
          </w:p>
        </w:tc>
        <w:tc>
          <w:tcPr>
            <w:tcW w:w="990" w:type="pct"/>
          </w:tcPr>
          <w:p w14:paraId="7B01287D" w14:textId="77777777" w:rsidR="00BD11EE" w:rsidRPr="00F54FCE" w:rsidRDefault="00BD11EE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 w:rsidRPr="00F54FCE">
              <w:rPr>
                <w:color w:val="auto"/>
                <w:spacing w:val="-10"/>
                <w:sz w:val="24"/>
              </w:rPr>
              <w:t xml:space="preserve">Предварительная стоимость – 25,6 млн. руб. </w:t>
            </w:r>
          </w:p>
          <w:p w14:paraId="767B3C57" w14:textId="30376A6E" w:rsidR="00BD11EE" w:rsidRPr="00F54FCE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70C6DC66" w14:textId="77777777" w:rsidR="00BD11EE" w:rsidRPr="00D717E1" w:rsidRDefault="00BD11EE" w:rsidP="00BD11EE">
            <w:pPr>
              <w:spacing w:before="60" w:line="240" w:lineRule="exact"/>
              <w:ind w:firstLine="0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Удовлетворение потребности насел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в предоставлении услуг дошкол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образования в соответствии с с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временными требованиями</w:t>
            </w:r>
          </w:p>
        </w:tc>
      </w:tr>
      <w:tr w:rsidR="00BD11EE" w:rsidRPr="00D717E1" w14:paraId="7BE040AB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267485BA" w14:textId="77777777" w:rsidR="00BD11EE" w:rsidRPr="00D717E1" w:rsidRDefault="00BD11EE" w:rsidP="0057647A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5F3AFC3F" w14:textId="77777777" w:rsidR="00BD11EE" w:rsidRPr="00D717E1" w:rsidRDefault="00BD11EE" w:rsidP="00EF005D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Капитальный ремонт плав</w:t>
            </w:r>
            <w:r w:rsidRPr="00D717E1">
              <w:rPr>
                <w:color w:val="auto"/>
                <w:sz w:val="24"/>
              </w:rPr>
              <w:t>а</w:t>
            </w:r>
            <w:r w:rsidRPr="00D717E1">
              <w:rPr>
                <w:color w:val="auto"/>
                <w:sz w:val="24"/>
              </w:rPr>
              <w:t xml:space="preserve">тельного бассейна МКОУ СОШ с. </w:t>
            </w:r>
            <w:proofErr w:type="spellStart"/>
            <w:r w:rsidRPr="00D717E1">
              <w:rPr>
                <w:color w:val="auto"/>
                <w:sz w:val="24"/>
              </w:rPr>
              <w:t>Булгин</w:t>
            </w:r>
            <w:proofErr w:type="spellEnd"/>
            <w:r w:rsidRPr="00D717E1">
              <w:rPr>
                <w:color w:val="auto"/>
                <w:sz w:val="24"/>
              </w:rPr>
              <w:t xml:space="preserve"> Охотского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74EBE842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193A10FC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63AA4154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15990CAF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</w:t>
            </w:r>
          </w:p>
        </w:tc>
        <w:tc>
          <w:tcPr>
            <w:tcW w:w="990" w:type="pct"/>
          </w:tcPr>
          <w:p w14:paraId="2B884EE5" w14:textId="77777777" w:rsidR="00BD11EE" w:rsidRPr="00F54FCE" w:rsidRDefault="00BD11EE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 w:rsidRPr="00F54FCE">
              <w:rPr>
                <w:color w:val="auto"/>
                <w:spacing w:val="-10"/>
                <w:sz w:val="24"/>
              </w:rPr>
              <w:t xml:space="preserve">Предварительная стоимость – 18,0 млн. руб. </w:t>
            </w:r>
          </w:p>
          <w:p w14:paraId="27477F4F" w14:textId="27A642A2" w:rsidR="00BD11EE" w:rsidRPr="00F54FCE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7CEBC48D" w14:textId="77777777" w:rsidR="00BD11EE" w:rsidRPr="00D717E1" w:rsidRDefault="00BD11EE" w:rsidP="00BD11EE">
            <w:pPr>
              <w:spacing w:before="60"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Увеличение посещаемости детей и взрослых, пользующихся услугами бассейна</w:t>
            </w:r>
          </w:p>
        </w:tc>
      </w:tr>
      <w:tr w:rsidR="00BD11EE" w:rsidRPr="00D717E1" w14:paraId="35FCDB76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651DCC3E" w14:textId="77777777" w:rsidR="00BD11EE" w:rsidRPr="00D717E1" w:rsidRDefault="00BD11EE" w:rsidP="0057647A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4331448F" w14:textId="77777777" w:rsidR="00BD11EE" w:rsidRPr="00D717E1" w:rsidRDefault="00BD11EE" w:rsidP="00EF005D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Капитальный ремонт кровли в МКОУ СОШ с. </w:t>
            </w:r>
            <w:proofErr w:type="spellStart"/>
            <w:r w:rsidRPr="00D717E1">
              <w:rPr>
                <w:color w:val="auto"/>
                <w:sz w:val="24"/>
              </w:rPr>
              <w:t>Булгин</w:t>
            </w:r>
            <w:proofErr w:type="spellEnd"/>
            <w:r w:rsidRPr="00D717E1">
              <w:rPr>
                <w:color w:val="auto"/>
                <w:sz w:val="24"/>
              </w:rPr>
              <w:t xml:space="preserve"> Охо</w:t>
            </w:r>
            <w:r w:rsidRPr="00D717E1">
              <w:rPr>
                <w:color w:val="auto"/>
                <w:sz w:val="24"/>
              </w:rPr>
              <w:t>т</w:t>
            </w:r>
            <w:r w:rsidRPr="00D717E1">
              <w:rPr>
                <w:color w:val="auto"/>
                <w:sz w:val="24"/>
              </w:rPr>
              <w:t>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541FFA37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69CEE8C5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41C4B0C6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31BE624A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</w:t>
            </w:r>
          </w:p>
        </w:tc>
        <w:tc>
          <w:tcPr>
            <w:tcW w:w="990" w:type="pct"/>
          </w:tcPr>
          <w:p w14:paraId="6FCD79DC" w14:textId="77777777" w:rsidR="00BD11EE" w:rsidRPr="00F54FCE" w:rsidRDefault="00BD11EE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 w:rsidRPr="00F54FCE">
              <w:rPr>
                <w:color w:val="auto"/>
                <w:spacing w:val="-10"/>
                <w:sz w:val="24"/>
              </w:rPr>
              <w:t xml:space="preserve">Предварительная стоимость – 15,0 млн. руб. </w:t>
            </w:r>
          </w:p>
          <w:p w14:paraId="38C8E9FA" w14:textId="15AB2C60" w:rsidR="00BD11EE" w:rsidRPr="00F54FCE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0EC4FBCF" w14:textId="77777777" w:rsidR="00BD11EE" w:rsidRPr="00D717E1" w:rsidRDefault="00BD11EE" w:rsidP="00BD11EE">
            <w:pPr>
              <w:spacing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Сохранение зданий школы от прот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каний, сохранность имущества</w:t>
            </w:r>
          </w:p>
        </w:tc>
      </w:tr>
      <w:tr w:rsidR="00BD11EE" w:rsidRPr="00D717E1" w14:paraId="18C8DEDB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407C1E9A" w14:textId="77777777" w:rsidR="00BD11EE" w:rsidRPr="00D717E1" w:rsidRDefault="00BD11EE" w:rsidP="0057647A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74AEC086" w14:textId="77777777" w:rsidR="00BD11EE" w:rsidRPr="00D717E1" w:rsidRDefault="00BD11EE" w:rsidP="00EF005D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Устройство системы канал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зации и водоснабжения в МКОУ ООШ имени В.Ф. Черных п. Новое Устье Охо</w:t>
            </w:r>
            <w:r w:rsidRPr="00D717E1">
              <w:rPr>
                <w:color w:val="auto"/>
                <w:sz w:val="24"/>
              </w:rPr>
              <w:t>т</w:t>
            </w:r>
            <w:r w:rsidRPr="00D717E1">
              <w:rPr>
                <w:color w:val="auto"/>
                <w:sz w:val="24"/>
              </w:rPr>
              <w:t>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6F1CD8ED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40BAECDD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Разработка ПСД</w:t>
            </w:r>
          </w:p>
          <w:p w14:paraId="5E1DC25C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36B628BA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990" w:type="pct"/>
          </w:tcPr>
          <w:p w14:paraId="0545313B" w14:textId="77777777" w:rsidR="00BD11EE" w:rsidRPr="00F54FCE" w:rsidRDefault="00BD11EE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 w:rsidRPr="00F54FCE">
              <w:rPr>
                <w:color w:val="auto"/>
                <w:spacing w:val="-10"/>
                <w:sz w:val="24"/>
              </w:rPr>
              <w:t xml:space="preserve">Предварительная стоимость – 3,8 млн. руб. </w:t>
            </w:r>
          </w:p>
          <w:p w14:paraId="4A7E46C0" w14:textId="3352B31F" w:rsidR="00BD11EE" w:rsidRPr="00F54FCE" w:rsidRDefault="00EE1FFC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696D14EE" w14:textId="77777777" w:rsidR="00BD11EE" w:rsidRPr="00D717E1" w:rsidRDefault="00BD11EE" w:rsidP="00BD11EE">
            <w:pPr>
              <w:spacing w:before="60" w:line="240" w:lineRule="exact"/>
              <w:ind w:firstLine="0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Удовлетворение потребности насел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в предоставлении услуг дошкол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образования в соответствии с с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временными требованиями</w:t>
            </w:r>
          </w:p>
        </w:tc>
      </w:tr>
      <w:tr w:rsidR="00BD11EE" w:rsidRPr="00D717E1" w14:paraId="18BDC5AF" w14:textId="77777777" w:rsidTr="008D7EC6">
        <w:trPr>
          <w:trHeight w:val="480"/>
        </w:trPr>
        <w:tc>
          <w:tcPr>
            <w:tcW w:w="217" w:type="pct"/>
            <w:shd w:val="clear" w:color="auto" w:fill="auto"/>
          </w:tcPr>
          <w:p w14:paraId="6D1A3CB7" w14:textId="77777777" w:rsidR="00BD11EE" w:rsidRPr="00D717E1" w:rsidRDefault="00BD11EE" w:rsidP="0057647A">
            <w:pPr>
              <w:numPr>
                <w:ilvl w:val="0"/>
                <w:numId w:val="16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2982B6C" w14:textId="77777777" w:rsidR="00BD11EE" w:rsidRPr="00D717E1" w:rsidRDefault="00BD11EE" w:rsidP="00EF005D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Облицовка фасада зданий </w:t>
            </w:r>
            <w:proofErr w:type="spellStart"/>
            <w:r w:rsidRPr="00D717E1">
              <w:rPr>
                <w:color w:val="auto"/>
                <w:sz w:val="24"/>
              </w:rPr>
              <w:t>м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таллосайдингом</w:t>
            </w:r>
            <w:proofErr w:type="spellEnd"/>
            <w:r w:rsidRPr="00D717E1">
              <w:rPr>
                <w:color w:val="auto"/>
                <w:sz w:val="24"/>
              </w:rPr>
              <w:t xml:space="preserve"> с утеплит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лем в 5 образовательных о</w:t>
            </w:r>
            <w:r w:rsidRPr="00D717E1">
              <w:rPr>
                <w:color w:val="auto"/>
                <w:sz w:val="24"/>
              </w:rPr>
              <w:t>р</w:t>
            </w:r>
            <w:r w:rsidRPr="00D717E1">
              <w:rPr>
                <w:color w:val="auto"/>
                <w:sz w:val="24"/>
              </w:rPr>
              <w:t>ганизациях Охотского мун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42C69A49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Требуется:</w:t>
            </w:r>
          </w:p>
          <w:p w14:paraId="5819CA5E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Проведение </w:t>
            </w:r>
            <w:r>
              <w:rPr>
                <w:color w:val="auto"/>
                <w:sz w:val="24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70756EE8" w14:textId="77777777" w:rsidR="00BD11EE" w:rsidRPr="00D717E1" w:rsidRDefault="00BD11EE" w:rsidP="00BD11EE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2025</w:t>
            </w:r>
          </w:p>
        </w:tc>
        <w:tc>
          <w:tcPr>
            <w:tcW w:w="990" w:type="pct"/>
          </w:tcPr>
          <w:p w14:paraId="642CB6A9" w14:textId="77777777" w:rsidR="00BD11EE" w:rsidRPr="00F54FCE" w:rsidRDefault="00BD11EE" w:rsidP="00BD11E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 w:rsidRPr="00F54FCE">
              <w:rPr>
                <w:color w:val="auto"/>
                <w:spacing w:val="-10"/>
                <w:sz w:val="24"/>
              </w:rPr>
              <w:t xml:space="preserve">Предварительная стоимость – 27,0 млн. руб. </w:t>
            </w:r>
          </w:p>
          <w:p w14:paraId="22685F51" w14:textId="3622E0E0" w:rsidR="00BD11EE" w:rsidRPr="00F54FCE" w:rsidRDefault="00EE1FFC" w:rsidP="00F54FCE">
            <w:pPr>
              <w:spacing w:before="60" w:line="240" w:lineRule="exact"/>
              <w:ind w:firstLine="0"/>
              <w:jc w:val="both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191D6BD0" w14:textId="77777777" w:rsidR="00BD11EE" w:rsidRPr="00D717E1" w:rsidRDefault="00BD11EE" w:rsidP="00BD11EE">
            <w:pPr>
              <w:spacing w:before="60" w:line="240" w:lineRule="exact"/>
              <w:ind w:firstLine="0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Удовлетворение потребности насел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в предоставлении услуг дошкол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образования в соответствии с с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временными требованиями</w:t>
            </w:r>
          </w:p>
        </w:tc>
      </w:tr>
      <w:bookmarkEnd w:id="3"/>
      <w:tr w:rsidR="00BD11EE" w:rsidRPr="00D717E1" w14:paraId="05084A81" w14:textId="77777777" w:rsidTr="008D7EC6">
        <w:trPr>
          <w:trHeight w:val="264"/>
        </w:trPr>
        <w:tc>
          <w:tcPr>
            <w:tcW w:w="2666" w:type="pct"/>
            <w:gridSpan w:val="4"/>
            <w:shd w:val="clear" w:color="auto" w:fill="auto"/>
          </w:tcPr>
          <w:p w14:paraId="43558A1D" w14:textId="77777777" w:rsidR="00BD11EE" w:rsidRPr="00D717E1" w:rsidRDefault="00BD11EE" w:rsidP="00F54FCE">
            <w:pPr>
              <w:spacing w:before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1C7981">
              <w:rPr>
                <w:b/>
                <w:bCs/>
                <w:color w:val="auto"/>
                <w:sz w:val="24"/>
              </w:rPr>
              <w:t>ЭФФЕКТИВНОЕ ОБРАЗОВАНИЕ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990" w:type="pct"/>
          </w:tcPr>
          <w:p w14:paraId="43A05593" w14:textId="77777777" w:rsidR="00BD11EE" w:rsidRPr="00D717E1" w:rsidRDefault="00BD11EE" w:rsidP="0029608F">
            <w:pPr>
              <w:spacing w:before="60" w:line="220" w:lineRule="exact"/>
              <w:ind w:firstLine="0"/>
              <w:jc w:val="center"/>
              <w:rPr>
                <w:b/>
                <w:color w:val="auto"/>
                <w:spacing w:val="-8"/>
                <w:sz w:val="24"/>
              </w:rPr>
            </w:pPr>
            <w:r w:rsidRPr="00D717E1">
              <w:rPr>
                <w:b/>
                <w:color w:val="auto"/>
                <w:spacing w:val="-8"/>
                <w:sz w:val="24"/>
              </w:rPr>
              <w:t>8</w:t>
            </w:r>
            <w:r w:rsidR="0029608F">
              <w:rPr>
                <w:b/>
                <w:color w:val="auto"/>
                <w:spacing w:val="-8"/>
                <w:sz w:val="24"/>
              </w:rPr>
              <w:t>90</w:t>
            </w:r>
            <w:r w:rsidRPr="00D717E1">
              <w:rPr>
                <w:b/>
                <w:color w:val="auto"/>
                <w:spacing w:val="-8"/>
                <w:sz w:val="24"/>
              </w:rPr>
              <w:t>,</w:t>
            </w:r>
            <w:r w:rsidR="0029608F">
              <w:rPr>
                <w:b/>
                <w:color w:val="auto"/>
                <w:spacing w:val="-8"/>
                <w:sz w:val="24"/>
              </w:rPr>
              <w:t>2</w:t>
            </w:r>
            <w:r w:rsidRPr="00D717E1">
              <w:rPr>
                <w:b/>
                <w:color w:val="auto"/>
                <w:spacing w:val="-8"/>
                <w:sz w:val="24"/>
              </w:rPr>
              <w:t xml:space="preserve"> млн. руб.</w:t>
            </w:r>
          </w:p>
        </w:tc>
        <w:tc>
          <w:tcPr>
            <w:tcW w:w="1344" w:type="pct"/>
          </w:tcPr>
          <w:p w14:paraId="78FFB679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B92DF2" w:rsidRPr="00D717E1" w14:paraId="1581985F" w14:textId="77777777" w:rsidTr="008D7EC6">
        <w:trPr>
          <w:trHeight w:val="408"/>
        </w:trPr>
        <w:tc>
          <w:tcPr>
            <w:tcW w:w="217" w:type="pct"/>
            <w:shd w:val="clear" w:color="auto" w:fill="auto"/>
          </w:tcPr>
          <w:p w14:paraId="2A1EE4CC" w14:textId="77777777" w:rsidR="00B92DF2" w:rsidRPr="00D717E1" w:rsidRDefault="00B92DF2" w:rsidP="00BD11EE">
            <w:pPr>
              <w:spacing w:before="60" w:line="220" w:lineRule="exact"/>
              <w:ind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4.</w:t>
            </w:r>
          </w:p>
        </w:tc>
        <w:tc>
          <w:tcPr>
            <w:tcW w:w="4783" w:type="pct"/>
            <w:gridSpan w:val="5"/>
            <w:shd w:val="clear" w:color="auto" w:fill="auto"/>
          </w:tcPr>
          <w:p w14:paraId="7E3C26D8" w14:textId="77777777" w:rsidR="006C0376" w:rsidRDefault="006C0376" w:rsidP="006C0376">
            <w:pPr>
              <w:spacing w:before="60" w:after="60" w:line="220" w:lineRule="exact"/>
              <w:ind w:firstLine="33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Pr="00FE6CE6">
              <w:rPr>
                <w:b/>
                <w:bCs/>
                <w:color w:val="auto"/>
                <w:sz w:val="24"/>
              </w:rPr>
              <w:t>КУЛЬТУРА, ДОСТУПНАЯ КАЖДОМУ</w:t>
            </w:r>
            <w:r>
              <w:rPr>
                <w:b/>
                <w:bCs/>
                <w:color w:val="auto"/>
                <w:sz w:val="24"/>
              </w:rPr>
              <w:t>"</w:t>
            </w:r>
          </w:p>
          <w:p w14:paraId="64AB2A45" w14:textId="77777777" w:rsidR="00B92DF2" w:rsidRPr="00D717E1" w:rsidRDefault="006C0376" w:rsidP="006C0376">
            <w:pPr>
              <w:spacing w:before="60" w:line="220" w:lineRule="exact"/>
              <w:ind w:firstLine="0"/>
              <w:rPr>
                <w:b/>
                <w:color w:val="auto"/>
                <w:sz w:val="24"/>
              </w:rPr>
            </w:pPr>
            <w:r w:rsidRPr="00640BFA">
              <w:rPr>
                <w:bCs/>
                <w:i/>
                <w:color w:val="auto"/>
                <w:sz w:val="24"/>
              </w:rPr>
              <w:t>(создание условий для самореализации жителей)</w:t>
            </w:r>
          </w:p>
        </w:tc>
      </w:tr>
      <w:tr w:rsidR="00BD11EE" w:rsidRPr="00D717E1" w14:paraId="30D77B11" w14:textId="77777777" w:rsidTr="008D7EC6">
        <w:trPr>
          <w:trHeight w:val="113"/>
        </w:trPr>
        <w:tc>
          <w:tcPr>
            <w:tcW w:w="217" w:type="pct"/>
            <w:shd w:val="clear" w:color="auto" w:fill="auto"/>
          </w:tcPr>
          <w:p w14:paraId="27BF3F4B" w14:textId="77777777" w:rsidR="00BD11EE" w:rsidRPr="00D717E1" w:rsidRDefault="00BD11EE" w:rsidP="001E3925">
            <w:pPr>
              <w:numPr>
                <w:ilvl w:val="0"/>
                <w:numId w:val="17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6EEBDE5C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0E0DC2">
              <w:rPr>
                <w:rFonts w:eastAsia="Times New Roman"/>
                <w:color w:val="auto"/>
                <w:sz w:val="24"/>
                <w:lang w:eastAsia="ru-RU"/>
              </w:rPr>
              <w:t xml:space="preserve">Строительство культурного центра в с. </w:t>
            </w:r>
            <w:proofErr w:type="spellStart"/>
            <w:r w:rsidRPr="000E0DC2">
              <w:rPr>
                <w:rFonts w:eastAsia="Times New Roman"/>
                <w:color w:val="auto"/>
                <w:sz w:val="24"/>
                <w:lang w:eastAsia="ru-RU"/>
              </w:rPr>
              <w:t>Нелькан</w:t>
            </w:r>
            <w:proofErr w:type="spellEnd"/>
            <w:r w:rsidRPr="000E0DC2">
              <w:rPr>
                <w:rFonts w:eastAsia="Times New Roman"/>
                <w:color w:val="auto"/>
                <w:sz w:val="24"/>
                <w:lang w:eastAsia="ru-RU"/>
              </w:rPr>
              <w:t xml:space="preserve">, </w:t>
            </w:r>
            <w:proofErr w:type="spellStart"/>
            <w:r w:rsidRPr="000E0DC2">
              <w:rPr>
                <w:rFonts w:eastAsia="Times New Roman"/>
                <w:color w:val="auto"/>
                <w:sz w:val="24"/>
                <w:lang w:eastAsia="ru-RU"/>
              </w:rPr>
              <w:t>Аяно</w:t>
            </w:r>
            <w:proofErr w:type="spellEnd"/>
            <w:r w:rsidRPr="000E0DC2">
              <w:rPr>
                <w:rFonts w:eastAsia="Times New Roman"/>
                <w:color w:val="auto"/>
                <w:sz w:val="24"/>
                <w:lang w:eastAsia="ru-RU"/>
              </w:rPr>
              <w:t>-Майского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69BE5F83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47631A9A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40006302" w14:textId="77777777" w:rsidR="00BD11EE" w:rsidRPr="00D717E1" w:rsidRDefault="00BD11EE" w:rsidP="00E81B3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69E30E21" w14:textId="77777777" w:rsidR="00BD11EE" w:rsidRPr="00D717E1" w:rsidRDefault="00BD11EE" w:rsidP="00BD11E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2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– 2025</w:t>
            </w:r>
          </w:p>
        </w:tc>
        <w:tc>
          <w:tcPr>
            <w:tcW w:w="990" w:type="pct"/>
          </w:tcPr>
          <w:p w14:paraId="46A1EFFD" w14:textId="77777777" w:rsidR="00BD11EE" w:rsidRPr="00D50189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>Предварительная стоимость – 100,0 млн. рублей</w:t>
            </w:r>
          </w:p>
          <w:p w14:paraId="4D809B3F" w14:textId="29CA98C9" w:rsidR="00BD11EE" w:rsidRPr="00D717E1" w:rsidRDefault="007F60BE" w:rsidP="0029608F">
            <w:pPr>
              <w:spacing w:before="60" w:line="220" w:lineRule="exact"/>
              <w:ind w:firstLine="0"/>
              <w:jc w:val="both"/>
              <w:rPr>
                <w:color w:val="auto"/>
                <w:spacing w:val="-4"/>
                <w:sz w:val="24"/>
              </w:rPr>
            </w:pPr>
            <w:r>
              <w:rPr>
                <w:color w:val="auto"/>
                <w:spacing w:val="-4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59D08DA9" w14:textId="77777777" w:rsidR="00BD11EE" w:rsidRPr="00D717E1" w:rsidRDefault="00BD11EE" w:rsidP="00BD11E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Обеспечение населения услугами сф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ры "Культура"</w:t>
            </w:r>
          </w:p>
        </w:tc>
      </w:tr>
      <w:tr w:rsidR="00F6574E" w:rsidRPr="00D717E1" w14:paraId="411AB404" w14:textId="77777777" w:rsidTr="008D7EC6">
        <w:trPr>
          <w:trHeight w:val="113"/>
        </w:trPr>
        <w:tc>
          <w:tcPr>
            <w:tcW w:w="217" w:type="pct"/>
            <w:shd w:val="clear" w:color="auto" w:fill="auto"/>
          </w:tcPr>
          <w:p w14:paraId="2B4FABB1" w14:textId="77777777" w:rsidR="00F6574E" w:rsidRPr="00D717E1" w:rsidRDefault="00F6574E" w:rsidP="00F6574E">
            <w:pPr>
              <w:numPr>
                <w:ilvl w:val="0"/>
                <w:numId w:val="17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A7A70FB" w14:textId="005A42C2" w:rsidR="00F6574E" w:rsidRPr="000E0DC2" w:rsidRDefault="00F6574E" w:rsidP="00F6574E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0E0DC2">
              <w:rPr>
                <w:rFonts w:eastAsia="Times New Roman"/>
                <w:color w:val="auto"/>
                <w:sz w:val="24"/>
                <w:lang w:eastAsia="ru-RU"/>
              </w:rPr>
              <w:t>Строительство культурного центра в с. Арка, Охотского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21BFB65D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52C3D5DE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364D1232" w14:textId="3DF083D5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45BFC6CE" w14:textId="4EFE6895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990" w:type="pct"/>
          </w:tcPr>
          <w:p w14:paraId="10FEECAE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58,0 млн. рублей. </w:t>
            </w:r>
          </w:p>
          <w:p w14:paraId="693AA0FA" w14:textId="1ECA8CCE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093E965A" w14:textId="5B887A26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Обеспечение населения услугами сф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ры "Культура"</w:t>
            </w:r>
          </w:p>
        </w:tc>
      </w:tr>
      <w:tr w:rsidR="00F6574E" w:rsidRPr="00D717E1" w14:paraId="0469D528" w14:textId="77777777" w:rsidTr="008D7EC6">
        <w:trPr>
          <w:trHeight w:val="227"/>
        </w:trPr>
        <w:tc>
          <w:tcPr>
            <w:tcW w:w="217" w:type="pct"/>
            <w:shd w:val="clear" w:color="auto" w:fill="auto"/>
          </w:tcPr>
          <w:p w14:paraId="5598F984" w14:textId="77777777" w:rsidR="00F6574E" w:rsidRPr="00D717E1" w:rsidRDefault="00F6574E" w:rsidP="00F6574E">
            <w:pPr>
              <w:numPr>
                <w:ilvl w:val="0"/>
                <w:numId w:val="17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68A91B96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К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апитальн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ый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ре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монт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сельск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го дома культуры в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с. </w:t>
            </w:r>
            <w:proofErr w:type="spellStart"/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Джигда</w:t>
            </w:r>
            <w:proofErr w:type="spellEnd"/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, </w:t>
            </w:r>
            <w:proofErr w:type="spellStart"/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Аяно</w:t>
            </w:r>
            <w:proofErr w:type="spellEnd"/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-Майского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3A943324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627ACA43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1BAE528B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капитального ремонта</w:t>
            </w:r>
          </w:p>
        </w:tc>
        <w:tc>
          <w:tcPr>
            <w:tcW w:w="514" w:type="pct"/>
            <w:shd w:val="clear" w:color="auto" w:fill="auto"/>
          </w:tcPr>
          <w:p w14:paraId="09A16F0C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</w:t>
            </w:r>
            <w:r>
              <w:rPr>
                <w:color w:val="auto"/>
                <w:sz w:val="24"/>
              </w:rPr>
              <w:t xml:space="preserve">1 – 2025 </w:t>
            </w:r>
          </w:p>
        </w:tc>
        <w:tc>
          <w:tcPr>
            <w:tcW w:w="990" w:type="pct"/>
          </w:tcPr>
          <w:p w14:paraId="112DDCF4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3,0 млн. руб. </w:t>
            </w:r>
          </w:p>
          <w:p w14:paraId="27823BF5" w14:textId="2267F62D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4A42EC23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B80C7F">
              <w:rPr>
                <w:color w:val="auto"/>
                <w:sz w:val="24"/>
              </w:rPr>
              <w:t>Оказание населению услуг культуры в соответствии с современными треб</w:t>
            </w:r>
            <w:r w:rsidRPr="00B80C7F">
              <w:rPr>
                <w:color w:val="auto"/>
                <w:sz w:val="24"/>
              </w:rPr>
              <w:t>о</w:t>
            </w:r>
            <w:r w:rsidRPr="00B80C7F">
              <w:rPr>
                <w:color w:val="auto"/>
                <w:sz w:val="24"/>
              </w:rPr>
              <w:t>ваниями</w:t>
            </w:r>
          </w:p>
        </w:tc>
      </w:tr>
      <w:tr w:rsidR="00F6574E" w:rsidRPr="00D717E1" w14:paraId="3C945A66" w14:textId="77777777" w:rsidTr="008D7EC6">
        <w:trPr>
          <w:trHeight w:val="170"/>
        </w:trPr>
        <w:tc>
          <w:tcPr>
            <w:tcW w:w="217" w:type="pct"/>
            <w:shd w:val="clear" w:color="auto" w:fill="auto"/>
          </w:tcPr>
          <w:p w14:paraId="3E49A65C" w14:textId="77777777" w:rsidR="00F6574E" w:rsidRPr="00D717E1" w:rsidRDefault="00F6574E" w:rsidP="00F6574E">
            <w:pPr>
              <w:numPr>
                <w:ilvl w:val="0"/>
                <w:numId w:val="17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A7FF6E2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Капитальный ремонт (замена системы отопления, замена деревянных окон на ПВХ-блоки) сельского дома кул</w:t>
            </w:r>
            <w:r w:rsidRPr="00D717E1">
              <w:rPr>
                <w:bCs/>
                <w:color w:val="auto"/>
                <w:sz w:val="24"/>
              </w:rPr>
              <w:t>ь</w:t>
            </w:r>
            <w:r w:rsidRPr="00D717E1">
              <w:rPr>
                <w:bCs/>
                <w:color w:val="auto"/>
                <w:sz w:val="24"/>
              </w:rPr>
              <w:t>туры в с. Иня, Охотского м</w:t>
            </w:r>
            <w:r w:rsidRPr="00D717E1">
              <w:rPr>
                <w:bCs/>
                <w:color w:val="auto"/>
                <w:sz w:val="24"/>
              </w:rPr>
              <w:t>у</w:t>
            </w:r>
            <w:r w:rsidRPr="00D717E1">
              <w:rPr>
                <w:bCs/>
                <w:color w:val="auto"/>
                <w:sz w:val="24"/>
              </w:rPr>
              <w:t>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0A2EFF51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48057747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14BDC91F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4FD95412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2021– 2022</w:t>
            </w:r>
          </w:p>
        </w:tc>
        <w:tc>
          <w:tcPr>
            <w:tcW w:w="990" w:type="pct"/>
          </w:tcPr>
          <w:p w14:paraId="5F7B1E03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9,6 млн. руб. </w:t>
            </w:r>
          </w:p>
          <w:p w14:paraId="113B5360" w14:textId="25633AA0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2BFA4E23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B80C7F">
              <w:rPr>
                <w:color w:val="auto"/>
                <w:sz w:val="24"/>
              </w:rPr>
              <w:t>Оказание населению услуг культуры в соответствии с современными треб</w:t>
            </w:r>
            <w:r w:rsidRPr="00B80C7F">
              <w:rPr>
                <w:color w:val="auto"/>
                <w:sz w:val="24"/>
              </w:rPr>
              <w:t>о</w:t>
            </w:r>
            <w:r w:rsidRPr="00B80C7F">
              <w:rPr>
                <w:color w:val="auto"/>
                <w:sz w:val="24"/>
              </w:rPr>
              <w:t>ваниями</w:t>
            </w:r>
          </w:p>
        </w:tc>
      </w:tr>
      <w:tr w:rsidR="00F6574E" w:rsidRPr="00D717E1" w14:paraId="7E175050" w14:textId="77777777" w:rsidTr="008D7EC6">
        <w:trPr>
          <w:trHeight w:val="405"/>
        </w:trPr>
        <w:tc>
          <w:tcPr>
            <w:tcW w:w="217" w:type="pct"/>
            <w:shd w:val="clear" w:color="auto" w:fill="auto"/>
          </w:tcPr>
          <w:p w14:paraId="225CD20C" w14:textId="77777777" w:rsidR="00F6574E" w:rsidRPr="00D717E1" w:rsidRDefault="00F6574E" w:rsidP="00F6574E">
            <w:pPr>
              <w:numPr>
                <w:ilvl w:val="0"/>
                <w:numId w:val="17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5DF2EBC7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bCs/>
                <w:color w:val="auto"/>
                <w:sz w:val="24"/>
              </w:rPr>
              <w:t>Капитальный ремонт (замена системы отопления) сельского дома культуры в п. Новое Устье, Охотского муниц</w:t>
            </w:r>
            <w:r w:rsidRPr="00D717E1">
              <w:rPr>
                <w:bCs/>
                <w:color w:val="auto"/>
                <w:sz w:val="24"/>
              </w:rPr>
              <w:t>и</w:t>
            </w:r>
            <w:r w:rsidRPr="00D717E1">
              <w:rPr>
                <w:bCs/>
                <w:color w:val="auto"/>
                <w:sz w:val="24"/>
              </w:rPr>
              <w:t>пального района</w:t>
            </w:r>
          </w:p>
        </w:tc>
        <w:tc>
          <w:tcPr>
            <w:tcW w:w="870" w:type="pct"/>
            <w:shd w:val="clear" w:color="auto" w:fill="auto"/>
          </w:tcPr>
          <w:p w14:paraId="4B4C0DD4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3FBB645E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130648A3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731D4A90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2022</w:t>
            </w:r>
          </w:p>
        </w:tc>
        <w:tc>
          <w:tcPr>
            <w:tcW w:w="990" w:type="pct"/>
          </w:tcPr>
          <w:p w14:paraId="45C25CBD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2,2 млн. руб. </w:t>
            </w:r>
          </w:p>
          <w:p w14:paraId="4C6CA430" w14:textId="4E3AED75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7EE3A3FE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B80C7F">
              <w:rPr>
                <w:color w:val="auto"/>
                <w:sz w:val="24"/>
              </w:rPr>
              <w:t>Оказание населению услуг культуры в соответствии с современными треб</w:t>
            </w:r>
            <w:r w:rsidRPr="00B80C7F">
              <w:rPr>
                <w:color w:val="auto"/>
                <w:sz w:val="24"/>
              </w:rPr>
              <w:t>о</w:t>
            </w:r>
            <w:r w:rsidRPr="00B80C7F">
              <w:rPr>
                <w:color w:val="auto"/>
                <w:sz w:val="24"/>
              </w:rPr>
              <w:t>ваниями</w:t>
            </w:r>
          </w:p>
        </w:tc>
      </w:tr>
      <w:tr w:rsidR="00F6574E" w:rsidRPr="00D717E1" w14:paraId="215C2307" w14:textId="77777777" w:rsidTr="008D7EC6">
        <w:trPr>
          <w:trHeight w:val="1024"/>
        </w:trPr>
        <w:tc>
          <w:tcPr>
            <w:tcW w:w="217" w:type="pct"/>
            <w:shd w:val="clear" w:color="auto" w:fill="auto"/>
          </w:tcPr>
          <w:p w14:paraId="5F7115CE" w14:textId="77777777" w:rsidR="00F6574E" w:rsidRPr="00D717E1" w:rsidRDefault="00F6574E" w:rsidP="00F6574E">
            <w:pPr>
              <w:numPr>
                <w:ilvl w:val="0"/>
                <w:numId w:val="17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105E6CB6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both"/>
              <w:rPr>
                <w:bCs/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Капитальный ремонт больш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го зала МКУК "Центр кул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турно-досуговой деятельн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сти Охотского муниципальн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го района Хабаровского края"</w:t>
            </w:r>
          </w:p>
        </w:tc>
        <w:tc>
          <w:tcPr>
            <w:tcW w:w="870" w:type="pct"/>
            <w:shd w:val="clear" w:color="auto" w:fill="auto"/>
          </w:tcPr>
          <w:p w14:paraId="117D32AD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0B0DBEF0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2962B77C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капитального ремонта</w:t>
            </w:r>
          </w:p>
        </w:tc>
        <w:tc>
          <w:tcPr>
            <w:tcW w:w="514" w:type="pct"/>
            <w:shd w:val="clear" w:color="auto" w:fill="auto"/>
          </w:tcPr>
          <w:p w14:paraId="4B25CFA9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2023</w:t>
            </w:r>
          </w:p>
        </w:tc>
        <w:tc>
          <w:tcPr>
            <w:tcW w:w="990" w:type="pct"/>
          </w:tcPr>
          <w:p w14:paraId="049C6868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9,0 млн. руб. </w:t>
            </w:r>
          </w:p>
          <w:p w14:paraId="7F5E015E" w14:textId="3A651431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54677E11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F6574E" w:rsidRPr="00D717E1" w14:paraId="3964E5AF" w14:textId="77777777" w:rsidTr="008D7EC6">
        <w:trPr>
          <w:trHeight w:val="153"/>
        </w:trPr>
        <w:tc>
          <w:tcPr>
            <w:tcW w:w="2666" w:type="pct"/>
            <w:gridSpan w:val="4"/>
            <w:shd w:val="clear" w:color="auto" w:fill="auto"/>
          </w:tcPr>
          <w:p w14:paraId="66B876A4" w14:textId="77777777" w:rsidR="00F6574E" w:rsidRPr="00D717E1" w:rsidRDefault="00F6574E" w:rsidP="00F6574E">
            <w:pPr>
              <w:spacing w:before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1C7981">
              <w:rPr>
                <w:b/>
                <w:bCs/>
                <w:color w:val="auto"/>
                <w:sz w:val="24"/>
              </w:rPr>
              <w:t>КУЛЬТУРА, ДОСТУПНАЯ КАЖДОМУ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990" w:type="pct"/>
          </w:tcPr>
          <w:p w14:paraId="4DAC6D22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b/>
                <w:color w:val="auto"/>
                <w:spacing w:val="-4"/>
                <w:sz w:val="24"/>
              </w:rPr>
            </w:pPr>
            <w:r>
              <w:rPr>
                <w:b/>
                <w:color w:val="auto"/>
                <w:spacing w:val="-4"/>
                <w:sz w:val="24"/>
              </w:rPr>
              <w:t xml:space="preserve">181,8 </w:t>
            </w:r>
            <w:r w:rsidRPr="00D717E1">
              <w:rPr>
                <w:b/>
                <w:color w:val="auto"/>
                <w:spacing w:val="-4"/>
                <w:sz w:val="24"/>
              </w:rPr>
              <w:t>млн. руб.</w:t>
            </w:r>
          </w:p>
        </w:tc>
        <w:tc>
          <w:tcPr>
            <w:tcW w:w="1344" w:type="pct"/>
          </w:tcPr>
          <w:p w14:paraId="6AE39F58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F6574E" w:rsidRPr="00D717E1" w14:paraId="0F502B26" w14:textId="77777777" w:rsidTr="008D7EC6">
        <w:tc>
          <w:tcPr>
            <w:tcW w:w="217" w:type="pct"/>
            <w:shd w:val="clear" w:color="auto" w:fill="auto"/>
          </w:tcPr>
          <w:p w14:paraId="6ECC4802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5.</w:t>
            </w:r>
          </w:p>
        </w:tc>
        <w:tc>
          <w:tcPr>
            <w:tcW w:w="4783" w:type="pct"/>
            <w:gridSpan w:val="5"/>
            <w:shd w:val="clear" w:color="auto" w:fill="auto"/>
          </w:tcPr>
          <w:p w14:paraId="2DF361F9" w14:textId="77777777" w:rsidR="00F6574E" w:rsidRDefault="00F6574E" w:rsidP="00F6574E">
            <w:pPr>
              <w:spacing w:before="60" w:after="60" w:line="220" w:lineRule="exact"/>
              <w:ind w:firstLine="3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"</w:t>
            </w:r>
            <w:r w:rsidRPr="004B5FF4">
              <w:rPr>
                <w:b/>
                <w:color w:val="auto"/>
                <w:sz w:val="24"/>
              </w:rPr>
              <w:t>ДОСТУПНЫЙ СПОРТ</w:t>
            </w:r>
            <w:r>
              <w:rPr>
                <w:b/>
                <w:color w:val="auto"/>
                <w:sz w:val="24"/>
              </w:rPr>
              <w:t>"</w:t>
            </w:r>
          </w:p>
          <w:p w14:paraId="6D026100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 w:rsidRPr="00640BFA">
              <w:rPr>
                <w:bCs/>
                <w:i/>
                <w:color w:val="auto"/>
                <w:sz w:val="24"/>
              </w:rPr>
              <w:t>(привлечение населения к систематическим занятиям физической культурой и спортом)</w:t>
            </w:r>
          </w:p>
        </w:tc>
      </w:tr>
      <w:tr w:rsidR="00F6574E" w:rsidRPr="00D717E1" w14:paraId="14FA7D85" w14:textId="77777777" w:rsidTr="008D7EC6">
        <w:trPr>
          <w:trHeight w:val="890"/>
        </w:trPr>
        <w:tc>
          <w:tcPr>
            <w:tcW w:w="217" w:type="pct"/>
            <w:shd w:val="clear" w:color="auto" w:fill="auto"/>
          </w:tcPr>
          <w:p w14:paraId="37F91962" w14:textId="77777777" w:rsidR="00F6574E" w:rsidRPr="00D717E1" w:rsidRDefault="00F6574E" w:rsidP="00F6574E">
            <w:pPr>
              <w:numPr>
                <w:ilvl w:val="0"/>
                <w:numId w:val="18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6A4F89C2" w14:textId="20823F36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11B92">
              <w:rPr>
                <w:color w:val="auto"/>
                <w:sz w:val="24"/>
              </w:rPr>
              <w:t xml:space="preserve">Строительство физкультурно-оздоровительного комплекса в с. </w:t>
            </w:r>
            <w:proofErr w:type="spellStart"/>
            <w:r w:rsidRPr="00F11B92">
              <w:rPr>
                <w:color w:val="auto"/>
                <w:sz w:val="24"/>
              </w:rPr>
              <w:t>Аян</w:t>
            </w:r>
            <w:proofErr w:type="spellEnd"/>
            <w:r w:rsidRPr="00F11B92">
              <w:rPr>
                <w:color w:val="auto"/>
                <w:sz w:val="24"/>
              </w:rPr>
              <w:t xml:space="preserve"> </w:t>
            </w:r>
            <w:proofErr w:type="spellStart"/>
            <w:r w:rsidRPr="00F11B92">
              <w:rPr>
                <w:color w:val="auto"/>
                <w:sz w:val="24"/>
              </w:rPr>
              <w:t>Аяно</w:t>
            </w:r>
            <w:proofErr w:type="spellEnd"/>
            <w:r w:rsidRPr="00F11B92">
              <w:rPr>
                <w:color w:val="auto"/>
                <w:sz w:val="24"/>
              </w:rPr>
              <w:t>-Майского м</w:t>
            </w:r>
            <w:r w:rsidRPr="00F11B92">
              <w:rPr>
                <w:color w:val="auto"/>
                <w:sz w:val="24"/>
              </w:rPr>
              <w:t>у</w:t>
            </w:r>
            <w:r w:rsidRPr="00F11B92">
              <w:rPr>
                <w:color w:val="auto"/>
                <w:sz w:val="24"/>
              </w:rPr>
              <w:t>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3FBFB1FD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381C19AB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0864CA6C" w14:textId="29117809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1DB636C7" w14:textId="1E36AC9D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</w:t>
            </w: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0" w:type="pct"/>
          </w:tcPr>
          <w:p w14:paraId="3288D77B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100,0 млн. руб. </w:t>
            </w:r>
          </w:p>
          <w:p w14:paraId="726023D7" w14:textId="46BF585C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6D4BEE1B" w14:textId="35AD909F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Увеличение охвата населения мун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ципального района занимающийся спортом.</w:t>
            </w:r>
          </w:p>
        </w:tc>
      </w:tr>
      <w:tr w:rsidR="00F6574E" w:rsidRPr="00D717E1" w14:paraId="51214916" w14:textId="77777777" w:rsidTr="008D7EC6">
        <w:trPr>
          <w:trHeight w:val="890"/>
        </w:trPr>
        <w:tc>
          <w:tcPr>
            <w:tcW w:w="217" w:type="pct"/>
            <w:shd w:val="clear" w:color="auto" w:fill="auto"/>
          </w:tcPr>
          <w:p w14:paraId="43D04DB3" w14:textId="77777777" w:rsidR="00F6574E" w:rsidRPr="00D717E1" w:rsidRDefault="00F6574E" w:rsidP="00F6574E">
            <w:pPr>
              <w:numPr>
                <w:ilvl w:val="0"/>
                <w:numId w:val="18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941989B" w14:textId="42C99E09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11B92">
              <w:rPr>
                <w:color w:val="auto"/>
                <w:sz w:val="24"/>
              </w:rPr>
              <w:t xml:space="preserve">Строительство физкультурно-оздоровительного комплекса с универсальным залом </w:t>
            </w:r>
            <w:r w:rsidRPr="00F11B92">
              <w:rPr>
                <w:color w:val="auto"/>
                <w:sz w:val="24"/>
              </w:rPr>
              <w:br/>
              <w:t xml:space="preserve">в </w:t>
            </w:r>
            <w:proofErr w:type="spellStart"/>
            <w:r w:rsidRPr="00F11B92">
              <w:rPr>
                <w:color w:val="auto"/>
                <w:sz w:val="24"/>
              </w:rPr>
              <w:t>рп</w:t>
            </w:r>
            <w:proofErr w:type="spellEnd"/>
            <w:r w:rsidRPr="00F11B92">
              <w:rPr>
                <w:color w:val="auto"/>
                <w:sz w:val="24"/>
              </w:rPr>
              <w:t xml:space="preserve">. Охотск Охотского </w:t>
            </w:r>
            <w:r w:rsidRPr="00F11B92">
              <w:rPr>
                <w:color w:val="auto"/>
                <w:sz w:val="24"/>
              </w:rPr>
              <w:br/>
              <w:t>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4BC0A52C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388D6406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54883E36" w14:textId="23430842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09C77789" w14:textId="5DA089CA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</w:t>
            </w: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0" w:type="pct"/>
          </w:tcPr>
          <w:p w14:paraId="72D304F6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200,0 млн. руб. </w:t>
            </w:r>
          </w:p>
          <w:p w14:paraId="4441750C" w14:textId="247257DE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1E3422A1" w14:textId="51A194EC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Увеличение охвата населения мун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ципального района занимающийся спортом.</w:t>
            </w:r>
          </w:p>
        </w:tc>
      </w:tr>
      <w:tr w:rsidR="00F6574E" w:rsidRPr="00D717E1" w14:paraId="3BFA68DB" w14:textId="77777777" w:rsidTr="008D7EC6">
        <w:trPr>
          <w:trHeight w:val="890"/>
        </w:trPr>
        <w:tc>
          <w:tcPr>
            <w:tcW w:w="217" w:type="pct"/>
            <w:shd w:val="clear" w:color="auto" w:fill="auto"/>
          </w:tcPr>
          <w:p w14:paraId="5BCBFB97" w14:textId="77777777" w:rsidR="00F6574E" w:rsidRPr="00D717E1" w:rsidRDefault="00F6574E" w:rsidP="00F6574E">
            <w:pPr>
              <w:numPr>
                <w:ilvl w:val="0"/>
                <w:numId w:val="18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3B7FC1AC" w14:textId="2A6A3AE0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Строительство многофункц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ональных открытых спорти</w:t>
            </w:r>
            <w:r w:rsidRPr="00D717E1">
              <w:rPr>
                <w:color w:val="auto"/>
                <w:sz w:val="24"/>
              </w:rPr>
              <w:t>в</w:t>
            </w:r>
            <w:r w:rsidRPr="00D717E1">
              <w:rPr>
                <w:color w:val="auto"/>
                <w:sz w:val="24"/>
              </w:rPr>
              <w:t>ных площадок в с. Арка, п. Новое Устье и с. Вострецово</w:t>
            </w:r>
            <w:r w:rsidRPr="00F11B92">
              <w:rPr>
                <w:color w:val="auto"/>
                <w:sz w:val="24"/>
              </w:rPr>
              <w:t xml:space="preserve"> Охотского муниципального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48615F8B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5A9B2BDD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2F35B9F4" w14:textId="0DEEAB5C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3B2B90A5" w14:textId="18309562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2025</w:t>
            </w:r>
          </w:p>
        </w:tc>
        <w:tc>
          <w:tcPr>
            <w:tcW w:w="990" w:type="pct"/>
          </w:tcPr>
          <w:p w14:paraId="1ADF837B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pacing w:val="-6"/>
                <w:sz w:val="24"/>
              </w:rPr>
            </w:pPr>
            <w:r w:rsidRPr="00D717E1">
              <w:rPr>
                <w:color w:val="auto"/>
                <w:spacing w:val="-6"/>
                <w:sz w:val="24"/>
              </w:rPr>
              <w:t xml:space="preserve">Предварительная стоимость – 1,8 млн. руб. </w:t>
            </w:r>
          </w:p>
          <w:p w14:paraId="1158DCF7" w14:textId="0BC3C5FA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1921AD19" w14:textId="708EB573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Создание условий для систематич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 xml:space="preserve">ских занятий физической культурой и спортом населения района </w:t>
            </w:r>
          </w:p>
        </w:tc>
      </w:tr>
      <w:tr w:rsidR="00F6574E" w:rsidRPr="00D717E1" w14:paraId="1A8474ED" w14:textId="77777777" w:rsidTr="008D7EC6">
        <w:trPr>
          <w:trHeight w:val="890"/>
        </w:trPr>
        <w:tc>
          <w:tcPr>
            <w:tcW w:w="217" w:type="pct"/>
            <w:shd w:val="clear" w:color="auto" w:fill="auto"/>
          </w:tcPr>
          <w:p w14:paraId="563A9E12" w14:textId="77777777" w:rsidR="00F6574E" w:rsidRPr="00D717E1" w:rsidRDefault="00F6574E" w:rsidP="00F6574E">
            <w:pPr>
              <w:numPr>
                <w:ilvl w:val="0"/>
                <w:numId w:val="18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21CEEC50" w14:textId="7D433A54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F11B92">
              <w:rPr>
                <w:color w:val="auto"/>
                <w:sz w:val="24"/>
              </w:rPr>
              <w:t>Строительство крытой хо</w:t>
            </w:r>
            <w:r w:rsidRPr="00F11B92">
              <w:rPr>
                <w:color w:val="auto"/>
                <w:sz w:val="24"/>
              </w:rPr>
              <w:t>к</w:t>
            </w:r>
            <w:r w:rsidRPr="00F11B92">
              <w:rPr>
                <w:color w:val="auto"/>
                <w:sz w:val="24"/>
              </w:rPr>
              <w:t xml:space="preserve">кейной площадки </w:t>
            </w:r>
            <w:r w:rsidRPr="00F11B92">
              <w:rPr>
                <w:color w:val="auto"/>
                <w:sz w:val="24"/>
              </w:rPr>
              <w:br/>
              <w:t xml:space="preserve">в </w:t>
            </w:r>
            <w:proofErr w:type="spellStart"/>
            <w:r w:rsidRPr="00F11B92">
              <w:rPr>
                <w:color w:val="auto"/>
                <w:sz w:val="24"/>
              </w:rPr>
              <w:t>рп</w:t>
            </w:r>
            <w:proofErr w:type="spellEnd"/>
            <w:r w:rsidRPr="00F11B92">
              <w:rPr>
                <w:color w:val="auto"/>
                <w:sz w:val="24"/>
              </w:rPr>
              <w:t>. Охотск Охотского мун</w:t>
            </w:r>
            <w:r w:rsidRPr="00F11B92">
              <w:rPr>
                <w:color w:val="auto"/>
                <w:sz w:val="24"/>
              </w:rPr>
              <w:t>и</w:t>
            </w:r>
            <w:r w:rsidRPr="00F11B92">
              <w:rPr>
                <w:color w:val="auto"/>
                <w:sz w:val="24"/>
              </w:rPr>
              <w:t>ципального района</w:t>
            </w:r>
          </w:p>
        </w:tc>
        <w:tc>
          <w:tcPr>
            <w:tcW w:w="870" w:type="pct"/>
            <w:shd w:val="clear" w:color="auto" w:fill="auto"/>
          </w:tcPr>
          <w:p w14:paraId="17219B62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7F52C39B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1A4C6F63" w14:textId="25271CAD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0159F6E5" w14:textId="6883ECFD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2023 – 2025</w:t>
            </w:r>
          </w:p>
        </w:tc>
        <w:tc>
          <w:tcPr>
            <w:tcW w:w="990" w:type="pct"/>
          </w:tcPr>
          <w:p w14:paraId="2827A571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30,0 млн. руб. </w:t>
            </w:r>
          </w:p>
          <w:p w14:paraId="73615F11" w14:textId="14029960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344" w:type="pct"/>
          </w:tcPr>
          <w:p w14:paraId="79891200" w14:textId="42C2A9A1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Увеличение охвата населения мун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ципального района занимающийся спортом.</w:t>
            </w:r>
          </w:p>
        </w:tc>
      </w:tr>
      <w:tr w:rsidR="00F6574E" w:rsidRPr="00D717E1" w14:paraId="756092B1" w14:textId="77777777" w:rsidTr="008D7EC6">
        <w:trPr>
          <w:trHeight w:val="890"/>
        </w:trPr>
        <w:tc>
          <w:tcPr>
            <w:tcW w:w="217" w:type="pct"/>
            <w:shd w:val="clear" w:color="auto" w:fill="auto"/>
          </w:tcPr>
          <w:p w14:paraId="119404E2" w14:textId="77777777" w:rsidR="00F6574E" w:rsidRPr="00D717E1" w:rsidRDefault="00F6574E" w:rsidP="00F6574E">
            <w:pPr>
              <w:numPr>
                <w:ilvl w:val="0"/>
                <w:numId w:val="18"/>
              </w:numPr>
              <w:spacing w:before="60" w:line="220" w:lineRule="exact"/>
              <w:jc w:val="both"/>
              <w:rPr>
                <w:color w:val="auto"/>
                <w:sz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768C0ECA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Строительство закрытых спортивных площадок в селах </w:t>
            </w:r>
            <w:proofErr w:type="spellStart"/>
            <w:r w:rsidRPr="00D717E1">
              <w:rPr>
                <w:color w:val="auto"/>
                <w:sz w:val="24"/>
              </w:rPr>
              <w:t>Удское</w:t>
            </w:r>
            <w:proofErr w:type="spellEnd"/>
            <w:r w:rsidRPr="00D717E1">
              <w:rPr>
                <w:color w:val="auto"/>
                <w:sz w:val="24"/>
              </w:rPr>
              <w:t xml:space="preserve">, </w:t>
            </w:r>
            <w:proofErr w:type="spellStart"/>
            <w:r w:rsidRPr="00D717E1">
              <w:rPr>
                <w:color w:val="auto"/>
                <w:sz w:val="24"/>
              </w:rPr>
              <w:t>Тугур</w:t>
            </w:r>
            <w:proofErr w:type="spellEnd"/>
            <w:r w:rsidRPr="00D717E1">
              <w:rPr>
                <w:color w:val="auto"/>
                <w:sz w:val="24"/>
              </w:rPr>
              <w:t xml:space="preserve"> и </w:t>
            </w:r>
            <w:proofErr w:type="spellStart"/>
            <w:r w:rsidRPr="00D717E1">
              <w:rPr>
                <w:color w:val="auto"/>
                <w:sz w:val="24"/>
              </w:rPr>
              <w:t>Чумикан</w:t>
            </w:r>
            <w:proofErr w:type="spellEnd"/>
            <w:r w:rsidRPr="00D717E1">
              <w:rPr>
                <w:color w:val="auto"/>
                <w:sz w:val="24"/>
              </w:rPr>
              <w:t xml:space="preserve"> Т</w:t>
            </w:r>
            <w:r w:rsidRPr="00D717E1">
              <w:rPr>
                <w:color w:val="auto"/>
                <w:sz w:val="24"/>
              </w:rPr>
              <w:t>у</w:t>
            </w:r>
            <w:r w:rsidRPr="00D717E1">
              <w:rPr>
                <w:color w:val="auto"/>
                <w:sz w:val="24"/>
              </w:rPr>
              <w:t>гуро-Чумиканского района</w:t>
            </w:r>
          </w:p>
        </w:tc>
        <w:tc>
          <w:tcPr>
            <w:tcW w:w="870" w:type="pct"/>
            <w:shd w:val="clear" w:color="auto" w:fill="auto"/>
          </w:tcPr>
          <w:p w14:paraId="76206087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Требуется:</w:t>
            </w:r>
          </w:p>
          <w:p w14:paraId="532412B4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Разработка ПСД</w:t>
            </w:r>
          </w:p>
          <w:p w14:paraId="29EE6061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Проведение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СМР</w:t>
            </w:r>
          </w:p>
        </w:tc>
        <w:tc>
          <w:tcPr>
            <w:tcW w:w="514" w:type="pct"/>
            <w:shd w:val="clear" w:color="auto" w:fill="auto"/>
          </w:tcPr>
          <w:p w14:paraId="38F42CAD" w14:textId="77777777" w:rsidR="00F6574E" w:rsidRPr="00D717E1" w:rsidRDefault="00F6574E" w:rsidP="00F6574E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</w:t>
            </w:r>
            <w:r>
              <w:rPr>
                <w:color w:val="auto"/>
                <w:sz w:val="24"/>
              </w:rPr>
              <w:t>2</w:t>
            </w:r>
            <w:r w:rsidRPr="00D717E1">
              <w:rPr>
                <w:color w:val="auto"/>
                <w:sz w:val="24"/>
              </w:rPr>
              <w:t xml:space="preserve"> – 202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990" w:type="pct"/>
          </w:tcPr>
          <w:p w14:paraId="0A62AE9C" w14:textId="77777777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50189">
              <w:rPr>
                <w:color w:val="auto"/>
                <w:sz w:val="24"/>
              </w:rPr>
              <w:t xml:space="preserve">Предварительная стоимость – 25,0 млн. руб. </w:t>
            </w:r>
          </w:p>
          <w:p w14:paraId="06D14E46" w14:textId="49EA0408" w:rsidR="00F6574E" w:rsidRPr="00D50189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Источник финансирования не определен</w:t>
            </w:r>
            <w:r w:rsidRPr="00D50189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44" w:type="pct"/>
          </w:tcPr>
          <w:p w14:paraId="26B47E5E" w14:textId="77777777" w:rsidR="00F6574E" w:rsidRPr="00D717E1" w:rsidRDefault="00F6574E" w:rsidP="00F6574E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Увеличение охвата населения мун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ципального района занимающийся спортом.</w:t>
            </w:r>
          </w:p>
        </w:tc>
      </w:tr>
      <w:tr w:rsidR="00F6574E" w:rsidRPr="00D717E1" w14:paraId="24904504" w14:textId="77777777" w:rsidTr="008D7EC6">
        <w:trPr>
          <w:trHeight w:val="428"/>
        </w:trPr>
        <w:tc>
          <w:tcPr>
            <w:tcW w:w="2666" w:type="pct"/>
            <w:gridSpan w:val="4"/>
            <w:shd w:val="clear" w:color="auto" w:fill="auto"/>
          </w:tcPr>
          <w:p w14:paraId="3941B0B1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right"/>
              <w:rPr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3F611E">
              <w:rPr>
                <w:b/>
                <w:color w:val="auto"/>
                <w:sz w:val="24"/>
              </w:rPr>
              <w:t>ДОСТУПНЫЙ СПОРТ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990" w:type="pct"/>
          </w:tcPr>
          <w:p w14:paraId="28244ABF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pacing w:val="-6"/>
                <w:sz w:val="24"/>
              </w:rPr>
            </w:pPr>
            <w:r w:rsidRPr="00D717E1">
              <w:rPr>
                <w:b/>
                <w:color w:val="auto"/>
                <w:spacing w:val="-6"/>
                <w:sz w:val="24"/>
              </w:rPr>
              <w:t>356,8 млн. руб.</w:t>
            </w:r>
          </w:p>
        </w:tc>
        <w:tc>
          <w:tcPr>
            <w:tcW w:w="1344" w:type="pct"/>
          </w:tcPr>
          <w:p w14:paraId="13545011" w14:textId="77777777" w:rsidR="00F6574E" w:rsidRPr="00D717E1" w:rsidRDefault="00F6574E" w:rsidP="00F6574E">
            <w:pPr>
              <w:spacing w:before="60" w:after="60" w:line="220" w:lineRule="exact"/>
              <w:ind w:firstLine="0"/>
              <w:rPr>
                <w:color w:val="auto"/>
                <w:sz w:val="24"/>
              </w:rPr>
            </w:pPr>
          </w:p>
        </w:tc>
      </w:tr>
      <w:tr w:rsidR="00F6574E" w:rsidRPr="00D717E1" w14:paraId="4D5A10A4" w14:textId="77777777" w:rsidTr="008D7EC6">
        <w:tc>
          <w:tcPr>
            <w:tcW w:w="2666" w:type="pct"/>
            <w:gridSpan w:val="4"/>
            <w:shd w:val="clear" w:color="auto" w:fill="auto"/>
          </w:tcPr>
          <w:p w14:paraId="4DB45DB4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 xml:space="preserve">Итого по разделу </w:t>
            </w:r>
            <w:r w:rsidRPr="00D717E1">
              <w:rPr>
                <w:b/>
                <w:color w:val="auto"/>
                <w:sz w:val="24"/>
                <w:lang w:val="en-US"/>
              </w:rPr>
              <w:t>I</w:t>
            </w:r>
            <w:r w:rsidRPr="004F6296">
              <w:rPr>
                <w:b/>
                <w:color w:val="auto"/>
                <w:sz w:val="24"/>
                <w:lang w:val="en-US"/>
              </w:rPr>
              <w:t>I</w:t>
            </w:r>
            <w:r w:rsidRPr="00D717E1">
              <w:rPr>
                <w:b/>
                <w:color w:val="auto"/>
                <w:sz w:val="24"/>
                <w:lang w:val="en-US"/>
              </w:rPr>
              <w:t>I</w:t>
            </w:r>
            <w:r w:rsidRPr="00D717E1">
              <w:rPr>
                <w:b/>
                <w:color w:val="auto"/>
                <w:sz w:val="24"/>
              </w:rPr>
              <w:t>: *</w:t>
            </w:r>
          </w:p>
        </w:tc>
        <w:tc>
          <w:tcPr>
            <w:tcW w:w="990" w:type="pct"/>
            <w:shd w:val="clear" w:color="auto" w:fill="FFFFFF"/>
          </w:tcPr>
          <w:p w14:paraId="1B7BA586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3 142,3 </w:t>
            </w:r>
            <w:r w:rsidRPr="00D717E1">
              <w:rPr>
                <w:b/>
                <w:color w:val="auto"/>
                <w:spacing w:val="-6"/>
                <w:sz w:val="24"/>
              </w:rPr>
              <w:t>млн. руб.</w:t>
            </w:r>
          </w:p>
        </w:tc>
        <w:tc>
          <w:tcPr>
            <w:tcW w:w="1344" w:type="pct"/>
          </w:tcPr>
          <w:p w14:paraId="7189C511" w14:textId="77777777" w:rsidR="00F6574E" w:rsidRPr="00D717E1" w:rsidRDefault="00F6574E" w:rsidP="00F6574E">
            <w:pPr>
              <w:spacing w:before="60" w:after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133D39F9" w14:textId="77777777" w:rsidR="00AF6D6E" w:rsidRPr="00D717E1" w:rsidRDefault="00723FD2" w:rsidP="00001A29">
      <w:pPr>
        <w:spacing w:before="60" w:line="240" w:lineRule="exact"/>
        <w:ind w:firstLine="0"/>
        <w:jc w:val="both"/>
        <w:rPr>
          <w:b/>
          <w:color w:val="auto"/>
        </w:rPr>
      </w:pPr>
      <w:r w:rsidRPr="00D717E1">
        <w:rPr>
          <w:b/>
          <w:color w:val="auto"/>
          <w:sz w:val="24"/>
        </w:rPr>
        <w:t xml:space="preserve">* </w:t>
      </w:r>
      <w:r w:rsidRPr="00D717E1">
        <w:rPr>
          <w:b/>
          <w:i/>
          <w:color w:val="auto"/>
          <w:sz w:val="24"/>
        </w:rPr>
        <w:t>без учета объектов</w:t>
      </w:r>
      <w:r w:rsidR="0082569A" w:rsidRPr="00D717E1">
        <w:rPr>
          <w:b/>
          <w:i/>
          <w:color w:val="auto"/>
          <w:sz w:val="24"/>
        </w:rPr>
        <w:t>, по которым</w:t>
      </w:r>
      <w:r w:rsidRPr="00D717E1">
        <w:rPr>
          <w:b/>
          <w:i/>
          <w:color w:val="auto"/>
          <w:sz w:val="24"/>
        </w:rPr>
        <w:t xml:space="preserve"> не определен</w:t>
      </w:r>
      <w:r w:rsidR="0082569A" w:rsidRPr="00D717E1">
        <w:rPr>
          <w:b/>
          <w:i/>
          <w:color w:val="auto"/>
          <w:sz w:val="24"/>
        </w:rPr>
        <w:t>а стоимость и</w:t>
      </w:r>
      <w:r w:rsidRPr="00D717E1">
        <w:rPr>
          <w:b/>
          <w:i/>
          <w:color w:val="auto"/>
          <w:sz w:val="24"/>
        </w:rPr>
        <w:t xml:space="preserve"> источник</w:t>
      </w:r>
      <w:r w:rsidR="0082569A" w:rsidRPr="00D717E1">
        <w:rPr>
          <w:b/>
          <w:i/>
          <w:color w:val="auto"/>
          <w:sz w:val="24"/>
        </w:rPr>
        <w:t>и</w:t>
      </w:r>
      <w:r w:rsidR="00437661" w:rsidRPr="00D717E1">
        <w:rPr>
          <w:b/>
          <w:i/>
          <w:color w:val="auto"/>
          <w:sz w:val="24"/>
        </w:rPr>
        <w:t xml:space="preserve"> финансирования</w:t>
      </w:r>
      <w:r w:rsidR="0082569A" w:rsidRPr="00D717E1">
        <w:rPr>
          <w:b/>
          <w:i/>
          <w:color w:val="auto"/>
          <w:sz w:val="24"/>
        </w:rPr>
        <w:t xml:space="preserve"> строительства</w:t>
      </w:r>
      <w:r w:rsidR="00B440AF" w:rsidRPr="00D717E1">
        <w:rPr>
          <w:b/>
          <w:i/>
          <w:color w:val="auto"/>
          <w:sz w:val="24"/>
        </w:rPr>
        <w:t xml:space="preserve"> (реконструкции)</w:t>
      </w:r>
    </w:p>
    <w:p w14:paraId="2EE5C97E" w14:textId="77777777" w:rsidR="009624D4" w:rsidRPr="00D717E1" w:rsidRDefault="00AF6D6E" w:rsidP="00D717E1">
      <w:pPr>
        <w:spacing w:line="240" w:lineRule="exact"/>
        <w:ind w:firstLine="0"/>
        <w:jc w:val="both"/>
        <w:rPr>
          <w:color w:val="auto"/>
        </w:rPr>
      </w:pPr>
      <w:r w:rsidRPr="00D717E1">
        <w:rPr>
          <w:b/>
          <w:color w:val="auto"/>
        </w:rPr>
        <w:br w:type="page"/>
      </w:r>
      <w:r w:rsidR="009624D4" w:rsidRPr="00D717E1">
        <w:rPr>
          <w:b/>
          <w:color w:val="auto"/>
        </w:rPr>
        <w:lastRenderedPageBreak/>
        <w:t>Раздел I</w:t>
      </w:r>
      <w:r w:rsidR="009624D4" w:rsidRPr="00D717E1">
        <w:rPr>
          <w:b/>
          <w:color w:val="auto"/>
          <w:lang w:val="en-US"/>
        </w:rPr>
        <w:t>V</w:t>
      </w:r>
      <w:r w:rsidR="009624D4" w:rsidRPr="00D717E1">
        <w:rPr>
          <w:b/>
          <w:color w:val="auto"/>
        </w:rPr>
        <w:t xml:space="preserve">. Мероприятия – </w:t>
      </w:r>
      <w:r w:rsidR="007F3459" w:rsidRPr="00D717E1">
        <w:rPr>
          <w:color w:val="auto"/>
        </w:rPr>
        <w:t xml:space="preserve">раздел включает мероприятия, на которые </w:t>
      </w:r>
      <w:r w:rsidR="007F3459" w:rsidRPr="00D717E1">
        <w:rPr>
          <w:b/>
          <w:color w:val="auto"/>
          <w:u w:val="single"/>
        </w:rPr>
        <w:t>не</w:t>
      </w:r>
      <w:r w:rsidR="007F3459" w:rsidRPr="00D717E1">
        <w:rPr>
          <w:color w:val="auto"/>
          <w:u w:val="single"/>
        </w:rPr>
        <w:t xml:space="preserve"> </w:t>
      </w:r>
      <w:r w:rsidR="007F3459" w:rsidRPr="00D717E1">
        <w:rPr>
          <w:b/>
          <w:color w:val="auto"/>
          <w:u w:val="single"/>
        </w:rPr>
        <w:t>предусмотрены бюджетные ассигнования</w:t>
      </w:r>
      <w:r w:rsidR="009624D4" w:rsidRPr="00D717E1">
        <w:rPr>
          <w:color w:val="auto"/>
        </w:rPr>
        <w:t>.</w:t>
      </w:r>
    </w:p>
    <w:p w14:paraId="406FBDEA" w14:textId="77777777" w:rsidR="00A15014" w:rsidRPr="00D717E1" w:rsidRDefault="00A15014" w:rsidP="00D717E1">
      <w:pPr>
        <w:spacing w:after="120" w:line="240" w:lineRule="exact"/>
        <w:ind w:firstLine="0"/>
        <w:jc w:val="center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882"/>
        <w:gridCol w:w="3420"/>
        <w:gridCol w:w="1544"/>
        <w:gridCol w:w="3563"/>
        <w:gridCol w:w="3865"/>
      </w:tblGrid>
      <w:tr w:rsidR="00485BDC" w:rsidRPr="00D717E1" w14:paraId="04D71C0F" w14:textId="77777777" w:rsidTr="00A143B6">
        <w:trPr>
          <w:tblHeader/>
        </w:trPr>
        <w:tc>
          <w:tcPr>
            <w:tcW w:w="203" w:type="pct"/>
            <w:shd w:val="clear" w:color="auto" w:fill="auto"/>
            <w:vAlign w:val="center"/>
          </w:tcPr>
          <w:p w14:paraId="19D59D5E" w14:textId="77777777" w:rsidR="00485BDC" w:rsidRPr="00D717E1" w:rsidRDefault="00485BDC" w:rsidP="00D717E1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№ п/п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302CD15" w14:textId="77777777" w:rsidR="00485BDC" w:rsidRPr="00D717E1" w:rsidRDefault="00485BDC" w:rsidP="00D717E1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Наименование </w:t>
            </w:r>
            <w:r w:rsidRPr="00D717E1">
              <w:rPr>
                <w:color w:val="auto"/>
                <w:sz w:val="24"/>
              </w:rPr>
              <w:br/>
              <w:t xml:space="preserve">мероприятия 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D825F5F" w14:textId="77777777" w:rsidR="00485BDC" w:rsidRPr="00D717E1" w:rsidRDefault="00485BDC" w:rsidP="00D717E1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Ответственный </w:t>
            </w:r>
            <w:r w:rsidRPr="00D717E1">
              <w:rPr>
                <w:color w:val="auto"/>
                <w:sz w:val="24"/>
              </w:rPr>
              <w:br/>
              <w:t>исполнитель</w:t>
            </w:r>
          </w:p>
        </w:tc>
        <w:tc>
          <w:tcPr>
            <w:tcW w:w="485" w:type="pct"/>
          </w:tcPr>
          <w:p w14:paraId="5D917097" w14:textId="77777777" w:rsidR="00485BDC" w:rsidRPr="00D717E1" w:rsidRDefault="00485BDC" w:rsidP="00D717E1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Срок реал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зации (годы)</w:t>
            </w:r>
          </w:p>
        </w:tc>
        <w:tc>
          <w:tcPr>
            <w:tcW w:w="1119" w:type="pct"/>
          </w:tcPr>
          <w:p w14:paraId="2F9929B9" w14:textId="77777777" w:rsidR="00485BDC" w:rsidRPr="00D717E1" w:rsidRDefault="00485BDC" w:rsidP="00D717E1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Предварительная </w:t>
            </w:r>
            <w:r w:rsidRPr="00D717E1">
              <w:rPr>
                <w:color w:val="auto"/>
                <w:sz w:val="24"/>
              </w:rPr>
              <w:br/>
              <w:t xml:space="preserve">стоимость и предложения по источникам </w:t>
            </w:r>
            <w:r w:rsidRPr="00D717E1">
              <w:rPr>
                <w:color w:val="auto"/>
                <w:sz w:val="24"/>
              </w:rPr>
              <w:br/>
              <w:t>финансирования</w:t>
            </w:r>
          </w:p>
        </w:tc>
        <w:tc>
          <w:tcPr>
            <w:tcW w:w="1214" w:type="pct"/>
            <w:shd w:val="clear" w:color="auto" w:fill="auto"/>
          </w:tcPr>
          <w:p w14:paraId="21E26205" w14:textId="77777777" w:rsidR="00485BDC" w:rsidRPr="00D717E1" w:rsidRDefault="00485BDC" w:rsidP="00D717E1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Эффект от реализации</w:t>
            </w:r>
          </w:p>
        </w:tc>
      </w:tr>
      <w:tr w:rsidR="00485BDC" w:rsidRPr="00D717E1" w14:paraId="0AE511A0" w14:textId="77777777" w:rsidTr="00A143B6">
        <w:tc>
          <w:tcPr>
            <w:tcW w:w="203" w:type="pct"/>
            <w:shd w:val="clear" w:color="auto" w:fill="auto"/>
          </w:tcPr>
          <w:p w14:paraId="4B5C0E71" w14:textId="77777777" w:rsidR="00485BDC" w:rsidRPr="000A299D" w:rsidRDefault="00485BDC" w:rsidP="00EE3E66">
            <w:pPr>
              <w:spacing w:before="60" w:after="60" w:line="240" w:lineRule="exact"/>
              <w:ind w:firstLine="0"/>
              <w:rPr>
                <w:b/>
                <w:color w:val="auto"/>
                <w:sz w:val="24"/>
              </w:rPr>
            </w:pPr>
            <w:r w:rsidRPr="000A299D">
              <w:rPr>
                <w:b/>
                <w:color w:val="auto"/>
                <w:sz w:val="24"/>
              </w:rPr>
              <w:t>1.</w:t>
            </w:r>
          </w:p>
        </w:tc>
        <w:tc>
          <w:tcPr>
            <w:tcW w:w="4797" w:type="pct"/>
            <w:gridSpan w:val="5"/>
          </w:tcPr>
          <w:p w14:paraId="25A2D839" w14:textId="77777777" w:rsidR="00640BFA" w:rsidRDefault="00640BFA" w:rsidP="00640BFA">
            <w:pPr>
              <w:spacing w:before="60" w:after="60" w:line="220" w:lineRule="exact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"УЮТ И КОМФОРТ" </w:t>
            </w:r>
          </w:p>
          <w:p w14:paraId="734DCE02" w14:textId="77777777" w:rsidR="00485BDC" w:rsidRPr="00D717E1" w:rsidRDefault="00640BFA" w:rsidP="00640BFA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 w:rsidRPr="007D4821">
              <w:rPr>
                <w:bCs/>
                <w:color w:val="auto"/>
                <w:sz w:val="24"/>
              </w:rPr>
              <w:t>(</w:t>
            </w:r>
            <w:r w:rsidRPr="007D4821">
              <w:rPr>
                <w:bCs/>
                <w:i/>
                <w:color w:val="auto"/>
                <w:sz w:val="24"/>
              </w:rPr>
              <w:t>обеспечение бесперебойного функционирования систем жизнеобеспечения</w:t>
            </w:r>
            <w:r>
              <w:rPr>
                <w:bCs/>
                <w:i/>
                <w:color w:val="auto"/>
                <w:sz w:val="24"/>
              </w:rPr>
              <w:t>,</w:t>
            </w:r>
            <w:r w:rsidRPr="007D4821">
              <w:rPr>
                <w:bCs/>
                <w:i/>
                <w:color w:val="auto"/>
                <w:sz w:val="24"/>
              </w:rPr>
              <w:t xml:space="preserve"> доступности качественных жилищно-коммунальных услуг</w:t>
            </w:r>
            <w:r>
              <w:rPr>
                <w:bCs/>
                <w:i/>
                <w:color w:val="auto"/>
                <w:sz w:val="24"/>
              </w:rPr>
              <w:t>, ко</w:t>
            </w:r>
            <w:r>
              <w:rPr>
                <w:bCs/>
                <w:i/>
                <w:color w:val="auto"/>
                <w:sz w:val="24"/>
              </w:rPr>
              <w:t>м</w:t>
            </w:r>
            <w:r>
              <w:rPr>
                <w:bCs/>
                <w:i/>
                <w:color w:val="auto"/>
                <w:sz w:val="24"/>
              </w:rPr>
              <w:t>фортного проживания</w:t>
            </w:r>
            <w:r w:rsidRPr="007D4821">
              <w:rPr>
                <w:bCs/>
                <w:color w:val="auto"/>
                <w:sz w:val="24"/>
              </w:rPr>
              <w:t>)</w:t>
            </w:r>
          </w:p>
        </w:tc>
      </w:tr>
      <w:tr w:rsidR="00485BDC" w:rsidRPr="00D717E1" w14:paraId="62223111" w14:textId="77777777" w:rsidTr="00A143B6">
        <w:tc>
          <w:tcPr>
            <w:tcW w:w="203" w:type="pct"/>
            <w:shd w:val="clear" w:color="auto" w:fill="auto"/>
          </w:tcPr>
          <w:p w14:paraId="10E1D403" w14:textId="77777777" w:rsidR="00485BDC" w:rsidRPr="00D717E1" w:rsidRDefault="00485BDC" w:rsidP="00D575BD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1.1. </w:t>
            </w:r>
          </w:p>
        </w:tc>
        <w:tc>
          <w:tcPr>
            <w:tcW w:w="905" w:type="pct"/>
            <w:shd w:val="clear" w:color="auto" w:fill="auto"/>
          </w:tcPr>
          <w:p w14:paraId="428F22FF" w14:textId="0360B259" w:rsidR="00485BDC" w:rsidRPr="007D224C" w:rsidRDefault="00A564B5" w:rsidP="00D575B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Содействие в</w:t>
            </w:r>
            <w:r w:rsidR="00485BDC" w:rsidRPr="007D224C">
              <w:rPr>
                <w:color w:val="auto"/>
                <w:sz w:val="24"/>
              </w:rPr>
              <w:t xml:space="preserve"> реализации проектов в области во</w:t>
            </w:r>
            <w:r w:rsidR="00485BDC" w:rsidRPr="007D224C">
              <w:rPr>
                <w:color w:val="auto"/>
                <w:sz w:val="24"/>
              </w:rPr>
              <w:t>з</w:t>
            </w:r>
            <w:r w:rsidR="00485BDC" w:rsidRPr="007D224C">
              <w:rPr>
                <w:color w:val="auto"/>
                <w:sz w:val="24"/>
              </w:rPr>
              <w:t>обновляемых источников энергии</w:t>
            </w:r>
          </w:p>
        </w:tc>
        <w:tc>
          <w:tcPr>
            <w:tcW w:w="1074" w:type="pct"/>
            <w:shd w:val="clear" w:color="auto" w:fill="auto"/>
          </w:tcPr>
          <w:p w14:paraId="083E7B6A" w14:textId="77777777" w:rsidR="00485BDC" w:rsidRPr="007D224C" w:rsidRDefault="00485BDC" w:rsidP="00D575BD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Комитет Правительства края по развитию ТЭК</w:t>
            </w:r>
          </w:p>
          <w:p w14:paraId="60113EC3" w14:textId="77777777" w:rsidR="00485BDC" w:rsidRPr="007D224C" w:rsidRDefault="00485BDC" w:rsidP="00D575BD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Министерство ЖКХ края</w:t>
            </w:r>
          </w:p>
          <w:p w14:paraId="10A1B3F5" w14:textId="77777777" w:rsidR="00485BDC" w:rsidRPr="007D224C" w:rsidRDefault="00485BDC" w:rsidP="00D575BD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D224C">
              <w:rPr>
                <w:color w:val="auto"/>
                <w:sz w:val="24"/>
              </w:rPr>
              <w:t>Администрации северных районов края</w:t>
            </w:r>
          </w:p>
        </w:tc>
        <w:tc>
          <w:tcPr>
            <w:tcW w:w="485" w:type="pct"/>
          </w:tcPr>
          <w:p w14:paraId="26816DCF" w14:textId="77777777" w:rsidR="00485BDC" w:rsidRPr="007D224C" w:rsidRDefault="00485BDC" w:rsidP="00D575BD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2022 – 2025</w:t>
            </w:r>
          </w:p>
        </w:tc>
        <w:tc>
          <w:tcPr>
            <w:tcW w:w="1119" w:type="pct"/>
          </w:tcPr>
          <w:p w14:paraId="4E5E73B1" w14:textId="77777777" w:rsidR="00485BDC" w:rsidRPr="007D224C" w:rsidRDefault="00485BDC" w:rsidP="00D575BD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Определение объема средств требует дополнительных расч</w:t>
            </w:r>
            <w:r w:rsidRPr="007D224C">
              <w:rPr>
                <w:color w:val="auto"/>
                <w:sz w:val="24"/>
              </w:rPr>
              <w:t>е</w:t>
            </w:r>
            <w:r w:rsidRPr="007D224C">
              <w:rPr>
                <w:color w:val="auto"/>
                <w:sz w:val="24"/>
              </w:rPr>
              <w:t>тов, т.к. зависит от стоимости и объемов ГСМ, стоимости транспортных услуг</w:t>
            </w:r>
          </w:p>
        </w:tc>
        <w:tc>
          <w:tcPr>
            <w:tcW w:w="1214" w:type="pct"/>
            <w:shd w:val="clear" w:color="auto" w:fill="auto"/>
          </w:tcPr>
          <w:p w14:paraId="188930CF" w14:textId="77777777" w:rsidR="00485BDC" w:rsidRPr="007D224C" w:rsidRDefault="00485BDC" w:rsidP="00D575B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Обеспечение населения электр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энергией в труднодоступных пос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лениях, снижение стоимости эле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к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троэнергии</w:t>
            </w:r>
          </w:p>
        </w:tc>
      </w:tr>
      <w:tr w:rsidR="00485BDC" w:rsidRPr="00D717E1" w14:paraId="574B5E65" w14:textId="77777777" w:rsidTr="00A143B6">
        <w:tc>
          <w:tcPr>
            <w:tcW w:w="203" w:type="pct"/>
            <w:shd w:val="clear" w:color="auto" w:fill="auto"/>
          </w:tcPr>
          <w:p w14:paraId="54C13809" w14:textId="77777777" w:rsidR="00485BDC" w:rsidRPr="00D717E1" w:rsidRDefault="00485BDC" w:rsidP="009808E1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 w:rsidR="009808E1">
              <w:rPr>
                <w:color w:val="auto"/>
                <w:sz w:val="24"/>
              </w:rPr>
              <w:t>2</w:t>
            </w:r>
          </w:p>
        </w:tc>
        <w:tc>
          <w:tcPr>
            <w:tcW w:w="905" w:type="pct"/>
            <w:shd w:val="clear" w:color="auto" w:fill="auto"/>
          </w:tcPr>
          <w:p w14:paraId="138F8977" w14:textId="77777777" w:rsidR="00485BDC" w:rsidRPr="00812E7D" w:rsidRDefault="00485BDC" w:rsidP="00D575BD">
            <w:pPr>
              <w:spacing w:before="60" w:after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812E7D">
              <w:rPr>
                <w:color w:val="auto"/>
                <w:sz w:val="24"/>
              </w:rPr>
              <w:t>Установка системы ут</w:t>
            </w:r>
            <w:r w:rsidRPr="00812E7D">
              <w:rPr>
                <w:color w:val="auto"/>
                <w:sz w:val="24"/>
              </w:rPr>
              <w:t>и</w:t>
            </w:r>
            <w:r w:rsidRPr="00812E7D">
              <w:rPr>
                <w:color w:val="auto"/>
                <w:sz w:val="24"/>
              </w:rPr>
              <w:t>лизации тепла на дизел</w:t>
            </w:r>
            <w:r w:rsidRPr="00812E7D">
              <w:rPr>
                <w:color w:val="auto"/>
                <w:sz w:val="24"/>
              </w:rPr>
              <w:t>ь</w:t>
            </w:r>
            <w:r w:rsidRPr="00812E7D">
              <w:rPr>
                <w:color w:val="auto"/>
                <w:sz w:val="24"/>
              </w:rPr>
              <w:t xml:space="preserve">ной электростанции в с. </w:t>
            </w:r>
            <w:proofErr w:type="spellStart"/>
            <w:r w:rsidRPr="00812E7D">
              <w:rPr>
                <w:color w:val="auto"/>
                <w:sz w:val="24"/>
              </w:rPr>
              <w:t>Чумикан</w:t>
            </w:r>
            <w:proofErr w:type="spellEnd"/>
            <w:r w:rsidRPr="00812E7D">
              <w:rPr>
                <w:color w:val="auto"/>
                <w:sz w:val="24"/>
              </w:rPr>
              <w:t xml:space="preserve"> </w:t>
            </w:r>
            <w:proofErr w:type="spellStart"/>
            <w:r w:rsidRPr="00812E7D">
              <w:rPr>
                <w:color w:val="auto"/>
                <w:sz w:val="24"/>
              </w:rPr>
              <w:t>Тугуро-Чумиканского</w:t>
            </w:r>
            <w:proofErr w:type="spellEnd"/>
            <w:r w:rsidRPr="00812E7D">
              <w:rPr>
                <w:color w:val="auto"/>
                <w:sz w:val="24"/>
              </w:rPr>
              <w:t xml:space="preserve"> муниц</w:t>
            </w:r>
            <w:r w:rsidRPr="00812E7D">
              <w:rPr>
                <w:color w:val="auto"/>
                <w:sz w:val="24"/>
              </w:rPr>
              <w:t>и</w:t>
            </w:r>
            <w:r w:rsidRPr="00812E7D">
              <w:rPr>
                <w:color w:val="auto"/>
                <w:sz w:val="24"/>
              </w:rPr>
              <w:t>пального района</w:t>
            </w:r>
          </w:p>
        </w:tc>
        <w:tc>
          <w:tcPr>
            <w:tcW w:w="1074" w:type="pct"/>
            <w:shd w:val="clear" w:color="auto" w:fill="auto"/>
          </w:tcPr>
          <w:p w14:paraId="049945B1" w14:textId="77777777" w:rsidR="00485BDC" w:rsidRPr="007D224C" w:rsidRDefault="00485BDC" w:rsidP="00D575BD">
            <w:pPr>
              <w:spacing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администрация Тугуро-Чумиканского муниципальн</w:t>
            </w:r>
            <w:r w:rsidRPr="007D224C">
              <w:rPr>
                <w:color w:val="auto"/>
                <w:sz w:val="24"/>
              </w:rPr>
              <w:t>о</w:t>
            </w:r>
            <w:r w:rsidRPr="007D224C">
              <w:rPr>
                <w:color w:val="auto"/>
                <w:sz w:val="24"/>
              </w:rPr>
              <w:t>го района</w:t>
            </w:r>
          </w:p>
          <w:p w14:paraId="07135844" w14:textId="77777777" w:rsidR="00485BDC" w:rsidRPr="007D224C" w:rsidRDefault="00485BDC" w:rsidP="00D575BD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7D224C">
              <w:rPr>
                <w:color w:val="auto"/>
                <w:sz w:val="24"/>
              </w:rPr>
              <w:t>(министерство ЖКХ края)</w:t>
            </w:r>
          </w:p>
        </w:tc>
        <w:tc>
          <w:tcPr>
            <w:tcW w:w="485" w:type="pct"/>
          </w:tcPr>
          <w:p w14:paraId="0C2DEEB1" w14:textId="77777777" w:rsidR="00485BDC" w:rsidRPr="007D224C" w:rsidRDefault="00485BDC" w:rsidP="00D575BD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2024</w:t>
            </w:r>
          </w:p>
        </w:tc>
        <w:tc>
          <w:tcPr>
            <w:tcW w:w="1119" w:type="pct"/>
          </w:tcPr>
          <w:p w14:paraId="592AA270" w14:textId="77777777" w:rsidR="00485BDC" w:rsidRPr="007D224C" w:rsidRDefault="00D35771" w:rsidP="00D575BD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color w:val="auto"/>
                <w:sz w:val="24"/>
              </w:rPr>
            </w:pPr>
            <w:r w:rsidRPr="00C16889">
              <w:rPr>
                <w:color w:val="auto"/>
                <w:sz w:val="24"/>
              </w:rPr>
              <w:t xml:space="preserve">Предварительная стоимость – </w:t>
            </w:r>
            <w:r w:rsidR="00485BDC" w:rsidRPr="007D224C">
              <w:rPr>
                <w:color w:val="auto"/>
                <w:sz w:val="24"/>
              </w:rPr>
              <w:t>20,0 млн. рублей</w:t>
            </w:r>
          </w:p>
          <w:p w14:paraId="53A68DFC" w14:textId="77777777" w:rsidR="00485BDC" w:rsidRPr="007D224C" w:rsidRDefault="00485BDC" w:rsidP="00D575BD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color w:val="auto"/>
                <w:sz w:val="24"/>
              </w:rPr>
            </w:pPr>
            <w:r w:rsidRPr="007D224C">
              <w:rPr>
                <w:color w:val="auto"/>
                <w:sz w:val="24"/>
              </w:rPr>
              <w:t>Источник финансирования о</w:t>
            </w:r>
            <w:r w:rsidRPr="007D224C">
              <w:rPr>
                <w:color w:val="auto"/>
                <w:sz w:val="24"/>
              </w:rPr>
              <w:t>т</w:t>
            </w:r>
            <w:r w:rsidRPr="007D224C">
              <w:rPr>
                <w:color w:val="auto"/>
                <w:sz w:val="24"/>
              </w:rPr>
              <w:t>сутствует</w:t>
            </w:r>
          </w:p>
        </w:tc>
        <w:tc>
          <w:tcPr>
            <w:tcW w:w="1214" w:type="pct"/>
            <w:shd w:val="clear" w:color="auto" w:fill="auto"/>
          </w:tcPr>
          <w:p w14:paraId="37A1DA95" w14:textId="77777777" w:rsidR="00485BDC" w:rsidRPr="007D224C" w:rsidRDefault="00485BDC" w:rsidP="00D575BD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Снижение расхода угля на выр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7D224C">
              <w:rPr>
                <w:rFonts w:eastAsia="Times New Roman"/>
                <w:color w:val="auto"/>
                <w:sz w:val="24"/>
                <w:lang w:eastAsia="ru-RU"/>
              </w:rPr>
              <w:t>ботку тепловой энергии на 10 %.</w:t>
            </w:r>
          </w:p>
        </w:tc>
      </w:tr>
      <w:tr w:rsidR="00485BDC" w:rsidRPr="00D717E1" w14:paraId="48401A5E" w14:textId="77777777" w:rsidTr="00A143B6">
        <w:tc>
          <w:tcPr>
            <w:tcW w:w="203" w:type="pct"/>
            <w:shd w:val="clear" w:color="auto" w:fill="auto"/>
          </w:tcPr>
          <w:p w14:paraId="0171217C" w14:textId="77777777" w:rsidR="00485BDC" w:rsidRPr="00D717E1" w:rsidRDefault="00485BDC" w:rsidP="009808E1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 w:rsidR="009808E1">
              <w:rPr>
                <w:color w:val="auto"/>
                <w:sz w:val="24"/>
              </w:rPr>
              <w:t>3</w:t>
            </w:r>
          </w:p>
        </w:tc>
        <w:tc>
          <w:tcPr>
            <w:tcW w:w="905" w:type="pct"/>
            <w:shd w:val="clear" w:color="auto" w:fill="auto"/>
          </w:tcPr>
          <w:p w14:paraId="6C1E4EE3" w14:textId="77777777" w:rsidR="00485BDC" w:rsidRPr="00812E7D" w:rsidRDefault="00485BDC" w:rsidP="00D575BD">
            <w:pPr>
              <w:spacing w:before="60" w:after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Предоставление субс</w:t>
            </w: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дий на разработку пр</w:t>
            </w: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ектной сметной докуме</w:t>
            </w: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812E7D">
              <w:rPr>
                <w:rFonts w:eastAsia="Times New Roman"/>
                <w:color w:val="auto"/>
                <w:sz w:val="24"/>
                <w:lang w:eastAsia="ru-RU"/>
              </w:rPr>
              <w:t>тации для участия в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 xml:space="preserve"> м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е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роприятии по предоста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в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лению из краевого бю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д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жета субсидий бюджетам муниципальных образ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о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ваний края на обеспеч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е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ние комплексного разв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и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тия сельских территорий в рамках ведомственной целевой программы "С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о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временный облик сел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ь</w:t>
            </w:r>
            <w:r w:rsidRPr="00812E7D">
              <w:rPr>
                <w:rFonts w:eastAsia="Times New Roman"/>
                <w:bCs/>
                <w:color w:val="auto"/>
                <w:sz w:val="24"/>
                <w:lang w:eastAsia="ru-RU"/>
              </w:rPr>
              <w:t>ских территорий"</w:t>
            </w:r>
          </w:p>
        </w:tc>
        <w:tc>
          <w:tcPr>
            <w:tcW w:w="1074" w:type="pct"/>
            <w:shd w:val="clear" w:color="auto" w:fill="auto"/>
          </w:tcPr>
          <w:p w14:paraId="61C5472F" w14:textId="77777777" w:rsidR="00485BDC" w:rsidRPr="000D1F38" w:rsidRDefault="00485BDC" w:rsidP="00D575BD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0D1F38">
              <w:rPr>
                <w:rFonts w:eastAsia="Times New Roman"/>
                <w:color w:val="auto"/>
                <w:sz w:val="24"/>
                <w:lang w:eastAsia="ru-RU"/>
              </w:rPr>
              <w:t>Администрации северных районов края</w:t>
            </w:r>
          </w:p>
          <w:p w14:paraId="6848D108" w14:textId="77777777" w:rsidR="00485BDC" w:rsidRDefault="00485BDC" w:rsidP="00D575BD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0D1F38">
              <w:rPr>
                <w:rFonts w:eastAsia="Times New Roman"/>
                <w:color w:val="auto"/>
                <w:sz w:val="24"/>
                <w:lang w:eastAsia="ru-RU"/>
              </w:rPr>
              <w:t>Администрации поселений северных районов края</w:t>
            </w:r>
          </w:p>
          <w:p w14:paraId="4C87FC84" w14:textId="77777777" w:rsidR="00485BDC" w:rsidRPr="005E6C36" w:rsidRDefault="00485BDC" w:rsidP="00D575BD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Органы исполнительной вл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сти края</w:t>
            </w:r>
          </w:p>
        </w:tc>
        <w:tc>
          <w:tcPr>
            <w:tcW w:w="485" w:type="pct"/>
          </w:tcPr>
          <w:p w14:paraId="17EF4147" w14:textId="77777777" w:rsidR="00485BDC" w:rsidRPr="005E6C36" w:rsidRDefault="00485BDC" w:rsidP="00D575BD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50A7F4CB" w14:textId="77777777" w:rsidR="00485BDC" w:rsidRDefault="00485BDC" w:rsidP="00D575BD">
            <w:pPr>
              <w:spacing w:line="240" w:lineRule="exact"/>
              <w:ind w:firstLine="0"/>
              <w:rPr>
                <w:bCs/>
                <w:iCs/>
                <w:color w:val="auto"/>
                <w:sz w:val="24"/>
                <w:lang w:eastAsia="ru-RU"/>
              </w:rPr>
            </w:pPr>
            <w:r>
              <w:rPr>
                <w:bCs/>
                <w:iCs/>
                <w:color w:val="auto"/>
                <w:sz w:val="24"/>
                <w:lang w:eastAsia="ru-RU"/>
              </w:rPr>
              <w:t>Государственные программы края.</w:t>
            </w:r>
          </w:p>
          <w:p w14:paraId="5666EBD5" w14:textId="77777777" w:rsidR="00485BDC" w:rsidRPr="005E6C36" w:rsidRDefault="00485BDC" w:rsidP="00D575BD">
            <w:pPr>
              <w:spacing w:line="240" w:lineRule="exact"/>
              <w:ind w:firstLine="0"/>
              <w:rPr>
                <w:bCs/>
                <w:iCs/>
                <w:color w:val="auto"/>
                <w:sz w:val="24"/>
                <w:lang w:eastAsia="ru-RU"/>
              </w:rPr>
            </w:pPr>
            <w:r>
              <w:rPr>
                <w:bCs/>
                <w:iCs/>
                <w:color w:val="auto"/>
                <w:sz w:val="24"/>
                <w:lang w:eastAsia="ru-RU"/>
              </w:rPr>
              <w:t>Ориентировочная стоимость разработки ПСД составляет около 10 % от стоимости стро</w:t>
            </w:r>
            <w:r>
              <w:rPr>
                <w:bCs/>
                <w:iCs/>
                <w:color w:val="auto"/>
                <w:sz w:val="24"/>
                <w:lang w:eastAsia="ru-RU"/>
              </w:rPr>
              <w:t>и</w:t>
            </w:r>
            <w:r>
              <w:rPr>
                <w:bCs/>
                <w:iCs/>
                <w:color w:val="auto"/>
                <w:sz w:val="24"/>
                <w:lang w:eastAsia="ru-RU"/>
              </w:rPr>
              <w:t>тельства объекта</w:t>
            </w:r>
          </w:p>
        </w:tc>
        <w:tc>
          <w:tcPr>
            <w:tcW w:w="1214" w:type="pct"/>
            <w:shd w:val="clear" w:color="auto" w:fill="auto"/>
          </w:tcPr>
          <w:p w14:paraId="45722D49" w14:textId="77777777" w:rsidR="00485BDC" w:rsidRPr="005E6C36" w:rsidRDefault="00485BDC" w:rsidP="00D575B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Повышение обеспеченности с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верных районов объектами комм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у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нальной и социальной инфр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структуры</w:t>
            </w:r>
          </w:p>
        </w:tc>
      </w:tr>
      <w:tr w:rsidR="00485BDC" w:rsidRPr="00D717E1" w14:paraId="7FA6E98A" w14:textId="77777777" w:rsidTr="00A143B6">
        <w:tc>
          <w:tcPr>
            <w:tcW w:w="203" w:type="pct"/>
            <w:shd w:val="clear" w:color="auto" w:fill="auto"/>
          </w:tcPr>
          <w:p w14:paraId="5E40619C" w14:textId="77777777" w:rsidR="00485BDC" w:rsidRPr="00D717E1" w:rsidRDefault="00485BDC" w:rsidP="009808E1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 w:rsidR="009808E1">
              <w:rPr>
                <w:color w:val="auto"/>
                <w:sz w:val="24"/>
              </w:rPr>
              <w:t>4</w:t>
            </w:r>
          </w:p>
        </w:tc>
        <w:tc>
          <w:tcPr>
            <w:tcW w:w="905" w:type="pct"/>
            <w:shd w:val="clear" w:color="auto" w:fill="auto"/>
          </w:tcPr>
          <w:p w14:paraId="66ED993A" w14:textId="77777777" w:rsidR="00485BDC" w:rsidRPr="00D717E1" w:rsidRDefault="00485BDC" w:rsidP="00AC077C">
            <w:pPr>
              <w:autoSpaceDE w:val="0"/>
              <w:autoSpaceDN w:val="0"/>
              <w:adjustRightInd w:val="0"/>
              <w:spacing w:after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Приобретение специал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зированной техники для 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пассажирских перевозок, подвоза воды, сбора и транспортировки ТКО и ЖБО для северных рай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нов края</w:t>
            </w:r>
          </w:p>
        </w:tc>
        <w:tc>
          <w:tcPr>
            <w:tcW w:w="1074" w:type="pct"/>
            <w:shd w:val="clear" w:color="auto" w:fill="auto"/>
          </w:tcPr>
          <w:p w14:paraId="441C3411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Министерство ЖКХ края</w:t>
            </w:r>
          </w:p>
        </w:tc>
        <w:tc>
          <w:tcPr>
            <w:tcW w:w="485" w:type="pct"/>
          </w:tcPr>
          <w:p w14:paraId="09063C88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4F4CE467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кра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lastRenderedPageBreak/>
              <w:t xml:space="preserve">вого бюджета – 50,0 млн. руб. </w:t>
            </w:r>
          </w:p>
          <w:p w14:paraId="53E329B2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Источник и механизм финанс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рования не определен</w:t>
            </w:r>
          </w:p>
        </w:tc>
        <w:tc>
          <w:tcPr>
            <w:tcW w:w="1214" w:type="pct"/>
            <w:shd w:val="clear" w:color="auto" w:fill="auto"/>
          </w:tcPr>
          <w:p w14:paraId="4CC3692E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Обеспечение потребности насел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ния в пассажирских перевозках, 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услугах подвоза воды, сбора и транспортировки ТКО и ЖБО</w:t>
            </w:r>
          </w:p>
        </w:tc>
      </w:tr>
      <w:tr w:rsidR="00485BDC" w:rsidRPr="00D717E1" w14:paraId="4835283C" w14:textId="77777777" w:rsidTr="00A143B6">
        <w:tc>
          <w:tcPr>
            <w:tcW w:w="203" w:type="pct"/>
            <w:shd w:val="clear" w:color="auto" w:fill="auto"/>
          </w:tcPr>
          <w:p w14:paraId="415A5F8C" w14:textId="77777777" w:rsidR="00485BDC" w:rsidRPr="00D717E1" w:rsidRDefault="00485BDC" w:rsidP="009808E1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bookmarkStart w:id="4" w:name="_Hlk71192079"/>
            <w:r>
              <w:rPr>
                <w:color w:val="auto"/>
                <w:sz w:val="24"/>
              </w:rPr>
              <w:lastRenderedPageBreak/>
              <w:t>1.</w:t>
            </w:r>
            <w:r w:rsidR="009808E1">
              <w:rPr>
                <w:color w:val="auto"/>
                <w:sz w:val="24"/>
              </w:rPr>
              <w:t>5</w:t>
            </w:r>
          </w:p>
        </w:tc>
        <w:tc>
          <w:tcPr>
            <w:tcW w:w="905" w:type="pct"/>
            <w:shd w:val="clear" w:color="auto" w:fill="auto"/>
          </w:tcPr>
          <w:p w14:paraId="431066FC" w14:textId="77777777" w:rsidR="00485BDC" w:rsidRPr="00D717E1" w:rsidRDefault="00485BDC" w:rsidP="00AC077C">
            <w:pPr>
              <w:autoSpaceDE w:val="0"/>
              <w:autoSpaceDN w:val="0"/>
              <w:adjustRightInd w:val="0"/>
              <w:spacing w:after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Софинансирование м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роприятий по обустро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й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ству и содержанию мест захоронений в поселен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и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ях северных районов края</w:t>
            </w:r>
          </w:p>
        </w:tc>
        <w:tc>
          <w:tcPr>
            <w:tcW w:w="1074" w:type="pct"/>
            <w:shd w:val="clear" w:color="auto" w:fill="auto"/>
          </w:tcPr>
          <w:p w14:paraId="674BA551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ЖКХ края</w:t>
            </w:r>
          </w:p>
        </w:tc>
        <w:tc>
          <w:tcPr>
            <w:tcW w:w="485" w:type="pct"/>
          </w:tcPr>
          <w:p w14:paraId="5C11F11C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375BB376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кра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вого бюджета – 45,0 млн. руб.</w:t>
            </w:r>
          </w:p>
          <w:p w14:paraId="54008C1C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Источник финансирования и механизм не определен</w:t>
            </w:r>
          </w:p>
        </w:tc>
        <w:tc>
          <w:tcPr>
            <w:tcW w:w="1214" w:type="pct"/>
            <w:shd w:val="clear" w:color="auto" w:fill="auto"/>
          </w:tcPr>
          <w:p w14:paraId="340BEAA2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Обеспечение санитарных и экол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гических требований к местам п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гребения</w:t>
            </w:r>
          </w:p>
        </w:tc>
      </w:tr>
      <w:tr w:rsidR="00485BDC" w:rsidRPr="00D717E1" w14:paraId="43600985" w14:textId="77777777" w:rsidTr="00A143B6">
        <w:tc>
          <w:tcPr>
            <w:tcW w:w="203" w:type="pct"/>
            <w:shd w:val="clear" w:color="auto" w:fill="auto"/>
          </w:tcPr>
          <w:p w14:paraId="3A556867" w14:textId="77777777" w:rsidR="00485BDC" w:rsidRPr="00D717E1" w:rsidRDefault="00485BDC" w:rsidP="009808E1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 w:rsidR="009808E1">
              <w:rPr>
                <w:color w:val="auto"/>
                <w:sz w:val="24"/>
              </w:rPr>
              <w:t>6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99312C1" w14:textId="77777777" w:rsidR="00485BDC" w:rsidRPr="00D717E1" w:rsidRDefault="00485BDC" w:rsidP="00AC077C">
            <w:pPr>
              <w:autoSpaceDE w:val="0"/>
              <w:autoSpaceDN w:val="0"/>
              <w:adjustRightInd w:val="0"/>
              <w:spacing w:after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Частичное возмещение разницы между стоим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стью гарантированных услуг по погребению и суммы, возмещаемой Пенсионным фондом РФ, Фондом социального страхования РФ для с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верных районов края</w:t>
            </w:r>
          </w:p>
        </w:tc>
        <w:tc>
          <w:tcPr>
            <w:tcW w:w="1074" w:type="pct"/>
            <w:shd w:val="clear" w:color="auto" w:fill="auto"/>
          </w:tcPr>
          <w:p w14:paraId="1A436011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ЖКХ края</w:t>
            </w:r>
          </w:p>
        </w:tc>
        <w:tc>
          <w:tcPr>
            <w:tcW w:w="485" w:type="pct"/>
          </w:tcPr>
          <w:p w14:paraId="25C919A9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2EEA25B0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кра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 xml:space="preserve">вого бюджета – 15,0 млн. руб. </w:t>
            </w:r>
          </w:p>
          <w:p w14:paraId="67B49ABD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Источник и механизм финанс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рования не определен</w:t>
            </w:r>
          </w:p>
        </w:tc>
        <w:tc>
          <w:tcPr>
            <w:tcW w:w="1214" w:type="pct"/>
            <w:shd w:val="clear" w:color="auto" w:fill="auto"/>
          </w:tcPr>
          <w:p w14:paraId="16A141A5" w14:textId="77777777" w:rsidR="00485BDC" w:rsidRPr="00D717E1" w:rsidRDefault="00485BDC" w:rsidP="00AA799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Обеспечение санитарных и экол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гических требований к местам п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гребения</w:t>
            </w:r>
          </w:p>
        </w:tc>
      </w:tr>
      <w:bookmarkEnd w:id="4"/>
      <w:tr w:rsidR="0009233E" w:rsidRPr="00D717E1" w14:paraId="0143C4A1" w14:textId="77777777" w:rsidTr="00A143B6">
        <w:tc>
          <w:tcPr>
            <w:tcW w:w="2667" w:type="pct"/>
            <w:gridSpan w:val="4"/>
            <w:shd w:val="clear" w:color="auto" w:fill="auto"/>
            <w:vAlign w:val="center"/>
          </w:tcPr>
          <w:p w14:paraId="5659FE18" w14:textId="77777777" w:rsidR="0009233E" w:rsidRPr="0009233E" w:rsidRDefault="0009233E" w:rsidP="00AC077C">
            <w:pPr>
              <w:spacing w:before="60" w:after="60" w:line="240" w:lineRule="exact"/>
              <w:ind w:firstLine="0"/>
              <w:jc w:val="right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09233E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 "</w:t>
            </w:r>
            <w:r w:rsidRPr="0009233E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УЮТ И КОМФОРТ"</w:t>
            </w:r>
            <w:r w:rsidR="00AC077C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:</w:t>
            </w:r>
          </w:p>
        </w:tc>
        <w:tc>
          <w:tcPr>
            <w:tcW w:w="1119" w:type="pct"/>
          </w:tcPr>
          <w:p w14:paraId="5575C332" w14:textId="75328C1B" w:rsidR="0009233E" w:rsidRPr="005C6C8F" w:rsidRDefault="00C136C2" w:rsidP="00101E46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130</w:t>
            </w:r>
            <w:r w:rsidR="005C6C8F" w:rsidRPr="005C6C8F">
              <w:rPr>
                <w:b/>
                <w:color w:val="auto"/>
                <w:sz w:val="24"/>
              </w:rPr>
              <w:t>,</w:t>
            </w:r>
            <w:r w:rsidR="00101E46">
              <w:rPr>
                <w:b/>
                <w:color w:val="auto"/>
                <w:sz w:val="24"/>
              </w:rPr>
              <w:t>0</w:t>
            </w:r>
            <w:r w:rsidR="005C6C8F" w:rsidRPr="005C6C8F">
              <w:rPr>
                <w:b/>
                <w:color w:val="auto"/>
                <w:sz w:val="24"/>
              </w:rPr>
              <w:t xml:space="preserve"> </w:t>
            </w:r>
            <w:r w:rsidR="005C6C8F" w:rsidRPr="005C6C8F">
              <w:rPr>
                <w:rFonts w:eastAsia="Times New Roman"/>
                <w:b/>
                <w:color w:val="auto"/>
                <w:sz w:val="24"/>
                <w:lang w:eastAsia="ru-RU"/>
              </w:rPr>
              <w:t>млн. руб.</w:t>
            </w:r>
          </w:p>
        </w:tc>
        <w:tc>
          <w:tcPr>
            <w:tcW w:w="1214" w:type="pct"/>
            <w:shd w:val="clear" w:color="auto" w:fill="auto"/>
          </w:tcPr>
          <w:p w14:paraId="21CE4542" w14:textId="77777777" w:rsidR="0009233E" w:rsidRPr="00D717E1" w:rsidRDefault="0009233E" w:rsidP="00AA799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485BDC" w:rsidRPr="00D717E1" w14:paraId="57CBFD9B" w14:textId="77777777" w:rsidTr="00A143B6">
        <w:tc>
          <w:tcPr>
            <w:tcW w:w="203" w:type="pct"/>
            <w:shd w:val="clear" w:color="auto" w:fill="auto"/>
          </w:tcPr>
          <w:p w14:paraId="1FDB0B30" w14:textId="77777777" w:rsidR="00485BDC" w:rsidRPr="00EE3E66" w:rsidRDefault="00485BDC" w:rsidP="00AA799C">
            <w:pPr>
              <w:spacing w:before="60" w:after="60" w:line="240" w:lineRule="exact"/>
              <w:ind w:firstLine="0"/>
              <w:rPr>
                <w:b/>
                <w:color w:val="auto"/>
                <w:sz w:val="24"/>
              </w:rPr>
            </w:pPr>
            <w:r w:rsidRPr="00EE3E66">
              <w:rPr>
                <w:b/>
                <w:color w:val="auto"/>
                <w:sz w:val="24"/>
              </w:rPr>
              <w:t>2.</w:t>
            </w:r>
          </w:p>
        </w:tc>
        <w:tc>
          <w:tcPr>
            <w:tcW w:w="4797" w:type="pct"/>
            <w:gridSpan w:val="5"/>
          </w:tcPr>
          <w:p w14:paraId="3148FAD8" w14:textId="77777777" w:rsidR="00485BDC" w:rsidRPr="00D717E1" w:rsidRDefault="00485BDC" w:rsidP="00AA799C">
            <w:pPr>
              <w:spacing w:before="60" w:after="6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775790">
              <w:rPr>
                <w:rFonts w:eastAsia="Times New Roman"/>
                <w:b/>
                <w:bCs/>
                <w:color w:val="auto"/>
                <w:sz w:val="24"/>
                <w:szCs w:val="28"/>
                <w:lang w:eastAsia="ru-RU"/>
              </w:rPr>
              <w:t xml:space="preserve">ТРАНСПОРТНАЯ ДОСТУПНОСТЬ </w:t>
            </w:r>
            <w:r w:rsidRPr="00775790">
              <w:rPr>
                <w:rFonts w:eastAsia="Times New Roman"/>
                <w:b/>
                <w:bCs/>
                <w:color w:val="auto"/>
                <w:sz w:val="24"/>
                <w:szCs w:val="28"/>
                <w:lang w:eastAsia="ru-RU"/>
              </w:rPr>
              <w:br/>
            </w:r>
            <w:r w:rsidRPr="00C16889">
              <w:rPr>
                <w:bCs/>
                <w:color w:val="auto"/>
                <w:sz w:val="24"/>
              </w:rPr>
              <w:t>(</w:t>
            </w:r>
            <w:r w:rsidRPr="004D0AF2">
              <w:rPr>
                <w:bCs/>
                <w:i/>
                <w:color w:val="auto"/>
                <w:sz w:val="24"/>
              </w:rPr>
              <w:t>повышение транспортной доступности населенных пунктов</w:t>
            </w:r>
            <w:r w:rsidRPr="00C16889">
              <w:rPr>
                <w:bCs/>
                <w:color w:val="auto"/>
                <w:sz w:val="24"/>
              </w:rPr>
              <w:t>)</w:t>
            </w:r>
          </w:p>
        </w:tc>
      </w:tr>
      <w:tr w:rsidR="007F263C" w:rsidRPr="00D717E1" w14:paraId="5FE79F8D" w14:textId="77777777" w:rsidTr="00A143B6">
        <w:tc>
          <w:tcPr>
            <w:tcW w:w="203" w:type="pct"/>
            <w:shd w:val="clear" w:color="auto" w:fill="auto"/>
          </w:tcPr>
          <w:p w14:paraId="47CD104B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  <w:r w:rsidRPr="00D717E1">
              <w:rPr>
                <w:color w:val="auto"/>
                <w:sz w:val="24"/>
              </w:rPr>
              <w:t>.1.</w:t>
            </w:r>
          </w:p>
        </w:tc>
        <w:tc>
          <w:tcPr>
            <w:tcW w:w="905" w:type="pct"/>
            <w:shd w:val="clear" w:color="auto" w:fill="auto"/>
          </w:tcPr>
          <w:p w14:paraId="20F6DB79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Приобретение 2 возду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ш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ных судов типа </w:t>
            </w:r>
            <w:r w:rsidRPr="00D717E1">
              <w:rPr>
                <w:rFonts w:eastAsia="Times New Roman"/>
                <w:color w:val="auto"/>
                <w:sz w:val="24"/>
                <w:lang w:val="en-US" w:eastAsia="ru-RU"/>
              </w:rPr>
              <w:t>L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-410 с использованием системы лизинга</w:t>
            </w:r>
          </w:p>
        </w:tc>
        <w:tc>
          <w:tcPr>
            <w:tcW w:w="1074" w:type="pct"/>
            <w:shd w:val="clear" w:color="auto" w:fill="auto"/>
          </w:tcPr>
          <w:p w14:paraId="394E7CB6" w14:textId="77777777" w:rsidR="007F263C" w:rsidRPr="00D717E1" w:rsidRDefault="007F263C" w:rsidP="007F263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транспорта и дорожного хозяйства края</w:t>
            </w:r>
          </w:p>
        </w:tc>
        <w:tc>
          <w:tcPr>
            <w:tcW w:w="485" w:type="pct"/>
          </w:tcPr>
          <w:p w14:paraId="13131E19" w14:textId="77777777" w:rsidR="007F263C" w:rsidRPr="00D717E1" w:rsidRDefault="007F263C" w:rsidP="007F263C">
            <w:pPr>
              <w:spacing w:before="60" w:after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2021 – 2031</w:t>
            </w:r>
          </w:p>
        </w:tc>
        <w:tc>
          <w:tcPr>
            <w:tcW w:w="1119" w:type="pct"/>
          </w:tcPr>
          <w:p w14:paraId="5F765F99" w14:textId="77777777" w:rsidR="007F263C" w:rsidRPr="00D717E1" w:rsidRDefault="007F263C" w:rsidP="007F263C">
            <w:pPr>
              <w:spacing w:before="60" w:after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Плановые затраты краевого бю</w:t>
            </w:r>
            <w:r w:rsidRPr="00D717E1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д</w:t>
            </w:r>
            <w:r w:rsidRPr="00D717E1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жета: 538,8 млн. руб., </w:t>
            </w:r>
            <w:r w:rsidRPr="00D717E1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br/>
              <w:t>в т.ч.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:</w:t>
            </w:r>
          </w:p>
          <w:p w14:paraId="5B3E6B77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</w:t>
            </w: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021 г. - 27,1 млн. руб.</w:t>
            </w:r>
          </w:p>
          <w:p w14:paraId="04AD89E1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2022 г. - 54,3 млн. руб.</w:t>
            </w:r>
          </w:p>
          <w:p w14:paraId="108F2175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2023 г. - 54,3 млн. руб.</w:t>
            </w:r>
          </w:p>
          <w:p w14:paraId="5E033921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2024 г. - 54,3 млн. руб.</w:t>
            </w:r>
          </w:p>
          <w:p w14:paraId="3CB38699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2025 г. - 54,3 млн. руб.</w:t>
            </w:r>
          </w:p>
          <w:p w14:paraId="4E3F6CBB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2026 г. - 54,3 млн. руб.</w:t>
            </w:r>
          </w:p>
          <w:p w14:paraId="723B10E8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2027 г. - 54,3 млн. руб.</w:t>
            </w:r>
          </w:p>
          <w:p w14:paraId="5F047F5A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lastRenderedPageBreak/>
              <w:t>2028 г. - 54,3 млн. руб.</w:t>
            </w:r>
          </w:p>
          <w:p w14:paraId="4A968F43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2029 г. - 54,3 млн. руб.</w:t>
            </w:r>
          </w:p>
          <w:p w14:paraId="0D02E8F1" w14:textId="77777777" w:rsidR="007F263C" w:rsidRPr="00015089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pacing w:val="-6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2030 г. - 54,3 млн. руб.</w:t>
            </w:r>
          </w:p>
          <w:p w14:paraId="43AF12BC" w14:textId="77777777" w:rsidR="007F263C" w:rsidRPr="00D717E1" w:rsidRDefault="007F263C" w:rsidP="00AE4F9A">
            <w:pPr>
              <w:spacing w:before="60" w:after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015089">
              <w:rPr>
                <w:rFonts w:eastAsia="Times New Roman"/>
                <w:color w:val="auto"/>
                <w:spacing w:val="-6"/>
                <w:sz w:val="24"/>
                <w:lang w:eastAsia="ru-RU"/>
              </w:rPr>
              <w:t>2031 г. - 22,6 млн. руб.</w:t>
            </w:r>
          </w:p>
        </w:tc>
        <w:tc>
          <w:tcPr>
            <w:tcW w:w="1214" w:type="pct"/>
            <w:shd w:val="clear" w:color="auto" w:fill="auto"/>
          </w:tcPr>
          <w:p w14:paraId="2E6E7E14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Повышение транспортной досту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ности за счет увеличени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я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частоты выполнения авиарейсов </w:t>
            </w:r>
          </w:p>
        </w:tc>
      </w:tr>
      <w:tr w:rsidR="007F263C" w:rsidRPr="00D717E1" w14:paraId="3F89BC5F" w14:textId="77777777" w:rsidTr="00A143B6">
        <w:tc>
          <w:tcPr>
            <w:tcW w:w="203" w:type="pct"/>
            <w:shd w:val="clear" w:color="auto" w:fill="auto"/>
          </w:tcPr>
          <w:p w14:paraId="53E0DFB4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2</w:t>
            </w:r>
            <w:r w:rsidRPr="00D717E1"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905" w:type="pct"/>
            <w:shd w:val="clear" w:color="auto" w:fill="auto"/>
          </w:tcPr>
          <w:p w14:paraId="74F2E36A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Увеличение количества льготных авиабилетов до краевого центра и обра</w:t>
            </w:r>
            <w:r w:rsidRPr="00D717E1">
              <w:rPr>
                <w:color w:val="auto"/>
                <w:sz w:val="24"/>
              </w:rPr>
              <w:t>т</w:t>
            </w:r>
            <w:r w:rsidRPr="00D717E1">
              <w:rPr>
                <w:color w:val="auto"/>
                <w:sz w:val="24"/>
              </w:rPr>
              <w:t>но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для населения севе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ных районов края</w:t>
            </w:r>
            <w:r w:rsidRPr="00D717E1">
              <w:rPr>
                <w:color w:val="auto"/>
                <w:sz w:val="24"/>
              </w:rPr>
              <w:t xml:space="preserve"> с 4-х до 6-ти в год на 1 челов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ка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</w:p>
        </w:tc>
        <w:tc>
          <w:tcPr>
            <w:tcW w:w="1074" w:type="pct"/>
            <w:shd w:val="clear" w:color="auto" w:fill="auto"/>
          </w:tcPr>
          <w:p w14:paraId="250B5059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транспорта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и дорожного хозяйства края</w:t>
            </w:r>
          </w:p>
        </w:tc>
        <w:tc>
          <w:tcPr>
            <w:tcW w:w="485" w:type="pct"/>
          </w:tcPr>
          <w:p w14:paraId="3E161D1B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</w:t>
            </w:r>
            <w:r>
              <w:rPr>
                <w:color w:val="auto"/>
                <w:sz w:val="24"/>
              </w:rPr>
              <w:t>1</w:t>
            </w:r>
            <w:r w:rsidRPr="00D717E1">
              <w:rPr>
                <w:color w:val="auto"/>
                <w:sz w:val="24"/>
              </w:rPr>
              <w:t xml:space="preserve"> – 2025 </w:t>
            </w:r>
          </w:p>
        </w:tc>
        <w:tc>
          <w:tcPr>
            <w:tcW w:w="1119" w:type="pct"/>
          </w:tcPr>
          <w:p w14:paraId="7167662E" w14:textId="77777777" w:rsidR="007F263C" w:rsidRPr="00932232" w:rsidRDefault="007F263C" w:rsidP="007F263C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color w:val="auto"/>
                <w:sz w:val="24"/>
              </w:rPr>
              <w:t>Расчетный объем средств кра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 xml:space="preserve">вого бюджета – </w:t>
            </w:r>
            <w:r>
              <w:rPr>
                <w:color w:val="auto"/>
                <w:sz w:val="24"/>
              </w:rPr>
              <w:t>230</w:t>
            </w:r>
            <w:r w:rsidRPr="00D717E1">
              <w:rPr>
                <w:color w:val="auto"/>
                <w:sz w:val="24"/>
              </w:rPr>
              <w:t>,0 млн. руб., в т.ч.: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932232">
              <w:rPr>
                <w:rFonts w:eastAsia="Times New Roman"/>
                <w:color w:val="auto"/>
                <w:sz w:val="24"/>
                <w:lang w:eastAsia="ru-RU"/>
              </w:rPr>
              <w:t>2021 г. – 30 млн. руб.</w:t>
            </w:r>
          </w:p>
          <w:p w14:paraId="26C7D698" w14:textId="77777777" w:rsidR="007F263C" w:rsidRPr="00932232" w:rsidRDefault="007F263C" w:rsidP="007F263C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932232">
              <w:rPr>
                <w:rFonts w:eastAsia="Times New Roman"/>
                <w:color w:val="auto"/>
                <w:sz w:val="24"/>
                <w:lang w:eastAsia="ru-RU"/>
              </w:rPr>
              <w:t>2022 г. – 50 млн. руб.</w:t>
            </w:r>
          </w:p>
          <w:p w14:paraId="5B803DA3" w14:textId="77777777" w:rsidR="007F263C" w:rsidRPr="00932232" w:rsidRDefault="007F263C" w:rsidP="007F263C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932232">
              <w:rPr>
                <w:rFonts w:eastAsia="Times New Roman"/>
                <w:color w:val="auto"/>
                <w:sz w:val="24"/>
                <w:lang w:eastAsia="ru-RU"/>
              </w:rPr>
              <w:t>2023 г. – 50 млн. руб.</w:t>
            </w:r>
          </w:p>
          <w:p w14:paraId="61C98DCC" w14:textId="77777777" w:rsidR="007F263C" w:rsidRPr="00932232" w:rsidRDefault="007F263C" w:rsidP="007F263C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932232">
              <w:rPr>
                <w:rFonts w:eastAsia="Times New Roman"/>
                <w:color w:val="auto"/>
                <w:sz w:val="24"/>
                <w:lang w:eastAsia="ru-RU"/>
              </w:rPr>
              <w:t>2024 г. – 50 млн. руб.</w:t>
            </w:r>
          </w:p>
          <w:p w14:paraId="0C51C76B" w14:textId="77777777" w:rsidR="007F263C" w:rsidRPr="00D717E1" w:rsidRDefault="007F263C" w:rsidP="007F263C">
            <w:pPr>
              <w:spacing w:after="60" w:line="240" w:lineRule="exact"/>
              <w:ind w:firstLine="0"/>
              <w:rPr>
                <w:color w:val="auto"/>
                <w:sz w:val="24"/>
              </w:rPr>
            </w:pPr>
            <w:r w:rsidRPr="00932232">
              <w:rPr>
                <w:rFonts w:eastAsia="Times New Roman"/>
                <w:color w:val="auto"/>
                <w:sz w:val="24"/>
                <w:lang w:eastAsia="ru-RU"/>
              </w:rPr>
              <w:t>2025 г. – 50 млн. руб.</w:t>
            </w:r>
          </w:p>
        </w:tc>
        <w:tc>
          <w:tcPr>
            <w:tcW w:w="1214" w:type="pct"/>
            <w:shd w:val="clear" w:color="auto" w:fill="auto"/>
          </w:tcPr>
          <w:p w14:paraId="385C1476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Повышение транспортной досту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п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ности для населения северных районов края</w:t>
            </w:r>
          </w:p>
        </w:tc>
      </w:tr>
      <w:tr w:rsidR="007F263C" w:rsidRPr="00D717E1" w14:paraId="46365BD0" w14:textId="77777777" w:rsidTr="00A143B6">
        <w:tc>
          <w:tcPr>
            <w:tcW w:w="203" w:type="pct"/>
            <w:shd w:val="clear" w:color="auto" w:fill="auto"/>
          </w:tcPr>
          <w:p w14:paraId="220C699F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2.3</w:t>
            </w:r>
          </w:p>
        </w:tc>
        <w:tc>
          <w:tcPr>
            <w:tcW w:w="905" w:type="pct"/>
            <w:shd w:val="clear" w:color="auto" w:fill="auto"/>
          </w:tcPr>
          <w:p w14:paraId="513CBBD2" w14:textId="77777777" w:rsidR="007F263C" w:rsidRPr="004A70F5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4A70F5">
              <w:rPr>
                <w:color w:val="auto"/>
                <w:sz w:val="24"/>
              </w:rPr>
              <w:t>Предоставление субс</w:t>
            </w:r>
            <w:r w:rsidRPr="004A70F5">
              <w:rPr>
                <w:color w:val="auto"/>
                <w:sz w:val="24"/>
              </w:rPr>
              <w:t>и</w:t>
            </w:r>
            <w:r w:rsidRPr="004A70F5">
              <w:rPr>
                <w:color w:val="auto"/>
                <w:sz w:val="24"/>
              </w:rPr>
              <w:t>дии на софинансиров</w:t>
            </w:r>
            <w:r w:rsidRPr="004A70F5">
              <w:rPr>
                <w:color w:val="auto"/>
                <w:sz w:val="24"/>
              </w:rPr>
              <w:t>а</w:t>
            </w:r>
            <w:r w:rsidRPr="004A70F5">
              <w:rPr>
                <w:color w:val="auto"/>
                <w:sz w:val="24"/>
              </w:rPr>
              <w:t>ние расходных обяз</w:t>
            </w:r>
            <w:r w:rsidRPr="004A70F5">
              <w:rPr>
                <w:color w:val="auto"/>
                <w:sz w:val="24"/>
              </w:rPr>
              <w:t>а</w:t>
            </w:r>
            <w:r w:rsidRPr="004A70F5">
              <w:rPr>
                <w:color w:val="auto"/>
                <w:sz w:val="24"/>
              </w:rPr>
              <w:t>тельств муниципальных образований края по приобретению специал</w:t>
            </w:r>
            <w:r w:rsidRPr="004A70F5">
              <w:rPr>
                <w:color w:val="auto"/>
                <w:sz w:val="24"/>
              </w:rPr>
              <w:t>и</w:t>
            </w:r>
            <w:r w:rsidRPr="004A70F5">
              <w:rPr>
                <w:color w:val="auto"/>
                <w:sz w:val="24"/>
              </w:rPr>
              <w:t>зированной техники для содержания автомобил</w:t>
            </w:r>
            <w:r w:rsidRPr="004A70F5">
              <w:rPr>
                <w:color w:val="auto"/>
                <w:sz w:val="24"/>
              </w:rPr>
              <w:t>ь</w:t>
            </w:r>
            <w:r w:rsidRPr="004A70F5">
              <w:rPr>
                <w:color w:val="auto"/>
                <w:sz w:val="24"/>
              </w:rPr>
              <w:t>ных дорог общего пол</w:t>
            </w:r>
            <w:r w:rsidRPr="004A70F5">
              <w:rPr>
                <w:color w:val="auto"/>
                <w:sz w:val="24"/>
              </w:rPr>
              <w:t>ь</w:t>
            </w:r>
            <w:r w:rsidRPr="004A70F5">
              <w:rPr>
                <w:color w:val="auto"/>
                <w:sz w:val="24"/>
              </w:rPr>
              <w:t>зования местного знач</w:t>
            </w:r>
            <w:r w:rsidRPr="004A70F5">
              <w:rPr>
                <w:color w:val="auto"/>
                <w:sz w:val="24"/>
              </w:rPr>
              <w:t>е</w:t>
            </w:r>
            <w:r w:rsidRPr="004A70F5">
              <w:rPr>
                <w:color w:val="auto"/>
                <w:sz w:val="24"/>
              </w:rPr>
              <w:t>ния, находящихся в м</w:t>
            </w:r>
            <w:r w:rsidRPr="004A70F5">
              <w:rPr>
                <w:color w:val="auto"/>
                <w:sz w:val="24"/>
              </w:rPr>
              <w:t>у</w:t>
            </w:r>
            <w:r w:rsidRPr="004A70F5">
              <w:rPr>
                <w:color w:val="auto"/>
                <w:sz w:val="24"/>
              </w:rPr>
              <w:t>ниципальной собстве</w:t>
            </w:r>
            <w:r w:rsidRPr="004A70F5">
              <w:rPr>
                <w:color w:val="auto"/>
                <w:sz w:val="24"/>
              </w:rPr>
              <w:t>н</w:t>
            </w:r>
            <w:r w:rsidRPr="004A70F5">
              <w:rPr>
                <w:color w:val="auto"/>
                <w:sz w:val="24"/>
              </w:rPr>
              <w:t xml:space="preserve">ности </w:t>
            </w:r>
            <w:r w:rsidRPr="004A70F5">
              <w:rPr>
                <w:rFonts w:eastAsia="Times New Roman"/>
                <w:color w:val="auto"/>
                <w:sz w:val="24"/>
                <w:lang w:eastAsia="ru-RU"/>
              </w:rPr>
              <w:t>северных районов края</w:t>
            </w:r>
          </w:p>
        </w:tc>
        <w:tc>
          <w:tcPr>
            <w:tcW w:w="1074" w:type="pct"/>
            <w:shd w:val="clear" w:color="auto" w:fill="auto"/>
          </w:tcPr>
          <w:p w14:paraId="21FE56EF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транспорта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и дорожного хозяйства края</w:t>
            </w:r>
          </w:p>
        </w:tc>
        <w:tc>
          <w:tcPr>
            <w:tcW w:w="485" w:type="pct"/>
          </w:tcPr>
          <w:p w14:paraId="3559DB07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2025</w:t>
            </w:r>
          </w:p>
        </w:tc>
        <w:tc>
          <w:tcPr>
            <w:tcW w:w="1119" w:type="pct"/>
          </w:tcPr>
          <w:p w14:paraId="53346AF7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color w:val="auto"/>
                <w:sz w:val="24"/>
              </w:rPr>
              <w:t>Расчетный объем средств кра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 xml:space="preserve">вого бюджета – </w:t>
            </w:r>
            <w:r>
              <w:rPr>
                <w:color w:val="auto"/>
                <w:sz w:val="24"/>
              </w:rPr>
              <w:t>8</w:t>
            </w:r>
            <w:r w:rsidRPr="00D717E1">
              <w:rPr>
                <w:color w:val="auto"/>
                <w:sz w:val="24"/>
              </w:rPr>
              <w:t>0,0 млн. руб., в т.ч.: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br/>
              <w:t>2022 г. – 20,0 млн. руб.</w:t>
            </w:r>
          </w:p>
          <w:p w14:paraId="1CF87441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2023 г. – 20,0 млн. руб.</w:t>
            </w:r>
          </w:p>
          <w:p w14:paraId="02909205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after="2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2024 г. – 20,0 млн. руб.</w:t>
            </w:r>
          </w:p>
          <w:p w14:paraId="7F3E8A53" w14:textId="77777777" w:rsidR="007F263C" w:rsidRPr="00D717E1" w:rsidRDefault="007F263C" w:rsidP="007F263C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2025 г. – 20,0 млн. руб.</w:t>
            </w:r>
          </w:p>
        </w:tc>
        <w:tc>
          <w:tcPr>
            <w:tcW w:w="1214" w:type="pct"/>
            <w:shd w:val="clear" w:color="auto" w:fill="auto"/>
          </w:tcPr>
          <w:p w14:paraId="1D4DA16C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Улучшение состояния муниц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 xml:space="preserve">пальных дорог </w:t>
            </w:r>
          </w:p>
        </w:tc>
      </w:tr>
      <w:tr w:rsidR="007F263C" w:rsidRPr="00D717E1" w14:paraId="5C4EED18" w14:textId="77777777" w:rsidTr="00A143B6">
        <w:tc>
          <w:tcPr>
            <w:tcW w:w="2667" w:type="pct"/>
            <w:gridSpan w:val="4"/>
            <w:shd w:val="clear" w:color="auto" w:fill="auto"/>
          </w:tcPr>
          <w:p w14:paraId="2E6D2184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right"/>
              <w:rPr>
                <w:color w:val="auto"/>
                <w:sz w:val="24"/>
              </w:rPr>
            </w:pPr>
            <w:r w:rsidRPr="0009233E">
              <w:rPr>
                <w:rFonts w:eastAsia="Times New Roman"/>
                <w:b/>
                <w:color w:val="auto"/>
                <w:sz w:val="24"/>
                <w:lang w:eastAsia="ru-RU"/>
              </w:rPr>
              <w:t>Итого по разделу "</w:t>
            </w:r>
            <w:r w:rsidRPr="004A4895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ТРАНСПОРТНАЯ ДОСТУПНОСТЬ</w:t>
            </w:r>
            <w:r w:rsidRPr="0009233E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"</w:t>
            </w: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:</w:t>
            </w:r>
          </w:p>
        </w:tc>
        <w:tc>
          <w:tcPr>
            <w:tcW w:w="1119" w:type="pct"/>
            <w:vAlign w:val="center"/>
          </w:tcPr>
          <w:p w14:paraId="2BAB8E76" w14:textId="77777777" w:rsidR="007F263C" w:rsidRPr="001F420B" w:rsidRDefault="00AE4F9A" w:rsidP="00AE4F9A">
            <w:pPr>
              <w:autoSpaceDE w:val="0"/>
              <w:autoSpaceDN w:val="0"/>
              <w:adjustRightInd w:val="0"/>
              <w:spacing w:before="20" w:after="20" w:line="24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848</w:t>
            </w:r>
            <w:r w:rsidR="007F263C">
              <w:rPr>
                <w:b/>
                <w:color w:val="auto"/>
                <w:sz w:val="24"/>
              </w:rPr>
              <w:t>,</w:t>
            </w:r>
            <w:r>
              <w:rPr>
                <w:b/>
                <w:color w:val="auto"/>
                <w:sz w:val="24"/>
              </w:rPr>
              <w:t>8</w:t>
            </w:r>
            <w:r w:rsidR="007F263C" w:rsidRPr="001F420B">
              <w:rPr>
                <w:b/>
                <w:color w:val="auto"/>
                <w:sz w:val="24"/>
              </w:rPr>
              <w:t xml:space="preserve"> </w:t>
            </w:r>
            <w:r w:rsidR="007F263C" w:rsidRPr="001F420B">
              <w:rPr>
                <w:rFonts w:eastAsia="Times New Roman"/>
                <w:b/>
                <w:color w:val="auto"/>
                <w:sz w:val="24"/>
                <w:lang w:eastAsia="ru-RU"/>
              </w:rPr>
              <w:t>млн. руб.</w:t>
            </w:r>
          </w:p>
        </w:tc>
        <w:tc>
          <w:tcPr>
            <w:tcW w:w="1214" w:type="pct"/>
            <w:shd w:val="clear" w:color="auto" w:fill="auto"/>
          </w:tcPr>
          <w:p w14:paraId="6F84FF9C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7F263C" w:rsidRPr="00D717E1" w14:paraId="57B228AD" w14:textId="77777777" w:rsidTr="00A143B6">
        <w:tc>
          <w:tcPr>
            <w:tcW w:w="203" w:type="pct"/>
            <w:shd w:val="clear" w:color="auto" w:fill="auto"/>
          </w:tcPr>
          <w:p w14:paraId="5AEAA16F" w14:textId="77777777" w:rsidR="007F263C" w:rsidRPr="0028755B" w:rsidRDefault="007F263C" w:rsidP="007F263C">
            <w:pPr>
              <w:spacing w:before="60" w:after="60" w:line="240" w:lineRule="exact"/>
              <w:ind w:firstLine="0"/>
              <w:rPr>
                <w:b/>
                <w:color w:val="auto"/>
                <w:sz w:val="24"/>
              </w:rPr>
            </w:pPr>
            <w:r w:rsidRPr="0028755B">
              <w:rPr>
                <w:b/>
                <w:color w:val="auto"/>
                <w:sz w:val="24"/>
              </w:rPr>
              <w:t>3.</w:t>
            </w:r>
          </w:p>
        </w:tc>
        <w:tc>
          <w:tcPr>
            <w:tcW w:w="4797" w:type="pct"/>
            <w:gridSpan w:val="5"/>
          </w:tcPr>
          <w:p w14:paraId="764018DB" w14:textId="77777777" w:rsidR="00640BFA" w:rsidRDefault="00640BFA" w:rsidP="00640BFA">
            <w:pPr>
              <w:spacing w:before="60" w:after="60" w:line="220" w:lineRule="exact"/>
              <w:ind w:hanging="8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Pr="00F84FAA">
              <w:rPr>
                <w:b/>
                <w:bCs/>
                <w:color w:val="auto"/>
                <w:sz w:val="24"/>
              </w:rPr>
              <w:t>ДОСТОЙНОЕ ЗДРАВООХРАНЕНИЕ</w:t>
            </w:r>
            <w:r>
              <w:rPr>
                <w:b/>
                <w:bCs/>
                <w:color w:val="auto"/>
                <w:sz w:val="24"/>
              </w:rPr>
              <w:t>"</w:t>
            </w:r>
          </w:p>
          <w:p w14:paraId="14067B3A" w14:textId="77777777" w:rsidR="007F263C" w:rsidRPr="00D717E1" w:rsidRDefault="00640BFA" w:rsidP="00640BFA">
            <w:pPr>
              <w:spacing w:before="60" w:after="60" w:line="24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640BFA">
              <w:rPr>
                <w:bCs/>
                <w:i/>
                <w:color w:val="auto"/>
                <w:sz w:val="24"/>
              </w:rPr>
              <w:t>(повышение доступности и качества медицинской помощи</w:t>
            </w:r>
            <w:r>
              <w:rPr>
                <w:bCs/>
                <w:i/>
                <w:color w:val="auto"/>
                <w:sz w:val="24"/>
              </w:rPr>
              <w:t>)</w:t>
            </w:r>
          </w:p>
        </w:tc>
      </w:tr>
      <w:tr w:rsidR="007F263C" w:rsidRPr="00D717E1" w14:paraId="7F88C9B1" w14:textId="77777777" w:rsidTr="00A143B6">
        <w:tc>
          <w:tcPr>
            <w:tcW w:w="203" w:type="pct"/>
            <w:shd w:val="clear" w:color="auto" w:fill="auto"/>
          </w:tcPr>
          <w:p w14:paraId="68CF4F0F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D717E1">
              <w:rPr>
                <w:color w:val="auto"/>
                <w:sz w:val="24"/>
              </w:rPr>
              <w:t>.1</w:t>
            </w:r>
          </w:p>
        </w:tc>
        <w:tc>
          <w:tcPr>
            <w:tcW w:w="905" w:type="pct"/>
            <w:shd w:val="clear" w:color="auto" w:fill="auto"/>
          </w:tcPr>
          <w:p w14:paraId="7418E6F6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outlineLvl w:val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Компенсация проезда к месту прохождения пра</w:t>
            </w:r>
            <w:r w:rsidRPr="00D717E1">
              <w:rPr>
                <w:color w:val="auto"/>
                <w:sz w:val="24"/>
              </w:rPr>
              <w:t>к</w:t>
            </w:r>
            <w:r w:rsidRPr="00D717E1">
              <w:rPr>
                <w:color w:val="auto"/>
                <w:sz w:val="24"/>
              </w:rPr>
              <w:t xml:space="preserve">тики (1 раз в год) для лиц </w:t>
            </w:r>
            <w:r w:rsidRPr="00D717E1">
              <w:rPr>
                <w:color w:val="auto"/>
                <w:sz w:val="24"/>
              </w:rPr>
              <w:lastRenderedPageBreak/>
              <w:t xml:space="preserve">из числа студентов </w:t>
            </w:r>
            <w:r>
              <w:rPr>
                <w:color w:val="auto"/>
                <w:sz w:val="24"/>
              </w:rPr>
              <w:t>кра</w:t>
            </w:r>
            <w:r>
              <w:rPr>
                <w:color w:val="auto"/>
                <w:sz w:val="24"/>
              </w:rPr>
              <w:t>е</w:t>
            </w:r>
            <w:r>
              <w:rPr>
                <w:color w:val="auto"/>
                <w:sz w:val="24"/>
              </w:rPr>
              <w:t>вых медицинских уче</w:t>
            </w:r>
            <w:r>
              <w:rPr>
                <w:color w:val="auto"/>
                <w:sz w:val="24"/>
              </w:rPr>
              <w:t>б</w:t>
            </w:r>
            <w:r>
              <w:rPr>
                <w:color w:val="auto"/>
                <w:sz w:val="24"/>
              </w:rPr>
              <w:t>ных заведений</w:t>
            </w:r>
            <w:r w:rsidRPr="00D717E1">
              <w:rPr>
                <w:color w:val="auto"/>
                <w:sz w:val="24"/>
              </w:rPr>
              <w:t xml:space="preserve"> края</w:t>
            </w:r>
          </w:p>
        </w:tc>
        <w:tc>
          <w:tcPr>
            <w:tcW w:w="1074" w:type="pct"/>
            <w:shd w:val="clear" w:color="auto" w:fill="auto"/>
          </w:tcPr>
          <w:p w14:paraId="7A615683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 xml:space="preserve">Министерство </w:t>
            </w:r>
            <w:r>
              <w:rPr>
                <w:color w:val="auto"/>
                <w:sz w:val="24"/>
              </w:rPr>
              <w:br/>
            </w:r>
            <w:r w:rsidRPr="00D717E1">
              <w:rPr>
                <w:color w:val="auto"/>
                <w:sz w:val="24"/>
              </w:rPr>
              <w:t>здравоохранения края</w:t>
            </w:r>
          </w:p>
        </w:tc>
        <w:tc>
          <w:tcPr>
            <w:tcW w:w="485" w:type="pct"/>
          </w:tcPr>
          <w:p w14:paraId="0340D635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1119" w:type="pct"/>
          </w:tcPr>
          <w:p w14:paraId="6966510B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– 1,0 млн. руб.</w:t>
            </w:r>
          </w:p>
          <w:p w14:paraId="15401022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lastRenderedPageBreak/>
              <w:t>Источник финансирования не определен</w:t>
            </w:r>
          </w:p>
        </w:tc>
        <w:tc>
          <w:tcPr>
            <w:tcW w:w="1214" w:type="pct"/>
            <w:shd w:val="clear" w:color="auto" w:fill="auto"/>
          </w:tcPr>
          <w:p w14:paraId="55B79981" w14:textId="77777777" w:rsidR="007F263C" w:rsidRPr="00D717E1" w:rsidRDefault="007F263C" w:rsidP="007F263C">
            <w:pPr>
              <w:spacing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Привлечение медицинских спец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алистов в северные районы края</w:t>
            </w:r>
          </w:p>
        </w:tc>
      </w:tr>
      <w:tr w:rsidR="007F263C" w:rsidRPr="00D717E1" w14:paraId="018107B5" w14:textId="77777777" w:rsidTr="00A143B6">
        <w:tc>
          <w:tcPr>
            <w:tcW w:w="203" w:type="pct"/>
            <w:shd w:val="clear" w:color="auto" w:fill="auto"/>
          </w:tcPr>
          <w:p w14:paraId="3DAE97B8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3</w:t>
            </w:r>
            <w:r w:rsidRPr="00D717E1">
              <w:rPr>
                <w:color w:val="auto"/>
                <w:sz w:val="24"/>
              </w:rPr>
              <w:t>.2</w:t>
            </w:r>
          </w:p>
        </w:tc>
        <w:tc>
          <w:tcPr>
            <w:tcW w:w="905" w:type="pct"/>
            <w:shd w:val="clear" w:color="auto" w:fill="auto"/>
          </w:tcPr>
          <w:p w14:paraId="6DFF309A" w14:textId="77777777" w:rsidR="007F263C" w:rsidRPr="00D717E1" w:rsidRDefault="007F263C" w:rsidP="007F263C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outlineLvl w:val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color w:val="auto"/>
                <w:sz w:val="24"/>
              </w:rPr>
              <w:t xml:space="preserve">Оснащение медицинских кабинетов ЦРБ </w:t>
            </w:r>
            <w:r>
              <w:rPr>
                <w:color w:val="auto"/>
                <w:sz w:val="24"/>
              </w:rPr>
              <w:t xml:space="preserve">северных районов </w:t>
            </w:r>
            <w:r w:rsidRPr="00D717E1">
              <w:rPr>
                <w:color w:val="auto"/>
                <w:sz w:val="24"/>
              </w:rPr>
              <w:t>современным оборудованием</w:t>
            </w:r>
          </w:p>
        </w:tc>
        <w:tc>
          <w:tcPr>
            <w:tcW w:w="1074" w:type="pct"/>
            <w:shd w:val="clear" w:color="auto" w:fill="auto"/>
          </w:tcPr>
          <w:p w14:paraId="71F87E13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Министерство здравоохран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края</w:t>
            </w:r>
          </w:p>
        </w:tc>
        <w:tc>
          <w:tcPr>
            <w:tcW w:w="485" w:type="pct"/>
          </w:tcPr>
          <w:p w14:paraId="6509A21A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2022 – 2023</w:t>
            </w:r>
          </w:p>
        </w:tc>
        <w:tc>
          <w:tcPr>
            <w:tcW w:w="1119" w:type="pct"/>
          </w:tcPr>
          <w:p w14:paraId="3D9C9B62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Расчетный объем средств – 36,8 млн. руб. </w:t>
            </w:r>
          </w:p>
          <w:p w14:paraId="3C01D392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214" w:type="pct"/>
            <w:shd w:val="clear" w:color="auto" w:fill="auto"/>
          </w:tcPr>
          <w:p w14:paraId="2D1E6121" w14:textId="77777777" w:rsidR="007F263C" w:rsidRPr="00D717E1" w:rsidRDefault="007F263C" w:rsidP="007F263C">
            <w:pPr>
              <w:pStyle w:val="ConsPlusNormal"/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Оказание населению высокой кв</w:t>
            </w: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лифицированной помощи</w:t>
            </w:r>
          </w:p>
        </w:tc>
      </w:tr>
      <w:tr w:rsidR="007F263C" w:rsidRPr="00D717E1" w14:paraId="3974E869" w14:textId="77777777" w:rsidTr="00A143B6">
        <w:tc>
          <w:tcPr>
            <w:tcW w:w="203" w:type="pct"/>
            <w:shd w:val="clear" w:color="auto" w:fill="auto"/>
          </w:tcPr>
          <w:p w14:paraId="4E1160A0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D717E1">
              <w:rPr>
                <w:color w:val="auto"/>
                <w:sz w:val="24"/>
              </w:rPr>
              <w:t>.3</w:t>
            </w:r>
          </w:p>
        </w:tc>
        <w:tc>
          <w:tcPr>
            <w:tcW w:w="905" w:type="pct"/>
            <w:shd w:val="clear" w:color="auto" w:fill="auto"/>
          </w:tcPr>
          <w:p w14:paraId="0BB4CAF9" w14:textId="77777777" w:rsidR="007F263C" w:rsidRPr="00C21CBE" w:rsidRDefault="007F263C" w:rsidP="007F263C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outlineLvl w:val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Организация комплек</w:t>
            </w: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с</w:t>
            </w: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ных проверок состояния здоровья населения в о</w:t>
            </w: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т</w:t>
            </w: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даленных труднодосту</w:t>
            </w: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п</w:t>
            </w:r>
            <w:r w:rsidRPr="00C21CBE">
              <w:rPr>
                <w:rFonts w:eastAsia="Times New Roman"/>
                <w:color w:val="auto"/>
                <w:sz w:val="24"/>
                <w:lang w:eastAsia="ru-RU"/>
              </w:rPr>
              <w:t>ных пунктах "Вертолет здоровья"</w:t>
            </w:r>
          </w:p>
        </w:tc>
        <w:tc>
          <w:tcPr>
            <w:tcW w:w="1074" w:type="pct"/>
            <w:shd w:val="clear" w:color="auto" w:fill="auto"/>
          </w:tcPr>
          <w:p w14:paraId="31DB602A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Министерство здравоохран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ния края</w:t>
            </w:r>
          </w:p>
        </w:tc>
        <w:tc>
          <w:tcPr>
            <w:tcW w:w="485" w:type="pct"/>
          </w:tcPr>
          <w:p w14:paraId="4804FD74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1119" w:type="pct"/>
          </w:tcPr>
          <w:p w14:paraId="027C2EF3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зав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сит от количества рейсов и ст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 xml:space="preserve">имости услуг перевозчика </w:t>
            </w:r>
          </w:p>
        </w:tc>
        <w:tc>
          <w:tcPr>
            <w:tcW w:w="1214" w:type="pct"/>
            <w:shd w:val="clear" w:color="auto" w:fill="auto"/>
          </w:tcPr>
          <w:p w14:paraId="7121D1A7" w14:textId="7D661F1E" w:rsidR="007F263C" w:rsidRPr="00D717E1" w:rsidRDefault="007F263C" w:rsidP="007F263C">
            <w:pPr>
              <w:spacing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Оказание высокой квалифицир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ванной помощи жителям трудн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доступных поселений</w:t>
            </w:r>
          </w:p>
        </w:tc>
      </w:tr>
      <w:tr w:rsidR="007F263C" w:rsidRPr="00D717E1" w14:paraId="6BFDE7C0" w14:textId="77777777" w:rsidTr="00A143B6">
        <w:trPr>
          <w:trHeight w:val="353"/>
        </w:trPr>
        <w:tc>
          <w:tcPr>
            <w:tcW w:w="2667" w:type="pct"/>
            <w:gridSpan w:val="4"/>
            <w:shd w:val="clear" w:color="auto" w:fill="auto"/>
          </w:tcPr>
          <w:p w14:paraId="5504CE8C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2B66B4">
              <w:rPr>
                <w:b/>
                <w:bCs/>
                <w:color w:val="auto"/>
                <w:sz w:val="24"/>
              </w:rPr>
              <w:t>ДОСТОЙНОЕ ЗДРАВООХРАНЕНИЕ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1119" w:type="pct"/>
            <w:shd w:val="clear" w:color="auto" w:fill="auto"/>
          </w:tcPr>
          <w:p w14:paraId="3474B8DC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37,8</w:t>
            </w:r>
            <w:r w:rsidRPr="00D717E1">
              <w:rPr>
                <w:b/>
                <w:color w:val="auto"/>
                <w:sz w:val="24"/>
              </w:rPr>
              <w:t xml:space="preserve"> млн. руб.</w:t>
            </w:r>
          </w:p>
        </w:tc>
        <w:tc>
          <w:tcPr>
            <w:tcW w:w="1214" w:type="pct"/>
            <w:vAlign w:val="center"/>
          </w:tcPr>
          <w:p w14:paraId="7CE4AE41" w14:textId="77777777" w:rsidR="007F263C" w:rsidRPr="00D717E1" w:rsidRDefault="007F263C" w:rsidP="007F263C">
            <w:pPr>
              <w:spacing w:line="240" w:lineRule="exact"/>
              <w:ind w:firstLine="0"/>
              <w:jc w:val="center"/>
              <w:rPr>
                <w:color w:val="auto"/>
              </w:rPr>
            </w:pPr>
          </w:p>
        </w:tc>
      </w:tr>
      <w:tr w:rsidR="007F263C" w:rsidRPr="00D717E1" w14:paraId="3C190B37" w14:textId="77777777" w:rsidTr="00A143B6">
        <w:tc>
          <w:tcPr>
            <w:tcW w:w="203" w:type="pct"/>
            <w:shd w:val="clear" w:color="auto" w:fill="auto"/>
          </w:tcPr>
          <w:p w14:paraId="06B09F93" w14:textId="77777777" w:rsidR="007F263C" w:rsidRPr="00D717E1" w:rsidRDefault="007F263C" w:rsidP="007F263C">
            <w:pPr>
              <w:spacing w:before="60" w:after="60" w:line="240" w:lineRule="exact"/>
              <w:ind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</w:t>
            </w:r>
            <w:r w:rsidRPr="00D717E1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97" w:type="pct"/>
            <w:gridSpan w:val="5"/>
          </w:tcPr>
          <w:p w14:paraId="40E67064" w14:textId="77777777" w:rsidR="006C0376" w:rsidRDefault="006C0376" w:rsidP="006C0376">
            <w:pPr>
              <w:widowControl w:val="0"/>
              <w:autoSpaceDE w:val="0"/>
              <w:autoSpaceDN w:val="0"/>
              <w:spacing w:before="60" w:line="220" w:lineRule="exact"/>
              <w:ind w:firstLine="0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"</w:t>
            </w:r>
            <w:r w:rsidRPr="007B54B4"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ЭФФЕКТИВНОЕ ОБРАЗОВАНИЕ</w:t>
            </w: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"</w:t>
            </w:r>
          </w:p>
          <w:p w14:paraId="637289B0" w14:textId="77777777" w:rsidR="007F263C" w:rsidRPr="00D717E1" w:rsidRDefault="006C0376" w:rsidP="006C0376">
            <w:pPr>
              <w:spacing w:before="60" w:after="60" w:line="240" w:lineRule="exact"/>
              <w:ind w:firstLine="0"/>
              <w:rPr>
                <w:b/>
                <w:color w:val="auto"/>
                <w:sz w:val="24"/>
              </w:rPr>
            </w:pPr>
            <w:r w:rsidRPr="007B54B4">
              <w:rPr>
                <w:bCs/>
                <w:i/>
                <w:color w:val="auto"/>
                <w:sz w:val="24"/>
              </w:rPr>
              <w:t>(улучшение материально-технической базы учреждений образования)</w:t>
            </w:r>
          </w:p>
        </w:tc>
      </w:tr>
      <w:tr w:rsidR="007F263C" w:rsidRPr="00D717E1" w14:paraId="47FB613C" w14:textId="77777777" w:rsidTr="00A143B6">
        <w:trPr>
          <w:trHeight w:val="321"/>
        </w:trPr>
        <w:tc>
          <w:tcPr>
            <w:tcW w:w="203" w:type="pct"/>
            <w:shd w:val="clear" w:color="auto" w:fill="auto"/>
          </w:tcPr>
          <w:p w14:paraId="27D01480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D717E1">
              <w:rPr>
                <w:color w:val="auto"/>
                <w:sz w:val="24"/>
              </w:rPr>
              <w:t xml:space="preserve">.1. </w:t>
            </w:r>
          </w:p>
        </w:tc>
        <w:tc>
          <w:tcPr>
            <w:tcW w:w="905" w:type="pct"/>
            <w:shd w:val="clear" w:color="auto" w:fill="auto"/>
          </w:tcPr>
          <w:p w14:paraId="74AF2BF8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bookmarkStart w:id="5" w:name="OLE_LINK2"/>
            <w:r w:rsidRPr="00D717E1">
              <w:rPr>
                <w:color w:val="auto"/>
                <w:sz w:val="24"/>
              </w:rPr>
              <w:t>Замена устаревшего об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рудования автоматич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ской пожарной сигнал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зации в образовательных организациях Аяно-Майского муниципал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ного района</w:t>
            </w:r>
            <w:bookmarkEnd w:id="5"/>
            <w:r w:rsidRPr="00D717E1">
              <w:rPr>
                <w:color w:val="auto"/>
                <w:sz w:val="24"/>
              </w:rPr>
              <w:t xml:space="preserve"> (МКДОУ д/с № 1 Северянка, интернат при школе с. </w:t>
            </w:r>
            <w:proofErr w:type="spellStart"/>
            <w:r w:rsidRPr="00D717E1">
              <w:rPr>
                <w:color w:val="auto"/>
                <w:sz w:val="24"/>
              </w:rPr>
              <w:t>Нелькан</w:t>
            </w:r>
            <w:proofErr w:type="spellEnd"/>
            <w:r w:rsidRPr="00D717E1">
              <w:rPr>
                <w:color w:val="auto"/>
                <w:sz w:val="24"/>
              </w:rPr>
              <w:t xml:space="preserve">, МКОУ НОШ с. </w:t>
            </w:r>
            <w:proofErr w:type="spellStart"/>
            <w:r w:rsidRPr="00D717E1">
              <w:rPr>
                <w:color w:val="auto"/>
                <w:sz w:val="24"/>
              </w:rPr>
              <w:t>Аим</w:t>
            </w:r>
            <w:proofErr w:type="spellEnd"/>
            <w:r w:rsidRPr="00D717E1">
              <w:rPr>
                <w:color w:val="auto"/>
                <w:sz w:val="24"/>
              </w:rPr>
              <w:t>, МКДОУ д/с № 4 "Родн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 xml:space="preserve">чок" с. </w:t>
            </w:r>
            <w:proofErr w:type="spellStart"/>
            <w:r w:rsidRPr="00D717E1">
              <w:rPr>
                <w:color w:val="auto"/>
                <w:sz w:val="24"/>
              </w:rPr>
              <w:t>Аим</w:t>
            </w:r>
            <w:proofErr w:type="spellEnd"/>
            <w:r w:rsidRPr="00D717E1">
              <w:rPr>
                <w:color w:val="auto"/>
                <w:sz w:val="24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14:paraId="7F36AF24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Администрация Аяно-Майского муниципального района</w:t>
            </w:r>
          </w:p>
        </w:tc>
        <w:tc>
          <w:tcPr>
            <w:tcW w:w="485" w:type="pct"/>
          </w:tcPr>
          <w:p w14:paraId="6FEA0790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2022 – 2023 </w:t>
            </w:r>
          </w:p>
        </w:tc>
        <w:tc>
          <w:tcPr>
            <w:tcW w:w="1119" w:type="pct"/>
          </w:tcPr>
          <w:p w14:paraId="00311986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– 4,4 млн. руб.</w:t>
            </w:r>
          </w:p>
          <w:p w14:paraId="76ACE70B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214" w:type="pct"/>
            <w:shd w:val="clear" w:color="auto" w:fill="auto"/>
          </w:tcPr>
          <w:p w14:paraId="62288822" w14:textId="77777777" w:rsidR="007F263C" w:rsidRPr="00D717E1" w:rsidRDefault="007F263C" w:rsidP="007F263C">
            <w:pPr>
              <w:spacing w:before="60" w:line="24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Обеспечение безопасности уч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щихся</w:t>
            </w:r>
          </w:p>
        </w:tc>
      </w:tr>
      <w:tr w:rsidR="007F263C" w:rsidRPr="00D717E1" w14:paraId="74F2D033" w14:textId="77777777" w:rsidTr="00A143B6">
        <w:trPr>
          <w:trHeight w:val="1030"/>
        </w:trPr>
        <w:tc>
          <w:tcPr>
            <w:tcW w:w="203" w:type="pct"/>
            <w:shd w:val="clear" w:color="auto" w:fill="auto"/>
          </w:tcPr>
          <w:p w14:paraId="11CE0F52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  <w:r w:rsidRPr="00D717E1">
              <w:rPr>
                <w:color w:val="auto"/>
                <w:sz w:val="24"/>
              </w:rPr>
              <w:t>.</w:t>
            </w:r>
            <w:r>
              <w:rPr>
                <w:color w:val="auto"/>
                <w:sz w:val="24"/>
              </w:rPr>
              <w:t>2</w:t>
            </w:r>
            <w:r w:rsidRPr="00D717E1">
              <w:rPr>
                <w:color w:val="auto"/>
                <w:sz w:val="24"/>
              </w:rPr>
              <w:t>.</w:t>
            </w:r>
          </w:p>
        </w:tc>
        <w:tc>
          <w:tcPr>
            <w:tcW w:w="905" w:type="pct"/>
            <w:shd w:val="clear" w:color="auto" w:fill="auto"/>
          </w:tcPr>
          <w:p w14:paraId="292E6C12" w14:textId="77777777" w:rsidR="007F263C" w:rsidRPr="00D717E1" w:rsidRDefault="007F263C" w:rsidP="007F263C">
            <w:pPr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Оснащение школ в с</w:t>
            </w:r>
            <w:r>
              <w:rPr>
                <w:color w:val="auto"/>
                <w:sz w:val="24"/>
              </w:rPr>
              <w:t>елах</w:t>
            </w:r>
            <w:r w:rsidRPr="00D717E1">
              <w:rPr>
                <w:color w:val="auto"/>
                <w:sz w:val="24"/>
              </w:rPr>
              <w:t xml:space="preserve"> </w:t>
            </w:r>
            <w:proofErr w:type="spellStart"/>
            <w:r w:rsidRPr="00D717E1">
              <w:rPr>
                <w:color w:val="auto"/>
                <w:sz w:val="24"/>
              </w:rPr>
              <w:t>Аян</w:t>
            </w:r>
            <w:proofErr w:type="spellEnd"/>
            <w:r w:rsidRPr="00D717E1">
              <w:rPr>
                <w:color w:val="auto"/>
                <w:sz w:val="24"/>
              </w:rPr>
              <w:t xml:space="preserve">, </w:t>
            </w:r>
            <w:proofErr w:type="spellStart"/>
            <w:r w:rsidRPr="00D717E1">
              <w:rPr>
                <w:color w:val="auto"/>
                <w:sz w:val="24"/>
              </w:rPr>
              <w:t>Нелькан</w:t>
            </w:r>
            <w:proofErr w:type="spellEnd"/>
            <w:r w:rsidRPr="00D717E1">
              <w:rPr>
                <w:color w:val="auto"/>
                <w:sz w:val="24"/>
              </w:rPr>
              <w:t xml:space="preserve">, </w:t>
            </w:r>
            <w:proofErr w:type="spellStart"/>
            <w:r w:rsidRPr="00D717E1">
              <w:rPr>
                <w:color w:val="auto"/>
                <w:sz w:val="24"/>
              </w:rPr>
              <w:t>Джигда</w:t>
            </w:r>
            <w:proofErr w:type="spellEnd"/>
            <w:r w:rsidRPr="00D717E1">
              <w:rPr>
                <w:color w:val="auto"/>
                <w:sz w:val="24"/>
              </w:rPr>
              <w:t xml:space="preserve"> </w:t>
            </w:r>
            <w:proofErr w:type="spellStart"/>
            <w:r w:rsidRPr="00D717E1">
              <w:rPr>
                <w:color w:val="auto"/>
                <w:sz w:val="24"/>
              </w:rPr>
              <w:t>Аяно</w:t>
            </w:r>
            <w:proofErr w:type="spellEnd"/>
            <w:r w:rsidRPr="00D717E1">
              <w:rPr>
                <w:color w:val="auto"/>
                <w:sz w:val="24"/>
              </w:rPr>
              <w:t>-Майского муниц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пального района спутн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lastRenderedPageBreak/>
              <w:t>ковым интернетом для обеспечения бесперебо</w:t>
            </w:r>
            <w:r w:rsidRPr="00D717E1">
              <w:rPr>
                <w:color w:val="auto"/>
                <w:sz w:val="24"/>
              </w:rPr>
              <w:t>й</w:t>
            </w:r>
            <w:r w:rsidRPr="00D717E1">
              <w:rPr>
                <w:color w:val="auto"/>
                <w:sz w:val="24"/>
              </w:rPr>
              <w:t>ной работы сети Инте</w:t>
            </w:r>
            <w:r w:rsidRPr="00D717E1">
              <w:rPr>
                <w:color w:val="auto"/>
                <w:sz w:val="24"/>
              </w:rPr>
              <w:t>р</w:t>
            </w:r>
            <w:r w:rsidRPr="00D717E1">
              <w:rPr>
                <w:color w:val="auto"/>
                <w:sz w:val="24"/>
              </w:rPr>
              <w:t>нет в период госуда</w:t>
            </w:r>
            <w:r w:rsidRPr="00D717E1">
              <w:rPr>
                <w:color w:val="auto"/>
                <w:sz w:val="24"/>
              </w:rPr>
              <w:t>р</w:t>
            </w:r>
            <w:r w:rsidRPr="00D717E1">
              <w:rPr>
                <w:color w:val="auto"/>
                <w:sz w:val="24"/>
              </w:rPr>
              <w:t>ственной итоговой атт</w:t>
            </w:r>
            <w:r w:rsidRPr="00D717E1">
              <w:rPr>
                <w:color w:val="auto"/>
                <w:sz w:val="24"/>
              </w:rPr>
              <w:t>е</w:t>
            </w:r>
            <w:r w:rsidRPr="00D717E1">
              <w:rPr>
                <w:color w:val="auto"/>
                <w:sz w:val="24"/>
              </w:rPr>
              <w:t>стации (резерв для и</w:t>
            </w:r>
            <w:r w:rsidRPr="00D717E1">
              <w:rPr>
                <w:color w:val="auto"/>
                <w:sz w:val="24"/>
              </w:rPr>
              <w:t>с</w:t>
            </w:r>
            <w:r w:rsidRPr="00D717E1">
              <w:rPr>
                <w:color w:val="auto"/>
                <w:sz w:val="24"/>
              </w:rPr>
              <w:t>пользования на случай отключения электроэне</w:t>
            </w:r>
            <w:r w:rsidRPr="00D717E1">
              <w:rPr>
                <w:color w:val="auto"/>
                <w:sz w:val="24"/>
              </w:rPr>
              <w:t>р</w:t>
            </w:r>
            <w:r w:rsidRPr="00D717E1">
              <w:rPr>
                <w:color w:val="auto"/>
                <w:sz w:val="24"/>
              </w:rPr>
              <w:t>гии ввиду аварийных с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туаций)</w:t>
            </w:r>
          </w:p>
        </w:tc>
        <w:tc>
          <w:tcPr>
            <w:tcW w:w="1074" w:type="pct"/>
            <w:shd w:val="clear" w:color="auto" w:fill="auto"/>
          </w:tcPr>
          <w:p w14:paraId="74F4B99D" w14:textId="77777777" w:rsidR="007F263C" w:rsidRPr="00D717E1" w:rsidRDefault="007F263C" w:rsidP="007F263C">
            <w:pPr>
              <w:spacing w:before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Администрация Аяно-Майского муниципального района</w:t>
            </w:r>
          </w:p>
        </w:tc>
        <w:tc>
          <w:tcPr>
            <w:tcW w:w="485" w:type="pct"/>
          </w:tcPr>
          <w:p w14:paraId="6B81BC63" w14:textId="77777777" w:rsidR="007F263C" w:rsidRPr="00D717E1" w:rsidRDefault="007F263C" w:rsidP="007F263C">
            <w:pPr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1119" w:type="pct"/>
          </w:tcPr>
          <w:p w14:paraId="6B2501A5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Расчетный объем средств – 0,8 млн. руб.</w:t>
            </w:r>
          </w:p>
          <w:p w14:paraId="05BD1580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 xml:space="preserve">Источник финансирования не </w:t>
            </w:r>
            <w:r w:rsidRPr="00D717E1">
              <w:rPr>
                <w:color w:val="auto"/>
                <w:sz w:val="24"/>
              </w:rPr>
              <w:lastRenderedPageBreak/>
              <w:t>определен</w:t>
            </w:r>
          </w:p>
        </w:tc>
        <w:tc>
          <w:tcPr>
            <w:tcW w:w="1214" w:type="pct"/>
            <w:shd w:val="clear" w:color="auto" w:fill="auto"/>
          </w:tcPr>
          <w:p w14:paraId="41EE7B09" w14:textId="77777777" w:rsidR="007F263C" w:rsidRPr="00D717E1" w:rsidRDefault="007F263C" w:rsidP="007F263C">
            <w:pPr>
              <w:spacing w:before="60"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lastRenderedPageBreak/>
              <w:t>Обеспечение бесперебойной раб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ты сети Интернет в период гос</w:t>
            </w:r>
            <w:r w:rsidRPr="00D717E1">
              <w:rPr>
                <w:color w:val="auto"/>
                <w:sz w:val="24"/>
              </w:rPr>
              <w:t>у</w:t>
            </w:r>
            <w:r w:rsidRPr="00D717E1">
              <w:rPr>
                <w:color w:val="auto"/>
                <w:sz w:val="24"/>
              </w:rPr>
              <w:t>дарственной итоговой аттестации</w:t>
            </w:r>
          </w:p>
        </w:tc>
      </w:tr>
      <w:tr w:rsidR="007F263C" w:rsidRPr="00D717E1" w14:paraId="12ADB0E2" w14:textId="77777777" w:rsidTr="00A143B6">
        <w:trPr>
          <w:trHeight w:val="1030"/>
        </w:trPr>
        <w:tc>
          <w:tcPr>
            <w:tcW w:w="203" w:type="pct"/>
            <w:shd w:val="clear" w:color="auto" w:fill="auto"/>
          </w:tcPr>
          <w:p w14:paraId="222A1CC1" w14:textId="77777777" w:rsidR="007F263C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4.3</w:t>
            </w:r>
          </w:p>
        </w:tc>
        <w:tc>
          <w:tcPr>
            <w:tcW w:w="905" w:type="pct"/>
            <w:shd w:val="clear" w:color="auto" w:fill="auto"/>
          </w:tcPr>
          <w:p w14:paraId="449DE511" w14:textId="77777777" w:rsidR="007F263C" w:rsidRPr="00373A99" w:rsidRDefault="007F263C" w:rsidP="007F263C">
            <w:pPr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373A99">
              <w:rPr>
                <w:color w:val="auto"/>
                <w:sz w:val="24"/>
              </w:rPr>
              <w:t>Замена устаревшего ко</w:t>
            </w:r>
            <w:r w:rsidRPr="00373A99">
              <w:rPr>
                <w:color w:val="auto"/>
                <w:sz w:val="24"/>
              </w:rPr>
              <w:t>м</w:t>
            </w:r>
            <w:r w:rsidRPr="00373A99">
              <w:rPr>
                <w:color w:val="auto"/>
                <w:sz w:val="24"/>
              </w:rPr>
              <w:t>пьютерного оборудов</w:t>
            </w:r>
            <w:r w:rsidRPr="00373A99">
              <w:rPr>
                <w:color w:val="auto"/>
                <w:sz w:val="24"/>
              </w:rPr>
              <w:t>а</w:t>
            </w:r>
            <w:r w:rsidRPr="00373A99">
              <w:rPr>
                <w:color w:val="auto"/>
                <w:sz w:val="24"/>
              </w:rPr>
              <w:t xml:space="preserve">ния в МКОУ СОШ с. </w:t>
            </w:r>
            <w:proofErr w:type="spellStart"/>
            <w:r w:rsidRPr="00373A99">
              <w:rPr>
                <w:color w:val="auto"/>
                <w:sz w:val="24"/>
              </w:rPr>
              <w:t>Аян</w:t>
            </w:r>
            <w:proofErr w:type="spellEnd"/>
            <w:r w:rsidRPr="00373A99">
              <w:rPr>
                <w:color w:val="auto"/>
                <w:sz w:val="24"/>
              </w:rPr>
              <w:t xml:space="preserve"> и МКОУ НОШ с. </w:t>
            </w:r>
            <w:proofErr w:type="spellStart"/>
            <w:r w:rsidRPr="00373A99">
              <w:rPr>
                <w:color w:val="auto"/>
                <w:sz w:val="24"/>
              </w:rPr>
              <w:t>Аим</w:t>
            </w:r>
            <w:proofErr w:type="spellEnd"/>
          </w:p>
        </w:tc>
        <w:tc>
          <w:tcPr>
            <w:tcW w:w="1074" w:type="pct"/>
            <w:shd w:val="clear" w:color="auto" w:fill="auto"/>
          </w:tcPr>
          <w:p w14:paraId="7869858E" w14:textId="77777777" w:rsidR="007F263C" w:rsidRPr="00373A99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373A99">
              <w:rPr>
                <w:color w:val="auto"/>
                <w:sz w:val="24"/>
              </w:rPr>
              <w:t xml:space="preserve">Администрация </w:t>
            </w:r>
            <w:r w:rsidRPr="00373A99">
              <w:rPr>
                <w:color w:val="auto"/>
                <w:sz w:val="24"/>
              </w:rPr>
              <w:br/>
              <w:t xml:space="preserve">Аяно-Майского </w:t>
            </w:r>
            <w:r w:rsidRPr="00373A99">
              <w:rPr>
                <w:color w:val="auto"/>
                <w:sz w:val="24"/>
              </w:rPr>
              <w:br/>
              <w:t xml:space="preserve">муниципального </w:t>
            </w:r>
            <w:r w:rsidRPr="00373A99">
              <w:rPr>
                <w:color w:val="auto"/>
                <w:sz w:val="24"/>
              </w:rPr>
              <w:br/>
              <w:t>района</w:t>
            </w:r>
          </w:p>
        </w:tc>
        <w:tc>
          <w:tcPr>
            <w:tcW w:w="485" w:type="pct"/>
          </w:tcPr>
          <w:p w14:paraId="03358443" w14:textId="77777777" w:rsidR="007F263C" w:rsidRPr="00373A99" w:rsidRDefault="007F263C" w:rsidP="007F263C">
            <w:pPr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373A99">
              <w:rPr>
                <w:color w:val="auto"/>
                <w:sz w:val="24"/>
              </w:rPr>
              <w:t>2022 – 2023</w:t>
            </w:r>
          </w:p>
        </w:tc>
        <w:tc>
          <w:tcPr>
            <w:tcW w:w="1119" w:type="pct"/>
          </w:tcPr>
          <w:p w14:paraId="371FB291" w14:textId="77777777" w:rsidR="007F263C" w:rsidRPr="00373A99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373A99">
              <w:rPr>
                <w:color w:val="auto"/>
                <w:sz w:val="24"/>
              </w:rPr>
              <w:t>Расчетный объем средств – 1,8 млн. руб.</w:t>
            </w:r>
          </w:p>
        </w:tc>
        <w:tc>
          <w:tcPr>
            <w:tcW w:w="1214" w:type="pct"/>
            <w:shd w:val="clear" w:color="auto" w:fill="auto"/>
          </w:tcPr>
          <w:p w14:paraId="56122F4E" w14:textId="77777777" w:rsidR="007F263C" w:rsidRPr="00373A99" w:rsidRDefault="007F263C" w:rsidP="007F263C">
            <w:pPr>
              <w:spacing w:before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373A99">
              <w:rPr>
                <w:color w:val="auto"/>
                <w:sz w:val="24"/>
              </w:rPr>
              <w:t>Повышение качества образов</w:t>
            </w:r>
            <w:r w:rsidRPr="00373A99">
              <w:rPr>
                <w:color w:val="auto"/>
                <w:sz w:val="24"/>
              </w:rPr>
              <w:t>а</w:t>
            </w:r>
            <w:r w:rsidRPr="00373A99">
              <w:rPr>
                <w:color w:val="auto"/>
                <w:sz w:val="24"/>
              </w:rPr>
              <w:t xml:space="preserve">тельного процесса УБРАТЬ в </w:t>
            </w:r>
            <w:proofErr w:type="spellStart"/>
            <w:r w:rsidRPr="00373A99">
              <w:rPr>
                <w:color w:val="auto"/>
                <w:sz w:val="24"/>
              </w:rPr>
              <w:t>бе</w:t>
            </w:r>
            <w:r w:rsidRPr="00373A99">
              <w:rPr>
                <w:color w:val="auto"/>
                <w:sz w:val="24"/>
              </w:rPr>
              <w:t>з</w:t>
            </w:r>
            <w:r w:rsidRPr="00373A99">
              <w:rPr>
                <w:color w:val="auto"/>
                <w:sz w:val="24"/>
              </w:rPr>
              <w:t>денег</w:t>
            </w:r>
            <w:proofErr w:type="spellEnd"/>
          </w:p>
        </w:tc>
      </w:tr>
      <w:tr w:rsidR="007F263C" w:rsidRPr="00D717E1" w14:paraId="7DABFD7B" w14:textId="77777777" w:rsidTr="00A143B6">
        <w:trPr>
          <w:trHeight w:val="198"/>
        </w:trPr>
        <w:tc>
          <w:tcPr>
            <w:tcW w:w="2667" w:type="pct"/>
            <w:gridSpan w:val="4"/>
            <w:shd w:val="clear" w:color="auto" w:fill="auto"/>
          </w:tcPr>
          <w:p w14:paraId="2C679702" w14:textId="77777777" w:rsidR="007F263C" w:rsidRPr="00D717E1" w:rsidRDefault="007F263C" w:rsidP="007F263C">
            <w:pPr>
              <w:spacing w:before="60" w:line="24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2B66B4">
              <w:rPr>
                <w:b/>
                <w:bCs/>
                <w:color w:val="auto"/>
                <w:sz w:val="24"/>
              </w:rPr>
              <w:t>ЭФФЕКТИВНОЕ ОБРАЗОВАНИЕ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1119" w:type="pct"/>
          </w:tcPr>
          <w:p w14:paraId="1D18F774" w14:textId="77777777" w:rsidR="007F263C" w:rsidRPr="00D717E1" w:rsidRDefault="007F263C" w:rsidP="007F263C">
            <w:pPr>
              <w:spacing w:before="60" w:line="240" w:lineRule="exact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7,0</w:t>
            </w:r>
            <w:r w:rsidRPr="00D717E1">
              <w:rPr>
                <w:b/>
                <w:color w:val="auto"/>
                <w:sz w:val="24"/>
              </w:rPr>
              <w:t xml:space="preserve"> млн. руб.</w:t>
            </w:r>
          </w:p>
        </w:tc>
        <w:tc>
          <w:tcPr>
            <w:tcW w:w="1214" w:type="pct"/>
            <w:shd w:val="clear" w:color="auto" w:fill="auto"/>
          </w:tcPr>
          <w:p w14:paraId="61D9DACE" w14:textId="77777777" w:rsidR="007F263C" w:rsidRPr="00D717E1" w:rsidRDefault="007F263C" w:rsidP="007F263C">
            <w:pPr>
              <w:pStyle w:val="ConsPlusNormal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3C" w:rsidRPr="00D717E1" w14:paraId="37341472" w14:textId="77777777" w:rsidTr="00A143B6">
        <w:trPr>
          <w:trHeight w:val="198"/>
        </w:trPr>
        <w:tc>
          <w:tcPr>
            <w:tcW w:w="203" w:type="pct"/>
            <w:shd w:val="clear" w:color="auto" w:fill="auto"/>
          </w:tcPr>
          <w:p w14:paraId="4A28400F" w14:textId="77777777" w:rsidR="007F263C" w:rsidRPr="00D717E1" w:rsidRDefault="007F263C" w:rsidP="007F263C">
            <w:pPr>
              <w:spacing w:before="60" w:after="60" w:line="240" w:lineRule="exact"/>
              <w:ind w:firstLine="0"/>
              <w:rPr>
                <w:b/>
                <w:color w:val="auto"/>
                <w:sz w:val="24"/>
              </w:rPr>
            </w:pPr>
            <w:bookmarkStart w:id="6" w:name="_Hlk71194589"/>
            <w:r>
              <w:rPr>
                <w:b/>
                <w:color w:val="auto"/>
                <w:sz w:val="24"/>
              </w:rPr>
              <w:t>5</w:t>
            </w:r>
            <w:r w:rsidRPr="00D717E1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97" w:type="pct"/>
            <w:gridSpan w:val="5"/>
            <w:vAlign w:val="center"/>
          </w:tcPr>
          <w:p w14:paraId="052E5A57" w14:textId="77777777" w:rsidR="006C0376" w:rsidRDefault="006C0376" w:rsidP="006C0376">
            <w:pPr>
              <w:spacing w:before="60" w:after="60" w:line="220" w:lineRule="exact"/>
              <w:ind w:firstLine="33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"</w:t>
            </w:r>
            <w:r w:rsidRPr="00FE6CE6">
              <w:rPr>
                <w:b/>
                <w:bCs/>
                <w:color w:val="auto"/>
                <w:sz w:val="24"/>
              </w:rPr>
              <w:t>КУЛЬТУРА, ДОСТУПНАЯ КАЖДОМУ</w:t>
            </w:r>
            <w:r>
              <w:rPr>
                <w:b/>
                <w:bCs/>
                <w:color w:val="auto"/>
                <w:sz w:val="24"/>
              </w:rPr>
              <w:t>"</w:t>
            </w:r>
          </w:p>
          <w:p w14:paraId="5E4C7BBE" w14:textId="77777777" w:rsidR="007F263C" w:rsidRPr="00D717E1" w:rsidRDefault="006C0376" w:rsidP="006C037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A">
              <w:rPr>
                <w:bCs/>
                <w:i/>
                <w:sz w:val="24"/>
              </w:rPr>
              <w:t>(</w:t>
            </w:r>
            <w:r w:rsidRPr="00640BF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создание условий для самореализации жителей</w:t>
            </w:r>
            <w:r w:rsidRPr="00640BFA">
              <w:rPr>
                <w:rFonts w:eastAsia="Calibri"/>
                <w:bCs/>
                <w:i/>
                <w:sz w:val="24"/>
                <w:szCs w:val="24"/>
              </w:rPr>
              <w:t>)</w:t>
            </w:r>
          </w:p>
        </w:tc>
      </w:tr>
      <w:tr w:rsidR="007F263C" w:rsidRPr="00D717E1" w14:paraId="7BF79D9C" w14:textId="77777777" w:rsidTr="00A143B6">
        <w:trPr>
          <w:trHeight w:val="198"/>
        </w:trPr>
        <w:tc>
          <w:tcPr>
            <w:tcW w:w="203" w:type="pct"/>
            <w:shd w:val="clear" w:color="auto" w:fill="auto"/>
          </w:tcPr>
          <w:p w14:paraId="64012CE2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D717E1">
              <w:rPr>
                <w:color w:val="auto"/>
                <w:sz w:val="24"/>
              </w:rPr>
              <w:t>.1</w:t>
            </w:r>
          </w:p>
        </w:tc>
        <w:tc>
          <w:tcPr>
            <w:tcW w:w="905" w:type="pct"/>
            <w:shd w:val="clear" w:color="auto" w:fill="auto"/>
          </w:tcPr>
          <w:p w14:paraId="1C23C148" w14:textId="77777777" w:rsidR="007F263C" w:rsidRPr="00C73FC2" w:rsidRDefault="007F263C" w:rsidP="007F263C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both"/>
              <w:outlineLvl w:val="0"/>
              <w:rPr>
                <w:rFonts w:eastAsia="Times New Roman"/>
                <w:color w:val="auto"/>
                <w:sz w:val="24"/>
                <w:highlight w:val="yellow"/>
                <w:lang w:eastAsia="ru-RU"/>
              </w:rPr>
            </w:pP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Приобретение компь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ю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терного оборудования, музыкальной, световой аппаратуры, музыкал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ных инструментов, меб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 xml:space="preserve">ли для нужд Сельских Домов культуры и </w:t>
            </w:r>
            <w:r w:rsidRPr="00957407">
              <w:rPr>
                <w:color w:val="auto"/>
                <w:sz w:val="24"/>
              </w:rPr>
              <w:t>Де</w:t>
            </w:r>
            <w:r w:rsidRPr="00957407">
              <w:rPr>
                <w:color w:val="auto"/>
                <w:sz w:val="24"/>
              </w:rPr>
              <w:t>т</w:t>
            </w:r>
            <w:r w:rsidRPr="00957407">
              <w:rPr>
                <w:color w:val="auto"/>
                <w:sz w:val="24"/>
              </w:rPr>
              <w:t xml:space="preserve">ских 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школ искусств с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957407">
              <w:rPr>
                <w:rFonts w:eastAsia="Times New Roman"/>
                <w:color w:val="auto"/>
                <w:sz w:val="24"/>
                <w:lang w:eastAsia="ru-RU"/>
              </w:rPr>
              <w:t>верных районов края</w:t>
            </w:r>
          </w:p>
        </w:tc>
        <w:tc>
          <w:tcPr>
            <w:tcW w:w="1074" w:type="pct"/>
            <w:shd w:val="clear" w:color="auto" w:fill="auto"/>
          </w:tcPr>
          <w:p w14:paraId="22BA9F34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Министерство культуры края</w:t>
            </w:r>
          </w:p>
          <w:p w14:paraId="6C7A62A2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Администрации северных районов края</w:t>
            </w:r>
          </w:p>
        </w:tc>
        <w:tc>
          <w:tcPr>
            <w:tcW w:w="485" w:type="pct"/>
          </w:tcPr>
          <w:p w14:paraId="2E26CB67" w14:textId="77777777" w:rsidR="007F263C" w:rsidRPr="00D717E1" w:rsidRDefault="007F263C" w:rsidP="007F263C">
            <w:pPr>
              <w:spacing w:before="60" w:line="240" w:lineRule="exact"/>
              <w:ind w:firstLine="0"/>
              <w:jc w:val="center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1119" w:type="pct"/>
          </w:tcPr>
          <w:p w14:paraId="2155ED49" w14:textId="77777777" w:rsidR="007F263C" w:rsidRPr="00D717E1" w:rsidRDefault="007F263C" w:rsidP="007F263C">
            <w:pPr>
              <w:spacing w:before="60" w:after="60" w:line="240" w:lineRule="exact"/>
              <w:ind w:firstLine="0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 xml:space="preserve">Примерный объем средств – 3,8 млн. руб. </w:t>
            </w:r>
          </w:p>
          <w:p w14:paraId="787CCC34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Источник финансирования не определен</w:t>
            </w:r>
          </w:p>
        </w:tc>
        <w:tc>
          <w:tcPr>
            <w:tcW w:w="1214" w:type="pct"/>
            <w:shd w:val="clear" w:color="auto" w:fill="auto"/>
          </w:tcPr>
          <w:p w14:paraId="66B2DA0E" w14:textId="77777777" w:rsidR="007F263C" w:rsidRPr="00D717E1" w:rsidRDefault="007F263C" w:rsidP="007F263C">
            <w:pPr>
              <w:pStyle w:val="ConsPlusNormal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концертных программ.</w:t>
            </w:r>
          </w:p>
          <w:p w14:paraId="76642BF7" w14:textId="77777777" w:rsidR="007F263C" w:rsidRPr="00D717E1" w:rsidRDefault="007F263C" w:rsidP="007F263C">
            <w:pPr>
              <w:pStyle w:val="ConsPlusNormal"/>
              <w:spacing w:before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Увеличение числа занимающихся в творческих коллективах</w:t>
            </w:r>
          </w:p>
        </w:tc>
      </w:tr>
      <w:tr w:rsidR="007F263C" w:rsidRPr="00D717E1" w14:paraId="25A9E965" w14:textId="77777777" w:rsidTr="00A143B6">
        <w:trPr>
          <w:trHeight w:val="198"/>
        </w:trPr>
        <w:tc>
          <w:tcPr>
            <w:tcW w:w="203" w:type="pct"/>
            <w:shd w:val="clear" w:color="auto" w:fill="auto"/>
          </w:tcPr>
          <w:p w14:paraId="656665AD" w14:textId="77777777" w:rsidR="007F263C" w:rsidRPr="00D717E1" w:rsidRDefault="007F263C" w:rsidP="007F263C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D717E1">
              <w:rPr>
                <w:color w:val="auto"/>
                <w:sz w:val="24"/>
              </w:rPr>
              <w:t>.2</w:t>
            </w:r>
          </w:p>
        </w:tc>
        <w:tc>
          <w:tcPr>
            <w:tcW w:w="905" w:type="pct"/>
            <w:shd w:val="clear" w:color="auto" w:fill="auto"/>
          </w:tcPr>
          <w:p w14:paraId="24578F5E" w14:textId="77777777" w:rsidR="007F263C" w:rsidRPr="00D717E1" w:rsidRDefault="007F263C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both"/>
              <w:outlineLvl w:val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color w:val="auto"/>
                <w:sz w:val="24"/>
              </w:rPr>
              <w:t>Ор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ганизация обучения и повышение квалифик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ции работников культуры и дополнительного обр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зования в сфере "Культ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у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ры"</w:t>
            </w:r>
          </w:p>
        </w:tc>
        <w:tc>
          <w:tcPr>
            <w:tcW w:w="1074" w:type="pct"/>
            <w:shd w:val="clear" w:color="auto" w:fill="auto"/>
          </w:tcPr>
          <w:p w14:paraId="4E23C3BE" w14:textId="77777777" w:rsidR="007F263C" w:rsidRPr="00D717E1" w:rsidRDefault="007F263C" w:rsidP="003C5B22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Министерство культуры края</w:t>
            </w:r>
          </w:p>
          <w:p w14:paraId="4D192B83" w14:textId="77777777" w:rsidR="007F263C" w:rsidRPr="00D717E1" w:rsidRDefault="007F263C" w:rsidP="003C5B22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Администрации северных районов края</w:t>
            </w:r>
          </w:p>
        </w:tc>
        <w:tc>
          <w:tcPr>
            <w:tcW w:w="485" w:type="pct"/>
          </w:tcPr>
          <w:p w14:paraId="59A7121C" w14:textId="77777777" w:rsidR="007F263C" w:rsidRPr="00D717E1" w:rsidRDefault="007F263C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2021 – 2025</w:t>
            </w:r>
          </w:p>
        </w:tc>
        <w:tc>
          <w:tcPr>
            <w:tcW w:w="1119" w:type="pct"/>
          </w:tcPr>
          <w:p w14:paraId="796EADFC" w14:textId="77777777" w:rsidR="007F263C" w:rsidRPr="00D717E1" w:rsidRDefault="007F263C" w:rsidP="003C5B22">
            <w:pPr>
              <w:spacing w:before="60" w:line="220" w:lineRule="exact"/>
              <w:ind w:firstLine="0"/>
              <w:jc w:val="both"/>
              <w:rPr>
                <w:color w:val="auto"/>
              </w:rPr>
            </w:pPr>
            <w:r w:rsidRPr="00D717E1">
              <w:rPr>
                <w:color w:val="auto"/>
                <w:sz w:val="24"/>
              </w:rPr>
              <w:t>Расчетный объем средств зав</w:t>
            </w:r>
            <w:r w:rsidRPr="00D717E1">
              <w:rPr>
                <w:color w:val="auto"/>
                <w:sz w:val="24"/>
              </w:rPr>
              <w:t>и</w:t>
            </w:r>
            <w:r w:rsidRPr="00D717E1">
              <w:rPr>
                <w:color w:val="auto"/>
                <w:sz w:val="24"/>
              </w:rPr>
              <w:t>сит от количества работников и стоимости обучения</w:t>
            </w:r>
          </w:p>
        </w:tc>
        <w:tc>
          <w:tcPr>
            <w:tcW w:w="1214" w:type="pct"/>
            <w:shd w:val="clear" w:color="auto" w:fill="auto"/>
          </w:tcPr>
          <w:p w14:paraId="26159961" w14:textId="77777777" w:rsidR="007F263C" w:rsidRPr="00D717E1" w:rsidRDefault="007F263C" w:rsidP="003C5B22">
            <w:pPr>
              <w:pStyle w:val="ConsPlusNormal"/>
              <w:spacing w:before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оказ</w:t>
            </w: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17E1">
              <w:rPr>
                <w:rFonts w:ascii="Times New Roman" w:hAnsi="Times New Roman" w:cs="Times New Roman"/>
                <w:sz w:val="24"/>
                <w:szCs w:val="24"/>
              </w:rPr>
              <w:t>ваемых в сфере культуры</w:t>
            </w:r>
          </w:p>
        </w:tc>
      </w:tr>
      <w:tr w:rsidR="007F263C" w:rsidRPr="00D717E1" w14:paraId="1C4315C9" w14:textId="77777777" w:rsidTr="00A143B6">
        <w:trPr>
          <w:trHeight w:val="198"/>
        </w:trPr>
        <w:tc>
          <w:tcPr>
            <w:tcW w:w="2667" w:type="pct"/>
            <w:gridSpan w:val="4"/>
            <w:shd w:val="clear" w:color="auto" w:fill="auto"/>
            <w:vAlign w:val="center"/>
          </w:tcPr>
          <w:p w14:paraId="026B824A" w14:textId="77777777" w:rsidR="007F263C" w:rsidRPr="00D717E1" w:rsidRDefault="007F263C" w:rsidP="003C5B22">
            <w:pPr>
              <w:spacing w:before="60" w:line="22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2B66B4">
              <w:rPr>
                <w:b/>
                <w:bCs/>
                <w:color w:val="auto"/>
                <w:sz w:val="24"/>
              </w:rPr>
              <w:t>КУЛЬТУРА, ДОСТУПНАЯ КАЖДОМУ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1119" w:type="pct"/>
            <w:vAlign w:val="center"/>
          </w:tcPr>
          <w:p w14:paraId="71720601" w14:textId="77777777" w:rsidR="007F263C" w:rsidRPr="00D717E1" w:rsidRDefault="007F263C" w:rsidP="003C5B22">
            <w:pPr>
              <w:spacing w:before="60" w:line="220" w:lineRule="exact"/>
              <w:ind w:firstLine="0"/>
              <w:jc w:val="center"/>
              <w:rPr>
                <w:color w:val="auto"/>
              </w:rPr>
            </w:pPr>
            <w:r w:rsidRPr="00D717E1">
              <w:rPr>
                <w:b/>
                <w:color w:val="auto"/>
                <w:sz w:val="24"/>
              </w:rPr>
              <w:t>3,8 млн. руб.</w:t>
            </w:r>
          </w:p>
        </w:tc>
        <w:tc>
          <w:tcPr>
            <w:tcW w:w="1214" w:type="pct"/>
            <w:shd w:val="clear" w:color="auto" w:fill="auto"/>
          </w:tcPr>
          <w:p w14:paraId="3E5D4C40" w14:textId="77777777" w:rsidR="007F263C" w:rsidRPr="00D717E1" w:rsidRDefault="007F263C" w:rsidP="003C5B22">
            <w:pPr>
              <w:pStyle w:val="ConsPlusNormal"/>
              <w:spacing w:before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3C" w:rsidRPr="00D717E1" w14:paraId="0497D648" w14:textId="77777777" w:rsidTr="00A143B6">
        <w:tc>
          <w:tcPr>
            <w:tcW w:w="203" w:type="pct"/>
            <w:shd w:val="clear" w:color="auto" w:fill="auto"/>
          </w:tcPr>
          <w:p w14:paraId="54A76E06" w14:textId="77777777" w:rsidR="007F263C" w:rsidRPr="00EE3E66" w:rsidRDefault="007F263C" w:rsidP="007F263C">
            <w:pPr>
              <w:spacing w:before="60" w:after="60" w:line="240" w:lineRule="exact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lastRenderedPageBreak/>
              <w:t>6</w:t>
            </w:r>
            <w:r w:rsidRPr="00EE3E66">
              <w:rPr>
                <w:b/>
                <w:color w:val="auto"/>
                <w:sz w:val="24"/>
              </w:rPr>
              <w:t>.</w:t>
            </w:r>
          </w:p>
        </w:tc>
        <w:tc>
          <w:tcPr>
            <w:tcW w:w="4797" w:type="pct"/>
            <w:gridSpan w:val="5"/>
            <w:vAlign w:val="center"/>
          </w:tcPr>
          <w:p w14:paraId="3634CA40" w14:textId="77777777" w:rsidR="00AD07EF" w:rsidRPr="00E10CC2" w:rsidRDefault="00AD07EF" w:rsidP="003C5B22">
            <w:pPr>
              <w:spacing w:before="60" w:line="220" w:lineRule="exact"/>
              <w:ind w:firstLine="0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"</w:t>
            </w:r>
            <w:r w:rsidRPr="00E10CC2">
              <w:rPr>
                <w:b/>
                <w:color w:val="auto"/>
                <w:sz w:val="24"/>
              </w:rPr>
              <w:t>КОМФОРТНЫЙ БИЗНЕС</w:t>
            </w:r>
            <w:r>
              <w:rPr>
                <w:b/>
                <w:color w:val="auto"/>
                <w:sz w:val="24"/>
              </w:rPr>
              <w:t>"</w:t>
            </w:r>
          </w:p>
          <w:p w14:paraId="223FCC93" w14:textId="77777777" w:rsidR="007F263C" w:rsidRPr="00D717E1" w:rsidRDefault="00AD07EF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b/>
                <w:color w:val="auto"/>
                <w:sz w:val="24"/>
                <w:lang w:eastAsia="ru-RU"/>
              </w:rPr>
            </w:pPr>
            <w:r w:rsidRPr="00E10CC2">
              <w:rPr>
                <w:bCs/>
                <w:i/>
                <w:color w:val="auto"/>
                <w:sz w:val="24"/>
              </w:rPr>
              <w:t>(поддержка малого и среднего предпринимательства)</w:t>
            </w:r>
          </w:p>
        </w:tc>
      </w:tr>
      <w:bookmarkEnd w:id="6"/>
      <w:tr w:rsidR="001B4746" w:rsidRPr="00D717E1" w14:paraId="19828E88" w14:textId="77777777" w:rsidTr="00A143B6">
        <w:tc>
          <w:tcPr>
            <w:tcW w:w="203" w:type="pct"/>
            <w:shd w:val="clear" w:color="auto" w:fill="auto"/>
          </w:tcPr>
          <w:p w14:paraId="3DCC789A" w14:textId="77777777" w:rsidR="001B4746" w:rsidRPr="001B4746" w:rsidRDefault="001B4746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683B8BA0" w14:textId="7C211C2A" w:rsidR="001B4746" w:rsidRDefault="001B4746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C16889">
              <w:rPr>
                <w:color w:val="auto"/>
                <w:sz w:val="24"/>
              </w:rPr>
              <w:t>Увеличение поддержки субъектов малого и сре</w:t>
            </w:r>
            <w:r w:rsidRPr="00C16889">
              <w:rPr>
                <w:color w:val="auto"/>
                <w:sz w:val="24"/>
              </w:rPr>
              <w:t>д</w:t>
            </w:r>
            <w:r w:rsidRPr="00C16889">
              <w:rPr>
                <w:color w:val="auto"/>
                <w:sz w:val="24"/>
              </w:rPr>
              <w:t>него предпринимател</w:t>
            </w:r>
            <w:r w:rsidRPr="00C16889">
              <w:rPr>
                <w:color w:val="auto"/>
                <w:sz w:val="24"/>
              </w:rPr>
              <w:t>ь</w:t>
            </w:r>
            <w:r w:rsidRPr="00C16889">
              <w:rPr>
                <w:color w:val="auto"/>
                <w:sz w:val="24"/>
              </w:rPr>
              <w:t>ства в рамках госуда</w:t>
            </w:r>
            <w:r w:rsidRPr="00C16889">
              <w:rPr>
                <w:color w:val="auto"/>
                <w:sz w:val="24"/>
              </w:rPr>
              <w:t>р</w:t>
            </w:r>
            <w:r w:rsidRPr="00C16889">
              <w:rPr>
                <w:color w:val="auto"/>
                <w:sz w:val="24"/>
              </w:rPr>
              <w:t>ственной программы "Развитие малого и сре</w:t>
            </w:r>
            <w:r w:rsidRPr="00C16889">
              <w:rPr>
                <w:color w:val="auto"/>
                <w:sz w:val="24"/>
              </w:rPr>
              <w:t>д</w:t>
            </w:r>
            <w:r w:rsidRPr="00C16889">
              <w:rPr>
                <w:color w:val="auto"/>
                <w:sz w:val="24"/>
              </w:rPr>
              <w:t>него предпринимател</w:t>
            </w:r>
            <w:r w:rsidRPr="00C16889">
              <w:rPr>
                <w:color w:val="auto"/>
                <w:sz w:val="24"/>
              </w:rPr>
              <w:t>ь</w:t>
            </w:r>
            <w:r w:rsidRPr="00C16889">
              <w:rPr>
                <w:color w:val="auto"/>
                <w:sz w:val="24"/>
              </w:rPr>
              <w:t>ства в Хабаровском крае", утвержденной п</w:t>
            </w:r>
            <w:r w:rsidRPr="00C16889">
              <w:rPr>
                <w:color w:val="auto"/>
                <w:sz w:val="24"/>
              </w:rPr>
              <w:t>о</w:t>
            </w:r>
            <w:r w:rsidRPr="00C16889">
              <w:rPr>
                <w:color w:val="auto"/>
                <w:sz w:val="24"/>
              </w:rPr>
              <w:t>становлением Прав</w:t>
            </w:r>
            <w:r w:rsidRPr="00C16889">
              <w:rPr>
                <w:color w:val="auto"/>
                <w:sz w:val="24"/>
              </w:rPr>
              <w:t>и</w:t>
            </w:r>
            <w:r w:rsidRPr="00C16889">
              <w:rPr>
                <w:color w:val="auto"/>
                <w:sz w:val="24"/>
              </w:rPr>
              <w:t>тельства Хабаровского края от 17 апреля 2012 г. № 124-пр</w:t>
            </w:r>
          </w:p>
        </w:tc>
        <w:tc>
          <w:tcPr>
            <w:tcW w:w="1074" w:type="pct"/>
            <w:shd w:val="clear" w:color="auto" w:fill="auto"/>
          </w:tcPr>
          <w:p w14:paraId="048D6189" w14:textId="77777777" w:rsidR="001B4746" w:rsidRDefault="001B4746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B6358B">
              <w:rPr>
                <w:rFonts w:eastAsia="Times New Roman"/>
                <w:color w:val="auto"/>
                <w:sz w:val="24"/>
                <w:lang w:eastAsia="ru-RU"/>
              </w:rPr>
              <w:t>Министерство инвестицио</w:t>
            </w:r>
            <w:r w:rsidRPr="00B6358B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B6358B">
              <w:rPr>
                <w:rFonts w:eastAsia="Times New Roman"/>
                <w:color w:val="auto"/>
                <w:sz w:val="24"/>
                <w:lang w:eastAsia="ru-RU"/>
              </w:rPr>
              <w:t>ного развития и предприним</w:t>
            </w:r>
            <w:r w:rsidRPr="00B6358B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B6358B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  <w:p w14:paraId="354434AF" w14:textId="77777777" w:rsidR="001B4746" w:rsidRPr="00D717E1" w:rsidRDefault="001B4746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финансов края</w:t>
            </w:r>
          </w:p>
          <w:p w14:paraId="4F68779A" w14:textId="14A5EB6D" w:rsidR="001B4746" w:rsidRPr="00D717E1" w:rsidRDefault="001B4746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Администрации северных районов</w:t>
            </w:r>
          </w:p>
        </w:tc>
        <w:tc>
          <w:tcPr>
            <w:tcW w:w="485" w:type="pct"/>
          </w:tcPr>
          <w:p w14:paraId="75C14029" w14:textId="19CE1CF7" w:rsidR="001B4746" w:rsidRPr="00D717E1" w:rsidRDefault="001B4746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C16889">
              <w:rPr>
                <w:color w:val="auto"/>
                <w:sz w:val="24"/>
              </w:rPr>
              <w:t>2022 – 2025</w:t>
            </w:r>
          </w:p>
        </w:tc>
        <w:tc>
          <w:tcPr>
            <w:tcW w:w="1119" w:type="pct"/>
          </w:tcPr>
          <w:p w14:paraId="1339E9BA" w14:textId="5D049149" w:rsidR="001B4746" w:rsidRPr="00C16889" w:rsidRDefault="001B4746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C16889">
              <w:rPr>
                <w:bCs/>
                <w:iCs/>
                <w:color w:val="auto"/>
                <w:sz w:val="24"/>
                <w:lang w:eastAsia="ru-RU"/>
              </w:rPr>
              <w:t xml:space="preserve">Прогнозные затраты краевого бюджета </w:t>
            </w:r>
            <w:r>
              <w:rPr>
                <w:bCs/>
                <w:iCs/>
                <w:color w:val="auto"/>
                <w:sz w:val="24"/>
                <w:lang w:eastAsia="ru-RU"/>
              </w:rPr>
              <w:t xml:space="preserve">– </w:t>
            </w:r>
            <w:r w:rsidRPr="00C16889">
              <w:rPr>
                <w:bCs/>
                <w:iCs/>
                <w:color w:val="auto"/>
                <w:sz w:val="24"/>
                <w:lang w:eastAsia="ru-RU"/>
              </w:rPr>
              <w:t>96,0 млн. руб., в т.ч.:</w:t>
            </w:r>
          </w:p>
          <w:p w14:paraId="2FC84EAD" w14:textId="77777777" w:rsidR="001B4746" w:rsidRPr="00C16889" w:rsidRDefault="001B4746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C16889">
              <w:rPr>
                <w:rFonts w:eastAsia="Times New Roman"/>
                <w:color w:val="auto"/>
                <w:sz w:val="24"/>
                <w:lang w:eastAsia="ru-RU"/>
              </w:rPr>
              <w:t>2022 г. – 24,0 млн. руб.</w:t>
            </w:r>
          </w:p>
          <w:p w14:paraId="327F0EFA" w14:textId="77777777" w:rsidR="001B4746" w:rsidRPr="00C16889" w:rsidRDefault="001B4746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C16889">
              <w:rPr>
                <w:rFonts w:eastAsia="Times New Roman"/>
                <w:color w:val="auto"/>
                <w:sz w:val="24"/>
                <w:lang w:eastAsia="ru-RU"/>
              </w:rPr>
              <w:t>2023 г. – 24,0 млн. руб.</w:t>
            </w:r>
          </w:p>
          <w:p w14:paraId="4F6E5546" w14:textId="77777777" w:rsidR="001B4746" w:rsidRPr="00C16889" w:rsidRDefault="001B4746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C16889">
              <w:rPr>
                <w:rFonts w:eastAsia="Times New Roman"/>
                <w:color w:val="auto"/>
                <w:sz w:val="24"/>
                <w:lang w:eastAsia="ru-RU"/>
              </w:rPr>
              <w:t>2024 г. – 24,0 млн. руб.</w:t>
            </w:r>
          </w:p>
          <w:p w14:paraId="11C75058" w14:textId="56CA5112" w:rsidR="001B4746" w:rsidRPr="00D717E1" w:rsidRDefault="001B4746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C16889">
              <w:rPr>
                <w:rFonts w:eastAsia="Times New Roman"/>
                <w:color w:val="auto"/>
                <w:sz w:val="24"/>
                <w:lang w:eastAsia="ru-RU"/>
              </w:rPr>
              <w:t>2025 г. – 24,0 млн. руб.</w:t>
            </w:r>
          </w:p>
        </w:tc>
        <w:tc>
          <w:tcPr>
            <w:tcW w:w="1214" w:type="pct"/>
            <w:shd w:val="clear" w:color="auto" w:fill="auto"/>
          </w:tcPr>
          <w:p w14:paraId="266205BB" w14:textId="77777777" w:rsidR="001B4746" w:rsidRPr="00D717E1" w:rsidRDefault="001B4746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</w:p>
        </w:tc>
      </w:tr>
      <w:tr w:rsidR="00BE460E" w:rsidRPr="00D717E1" w14:paraId="726474BC" w14:textId="77777777" w:rsidTr="00A143B6">
        <w:tc>
          <w:tcPr>
            <w:tcW w:w="203" w:type="pct"/>
            <w:shd w:val="clear" w:color="auto" w:fill="auto"/>
          </w:tcPr>
          <w:p w14:paraId="50044872" w14:textId="51E2545F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4F5C1168" w14:textId="77777777" w:rsidR="00BE460E" w:rsidRPr="00D717E1" w:rsidRDefault="00BE460E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Развитие муниципальной инфраструктуры по</w:t>
            </w:r>
            <w:r>
              <w:rPr>
                <w:color w:val="auto"/>
                <w:sz w:val="24"/>
              </w:rPr>
              <w:t>д</w:t>
            </w:r>
            <w:r>
              <w:rPr>
                <w:color w:val="auto"/>
                <w:sz w:val="24"/>
              </w:rPr>
              <w:t>держки малого и средн</w:t>
            </w:r>
            <w:r>
              <w:rPr>
                <w:color w:val="auto"/>
                <w:sz w:val="24"/>
              </w:rPr>
              <w:t>е</w:t>
            </w:r>
            <w:r>
              <w:rPr>
                <w:color w:val="auto"/>
                <w:sz w:val="24"/>
              </w:rPr>
              <w:t>го предпринимательства и самозанятых граждан</w:t>
            </w:r>
          </w:p>
        </w:tc>
        <w:tc>
          <w:tcPr>
            <w:tcW w:w="1074" w:type="pct"/>
            <w:shd w:val="clear" w:color="auto" w:fill="auto"/>
          </w:tcPr>
          <w:p w14:paraId="1A14B460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инвестицио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ного развития и предприним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  <w:p w14:paraId="27588870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АНО "Краевое агентство с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действия предпринимател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ству"("ЦОУ "Мой бизнес")</w:t>
            </w:r>
          </w:p>
          <w:p w14:paraId="0A77080F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Администрации северных районов</w:t>
            </w:r>
          </w:p>
        </w:tc>
        <w:tc>
          <w:tcPr>
            <w:tcW w:w="485" w:type="pct"/>
          </w:tcPr>
          <w:p w14:paraId="137CD2FC" w14:textId="77777777" w:rsidR="00BE460E" w:rsidRPr="00D717E1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– 2025</w:t>
            </w:r>
          </w:p>
        </w:tc>
        <w:tc>
          <w:tcPr>
            <w:tcW w:w="1119" w:type="pct"/>
          </w:tcPr>
          <w:p w14:paraId="36B6D57B" w14:textId="77777777" w:rsidR="00BE460E" w:rsidRPr="00D717E1" w:rsidRDefault="00BE460E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D717E1">
              <w:rPr>
                <w:bCs/>
                <w:iCs/>
                <w:color w:val="auto"/>
                <w:sz w:val="24"/>
                <w:lang w:eastAsia="ru-RU"/>
              </w:rPr>
              <w:t>Плановые затраты краевого бюджета зависят</w:t>
            </w:r>
            <w:r>
              <w:rPr>
                <w:bCs/>
                <w:iCs/>
                <w:color w:val="auto"/>
                <w:sz w:val="24"/>
                <w:lang w:eastAsia="ru-RU"/>
              </w:rPr>
              <w:t xml:space="preserve"> от количества получателей поддержки, 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>треб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>у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>ются дополнительные расчеты</w:t>
            </w:r>
          </w:p>
        </w:tc>
        <w:tc>
          <w:tcPr>
            <w:tcW w:w="1214" w:type="pct"/>
            <w:shd w:val="clear" w:color="auto" w:fill="auto"/>
          </w:tcPr>
          <w:p w14:paraId="1F28918C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Сохранение численности занятых в сф</w:t>
            </w:r>
            <w:r>
              <w:rPr>
                <w:color w:val="auto"/>
                <w:sz w:val="24"/>
              </w:rPr>
              <w:t>ере малого предпринимател</w:t>
            </w:r>
            <w:r>
              <w:rPr>
                <w:color w:val="auto"/>
                <w:sz w:val="24"/>
              </w:rPr>
              <w:t>ь</w:t>
            </w:r>
            <w:r>
              <w:rPr>
                <w:color w:val="auto"/>
                <w:sz w:val="24"/>
              </w:rPr>
              <w:t>ства, увеличение числа граждан, применяющих налоговый режим "Налог на профессиональный д</w:t>
            </w:r>
            <w:r>
              <w:rPr>
                <w:color w:val="auto"/>
                <w:sz w:val="24"/>
              </w:rPr>
              <w:t>о</w:t>
            </w:r>
            <w:r>
              <w:rPr>
                <w:color w:val="auto"/>
                <w:sz w:val="24"/>
              </w:rPr>
              <w:t>ход"</w:t>
            </w:r>
          </w:p>
        </w:tc>
      </w:tr>
      <w:tr w:rsidR="00BE460E" w:rsidRPr="00D717E1" w14:paraId="79AB6FC1" w14:textId="77777777" w:rsidTr="00A143B6">
        <w:tc>
          <w:tcPr>
            <w:tcW w:w="203" w:type="pct"/>
            <w:shd w:val="clear" w:color="auto" w:fill="auto"/>
          </w:tcPr>
          <w:p w14:paraId="12DF3813" w14:textId="72CBAA15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1876FA69" w14:textId="77777777" w:rsidR="00BE460E" w:rsidRPr="009522AF" w:rsidRDefault="00BE460E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9522AF">
              <w:rPr>
                <w:color w:val="auto"/>
                <w:sz w:val="24"/>
              </w:rPr>
              <w:t>Предоставление субс</w:t>
            </w:r>
            <w:r w:rsidRPr="009522AF">
              <w:rPr>
                <w:color w:val="auto"/>
                <w:sz w:val="24"/>
              </w:rPr>
              <w:t>и</w:t>
            </w:r>
            <w:r w:rsidRPr="009522AF">
              <w:rPr>
                <w:color w:val="auto"/>
                <w:sz w:val="24"/>
              </w:rPr>
              <w:t>дий малым и средним предпринимателям, на частичное возмещение оплаты тепловой и эле</w:t>
            </w:r>
            <w:r w:rsidRPr="009522AF">
              <w:rPr>
                <w:color w:val="auto"/>
                <w:sz w:val="24"/>
              </w:rPr>
              <w:t>к</w:t>
            </w:r>
            <w:r w:rsidRPr="009522AF">
              <w:rPr>
                <w:color w:val="auto"/>
                <w:sz w:val="24"/>
              </w:rPr>
              <w:t>трической энергии, ко</w:t>
            </w:r>
            <w:r w:rsidRPr="009522AF">
              <w:rPr>
                <w:color w:val="auto"/>
                <w:sz w:val="24"/>
              </w:rPr>
              <w:t>м</w:t>
            </w:r>
            <w:r w:rsidRPr="009522AF">
              <w:rPr>
                <w:color w:val="auto"/>
                <w:sz w:val="24"/>
              </w:rPr>
              <w:t>мунальных услуг</w:t>
            </w:r>
          </w:p>
        </w:tc>
        <w:tc>
          <w:tcPr>
            <w:tcW w:w="1074" w:type="pct"/>
            <w:shd w:val="clear" w:color="auto" w:fill="auto"/>
          </w:tcPr>
          <w:p w14:paraId="277148E4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инвестицио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ного развития и предприним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тельства края</w:t>
            </w:r>
          </w:p>
          <w:p w14:paraId="400615E4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Министерство финансов края</w:t>
            </w:r>
          </w:p>
          <w:p w14:paraId="4482951C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Администрации северных районов</w:t>
            </w:r>
          </w:p>
        </w:tc>
        <w:tc>
          <w:tcPr>
            <w:tcW w:w="485" w:type="pct"/>
          </w:tcPr>
          <w:p w14:paraId="609F1F5F" w14:textId="77777777" w:rsidR="00BE460E" w:rsidRPr="00D717E1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5383754C" w14:textId="77777777" w:rsidR="00BE460E" w:rsidRPr="00D717E1" w:rsidRDefault="00BE460E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D717E1">
              <w:rPr>
                <w:bCs/>
                <w:iCs/>
                <w:color w:val="auto"/>
                <w:sz w:val="24"/>
                <w:lang w:eastAsia="ru-RU"/>
              </w:rPr>
              <w:t>Плановые затраты краевого бюджета зависят от доли субс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>и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>дируемых затрат, требуются дополнительные расчеты</w:t>
            </w:r>
          </w:p>
        </w:tc>
        <w:tc>
          <w:tcPr>
            <w:tcW w:w="1214" w:type="pct"/>
            <w:shd w:val="clear" w:color="auto" w:fill="auto"/>
          </w:tcPr>
          <w:p w14:paraId="7537D320" w14:textId="0EF26DD4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color w:val="auto"/>
                <w:sz w:val="24"/>
              </w:rPr>
              <w:t>Сохранение численности занятых в сфере малого предпринимател</w:t>
            </w:r>
            <w:r w:rsidRPr="00D717E1">
              <w:rPr>
                <w:color w:val="auto"/>
                <w:sz w:val="24"/>
              </w:rPr>
              <w:t>ь</w:t>
            </w:r>
            <w:r w:rsidRPr="00D717E1">
              <w:rPr>
                <w:color w:val="auto"/>
                <w:sz w:val="24"/>
              </w:rPr>
              <w:t>ства, обеспечение потребительск</w:t>
            </w:r>
            <w:r w:rsidRPr="00D717E1">
              <w:rPr>
                <w:color w:val="auto"/>
                <w:sz w:val="24"/>
              </w:rPr>
              <w:t>о</w:t>
            </w:r>
            <w:r w:rsidRPr="00D717E1">
              <w:rPr>
                <w:color w:val="auto"/>
                <w:sz w:val="24"/>
              </w:rPr>
              <w:t>го рынка необходимым объемом и ассортиментом товаров</w:t>
            </w:r>
            <w:r w:rsidR="001F3844">
              <w:rPr>
                <w:color w:val="auto"/>
                <w:sz w:val="24"/>
              </w:rPr>
              <w:t xml:space="preserve"> и услуг</w:t>
            </w:r>
          </w:p>
        </w:tc>
      </w:tr>
      <w:tr w:rsidR="00BE460E" w:rsidRPr="00D717E1" w14:paraId="07C60F0E" w14:textId="77777777" w:rsidTr="00A143B6">
        <w:tc>
          <w:tcPr>
            <w:tcW w:w="203" w:type="pct"/>
            <w:shd w:val="clear" w:color="auto" w:fill="auto"/>
          </w:tcPr>
          <w:p w14:paraId="40EB2624" w14:textId="0A48E536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182303A1" w14:textId="77777777" w:rsidR="00BE460E" w:rsidRPr="009522AF" w:rsidRDefault="00BE460E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9522AF">
              <w:rPr>
                <w:color w:val="auto"/>
                <w:sz w:val="24"/>
              </w:rPr>
              <w:t>Расширение перечня продуктов питания, по которому осуществляется софинансирование ра</w:t>
            </w:r>
            <w:r w:rsidRPr="009522AF">
              <w:rPr>
                <w:color w:val="auto"/>
                <w:sz w:val="24"/>
              </w:rPr>
              <w:t>с</w:t>
            </w:r>
            <w:r w:rsidRPr="009522AF">
              <w:rPr>
                <w:color w:val="auto"/>
                <w:sz w:val="24"/>
              </w:rPr>
              <w:t xml:space="preserve">ходных обязательств по созданию условий для </w:t>
            </w:r>
            <w:r w:rsidRPr="009522AF">
              <w:rPr>
                <w:color w:val="auto"/>
                <w:sz w:val="24"/>
              </w:rPr>
              <w:lastRenderedPageBreak/>
              <w:t>обеспечения услугами торговли жителей пос</w:t>
            </w:r>
            <w:r w:rsidRPr="009522AF">
              <w:rPr>
                <w:color w:val="auto"/>
                <w:sz w:val="24"/>
              </w:rPr>
              <w:t>е</w:t>
            </w:r>
            <w:r w:rsidRPr="009522AF">
              <w:rPr>
                <w:color w:val="auto"/>
                <w:sz w:val="24"/>
              </w:rPr>
              <w:t>лений, входящих в состав муниципальных образ</w:t>
            </w:r>
            <w:r w:rsidRPr="009522AF">
              <w:rPr>
                <w:color w:val="auto"/>
                <w:sz w:val="24"/>
              </w:rPr>
              <w:t>о</w:t>
            </w:r>
            <w:r w:rsidRPr="009522AF">
              <w:rPr>
                <w:color w:val="auto"/>
                <w:sz w:val="24"/>
              </w:rPr>
              <w:t>ваний Хабаровского края с ограниченными срок</w:t>
            </w:r>
            <w:r w:rsidRPr="009522AF">
              <w:rPr>
                <w:color w:val="auto"/>
                <w:sz w:val="24"/>
              </w:rPr>
              <w:t>а</w:t>
            </w:r>
            <w:r w:rsidRPr="009522AF">
              <w:rPr>
                <w:color w:val="auto"/>
                <w:sz w:val="24"/>
              </w:rPr>
              <w:t>ми завоза грузов (пр</w:t>
            </w:r>
            <w:r w:rsidRPr="009522AF">
              <w:rPr>
                <w:color w:val="auto"/>
                <w:sz w:val="24"/>
              </w:rPr>
              <w:t>о</w:t>
            </w:r>
            <w:r w:rsidRPr="009522AF">
              <w:rPr>
                <w:color w:val="auto"/>
                <w:sz w:val="24"/>
              </w:rPr>
              <w:t>дукции)</w:t>
            </w:r>
          </w:p>
        </w:tc>
        <w:tc>
          <w:tcPr>
            <w:tcW w:w="1074" w:type="pct"/>
            <w:shd w:val="clear" w:color="auto" w:fill="auto"/>
          </w:tcPr>
          <w:p w14:paraId="124EF515" w14:textId="77777777" w:rsidR="00BE460E" w:rsidRPr="00D717E1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Министерство сельского х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зяйства, торговли, пищевой и перерабатывающей промы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ш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ленности края</w:t>
            </w:r>
          </w:p>
          <w:p w14:paraId="7A1CE5F1" w14:textId="77777777" w:rsidR="00BE460E" w:rsidRPr="00D717E1" w:rsidRDefault="00BE460E" w:rsidP="003C5B22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D717E1">
              <w:rPr>
                <w:color w:val="auto"/>
                <w:sz w:val="24"/>
              </w:rPr>
              <w:t>Администрации северных районов края</w:t>
            </w:r>
          </w:p>
        </w:tc>
        <w:tc>
          <w:tcPr>
            <w:tcW w:w="485" w:type="pct"/>
          </w:tcPr>
          <w:p w14:paraId="41AE3B0C" w14:textId="77777777" w:rsidR="00BE460E" w:rsidRPr="005E6C36" w:rsidRDefault="00BE460E" w:rsidP="003C5B22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541C15CC" w14:textId="77777777" w:rsidR="00BE460E" w:rsidRPr="00EF1983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EF1983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 xml:space="preserve">Плановые затраты краевого бюджета: </w:t>
            </w:r>
            <w:r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>39,88</w:t>
            </w:r>
            <w:r w:rsidRPr="00EF1983">
              <w:rPr>
                <w:rFonts w:eastAsia="Times New Roman"/>
                <w:bCs/>
                <w:iCs/>
                <w:color w:val="auto"/>
                <w:sz w:val="24"/>
                <w:lang w:eastAsia="ru-RU"/>
              </w:rPr>
              <w:t xml:space="preserve"> млн. руб., в т.ч.:</w:t>
            </w:r>
          </w:p>
          <w:p w14:paraId="547D162A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2022 г. – 9,97 млн. рублей</w:t>
            </w:r>
          </w:p>
          <w:p w14:paraId="5DC8280A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2023 г. – 9,97 млн. рублей</w:t>
            </w:r>
          </w:p>
          <w:p w14:paraId="62B4FF37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2024 г. – 9,97 млн. рублей</w:t>
            </w:r>
          </w:p>
          <w:p w14:paraId="54AFDD49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2025 г. – 9,97 млн. рублей</w:t>
            </w:r>
          </w:p>
        </w:tc>
        <w:tc>
          <w:tcPr>
            <w:tcW w:w="1214" w:type="pct"/>
            <w:shd w:val="clear" w:color="auto" w:fill="auto"/>
          </w:tcPr>
          <w:p w14:paraId="79C92078" w14:textId="3FEACD98" w:rsidR="00BE460E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Снижение розничной цены на су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б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сидируемые товары</w:t>
            </w:r>
            <w:r w:rsidR="001F3844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  <w:p w14:paraId="33EF8B76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36B7F">
              <w:rPr>
                <w:rFonts w:eastAsia="Times New Roman"/>
                <w:color w:val="auto"/>
                <w:sz w:val="24"/>
                <w:lang w:eastAsia="ru-RU"/>
              </w:rPr>
              <w:t>Доступность продовольственных товаров жителям северных рай</w:t>
            </w:r>
            <w:r w:rsidRPr="00536B7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536B7F">
              <w:rPr>
                <w:rFonts w:eastAsia="Times New Roman"/>
                <w:color w:val="auto"/>
                <w:sz w:val="24"/>
                <w:lang w:eastAsia="ru-RU"/>
              </w:rPr>
              <w:t>нов края</w:t>
            </w:r>
          </w:p>
        </w:tc>
      </w:tr>
      <w:tr w:rsidR="00BE460E" w:rsidRPr="00D717E1" w14:paraId="28F21EDE" w14:textId="77777777" w:rsidTr="00A143B6">
        <w:tc>
          <w:tcPr>
            <w:tcW w:w="203" w:type="pct"/>
            <w:shd w:val="clear" w:color="auto" w:fill="auto"/>
          </w:tcPr>
          <w:p w14:paraId="543C2FC0" w14:textId="298E0C94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2400C446" w14:textId="77777777" w:rsidR="00BE460E" w:rsidRPr="009522AF" w:rsidRDefault="00BE460E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9522AF">
              <w:rPr>
                <w:color w:val="auto"/>
                <w:sz w:val="24"/>
              </w:rPr>
              <w:t>Предоставление бюдж</w:t>
            </w:r>
            <w:r w:rsidRPr="009522AF">
              <w:rPr>
                <w:color w:val="auto"/>
                <w:sz w:val="24"/>
              </w:rPr>
              <w:t>е</w:t>
            </w:r>
            <w:r w:rsidRPr="009522AF">
              <w:rPr>
                <w:color w:val="auto"/>
                <w:sz w:val="24"/>
              </w:rPr>
              <w:t>там северных районов края дотаций на по</w:t>
            </w:r>
            <w:r w:rsidRPr="009522AF">
              <w:rPr>
                <w:color w:val="auto"/>
                <w:sz w:val="24"/>
              </w:rPr>
              <w:t>д</w:t>
            </w:r>
            <w:r w:rsidRPr="009522AF">
              <w:rPr>
                <w:color w:val="auto"/>
                <w:sz w:val="24"/>
              </w:rPr>
              <w:t>держку мер по обеспеч</w:t>
            </w:r>
            <w:r w:rsidRPr="009522AF">
              <w:rPr>
                <w:color w:val="auto"/>
                <w:sz w:val="24"/>
              </w:rPr>
              <w:t>е</w:t>
            </w:r>
            <w:r w:rsidRPr="009522AF">
              <w:rPr>
                <w:color w:val="auto"/>
                <w:sz w:val="24"/>
              </w:rPr>
              <w:t xml:space="preserve">нию сбалансированности местных бюджетов для обеспечения </w:t>
            </w:r>
            <w:proofErr w:type="spellStart"/>
            <w:r w:rsidRPr="009522AF">
              <w:rPr>
                <w:color w:val="auto"/>
                <w:sz w:val="24"/>
              </w:rPr>
              <w:t>софинанс</w:t>
            </w:r>
            <w:r w:rsidRPr="009522AF">
              <w:rPr>
                <w:color w:val="auto"/>
                <w:sz w:val="24"/>
              </w:rPr>
              <w:t>и</w:t>
            </w:r>
            <w:r w:rsidRPr="009522AF">
              <w:rPr>
                <w:color w:val="auto"/>
                <w:sz w:val="24"/>
              </w:rPr>
              <w:t>рования</w:t>
            </w:r>
            <w:proofErr w:type="spellEnd"/>
            <w:r w:rsidRPr="009522AF">
              <w:rPr>
                <w:color w:val="auto"/>
                <w:sz w:val="24"/>
              </w:rPr>
              <w:t xml:space="preserve"> расходных об</w:t>
            </w:r>
            <w:r w:rsidRPr="009522AF">
              <w:rPr>
                <w:color w:val="auto"/>
                <w:sz w:val="24"/>
              </w:rPr>
              <w:t>я</w:t>
            </w:r>
            <w:r w:rsidRPr="009522AF">
              <w:rPr>
                <w:color w:val="auto"/>
                <w:sz w:val="24"/>
              </w:rPr>
              <w:t>зательств по созданию условий для обеспечения услугами торговли жит</w:t>
            </w:r>
            <w:r w:rsidRPr="009522AF">
              <w:rPr>
                <w:color w:val="auto"/>
                <w:sz w:val="24"/>
              </w:rPr>
              <w:t>е</w:t>
            </w:r>
            <w:r w:rsidRPr="009522AF">
              <w:rPr>
                <w:color w:val="auto"/>
                <w:sz w:val="24"/>
              </w:rPr>
              <w:t>лей поселений, входящих в состав муниципальных образований Хабаровск</w:t>
            </w:r>
            <w:r w:rsidRPr="009522AF">
              <w:rPr>
                <w:color w:val="auto"/>
                <w:sz w:val="24"/>
              </w:rPr>
              <w:t>о</w:t>
            </w:r>
            <w:r w:rsidRPr="009522AF">
              <w:rPr>
                <w:color w:val="auto"/>
                <w:sz w:val="24"/>
              </w:rPr>
              <w:t>го края с ограниченными сроками завоза грузов (продукции) (в связи с расширением перечня субсидируемых товаров)</w:t>
            </w:r>
          </w:p>
        </w:tc>
        <w:tc>
          <w:tcPr>
            <w:tcW w:w="1074" w:type="pct"/>
            <w:shd w:val="clear" w:color="auto" w:fill="auto"/>
          </w:tcPr>
          <w:p w14:paraId="4C767E02" w14:textId="77777777" w:rsidR="00BE460E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E35B00">
              <w:rPr>
                <w:rFonts w:eastAsia="Times New Roman"/>
                <w:color w:val="auto"/>
                <w:sz w:val="24"/>
                <w:lang w:eastAsia="ru-RU"/>
              </w:rPr>
              <w:t xml:space="preserve">Министерство сельского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E35B00">
              <w:rPr>
                <w:rFonts w:eastAsia="Times New Roman"/>
                <w:color w:val="auto"/>
                <w:sz w:val="24"/>
                <w:lang w:eastAsia="ru-RU"/>
              </w:rPr>
              <w:t xml:space="preserve">хозяйства, торговли, пищевой и перерабатывающей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</w:r>
            <w:r w:rsidRPr="00E35B00">
              <w:rPr>
                <w:rFonts w:eastAsia="Times New Roman"/>
                <w:color w:val="auto"/>
                <w:sz w:val="24"/>
                <w:lang w:eastAsia="ru-RU"/>
              </w:rPr>
              <w:t>промышленности края</w:t>
            </w:r>
          </w:p>
          <w:p w14:paraId="78CCDEA0" w14:textId="77777777" w:rsidR="00BE460E" w:rsidRPr="00E35B00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Министерство финансов края</w:t>
            </w:r>
          </w:p>
          <w:p w14:paraId="6685A066" w14:textId="77777777" w:rsidR="00BE460E" w:rsidRPr="005E6C36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color w:val="auto"/>
                <w:sz w:val="24"/>
              </w:rPr>
              <w:t>Администрации северных районов края</w:t>
            </w:r>
          </w:p>
        </w:tc>
        <w:tc>
          <w:tcPr>
            <w:tcW w:w="485" w:type="pct"/>
          </w:tcPr>
          <w:p w14:paraId="2F67680F" w14:textId="77777777" w:rsidR="00BE460E" w:rsidRPr="005E6C36" w:rsidRDefault="00BE460E" w:rsidP="003C5B22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2D0FDCB8" w14:textId="77777777" w:rsidR="00BE460E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EF1983">
              <w:rPr>
                <w:rFonts w:eastAsia="Times New Roman"/>
                <w:bCs/>
                <w:iCs/>
                <w:color w:val="auto"/>
                <w:spacing w:val="-8"/>
                <w:sz w:val="24"/>
                <w:lang w:eastAsia="ru-RU"/>
              </w:rPr>
              <w:t>Плановые затраты краевого бю</w:t>
            </w:r>
            <w:r w:rsidRPr="00EF1983">
              <w:rPr>
                <w:rFonts w:eastAsia="Times New Roman"/>
                <w:bCs/>
                <w:iCs/>
                <w:color w:val="auto"/>
                <w:spacing w:val="-8"/>
                <w:sz w:val="24"/>
                <w:lang w:eastAsia="ru-RU"/>
              </w:rPr>
              <w:t>д</w:t>
            </w:r>
            <w:r w:rsidRPr="00EF1983">
              <w:rPr>
                <w:rFonts w:eastAsia="Times New Roman"/>
                <w:bCs/>
                <w:iCs/>
                <w:color w:val="auto"/>
                <w:spacing w:val="-8"/>
                <w:sz w:val="24"/>
                <w:lang w:eastAsia="ru-RU"/>
              </w:rPr>
              <w:t>жета: 1</w:t>
            </w:r>
            <w:r>
              <w:rPr>
                <w:rFonts w:eastAsia="Times New Roman"/>
                <w:bCs/>
                <w:iCs/>
                <w:color w:val="auto"/>
                <w:spacing w:val="-8"/>
                <w:sz w:val="24"/>
                <w:lang w:eastAsia="ru-RU"/>
              </w:rPr>
              <w:t>4,24</w:t>
            </w:r>
            <w:r w:rsidRPr="00EF1983">
              <w:rPr>
                <w:rFonts w:eastAsia="Times New Roman"/>
                <w:bCs/>
                <w:iCs/>
                <w:color w:val="auto"/>
                <w:spacing w:val="-8"/>
                <w:sz w:val="24"/>
                <w:lang w:eastAsia="ru-RU"/>
              </w:rPr>
              <w:t xml:space="preserve"> млн. руб., в т.ч.:</w:t>
            </w:r>
          </w:p>
          <w:p w14:paraId="54934D71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2022 г. – 3,56 млн. рублей</w:t>
            </w:r>
          </w:p>
          <w:p w14:paraId="320ED6A5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2023 г. – 3,56 млн. рублей</w:t>
            </w:r>
          </w:p>
          <w:p w14:paraId="7E4D55AC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2024 г. – 3,56 млн. рублей</w:t>
            </w:r>
          </w:p>
          <w:p w14:paraId="77DCB09A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pacing w:val="-8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2025 г. – 3,56 млн. рублей</w:t>
            </w:r>
          </w:p>
        </w:tc>
        <w:tc>
          <w:tcPr>
            <w:tcW w:w="1214" w:type="pct"/>
            <w:shd w:val="clear" w:color="auto" w:fill="auto"/>
          </w:tcPr>
          <w:p w14:paraId="20D07467" w14:textId="77777777" w:rsidR="001F3844" w:rsidRDefault="001F3844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Снижение розничной цены на су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б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сидируемые товары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  <w:p w14:paraId="686FED5E" w14:textId="780E5F3E" w:rsidR="00BE460E" w:rsidRPr="005E6C36" w:rsidRDefault="001F3844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36B7F">
              <w:rPr>
                <w:rFonts w:eastAsia="Times New Roman"/>
                <w:color w:val="auto"/>
                <w:sz w:val="24"/>
                <w:lang w:eastAsia="ru-RU"/>
              </w:rPr>
              <w:t>Доступность продовольственных товаров жителям северных рай</w:t>
            </w:r>
            <w:r w:rsidRPr="00536B7F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536B7F">
              <w:rPr>
                <w:rFonts w:eastAsia="Times New Roman"/>
                <w:color w:val="auto"/>
                <w:sz w:val="24"/>
                <w:lang w:eastAsia="ru-RU"/>
              </w:rPr>
              <w:t>нов края</w:t>
            </w:r>
          </w:p>
        </w:tc>
      </w:tr>
      <w:tr w:rsidR="00BE460E" w:rsidRPr="00D717E1" w14:paraId="0604BBB3" w14:textId="77777777" w:rsidTr="00A143B6">
        <w:tc>
          <w:tcPr>
            <w:tcW w:w="203" w:type="pct"/>
            <w:shd w:val="clear" w:color="auto" w:fill="auto"/>
          </w:tcPr>
          <w:p w14:paraId="6B96FDD1" w14:textId="498559F0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1A942C98" w14:textId="77777777" w:rsidR="00BE460E" w:rsidRPr="0008025A" w:rsidRDefault="00BE460E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Предоставление из кра</w:t>
            </w: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вого бюджета бюджетам муниципальных образ</w:t>
            </w: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ваний края субсидий на софинансирование ра</w:t>
            </w: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с</w:t>
            </w:r>
            <w:r w:rsidRPr="0008025A">
              <w:rPr>
                <w:rFonts w:eastAsia="Times New Roman"/>
                <w:color w:val="auto"/>
                <w:sz w:val="24"/>
                <w:lang w:eastAsia="ru-RU"/>
              </w:rPr>
              <w:t>ходных обязательств для</w:t>
            </w:r>
            <w:r w:rsidRPr="0008025A">
              <w:rPr>
                <w:color w:val="auto"/>
                <w:sz w:val="24"/>
              </w:rPr>
              <w:t xml:space="preserve"> обеспечения доставки сельскохозяйственным товаропроизводителям концентрированных </w:t>
            </w:r>
            <w:proofErr w:type="spellStart"/>
            <w:r w:rsidRPr="0008025A">
              <w:rPr>
                <w:color w:val="auto"/>
                <w:sz w:val="24"/>
              </w:rPr>
              <w:t>кор-мов</w:t>
            </w:r>
            <w:proofErr w:type="spellEnd"/>
            <w:r w:rsidRPr="0008025A">
              <w:rPr>
                <w:color w:val="auto"/>
                <w:sz w:val="24"/>
              </w:rPr>
              <w:t xml:space="preserve"> для сельскохозя</w:t>
            </w:r>
            <w:r w:rsidRPr="0008025A">
              <w:rPr>
                <w:color w:val="auto"/>
                <w:sz w:val="24"/>
              </w:rPr>
              <w:t>й</w:t>
            </w:r>
            <w:r w:rsidRPr="0008025A">
              <w:rPr>
                <w:color w:val="auto"/>
                <w:sz w:val="24"/>
              </w:rPr>
              <w:lastRenderedPageBreak/>
              <w:t>ственных животных</w:t>
            </w:r>
          </w:p>
        </w:tc>
        <w:tc>
          <w:tcPr>
            <w:tcW w:w="1074" w:type="pct"/>
            <w:shd w:val="clear" w:color="auto" w:fill="auto"/>
          </w:tcPr>
          <w:p w14:paraId="417F8BD3" w14:textId="77777777" w:rsidR="00BE460E" w:rsidRPr="005E6C36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Министерство сельского х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о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зяйства, торговли, пищевой и перерабатывающей промы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ш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ленности края</w:t>
            </w:r>
          </w:p>
          <w:p w14:paraId="5523F7DD" w14:textId="77777777" w:rsidR="00BE460E" w:rsidRPr="005E6C36" w:rsidRDefault="00BE460E" w:rsidP="003C5B22">
            <w:pPr>
              <w:spacing w:before="60" w:line="220" w:lineRule="exact"/>
              <w:ind w:firstLine="0"/>
              <w:jc w:val="center"/>
              <w:rPr>
                <w:color w:val="auto"/>
                <w:sz w:val="24"/>
              </w:rPr>
            </w:pPr>
            <w:r w:rsidRPr="005E6C36">
              <w:rPr>
                <w:color w:val="auto"/>
                <w:sz w:val="24"/>
              </w:rPr>
              <w:t xml:space="preserve">Администрации северных </w:t>
            </w:r>
            <w:r>
              <w:rPr>
                <w:color w:val="auto"/>
                <w:sz w:val="24"/>
              </w:rPr>
              <w:br/>
            </w:r>
            <w:r w:rsidRPr="005E6C36">
              <w:rPr>
                <w:color w:val="auto"/>
                <w:sz w:val="24"/>
              </w:rPr>
              <w:t>районов края</w:t>
            </w:r>
          </w:p>
        </w:tc>
        <w:tc>
          <w:tcPr>
            <w:tcW w:w="485" w:type="pct"/>
          </w:tcPr>
          <w:p w14:paraId="5FE8CDCC" w14:textId="77777777" w:rsidR="00BE460E" w:rsidRPr="005E6C36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2021 – 202</w:t>
            </w:r>
            <w:r w:rsidRPr="00E90356">
              <w:rPr>
                <w:rFonts w:eastAsia="Times New Roman"/>
                <w:color w:val="auto"/>
                <w:sz w:val="24"/>
                <w:lang w:eastAsia="ru-RU"/>
              </w:rPr>
              <w:t>5</w:t>
            </w:r>
          </w:p>
        </w:tc>
        <w:tc>
          <w:tcPr>
            <w:tcW w:w="1119" w:type="pct"/>
          </w:tcPr>
          <w:p w14:paraId="012BF643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5E6C36">
              <w:rPr>
                <w:bCs/>
                <w:iCs/>
                <w:color w:val="auto"/>
                <w:sz w:val="24"/>
                <w:lang w:eastAsia="ru-RU"/>
              </w:rPr>
              <w:t>Плановые затраты краевого бюджета: 18,55 млн. руб., в т.ч.:</w:t>
            </w:r>
          </w:p>
          <w:p w14:paraId="0E931214" w14:textId="77777777" w:rsidR="00BE460E" w:rsidRPr="005E6C36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2021 г. – 3,71 млн. руб.</w:t>
            </w:r>
          </w:p>
          <w:p w14:paraId="3B294369" w14:textId="77777777" w:rsidR="00BE460E" w:rsidRPr="005E6C36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2022 г. – 3,71 млн. руб.</w:t>
            </w:r>
          </w:p>
          <w:p w14:paraId="390BF6B0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2023 г. – 3,71 млн. руб.</w:t>
            </w:r>
          </w:p>
          <w:p w14:paraId="1B039083" w14:textId="77777777" w:rsidR="00BE460E" w:rsidRPr="005E6C36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2024 г. – 3,71 млн. руб.</w:t>
            </w:r>
          </w:p>
          <w:p w14:paraId="72CBAB82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2025 г. – 3,71 млн. руб.</w:t>
            </w:r>
            <w:r w:rsidRPr="005E6C36">
              <w:rPr>
                <w:sz w:val="24"/>
              </w:rPr>
              <w:t xml:space="preserve"> </w:t>
            </w:r>
          </w:p>
          <w:p w14:paraId="0A7F83BB" w14:textId="77777777" w:rsidR="00BE460E" w:rsidRPr="005E6C36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14:paraId="21C2AE5F" w14:textId="055C884B" w:rsidR="00BE460E" w:rsidRPr="005E6C36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Обеспечение населения сел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ь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хозпродукцией местного прои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з</w:t>
            </w: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водства</w:t>
            </w:r>
            <w:r w:rsidR="001E2C3F"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  <w:p w14:paraId="44A8424F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5E6C36">
              <w:rPr>
                <w:rFonts w:eastAsia="Times New Roman"/>
                <w:color w:val="auto"/>
                <w:sz w:val="24"/>
                <w:lang w:eastAsia="ru-RU"/>
              </w:rPr>
              <w:t>Сохранение рабочих мест</w:t>
            </w:r>
          </w:p>
        </w:tc>
      </w:tr>
      <w:tr w:rsidR="00BE460E" w:rsidRPr="00D717E1" w14:paraId="2FB0A56E" w14:textId="77777777" w:rsidTr="00A143B6">
        <w:tc>
          <w:tcPr>
            <w:tcW w:w="203" w:type="pct"/>
            <w:shd w:val="clear" w:color="auto" w:fill="auto"/>
          </w:tcPr>
          <w:p w14:paraId="7EA1842F" w14:textId="1BD833AA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15590E31" w14:textId="77777777" w:rsidR="00BE460E" w:rsidRDefault="00BE460E" w:rsidP="003C5B22">
            <w:pPr>
              <w:spacing w:before="60" w:line="220" w:lineRule="exact"/>
              <w:ind w:firstLine="0"/>
              <w:jc w:val="both"/>
              <w:rPr>
                <w:color w:val="auto"/>
                <w:sz w:val="24"/>
              </w:rPr>
            </w:pPr>
            <w:r>
              <w:rPr>
                <w:snapToGrid w:val="0"/>
                <w:spacing w:val="-8"/>
                <w:sz w:val="24"/>
              </w:rPr>
              <w:t>Создание комплекса т</w:t>
            </w:r>
            <w:r>
              <w:rPr>
                <w:snapToGrid w:val="0"/>
                <w:spacing w:val="-8"/>
                <w:sz w:val="24"/>
              </w:rPr>
              <w:t>у</w:t>
            </w:r>
            <w:r>
              <w:rPr>
                <w:snapToGrid w:val="0"/>
                <w:spacing w:val="-8"/>
                <w:sz w:val="24"/>
              </w:rPr>
              <w:t>ристской инфраструктуры туристско-рекреационного кластера "Амур - Хаб</w:t>
            </w:r>
            <w:r>
              <w:rPr>
                <w:snapToGrid w:val="0"/>
                <w:spacing w:val="-8"/>
                <w:sz w:val="24"/>
              </w:rPr>
              <w:t>а</w:t>
            </w:r>
            <w:r>
              <w:rPr>
                <w:snapToGrid w:val="0"/>
                <w:spacing w:val="-8"/>
                <w:sz w:val="24"/>
              </w:rPr>
              <w:t>ровск" в крае, в том числе коллективных средств ра</w:t>
            </w:r>
            <w:r>
              <w:rPr>
                <w:snapToGrid w:val="0"/>
                <w:spacing w:val="-8"/>
                <w:sz w:val="24"/>
              </w:rPr>
              <w:t>з</w:t>
            </w:r>
            <w:r>
              <w:rPr>
                <w:snapToGrid w:val="0"/>
                <w:spacing w:val="-8"/>
                <w:sz w:val="24"/>
              </w:rPr>
              <w:t xml:space="preserve">мещения, </w:t>
            </w:r>
            <w:r>
              <w:rPr>
                <w:spacing w:val="-4"/>
                <w:sz w:val="24"/>
              </w:rPr>
              <w:t>объектов</w:t>
            </w:r>
            <w:r>
              <w:rPr>
                <w:snapToGrid w:val="0"/>
                <w:spacing w:val="-8"/>
                <w:sz w:val="24"/>
              </w:rPr>
              <w:t xml:space="preserve"> досуга, развлечения и питания</w:t>
            </w:r>
          </w:p>
        </w:tc>
        <w:tc>
          <w:tcPr>
            <w:tcW w:w="1074" w:type="pct"/>
            <w:shd w:val="clear" w:color="auto" w:fill="auto"/>
          </w:tcPr>
          <w:p w14:paraId="14821EE2" w14:textId="77777777" w:rsidR="00BE460E" w:rsidRPr="00683518" w:rsidRDefault="00BE460E" w:rsidP="003C5B22">
            <w:pPr>
              <w:spacing w:before="60" w:line="220" w:lineRule="exact"/>
              <w:ind w:firstLine="0"/>
              <w:jc w:val="both"/>
              <w:rPr>
                <w:snapToGrid w:val="0"/>
                <w:spacing w:val="-8"/>
                <w:sz w:val="24"/>
              </w:rPr>
            </w:pPr>
            <w:r w:rsidRPr="00683518">
              <w:rPr>
                <w:snapToGrid w:val="0"/>
                <w:spacing w:val="-8"/>
                <w:sz w:val="24"/>
              </w:rPr>
              <w:t>Организации, осуществляющие деятельность в сфере развития объектов туристской инфр</w:t>
            </w:r>
            <w:r w:rsidRPr="00683518">
              <w:rPr>
                <w:snapToGrid w:val="0"/>
                <w:spacing w:val="-8"/>
                <w:sz w:val="24"/>
              </w:rPr>
              <w:t>а</w:t>
            </w:r>
            <w:r w:rsidRPr="00683518">
              <w:rPr>
                <w:snapToGrid w:val="0"/>
                <w:spacing w:val="-8"/>
                <w:sz w:val="24"/>
              </w:rPr>
              <w:t>структуры (по согласованию), комитет по туризму министе</w:t>
            </w:r>
            <w:r w:rsidRPr="00683518">
              <w:rPr>
                <w:snapToGrid w:val="0"/>
                <w:spacing w:val="-8"/>
                <w:sz w:val="24"/>
              </w:rPr>
              <w:t>р</w:t>
            </w:r>
            <w:r w:rsidRPr="00683518">
              <w:rPr>
                <w:snapToGrid w:val="0"/>
                <w:spacing w:val="-8"/>
                <w:sz w:val="24"/>
              </w:rPr>
              <w:t>ства культуры края</w:t>
            </w:r>
          </w:p>
        </w:tc>
        <w:tc>
          <w:tcPr>
            <w:tcW w:w="485" w:type="pct"/>
          </w:tcPr>
          <w:p w14:paraId="5EE7769A" w14:textId="77777777" w:rsidR="00BE460E" w:rsidRPr="00D717E1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2021 – 2025</w:t>
            </w:r>
          </w:p>
        </w:tc>
        <w:tc>
          <w:tcPr>
            <w:tcW w:w="1119" w:type="pct"/>
          </w:tcPr>
          <w:p w14:paraId="70BDDC1E" w14:textId="77777777" w:rsidR="00BE460E" w:rsidRDefault="00BE460E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 w:rsidRPr="00D717E1">
              <w:rPr>
                <w:bCs/>
                <w:iCs/>
                <w:color w:val="auto"/>
                <w:sz w:val="24"/>
                <w:lang w:eastAsia="ru-RU"/>
              </w:rPr>
              <w:t>План</w:t>
            </w:r>
            <w:r>
              <w:rPr>
                <w:bCs/>
                <w:iCs/>
                <w:color w:val="auto"/>
                <w:sz w:val="24"/>
                <w:lang w:eastAsia="ru-RU"/>
              </w:rPr>
              <w:t>овые затраты из внебю</w:t>
            </w:r>
            <w:r>
              <w:rPr>
                <w:bCs/>
                <w:iCs/>
                <w:color w:val="auto"/>
                <w:sz w:val="24"/>
                <w:lang w:eastAsia="ru-RU"/>
              </w:rPr>
              <w:t>д</w:t>
            </w:r>
            <w:r>
              <w:rPr>
                <w:bCs/>
                <w:iCs/>
                <w:color w:val="auto"/>
                <w:sz w:val="24"/>
                <w:lang w:eastAsia="ru-RU"/>
              </w:rPr>
              <w:t>жетных источников 106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>,</w:t>
            </w:r>
            <w:r>
              <w:rPr>
                <w:bCs/>
                <w:iCs/>
                <w:color w:val="auto"/>
                <w:sz w:val="24"/>
                <w:lang w:eastAsia="ru-RU"/>
              </w:rPr>
              <w:t>7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 xml:space="preserve"> млн. руб.</w:t>
            </w:r>
            <w:r>
              <w:rPr>
                <w:bCs/>
                <w:iCs/>
                <w:color w:val="auto"/>
                <w:sz w:val="24"/>
                <w:lang w:eastAsia="ru-RU"/>
              </w:rPr>
              <w:t>, в</w:t>
            </w:r>
            <w:r w:rsidRPr="00D717E1">
              <w:rPr>
                <w:bCs/>
                <w:iCs/>
                <w:color w:val="auto"/>
                <w:sz w:val="24"/>
                <w:lang w:eastAsia="ru-RU"/>
              </w:rPr>
              <w:t xml:space="preserve"> т.ч.:</w:t>
            </w:r>
          </w:p>
          <w:p w14:paraId="3EB25380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2021 г. –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1,5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5A3A1EDB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г. – 1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2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руб.</w:t>
            </w:r>
          </w:p>
          <w:p w14:paraId="02BE8ABC" w14:textId="77777777" w:rsidR="00BE460E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2023 г. – 4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0</w:t>
            </w:r>
            <w:r w:rsidRPr="00D717E1">
              <w:rPr>
                <w:rFonts w:eastAsia="Times New Roman"/>
                <w:color w:val="auto"/>
                <w:sz w:val="24"/>
                <w:lang w:eastAsia="ru-RU"/>
              </w:rPr>
              <w:t xml:space="preserve"> млн. руб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.</w:t>
            </w:r>
          </w:p>
          <w:p w14:paraId="62DCF33C" w14:textId="77777777" w:rsidR="00BE460E" w:rsidRDefault="00BE460E" w:rsidP="003C5B22">
            <w:pPr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2024 г. – 30,0 млн. руб.</w:t>
            </w:r>
          </w:p>
          <w:p w14:paraId="516C33B1" w14:textId="77777777" w:rsidR="00BE460E" w:rsidRPr="00D717E1" w:rsidRDefault="00BE460E" w:rsidP="003C5B22">
            <w:pPr>
              <w:spacing w:before="60" w:line="220" w:lineRule="exact"/>
              <w:ind w:firstLine="0"/>
              <w:jc w:val="both"/>
              <w:rPr>
                <w:bCs/>
                <w:i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2025 г. – 70,0 млн. руб.</w:t>
            </w:r>
          </w:p>
        </w:tc>
        <w:tc>
          <w:tcPr>
            <w:tcW w:w="1214" w:type="pct"/>
            <w:shd w:val="clear" w:color="auto" w:fill="auto"/>
          </w:tcPr>
          <w:p w14:paraId="3F07F78D" w14:textId="77777777" w:rsidR="00BE460E" w:rsidRPr="00D717E1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Увеличение налогооблагаемой б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а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зы местных бюджетов, создание дополнительных рабочих мест, увеличение туристского потока.</w:t>
            </w:r>
          </w:p>
        </w:tc>
      </w:tr>
      <w:tr w:rsidR="00BE460E" w:rsidRPr="00D717E1" w14:paraId="4C0617CA" w14:textId="77777777" w:rsidTr="00A143B6">
        <w:tc>
          <w:tcPr>
            <w:tcW w:w="203" w:type="pct"/>
            <w:shd w:val="clear" w:color="auto" w:fill="auto"/>
          </w:tcPr>
          <w:p w14:paraId="26C73232" w14:textId="5042D4AD" w:rsidR="00BE460E" w:rsidRPr="001B4746" w:rsidRDefault="00BE460E" w:rsidP="001B4746">
            <w:pPr>
              <w:pStyle w:val="ad"/>
              <w:numPr>
                <w:ilvl w:val="0"/>
                <w:numId w:val="33"/>
              </w:numPr>
              <w:spacing w:before="60" w:after="60" w:line="240" w:lineRule="exact"/>
              <w:ind w:hanging="720"/>
              <w:jc w:val="center"/>
              <w:rPr>
                <w:color w:val="auto"/>
                <w:sz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42DD7BB6" w14:textId="77777777" w:rsidR="00BE460E" w:rsidRPr="00167C86" w:rsidRDefault="00BE460E" w:rsidP="003C5B22">
            <w:pPr>
              <w:spacing w:before="60" w:line="220" w:lineRule="exact"/>
              <w:ind w:firstLine="0"/>
              <w:jc w:val="both"/>
              <w:rPr>
                <w:snapToGrid w:val="0"/>
                <w:spacing w:val="-8"/>
                <w:sz w:val="24"/>
              </w:rPr>
            </w:pPr>
            <w:r w:rsidRPr="00167C86">
              <w:rPr>
                <w:snapToGrid w:val="0"/>
                <w:spacing w:val="-8"/>
                <w:sz w:val="24"/>
              </w:rPr>
              <w:t>Грантовая поддержка о</w:t>
            </w:r>
            <w:r w:rsidRPr="00167C86">
              <w:rPr>
                <w:snapToGrid w:val="0"/>
                <w:spacing w:val="-8"/>
                <w:sz w:val="24"/>
              </w:rPr>
              <w:t>б</w:t>
            </w:r>
            <w:r w:rsidRPr="00167C86">
              <w:rPr>
                <w:snapToGrid w:val="0"/>
                <w:spacing w:val="-8"/>
                <w:sz w:val="24"/>
              </w:rPr>
              <w:t>щественных инициатив, направленных на формир</w:t>
            </w:r>
            <w:r w:rsidRPr="00167C86">
              <w:rPr>
                <w:snapToGrid w:val="0"/>
                <w:spacing w:val="-8"/>
                <w:sz w:val="24"/>
              </w:rPr>
              <w:t>о</w:t>
            </w:r>
            <w:r w:rsidRPr="00167C86">
              <w:rPr>
                <w:snapToGrid w:val="0"/>
                <w:spacing w:val="-8"/>
                <w:sz w:val="24"/>
              </w:rPr>
              <w:t xml:space="preserve">вание локальных точек притяжения в деревнях, селах, городках в </w:t>
            </w:r>
            <w:r>
              <w:rPr>
                <w:snapToGrid w:val="0"/>
                <w:spacing w:val="-8"/>
                <w:sz w:val="24"/>
              </w:rPr>
              <w:t xml:space="preserve">рамках  </w:t>
            </w:r>
            <w:r w:rsidRPr="00167C86">
              <w:rPr>
                <w:snapToGrid w:val="0"/>
                <w:spacing w:val="-8"/>
                <w:sz w:val="24"/>
              </w:rPr>
              <w:t>национального проекта "Туризм и инду</w:t>
            </w:r>
            <w:r>
              <w:rPr>
                <w:snapToGrid w:val="0"/>
                <w:spacing w:val="-8"/>
                <w:sz w:val="24"/>
              </w:rPr>
              <w:t>стрия го</w:t>
            </w:r>
            <w:r>
              <w:rPr>
                <w:snapToGrid w:val="0"/>
                <w:spacing w:val="-8"/>
                <w:sz w:val="24"/>
              </w:rPr>
              <w:t>с</w:t>
            </w:r>
            <w:r>
              <w:rPr>
                <w:snapToGrid w:val="0"/>
                <w:spacing w:val="-8"/>
                <w:sz w:val="24"/>
              </w:rPr>
              <w:t>теприимства"</w:t>
            </w:r>
          </w:p>
        </w:tc>
        <w:tc>
          <w:tcPr>
            <w:tcW w:w="1074" w:type="pct"/>
            <w:shd w:val="clear" w:color="auto" w:fill="auto"/>
          </w:tcPr>
          <w:p w14:paraId="45DFBCE6" w14:textId="77777777" w:rsidR="00BE460E" w:rsidRPr="00683518" w:rsidRDefault="00BE460E" w:rsidP="003C5B22">
            <w:pPr>
              <w:spacing w:before="60" w:line="220" w:lineRule="exact"/>
              <w:ind w:firstLine="0"/>
              <w:jc w:val="both"/>
              <w:rPr>
                <w:snapToGrid w:val="0"/>
                <w:spacing w:val="-8"/>
                <w:sz w:val="24"/>
              </w:rPr>
            </w:pPr>
            <w:r w:rsidRPr="00683518">
              <w:rPr>
                <w:snapToGrid w:val="0"/>
                <w:spacing w:val="-8"/>
                <w:sz w:val="24"/>
              </w:rPr>
              <w:t>Комитет по туризму министе</w:t>
            </w:r>
            <w:r w:rsidRPr="00683518">
              <w:rPr>
                <w:snapToGrid w:val="0"/>
                <w:spacing w:val="-8"/>
                <w:sz w:val="24"/>
              </w:rPr>
              <w:t>р</w:t>
            </w:r>
            <w:r w:rsidRPr="00683518">
              <w:rPr>
                <w:snapToGrid w:val="0"/>
                <w:spacing w:val="-8"/>
                <w:sz w:val="24"/>
              </w:rPr>
              <w:t>ства культуры края</w:t>
            </w:r>
          </w:p>
        </w:tc>
        <w:tc>
          <w:tcPr>
            <w:tcW w:w="485" w:type="pct"/>
          </w:tcPr>
          <w:p w14:paraId="335E9DD8" w14:textId="77777777" w:rsidR="00BE460E" w:rsidRDefault="00BE460E" w:rsidP="003C5B22">
            <w:pPr>
              <w:spacing w:before="60" w:line="220" w:lineRule="exact"/>
              <w:ind w:firstLine="0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2022 – 2025</w:t>
            </w:r>
          </w:p>
        </w:tc>
        <w:tc>
          <w:tcPr>
            <w:tcW w:w="1119" w:type="pct"/>
          </w:tcPr>
          <w:p w14:paraId="4FDA3C96" w14:textId="77777777" w:rsidR="00BE460E" w:rsidRPr="007C6E06" w:rsidRDefault="00BE460E" w:rsidP="003C5B22">
            <w:pPr>
              <w:spacing w:before="60" w:line="220" w:lineRule="exact"/>
              <w:ind w:firstLine="0"/>
              <w:jc w:val="both"/>
              <w:rPr>
                <w:snapToGrid w:val="0"/>
                <w:spacing w:val="-8"/>
                <w:sz w:val="24"/>
              </w:rPr>
            </w:pPr>
            <w:r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Плановые затраты бюджетных средств возможно определить п</w:t>
            </w:r>
            <w:r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>о</w:t>
            </w:r>
            <w:r>
              <w:rPr>
                <w:rFonts w:eastAsia="Times New Roman"/>
                <w:color w:val="auto"/>
                <w:spacing w:val="-8"/>
                <w:sz w:val="24"/>
                <w:lang w:eastAsia="ru-RU"/>
              </w:rPr>
              <w:t xml:space="preserve">сле утверждения </w:t>
            </w:r>
            <w:r w:rsidRPr="00167C86">
              <w:rPr>
                <w:snapToGrid w:val="0"/>
                <w:spacing w:val="-8"/>
                <w:sz w:val="24"/>
              </w:rPr>
              <w:t>национального проекта "Туризм и инду</w:t>
            </w:r>
            <w:r>
              <w:rPr>
                <w:snapToGrid w:val="0"/>
                <w:spacing w:val="-8"/>
                <w:sz w:val="24"/>
              </w:rPr>
              <w:t>стрия го</w:t>
            </w:r>
            <w:r>
              <w:rPr>
                <w:snapToGrid w:val="0"/>
                <w:spacing w:val="-8"/>
                <w:sz w:val="24"/>
              </w:rPr>
              <w:t>с</w:t>
            </w:r>
            <w:r>
              <w:rPr>
                <w:snapToGrid w:val="0"/>
                <w:spacing w:val="-8"/>
                <w:sz w:val="24"/>
              </w:rPr>
              <w:t>теприимства" по итогам пров</w:t>
            </w:r>
            <w:r>
              <w:rPr>
                <w:snapToGrid w:val="0"/>
                <w:spacing w:val="-8"/>
                <w:sz w:val="24"/>
              </w:rPr>
              <w:t>е</w:t>
            </w:r>
            <w:r>
              <w:rPr>
                <w:snapToGrid w:val="0"/>
                <w:spacing w:val="-8"/>
                <w:sz w:val="24"/>
              </w:rPr>
              <w:t xml:space="preserve">денных конкурсных отборов </w:t>
            </w:r>
          </w:p>
        </w:tc>
        <w:tc>
          <w:tcPr>
            <w:tcW w:w="1214" w:type="pct"/>
            <w:shd w:val="clear" w:color="auto" w:fill="auto"/>
          </w:tcPr>
          <w:p w14:paraId="02532D86" w14:textId="77777777" w:rsidR="00BE460E" w:rsidRDefault="00BE460E" w:rsidP="003C5B22">
            <w:pPr>
              <w:autoSpaceDE w:val="0"/>
              <w:autoSpaceDN w:val="0"/>
              <w:adjustRightInd w:val="0"/>
              <w:spacing w:before="60" w:line="220" w:lineRule="exact"/>
              <w:ind w:firstLine="0"/>
              <w:jc w:val="both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Увеличение туристского потока, повышение уровня занятости нас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е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ления</w:t>
            </w:r>
          </w:p>
        </w:tc>
      </w:tr>
      <w:tr w:rsidR="00BE460E" w:rsidRPr="00D717E1" w14:paraId="34F7576D" w14:textId="77777777" w:rsidTr="00A143B6">
        <w:tc>
          <w:tcPr>
            <w:tcW w:w="2667" w:type="pct"/>
            <w:gridSpan w:val="4"/>
            <w:shd w:val="clear" w:color="auto" w:fill="auto"/>
            <w:vAlign w:val="center"/>
          </w:tcPr>
          <w:p w14:paraId="7D4D9944" w14:textId="77777777" w:rsidR="00BE460E" w:rsidRPr="00D717E1" w:rsidRDefault="00BE460E" w:rsidP="00BE460E">
            <w:pPr>
              <w:spacing w:before="60" w:after="60" w:line="24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b/>
                <w:color w:val="auto"/>
                <w:sz w:val="24"/>
              </w:rPr>
              <w:t>Итого по разделу "</w:t>
            </w:r>
            <w:r w:rsidRPr="001313AA">
              <w:rPr>
                <w:b/>
                <w:color w:val="auto"/>
                <w:sz w:val="24"/>
              </w:rPr>
              <w:t>КОМФОРТНЫЙ БИЗНЕС</w:t>
            </w:r>
            <w:r w:rsidRPr="00D717E1">
              <w:rPr>
                <w:b/>
                <w:color w:val="auto"/>
                <w:sz w:val="24"/>
              </w:rPr>
              <w:t>":</w:t>
            </w:r>
          </w:p>
        </w:tc>
        <w:tc>
          <w:tcPr>
            <w:tcW w:w="1119" w:type="pct"/>
          </w:tcPr>
          <w:p w14:paraId="24FDCD2D" w14:textId="7A07FF02" w:rsidR="00BE460E" w:rsidRPr="00D717E1" w:rsidRDefault="003C5B22" w:rsidP="00BE460E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275,37</w:t>
            </w:r>
            <w:r w:rsidR="00BE460E" w:rsidRPr="00D717E1">
              <w:rPr>
                <w:b/>
                <w:color w:val="auto"/>
                <w:sz w:val="24"/>
              </w:rPr>
              <w:t xml:space="preserve"> млн. руб.</w:t>
            </w:r>
          </w:p>
        </w:tc>
        <w:tc>
          <w:tcPr>
            <w:tcW w:w="1214" w:type="pct"/>
            <w:shd w:val="clear" w:color="auto" w:fill="auto"/>
          </w:tcPr>
          <w:p w14:paraId="37B4FA69" w14:textId="77777777" w:rsidR="00BE460E" w:rsidRPr="00D717E1" w:rsidRDefault="00BE460E" w:rsidP="00BE460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</w:p>
        </w:tc>
      </w:tr>
      <w:tr w:rsidR="00BE460E" w:rsidRPr="00D717E1" w14:paraId="4DCCAAE2" w14:textId="77777777" w:rsidTr="00A143B6">
        <w:tc>
          <w:tcPr>
            <w:tcW w:w="2667" w:type="pct"/>
            <w:gridSpan w:val="4"/>
            <w:shd w:val="clear" w:color="auto" w:fill="auto"/>
            <w:vAlign w:val="center"/>
          </w:tcPr>
          <w:p w14:paraId="0FE1BCCE" w14:textId="77777777" w:rsidR="00BE460E" w:rsidRPr="00D717E1" w:rsidRDefault="00BE460E" w:rsidP="00BE460E">
            <w:pPr>
              <w:spacing w:before="60" w:after="60" w:line="240" w:lineRule="exact"/>
              <w:ind w:firstLine="0"/>
              <w:jc w:val="right"/>
              <w:rPr>
                <w:b/>
                <w:color w:val="auto"/>
                <w:sz w:val="24"/>
              </w:rPr>
            </w:pPr>
            <w:r w:rsidRPr="00D717E1">
              <w:rPr>
                <w:rFonts w:eastAsia="Times New Roman"/>
                <w:b/>
                <w:color w:val="auto"/>
                <w:lang w:eastAsia="ru-RU"/>
              </w:rPr>
              <w:t>Всего по разделу I</w:t>
            </w:r>
            <w:r w:rsidRPr="00D717E1">
              <w:rPr>
                <w:rFonts w:eastAsia="Times New Roman"/>
                <w:b/>
                <w:color w:val="auto"/>
                <w:lang w:val="en-US" w:eastAsia="ru-RU"/>
              </w:rPr>
              <w:t>V</w:t>
            </w:r>
            <w:r w:rsidRPr="00D717E1">
              <w:rPr>
                <w:rFonts w:eastAsia="Times New Roman"/>
                <w:b/>
                <w:color w:val="auto"/>
                <w:lang w:eastAsia="ru-RU"/>
              </w:rPr>
              <w:t>:</w:t>
            </w:r>
          </w:p>
        </w:tc>
        <w:tc>
          <w:tcPr>
            <w:tcW w:w="1119" w:type="pct"/>
          </w:tcPr>
          <w:p w14:paraId="6214D3E5" w14:textId="34D49EDB" w:rsidR="00BE460E" w:rsidRPr="00D717E1" w:rsidRDefault="003C5B22" w:rsidP="00BE460E">
            <w:pPr>
              <w:spacing w:before="60" w:after="60" w:line="240" w:lineRule="exact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1302,77</w:t>
            </w:r>
            <w:r w:rsidR="00BE460E" w:rsidRPr="00D717E1">
              <w:rPr>
                <w:color w:val="auto"/>
                <w:sz w:val="24"/>
              </w:rPr>
              <w:t xml:space="preserve"> </w:t>
            </w:r>
            <w:r w:rsidR="00BE460E" w:rsidRPr="00D717E1">
              <w:rPr>
                <w:b/>
                <w:color w:val="auto"/>
                <w:sz w:val="24"/>
              </w:rPr>
              <w:t>млн. руб. *</w:t>
            </w:r>
          </w:p>
        </w:tc>
        <w:tc>
          <w:tcPr>
            <w:tcW w:w="1214" w:type="pct"/>
            <w:shd w:val="clear" w:color="auto" w:fill="auto"/>
          </w:tcPr>
          <w:p w14:paraId="5411E6B6" w14:textId="77777777" w:rsidR="00BE460E" w:rsidRPr="00D717E1" w:rsidRDefault="00BE460E" w:rsidP="00BE460E">
            <w:pPr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color w:val="auto"/>
                <w:sz w:val="24"/>
                <w:lang w:eastAsia="ru-RU"/>
              </w:rPr>
            </w:pPr>
          </w:p>
        </w:tc>
      </w:tr>
    </w:tbl>
    <w:p w14:paraId="0CC11588" w14:textId="77777777" w:rsidR="004D13D1" w:rsidRPr="00D717E1" w:rsidRDefault="004D13D1" w:rsidP="00D717E1">
      <w:pPr>
        <w:spacing w:line="240" w:lineRule="exact"/>
        <w:ind w:firstLine="0"/>
        <w:jc w:val="both"/>
        <w:rPr>
          <w:b/>
          <w:color w:val="auto"/>
        </w:rPr>
      </w:pPr>
      <w:r w:rsidRPr="00D717E1">
        <w:rPr>
          <w:b/>
          <w:color w:val="auto"/>
          <w:sz w:val="24"/>
        </w:rPr>
        <w:t xml:space="preserve">* </w:t>
      </w:r>
      <w:r w:rsidRPr="00D717E1">
        <w:rPr>
          <w:b/>
          <w:i/>
          <w:color w:val="auto"/>
          <w:sz w:val="24"/>
        </w:rPr>
        <w:t xml:space="preserve">без учета мероприятий, по которым не определена стоимость и источники финансирования </w:t>
      </w:r>
    </w:p>
    <w:p w14:paraId="6663B8BA" w14:textId="77777777" w:rsidR="00D77BD3" w:rsidRPr="00EE6061" w:rsidRDefault="008E2FF3" w:rsidP="00D717E1">
      <w:pPr>
        <w:ind w:firstLine="0"/>
        <w:jc w:val="center"/>
        <w:rPr>
          <w:color w:val="auto"/>
          <w:szCs w:val="28"/>
        </w:rPr>
      </w:pPr>
      <w:r w:rsidRPr="00D717E1">
        <w:rPr>
          <w:color w:val="auto"/>
        </w:rPr>
        <w:t>_____________</w:t>
      </w:r>
    </w:p>
    <w:sectPr w:rsidR="00D77BD3" w:rsidRPr="00EE6061" w:rsidSect="00001A29"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A87F1" w14:textId="77777777" w:rsidR="00E421FE" w:rsidRDefault="00E421FE" w:rsidP="00B728BB">
      <w:r>
        <w:separator/>
      </w:r>
    </w:p>
  </w:endnote>
  <w:endnote w:type="continuationSeparator" w:id="0">
    <w:p w14:paraId="3B01C325" w14:textId="77777777" w:rsidR="00E421FE" w:rsidRDefault="00E421FE" w:rsidP="00B7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59E66" w14:textId="77777777" w:rsidR="00E421FE" w:rsidRDefault="00E421FE" w:rsidP="00B728BB">
      <w:r>
        <w:separator/>
      </w:r>
    </w:p>
  </w:footnote>
  <w:footnote w:type="continuationSeparator" w:id="0">
    <w:p w14:paraId="281C7A41" w14:textId="77777777" w:rsidR="00E421FE" w:rsidRDefault="00E421FE" w:rsidP="00B728BB">
      <w:r>
        <w:continuationSeparator/>
      </w:r>
    </w:p>
  </w:footnote>
  <w:footnote w:id="1">
    <w:p w14:paraId="0CA0D720" w14:textId="77777777" w:rsidR="00511257" w:rsidRDefault="00511257">
      <w:pPr>
        <w:pStyle w:val="aa"/>
      </w:pPr>
      <w:r>
        <w:rPr>
          <w:rStyle w:val="ac"/>
        </w:rPr>
        <w:footnoteRef/>
      </w:r>
      <w:r>
        <w:t xml:space="preserve"> Под с</w:t>
      </w:r>
      <w:r w:rsidRPr="002243EF">
        <w:t>еверны</w:t>
      </w:r>
      <w:r>
        <w:t>ми</w:t>
      </w:r>
      <w:r w:rsidRPr="002243EF">
        <w:t xml:space="preserve"> район</w:t>
      </w:r>
      <w:r>
        <w:t>ами</w:t>
      </w:r>
      <w:r w:rsidRPr="002243EF">
        <w:t xml:space="preserve"> края </w:t>
      </w:r>
      <w:r>
        <w:t xml:space="preserve">подразумеваются </w:t>
      </w:r>
      <w:r w:rsidRPr="002243EF">
        <w:t>Аяно-Майский, Охотский и Тугуро-Чумиканский муниципальные районы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AE18" w14:textId="77777777" w:rsidR="00511257" w:rsidRPr="00D13B14" w:rsidRDefault="00511257">
    <w:pPr>
      <w:pStyle w:val="a6"/>
      <w:jc w:val="center"/>
      <w:rPr>
        <w:sz w:val="24"/>
      </w:rPr>
    </w:pPr>
    <w:r w:rsidRPr="00D13B14">
      <w:rPr>
        <w:sz w:val="24"/>
      </w:rPr>
      <w:fldChar w:fldCharType="begin"/>
    </w:r>
    <w:r w:rsidRPr="00D13B14">
      <w:rPr>
        <w:sz w:val="24"/>
      </w:rPr>
      <w:instrText>PAGE   \* MERGEFORMAT</w:instrText>
    </w:r>
    <w:r w:rsidRPr="00D13B14">
      <w:rPr>
        <w:sz w:val="24"/>
      </w:rPr>
      <w:fldChar w:fldCharType="separate"/>
    </w:r>
    <w:r>
      <w:rPr>
        <w:noProof/>
        <w:sz w:val="24"/>
      </w:rPr>
      <w:t>34</w:t>
    </w:r>
    <w:r w:rsidRPr="00D13B14">
      <w:rPr>
        <w:sz w:val="24"/>
      </w:rPr>
      <w:fldChar w:fldCharType="end"/>
    </w:r>
  </w:p>
  <w:p w14:paraId="5EFDA0C3" w14:textId="77777777" w:rsidR="00511257" w:rsidRDefault="005112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57385" w14:textId="77777777" w:rsidR="00511257" w:rsidRPr="00E078E9" w:rsidRDefault="00511257" w:rsidP="00E078E9">
    <w:pPr>
      <w:pStyle w:val="a6"/>
      <w:ind w:firstLine="11057"/>
      <w:jc w:val="center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631"/>
    <w:multiLevelType w:val="hybridMultilevel"/>
    <w:tmpl w:val="59DEF908"/>
    <w:lvl w:ilvl="0" w:tplc="A22866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88A"/>
    <w:multiLevelType w:val="hybridMultilevel"/>
    <w:tmpl w:val="A67EB81C"/>
    <w:lvl w:ilvl="0" w:tplc="A2B45BB8">
      <w:start w:val="1"/>
      <w:numFmt w:val="decimal"/>
      <w:lvlText w:val="4.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5F01"/>
    <w:multiLevelType w:val="hybridMultilevel"/>
    <w:tmpl w:val="E81C3280"/>
    <w:lvl w:ilvl="0" w:tplc="E37A6840">
      <w:start w:val="1"/>
      <w:numFmt w:val="decimal"/>
      <w:lvlText w:val="4.%1."/>
      <w:lvlJc w:val="righ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52757"/>
    <w:multiLevelType w:val="hybridMultilevel"/>
    <w:tmpl w:val="E61C6164"/>
    <w:lvl w:ilvl="0" w:tplc="CCB4A3FC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A6B3D"/>
    <w:multiLevelType w:val="hybridMultilevel"/>
    <w:tmpl w:val="20522E9C"/>
    <w:lvl w:ilvl="0" w:tplc="7E949770">
      <w:start w:val="1"/>
      <w:numFmt w:val="decimal"/>
      <w:lvlText w:val="6.2.%1."/>
      <w:lvlJc w:val="left"/>
      <w:pPr>
        <w:ind w:left="117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165781D"/>
    <w:multiLevelType w:val="hybridMultilevel"/>
    <w:tmpl w:val="5A5617BC"/>
    <w:lvl w:ilvl="0" w:tplc="CF8606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15476C49"/>
    <w:multiLevelType w:val="hybridMultilevel"/>
    <w:tmpl w:val="DF6EF912"/>
    <w:lvl w:ilvl="0" w:tplc="EF9CE3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1347F"/>
    <w:multiLevelType w:val="hybridMultilevel"/>
    <w:tmpl w:val="56509E04"/>
    <w:lvl w:ilvl="0" w:tplc="EF9CE3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05CC"/>
    <w:multiLevelType w:val="hybridMultilevel"/>
    <w:tmpl w:val="7AA44E30"/>
    <w:lvl w:ilvl="0" w:tplc="4DB0AC02">
      <w:start w:val="1"/>
      <w:numFmt w:val="decimal"/>
      <w:lvlText w:val="3.%1"/>
      <w:lvlJc w:val="left"/>
      <w:pPr>
        <w:ind w:left="0" w:firstLine="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1D6E"/>
    <w:multiLevelType w:val="hybridMultilevel"/>
    <w:tmpl w:val="72EA0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037E42"/>
    <w:multiLevelType w:val="hybridMultilevel"/>
    <w:tmpl w:val="28A0D014"/>
    <w:lvl w:ilvl="0" w:tplc="0EE25034">
      <w:start w:val="1"/>
      <w:numFmt w:val="decimal"/>
      <w:lvlText w:val="5.2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3A19C9"/>
    <w:multiLevelType w:val="hybridMultilevel"/>
    <w:tmpl w:val="B6FEA2CC"/>
    <w:lvl w:ilvl="0" w:tplc="6BDEA758">
      <w:start w:val="1"/>
      <w:numFmt w:val="decimal"/>
      <w:lvlText w:val="1.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95A93"/>
    <w:multiLevelType w:val="hybridMultilevel"/>
    <w:tmpl w:val="265600A6"/>
    <w:lvl w:ilvl="0" w:tplc="3FEE0440">
      <w:start w:val="3"/>
      <w:numFmt w:val="decimal"/>
      <w:lvlText w:val="1.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5FD8"/>
    <w:multiLevelType w:val="hybridMultilevel"/>
    <w:tmpl w:val="E1E22DF0"/>
    <w:lvl w:ilvl="0" w:tplc="52503942">
      <w:start w:val="1"/>
      <w:numFmt w:val="decimal"/>
      <w:lvlText w:val="6.8.%1."/>
      <w:lvlJc w:val="left"/>
      <w:pPr>
        <w:ind w:left="117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1A7054F"/>
    <w:multiLevelType w:val="hybridMultilevel"/>
    <w:tmpl w:val="CD5A73F4"/>
    <w:lvl w:ilvl="0" w:tplc="A22866B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42064F2"/>
    <w:multiLevelType w:val="hybridMultilevel"/>
    <w:tmpl w:val="884E85DC"/>
    <w:lvl w:ilvl="0" w:tplc="D9040E3E">
      <w:start w:val="1"/>
      <w:numFmt w:val="decimal"/>
      <w:lvlText w:val="1.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92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F6426D8"/>
    <w:multiLevelType w:val="hybridMultilevel"/>
    <w:tmpl w:val="62C8178C"/>
    <w:lvl w:ilvl="0" w:tplc="5B043F6C">
      <w:start w:val="1"/>
      <w:numFmt w:val="decimal"/>
      <w:lvlText w:val="3.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4618"/>
    <w:multiLevelType w:val="hybridMultilevel"/>
    <w:tmpl w:val="84B0D7F6"/>
    <w:lvl w:ilvl="0" w:tplc="66B49A4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51653"/>
    <w:multiLevelType w:val="hybridMultilevel"/>
    <w:tmpl w:val="474E09E8"/>
    <w:lvl w:ilvl="0" w:tplc="66B49A4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616F0"/>
    <w:multiLevelType w:val="hybridMultilevel"/>
    <w:tmpl w:val="91E8D55A"/>
    <w:lvl w:ilvl="0" w:tplc="C9788F50">
      <w:start w:val="1"/>
      <w:numFmt w:val="decimal"/>
      <w:lvlText w:val="5.%1."/>
      <w:lvlJc w:val="righ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8A1"/>
    <w:multiLevelType w:val="hybridMultilevel"/>
    <w:tmpl w:val="621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911CD"/>
    <w:multiLevelType w:val="hybridMultilevel"/>
    <w:tmpl w:val="327AD5C2"/>
    <w:lvl w:ilvl="0" w:tplc="07A81C1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8773F"/>
    <w:multiLevelType w:val="hybridMultilevel"/>
    <w:tmpl w:val="1D48A436"/>
    <w:lvl w:ilvl="0" w:tplc="6C74FE36">
      <w:start w:val="1"/>
      <w:numFmt w:val="decimal"/>
      <w:lvlText w:val="1.3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AEF50AF"/>
    <w:multiLevelType w:val="hybridMultilevel"/>
    <w:tmpl w:val="7C2C2466"/>
    <w:lvl w:ilvl="0" w:tplc="DCB00BBC">
      <w:start w:val="1"/>
      <w:numFmt w:val="decimal"/>
      <w:lvlText w:val="6.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67D09"/>
    <w:multiLevelType w:val="hybridMultilevel"/>
    <w:tmpl w:val="2EC2473C"/>
    <w:lvl w:ilvl="0" w:tplc="212AC0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F7D68"/>
    <w:multiLevelType w:val="hybridMultilevel"/>
    <w:tmpl w:val="2A2401DC"/>
    <w:lvl w:ilvl="0" w:tplc="BF12A366">
      <w:start w:val="1"/>
      <w:numFmt w:val="decimal"/>
      <w:lvlText w:val="1.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44C61"/>
    <w:multiLevelType w:val="hybridMultilevel"/>
    <w:tmpl w:val="A8FA318A"/>
    <w:lvl w:ilvl="0" w:tplc="E7064E5C">
      <w:start w:val="1"/>
      <w:numFmt w:val="decimal"/>
      <w:lvlText w:val="8.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C19E8"/>
    <w:multiLevelType w:val="hybridMultilevel"/>
    <w:tmpl w:val="B42EE740"/>
    <w:lvl w:ilvl="0" w:tplc="A42259DC">
      <w:start w:val="1"/>
      <w:numFmt w:val="decimal"/>
      <w:lvlText w:val="1.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A1A06"/>
    <w:multiLevelType w:val="hybridMultilevel"/>
    <w:tmpl w:val="827C6D72"/>
    <w:lvl w:ilvl="0" w:tplc="66A420A4">
      <w:start w:val="1"/>
      <w:numFmt w:val="decimal"/>
      <w:lvlText w:val="6.7.%1."/>
      <w:lvlJc w:val="left"/>
      <w:pPr>
        <w:ind w:left="117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>
    <w:nsid w:val="6FBE1C86"/>
    <w:multiLevelType w:val="hybridMultilevel"/>
    <w:tmpl w:val="DB7A5AD4"/>
    <w:lvl w:ilvl="0" w:tplc="A22866B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52E3586"/>
    <w:multiLevelType w:val="hybridMultilevel"/>
    <w:tmpl w:val="3E8E506A"/>
    <w:lvl w:ilvl="0" w:tplc="D78CAE8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56EEE"/>
    <w:multiLevelType w:val="hybridMultilevel"/>
    <w:tmpl w:val="CBFE8704"/>
    <w:lvl w:ilvl="0" w:tplc="AA54CB3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28"/>
  </w:num>
  <w:num w:numId="5">
    <w:abstractNumId w:val="15"/>
  </w:num>
  <w:num w:numId="6">
    <w:abstractNumId w:val="11"/>
  </w:num>
  <w:num w:numId="7">
    <w:abstractNumId w:val="12"/>
  </w:num>
  <w:num w:numId="8">
    <w:abstractNumId w:val="17"/>
  </w:num>
  <w:num w:numId="9">
    <w:abstractNumId w:val="1"/>
  </w:num>
  <w:num w:numId="10">
    <w:abstractNumId w:val="10"/>
  </w:num>
  <w:num w:numId="11">
    <w:abstractNumId w:val="24"/>
  </w:num>
  <w:num w:numId="12">
    <w:abstractNumId w:val="27"/>
  </w:num>
  <w:num w:numId="13">
    <w:abstractNumId w:val="9"/>
  </w:num>
  <w:num w:numId="14">
    <w:abstractNumId w:val="16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25"/>
  </w:num>
  <w:num w:numId="20">
    <w:abstractNumId w:val="22"/>
  </w:num>
  <w:num w:numId="21">
    <w:abstractNumId w:val="30"/>
  </w:num>
  <w:num w:numId="22">
    <w:abstractNumId w:val="0"/>
  </w:num>
  <w:num w:numId="23">
    <w:abstractNumId w:val="18"/>
  </w:num>
  <w:num w:numId="24">
    <w:abstractNumId w:val="6"/>
  </w:num>
  <w:num w:numId="25">
    <w:abstractNumId w:val="14"/>
  </w:num>
  <w:num w:numId="26">
    <w:abstractNumId w:val="19"/>
  </w:num>
  <w:num w:numId="27">
    <w:abstractNumId w:val="7"/>
  </w:num>
  <w:num w:numId="28">
    <w:abstractNumId w:val="32"/>
  </w:num>
  <w:num w:numId="29">
    <w:abstractNumId w:val="31"/>
  </w:num>
  <w:num w:numId="30">
    <w:abstractNumId w:val="4"/>
  </w:num>
  <w:num w:numId="31">
    <w:abstractNumId w:val="29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49"/>
    <w:rsid w:val="00000682"/>
    <w:rsid w:val="00001142"/>
    <w:rsid w:val="00001A29"/>
    <w:rsid w:val="0000253D"/>
    <w:rsid w:val="00002F1B"/>
    <w:rsid w:val="0000376A"/>
    <w:rsid w:val="00006639"/>
    <w:rsid w:val="000075FF"/>
    <w:rsid w:val="000110EE"/>
    <w:rsid w:val="00011340"/>
    <w:rsid w:val="00012913"/>
    <w:rsid w:val="000145B9"/>
    <w:rsid w:val="00014DCA"/>
    <w:rsid w:val="00015089"/>
    <w:rsid w:val="00015553"/>
    <w:rsid w:val="00016B06"/>
    <w:rsid w:val="0002087B"/>
    <w:rsid w:val="00020F7D"/>
    <w:rsid w:val="00022EC8"/>
    <w:rsid w:val="000241E8"/>
    <w:rsid w:val="0002564C"/>
    <w:rsid w:val="000304B0"/>
    <w:rsid w:val="000316A9"/>
    <w:rsid w:val="000342F0"/>
    <w:rsid w:val="000353A4"/>
    <w:rsid w:val="000353AA"/>
    <w:rsid w:val="00035618"/>
    <w:rsid w:val="000357C2"/>
    <w:rsid w:val="00036828"/>
    <w:rsid w:val="00036BB3"/>
    <w:rsid w:val="00036C32"/>
    <w:rsid w:val="000373C1"/>
    <w:rsid w:val="00037911"/>
    <w:rsid w:val="000413D5"/>
    <w:rsid w:val="00044D15"/>
    <w:rsid w:val="000454D4"/>
    <w:rsid w:val="000459D9"/>
    <w:rsid w:val="00045BBA"/>
    <w:rsid w:val="00045DD4"/>
    <w:rsid w:val="00047DF0"/>
    <w:rsid w:val="000501E3"/>
    <w:rsid w:val="00051E88"/>
    <w:rsid w:val="00052828"/>
    <w:rsid w:val="00055C18"/>
    <w:rsid w:val="000568E7"/>
    <w:rsid w:val="0005696F"/>
    <w:rsid w:val="00057614"/>
    <w:rsid w:val="00057A42"/>
    <w:rsid w:val="000610BD"/>
    <w:rsid w:val="00062512"/>
    <w:rsid w:val="000631DF"/>
    <w:rsid w:val="00063B1F"/>
    <w:rsid w:val="00063F9A"/>
    <w:rsid w:val="000647B4"/>
    <w:rsid w:val="00067686"/>
    <w:rsid w:val="00067784"/>
    <w:rsid w:val="000703A4"/>
    <w:rsid w:val="0007234B"/>
    <w:rsid w:val="000728D5"/>
    <w:rsid w:val="00072C73"/>
    <w:rsid w:val="0007414E"/>
    <w:rsid w:val="00074569"/>
    <w:rsid w:val="0007497D"/>
    <w:rsid w:val="00075050"/>
    <w:rsid w:val="00076219"/>
    <w:rsid w:val="00076887"/>
    <w:rsid w:val="00076C58"/>
    <w:rsid w:val="00076CD6"/>
    <w:rsid w:val="0008025A"/>
    <w:rsid w:val="0008074D"/>
    <w:rsid w:val="00080893"/>
    <w:rsid w:val="00082A8F"/>
    <w:rsid w:val="00082BCB"/>
    <w:rsid w:val="00084566"/>
    <w:rsid w:val="00085511"/>
    <w:rsid w:val="000855D1"/>
    <w:rsid w:val="00085E0E"/>
    <w:rsid w:val="00086E02"/>
    <w:rsid w:val="00091063"/>
    <w:rsid w:val="0009233E"/>
    <w:rsid w:val="000923FD"/>
    <w:rsid w:val="000936B4"/>
    <w:rsid w:val="00094023"/>
    <w:rsid w:val="000945D0"/>
    <w:rsid w:val="000947AF"/>
    <w:rsid w:val="00094B88"/>
    <w:rsid w:val="00095714"/>
    <w:rsid w:val="00097292"/>
    <w:rsid w:val="000A14BB"/>
    <w:rsid w:val="000A1658"/>
    <w:rsid w:val="000A1D9B"/>
    <w:rsid w:val="000A1DC8"/>
    <w:rsid w:val="000A2189"/>
    <w:rsid w:val="000A299D"/>
    <w:rsid w:val="000A4F4F"/>
    <w:rsid w:val="000A5152"/>
    <w:rsid w:val="000A5789"/>
    <w:rsid w:val="000A650F"/>
    <w:rsid w:val="000A7AA7"/>
    <w:rsid w:val="000B02E2"/>
    <w:rsid w:val="000B0AAC"/>
    <w:rsid w:val="000B1828"/>
    <w:rsid w:val="000B1A66"/>
    <w:rsid w:val="000B1B56"/>
    <w:rsid w:val="000B1CEF"/>
    <w:rsid w:val="000B23A7"/>
    <w:rsid w:val="000B2AFE"/>
    <w:rsid w:val="000B2E98"/>
    <w:rsid w:val="000B46EA"/>
    <w:rsid w:val="000B656B"/>
    <w:rsid w:val="000B6743"/>
    <w:rsid w:val="000B7208"/>
    <w:rsid w:val="000B7A3E"/>
    <w:rsid w:val="000C0F05"/>
    <w:rsid w:val="000C25DE"/>
    <w:rsid w:val="000C2758"/>
    <w:rsid w:val="000C2820"/>
    <w:rsid w:val="000C28A6"/>
    <w:rsid w:val="000C3A5B"/>
    <w:rsid w:val="000C4AEB"/>
    <w:rsid w:val="000C6383"/>
    <w:rsid w:val="000C7669"/>
    <w:rsid w:val="000D00C6"/>
    <w:rsid w:val="000D0AD5"/>
    <w:rsid w:val="000D0C74"/>
    <w:rsid w:val="000D1226"/>
    <w:rsid w:val="000D1B86"/>
    <w:rsid w:val="000D21F2"/>
    <w:rsid w:val="000D2FD3"/>
    <w:rsid w:val="000D369D"/>
    <w:rsid w:val="000D492E"/>
    <w:rsid w:val="000D6D51"/>
    <w:rsid w:val="000D7E1E"/>
    <w:rsid w:val="000E0347"/>
    <w:rsid w:val="000E0DC2"/>
    <w:rsid w:val="000E24E7"/>
    <w:rsid w:val="000E350A"/>
    <w:rsid w:val="000E3682"/>
    <w:rsid w:val="000E4667"/>
    <w:rsid w:val="000E4F08"/>
    <w:rsid w:val="000E5C43"/>
    <w:rsid w:val="000E6191"/>
    <w:rsid w:val="000E63BC"/>
    <w:rsid w:val="000E6A0B"/>
    <w:rsid w:val="000E74E6"/>
    <w:rsid w:val="000E78A6"/>
    <w:rsid w:val="000E7B41"/>
    <w:rsid w:val="000F035E"/>
    <w:rsid w:val="000F0381"/>
    <w:rsid w:val="000F1B6E"/>
    <w:rsid w:val="000F32FD"/>
    <w:rsid w:val="000F39F4"/>
    <w:rsid w:val="000F3B82"/>
    <w:rsid w:val="000F4557"/>
    <w:rsid w:val="000F5303"/>
    <w:rsid w:val="000F5A09"/>
    <w:rsid w:val="000F6B68"/>
    <w:rsid w:val="000F74AA"/>
    <w:rsid w:val="00100294"/>
    <w:rsid w:val="00100B00"/>
    <w:rsid w:val="001017FA"/>
    <w:rsid w:val="00101E46"/>
    <w:rsid w:val="00101EDE"/>
    <w:rsid w:val="00101FE1"/>
    <w:rsid w:val="00102E6B"/>
    <w:rsid w:val="00103E4C"/>
    <w:rsid w:val="00103F13"/>
    <w:rsid w:val="0010403B"/>
    <w:rsid w:val="00104F61"/>
    <w:rsid w:val="00106532"/>
    <w:rsid w:val="00107238"/>
    <w:rsid w:val="00110BC3"/>
    <w:rsid w:val="001117F8"/>
    <w:rsid w:val="00112E17"/>
    <w:rsid w:val="00113663"/>
    <w:rsid w:val="00113B2C"/>
    <w:rsid w:val="00113B9E"/>
    <w:rsid w:val="001142A3"/>
    <w:rsid w:val="0011583C"/>
    <w:rsid w:val="00115CB0"/>
    <w:rsid w:val="001160F4"/>
    <w:rsid w:val="001167CB"/>
    <w:rsid w:val="00116FD7"/>
    <w:rsid w:val="00120B39"/>
    <w:rsid w:val="0012103D"/>
    <w:rsid w:val="00121D41"/>
    <w:rsid w:val="001221D8"/>
    <w:rsid w:val="00123D90"/>
    <w:rsid w:val="00124BBD"/>
    <w:rsid w:val="001257CF"/>
    <w:rsid w:val="00125D96"/>
    <w:rsid w:val="001261AC"/>
    <w:rsid w:val="00127DB4"/>
    <w:rsid w:val="0013128F"/>
    <w:rsid w:val="001313AA"/>
    <w:rsid w:val="0013508B"/>
    <w:rsid w:val="001363B7"/>
    <w:rsid w:val="00137030"/>
    <w:rsid w:val="00137433"/>
    <w:rsid w:val="001374AF"/>
    <w:rsid w:val="00137885"/>
    <w:rsid w:val="00141010"/>
    <w:rsid w:val="00141503"/>
    <w:rsid w:val="00142DEC"/>
    <w:rsid w:val="00144ECE"/>
    <w:rsid w:val="00145CF7"/>
    <w:rsid w:val="00146A6A"/>
    <w:rsid w:val="00146C10"/>
    <w:rsid w:val="001510ED"/>
    <w:rsid w:val="001517F4"/>
    <w:rsid w:val="00151843"/>
    <w:rsid w:val="00152F46"/>
    <w:rsid w:val="00153447"/>
    <w:rsid w:val="00153EC7"/>
    <w:rsid w:val="001543EC"/>
    <w:rsid w:val="001549AA"/>
    <w:rsid w:val="00154BCF"/>
    <w:rsid w:val="001551CE"/>
    <w:rsid w:val="00155F5D"/>
    <w:rsid w:val="001569A8"/>
    <w:rsid w:val="00156E53"/>
    <w:rsid w:val="00157D54"/>
    <w:rsid w:val="001616EF"/>
    <w:rsid w:val="00162492"/>
    <w:rsid w:val="00162E61"/>
    <w:rsid w:val="00162FC0"/>
    <w:rsid w:val="00163173"/>
    <w:rsid w:val="00163571"/>
    <w:rsid w:val="0016371E"/>
    <w:rsid w:val="00164644"/>
    <w:rsid w:val="00164C39"/>
    <w:rsid w:val="00165797"/>
    <w:rsid w:val="00165DC2"/>
    <w:rsid w:val="00166955"/>
    <w:rsid w:val="00167965"/>
    <w:rsid w:val="00170517"/>
    <w:rsid w:val="00170700"/>
    <w:rsid w:val="00171CE1"/>
    <w:rsid w:val="00172B99"/>
    <w:rsid w:val="001732C9"/>
    <w:rsid w:val="001735AF"/>
    <w:rsid w:val="0017391E"/>
    <w:rsid w:val="00174535"/>
    <w:rsid w:val="0017472A"/>
    <w:rsid w:val="001761D3"/>
    <w:rsid w:val="0017637A"/>
    <w:rsid w:val="00176BA3"/>
    <w:rsid w:val="001805E4"/>
    <w:rsid w:val="00180F65"/>
    <w:rsid w:val="001811ED"/>
    <w:rsid w:val="00181378"/>
    <w:rsid w:val="00181766"/>
    <w:rsid w:val="00182BC1"/>
    <w:rsid w:val="00183682"/>
    <w:rsid w:val="00184254"/>
    <w:rsid w:val="0018713A"/>
    <w:rsid w:val="00187656"/>
    <w:rsid w:val="001922A4"/>
    <w:rsid w:val="001928E9"/>
    <w:rsid w:val="0019461A"/>
    <w:rsid w:val="001954F1"/>
    <w:rsid w:val="00195A94"/>
    <w:rsid w:val="00195E25"/>
    <w:rsid w:val="00197F84"/>
    <w:rsid w:val="001A03BF"/>
    <w:rsid w:val="001A03D7"/>
    <w:rsid w:val="001A1D41"/>
    <w:rsid w:val="001A1DED"/>
    <w:rsid w:val="001A22D3"/>
    <w:rsid w:val="001A2359"/>
    <w:rsid w:val="001A25AE"/>
    <w:rsid w:val="001A31A3"/>
    <w:rsid w:val="001A4E1C"/>
    <w:rsid w:val="001A5837"/>
    <w:rsid w:val="001A630D"/>
    <w:rsid w:val="001A75EC"/>
    <w:rsid w:val="001A7A5A"/>
    <w:rsid w:val="001A7C1B"/>
    <w:rsid w:val="001B0F71"/>
    <w:rsid w:val="001B20A0"/>
    <w:rsid w:val="001B4746"/>
    <w:rsid w:val="001B5B0C"/>
    <w:rsid w:val="001B618A"/>
    <w:rsid w:val="001C0DE0"/>
    <w:rsid w:val="001C17CC"/>
    <w:rsid w:val="001C187B"/>
    <w:rsid w:val="001C2AFB"/>
    <w:rsid w:val="001C4925"/>
    <w:rsid w:val="001C542E"/>
    <w:rsid w:val="001C5562"/>
    <w:rsid w:val="001C7981"/>
    <w:rsid w:val="001D0735"/>
    <w:rsid w:val="001D1E31"/>
    <w:rsid w:val="001D23A2"/>
    <w:rsid w:val="001D39BA"/>
    <w:rsid w:val="001D3E85"/>
    <w:rsid w:val="001D40C5"/>
    <w:rsid w:val="001D4B54"/>
    <w:rsid w:val="001D5A8C"/>
    <w:rsid w:val="001D6FA9"/>
    <w:rsid w:val="001E2424"/>
    <w:rsid w:val="001E2B2C"/>
    <w:rsid w:val="001E2C3F"/>
    <w:rsid w:val="001E3925"/>
    <w:rsid w:val="001E3B15"/>
    <w:rsid w:val="001E4A68"/>
    <w:rsid w:val="001E4DBC"/>
    <w:rsid w:val="001E55F2"/>
    <w:rsid w:val="001E57BB"/>
    <w:rsid w:val="001E6F06"/>
    <w:rsid w:val="001E6FB8"/>
    <w:rsid w:val="001F0E23"/>
    <w:rsid w:val="001F1AEE"/>
    <w:rsid w:val="001F2C90"/>
    <w:rsid w:val="001F33E0"/>
    <w:rsid w:val="001F3844"/>
    <w:rsid w:val="001F3C7B"/>
    <w:rsid w:val="001F420B"/>
    <w:rsid w:val="001F6924"/>
    <w:rsid w:val="001F6AC5"/>
    <w:rsid w:val="001F77FC"/>
    <w:rsid w:val="001F7CE9"/>
    <w:rsid w:val="00200005"/>
    <w:rsid w:val="00200321"/>
    <w:rsid w:val="00202ABE"/>
    <w:rsid w:val="00202B50"/>
    <w:rsid w:val="00202E62"/>
    <w:rsid w:val="00202FFB"/>
    <w:rsid w:val="002030A6"/>
    <w:rsid w:val="00203D97"/>
    <w:rsid w:val="002042C9"/>
    <w:rsid w:val="00205D7C"/>
    <w:rsid w:val="002118A9"/>
    <w:rsid w:val="002129FC"/>
    <w:rsid w:val="00213079"/>
    <w:rsid w:val="002130A7"/>
    <w:rsid w:val="00213FB7"/>
    <w:rsid w:val="00215023"/>
    <w:rsid w:val="0021693A"/>
    <w:rsid w:val="00216E0C"/>
    <w:rsid w:val="002175C2"/>
    <w:rsid w:val="0022041A"/>
    <w:rsid w:val="00220566"/>
    <w:rsid w:val="002205A0"/>
    <w:rsid w:val="00220E97"/>
    <w:rsid w:val="00221AFF"/>
    <w:rsid w:val="00221CC4"/>
    <w:rsid w:val="00222269"/>
    <w:rsid w:val="00222679"/>
    <w:rsid w:val="002233A3"/>
    <w:rsid w:val="002240EE"/>
    <w:rsid w:val="002243EF"/>
    <w:rsid w:val="0022457E"/>
    <w:rsid w:val="002248B4"/>
    <w:rsid w:val="002249A5"/>
    <w:rsid w:val="002249CA"/>
    <w:rsid w:val="00224C32"/>
    <w:rsid w:val="0022567F"/>
    <w:rsid w:val="00225B74"/>
    <w:rsid w:val="00225D1F"/>
    <w:rsid w:val="0022715A"/>
    <w:rsid w:val="00230356"/>
    <w:rsid w:val="00230E16"/>
    <w:rsid w:val="002316BB"/>
    <w:rsid w:val="002330A2"/>
    <w:rsid w:val="00233F31"/>
    <w:rsid w:val="00234F83"/>
    <w:rsid w:val="002359E6"/>
    <w:rsid w:val="0023615A"/>
    <w:rsid w:val="00236590"/>
    <w:rsid w:val="0023761B"/>
    <w:rsid w:val="00240457"/>
    <w:rsid w:val="00240C93"/>
    <w:rsid w:val="00240EBE"/>
    <w:rsid w:val="00242511"/>
    <w:rsid w:val="00244A87"/>
    <w:rsid w:val="002509A7"/>
    <w:rsid w:val="00250A27"/>
    <w:rsid w:val="00250F77"/>
    <w:rsid w:val="00251A97"/>
    <w:rsid w:val="002523A0"/>
    <w:rsid w:val="00252843"/>
    <w:rsid w:val="002540ED"/>
    <w:rsid w:val="002541DB"/>
    <w:rsid w:val="00254E50"/>
    <w:rsid w:val="00255060"/>
    <w:rsid w:val="0025541F"/>
    <w:rsid w:val="002559F9"/>
    <w:rsid w:val="00255E6C"/>
    <w:rsid w:val="002571E3"/>
    <w:rsid w:val="00257C2C"/>
    <w:rsid w:val="0026131C"/>
    <w:rsid w:val="00261423"/>
    <w:rsid w:val="0026195A"/>
    <w:rsid w:val="002632C5"/>
    <w:rsid w:val="002633A0"/>
    <w:rsid w:val="00263B7F"/>
    <w:rsid w:val="0026657A"/>
    <w:rsid w:val="00266A49"/>
    <w:rsid w:val="00267235"/>
    <w:rsid w:val="002672E4"/>
    <w:rsid w:val="00270666"/>
    <w:rsid w:val="00272806"/>
    <w:rsid w:val="00272E1C"/>
    <w:rsid w:val="0027492C"/>
    <w:rsid w:val="00274A87"/>
    <w:rsid w:val="00277169"/>
    <w:rsid w:val="00277240"/>
    <w:rsid w:val="002776FA"/>
    <w:rsid w:val="00277779"/>
    <w:rsid w:val="00280227"/>
    <w:rsid w:val="0028026B"/>
    <w:rsid w:val="00280588"/>
    <w:rsid w:val="00280A66"/>
    <w:rsid w:val="00280A9B"/>
    <w:rsid w:val="00280BD8"/>
    <w:rsid w:val="00280D8F"/>
    <w:rsid w:val="002810B9"/>
    <w:rsid w:val="0028284A"/>
    <w:rsid w:val="00283109"/>
    <w:rsid w:val="0028480C"/>
    <w:rsid w:val="0028755B"/>
    <w:rsid w:val="00287A6D"/>
    <w:rsid w:val="00290499"/>
    <w:rsid w:val="00291B23"/>
    <w:rsid w:val="00292064"/>
    <w:rsid w:val="00293618"/>
    <w:rsid w:val="002939DD"/>
    <w:rsid w:val="0029608F"/>
    <w:rsid w:val="00296584"/>
    <w:rsid w:val="00296E8A"/>
    <w:rsid w:val="00297CEE"/>
    <w:rsid w:val="002A0FE1"/>
    <w:rsid w:val="002A129C"/>
    <w:rsid w:val="002A557B"/>
    <w:rsid w:val="002A6787"/>
    <w:rsid w:val="002A6A62"/>
    <w:rsid w:val="002A7BE4"/>
    <w:rsid w:val="002A7C33"/>
    <w:rsid w:val="002B0EFB"/>
    <w:rsid w:val="002B1DDC"/>
    <w:rsid w:val="002B20E4"/>
    <w:rsid w:val="002B44A9"/>
    <w:rsid w:val="002B57CF"/>
    <w:rsid w:val="002B6353"/>
    <w:rsid w:val="002B66B4"/>
    <w:rsid w:val="002B6B1B"/>
    <w:rsid w:val="002B791C"/>
    <w:rsid w:val="002C17C8"/>
    <w:rsid w:val="002C2518"/>
    <w:rsid w:val="002C2ACA"/>
    <w:rsid w:val="002C36A5"/>
    <w:rsid w:val="002C4D87"/>
    <w:rsid w:val="002C57A6"/>
    <w:rsid w:val="002C6537"/>
    <w:rsid w:val="002C6C67"/>
    <w:rsid w:val="002C6E48"/>
    <w:rsid w:val="002D403E"/>
    <w:rsid w:val="002D439E"/>
    <w:rsid w:val="002D4F5D"/>
    <w:rsid w:val="002D5C99"/>
    <w:rsid w:val="002D5EC6"/>
    <w:rsid w:val="002D6061"/>
    <w:rsid w:val="002D69EA"/>
    <w:rsid w:val="002D731A"/>
    <w:rsid w:val="002D7A03"/>
    <w:rsid w:val="002E1CF0"/>
    <w:rsid w:val="002E23AB"/>
    <w:rsid w:val="002E26B9"/>
    <w:rsid w:val="002E2D80"/>
    <w:rsid w:val="002E3153"/>
    <w:rsid w:val="002E35E3"/>
    <w:rsid w:val="002E594A"/>
    <w:rsid w:val="002E6EE4"/>
    <w:rsid w:val="002F08AC"/>
    <w:rsid w:val="002F16AC"/>
    <w:rsid w:val="002F17D7"/>
    <w:rsid w:val="002F189E"/>
    <w:rsid w:val="002F1B39"/>
    <w:rsid w:val="002F2774"/>
    <w:rsid w:val="002F27BE"/>
    <w:rsid w:val="002F3EF1"/>
    <w:rsid w:val="002F44DA"/>
    <w:rsid w:val="002F6E12"/>
    <w:rsid w:val="002F7DC3"/>
    <w:rsid w:val="00300F0A"/>
    <w:rsid w:val="00300FD3"/>
    <w:rsid w:val="00303A56"/>
    <w:rsid w:val="00304DD9"/>
    <w:rsid w:val="00304E9F"/>
    <w:rsid w:val="00306DDB"/>
    <w:rsid w:val="00307116"/>
    <w:rsid w:val="00307501"/>
    <w:rsid w:val="00307E33"/>
    <w:rsid w:val="00310A95"/>
    <w:rsid w:val="00311604"/>
    <w:rsid w:val="00311FFE"/>
    <w:rsid w:val="003120FE"/>
    <w:rsid w:val="00312BB9"/>
    <w:rsid w:val="00312FEF"/>
    <w:rsid w:val="00314007"/>
    <w:rsid w:val="00314B5C"/>
    <w:rsid w:val="0031586E"/>
    <w:rsid w:val="003167A5"/>
    <w:rsid w:val="0031695D"/>
    <w:rsid w:val="003176A2"/>
    <w:rsid w:val="00324485"/>
    <w:rsid w:val="003245C6"/>
    <w:rsid w:val="00324E7C"/>
    <w:rsid w:val="00325862"/>
    <w:rsid w:val="00326D46"/>
    <w:rsid w:val="0032743E"/>
    <w:rsid w:val="00327B14"/>
    <w:rsid w:val="00330050"/>
    <w:rsid w:val="00330A88"/>
    <w:rsid w:val="00331338"/>
    <w:rsid w:val="00331429"/>
    <w:rsid w:val="00332216"/>
    <w:rsid w:val="003334D5"/>
    <w:rsid w:val="00333908"/>
    <w:rsid w:val="00333B74"/>
    <w:rsid w:val="00333CF9"/>
    <w:rsid w:val="00334438"/>
    <w:rsid w:val="00334666"/>
    <w:rsid w:val="0033467B"/>
    <w:rsid w:val="003355ED"/>
    <w:rsid w:val="00336927"/>
    <w:rsid w:val="00337EF2"/>
    <w:rsid w:val="003416A8"/>
    <w:rsid w:val="003446B8"/>
    <w:rsid w:val="00344DB8"/>
    <w:rsid w:val="00344EE9"/>
    <w:rsid w:val="00345947"/>
    <w:rsid w:val="003460D3"/>
    <w:rsid w:val="003474F7"/>
    <w:rsid w:val="003479EA"/>
    <w:rsid w:val="003532F0"/>
    <w:rsid w:val="003545BE"/>
    <w:rsid w:val="003554F0"/>
    <w:rsid w:val="00361175"/>
    <w:rsid w:val="003612A6"/>
    <w:rsid w:val="0036131A"/>
    <w:rsid w:val="00362827"/>
    <w:rsid w:val="003664DE"/>
    <w:rsid w:val="00367A3E"/>
    <w:rsid w:val="00372506"/>
    <w:rsid w:val="00372D69"/>
    <w:rsid w:val="00373A99"/>
    <w:rsid w:val="0037470D"/>
    <w:rsid w:val="003756D4"/>
    <w:rsid w:val="0037681B"/>
    <w:rsid w:val="00376908"/>
    <w:rsid w:val="00377736"/>
    <w:rsid w:val="00380857"/>
    <w:rsid w:val="00381EEA"/>
    <w:rsid w:val="003828CE"/>
    <w:rsid w:val="0038482D"/>
    <w:rsid w:val="00385C8A"/>
    <w:rsid w:val="003863A6"/>
    <w:rsid w:val="00386766"/>
    <w:rsid w:val="00386968"/>
    <w:rsid w:val="00386D05"/>
    <w:rsid w:val="003876B5"/>
    <w:rsid w:val="00387BD6"/>
    <w:rsid w:val="00390FF7"/>
    <w:rsid w:val="00391D83"/>
    <w:rsid w:val="00391DE6"/>
    <w:rsid w:val="00392D9E"/>
    <w:rsid w:val="00392FAF"/>
    <w:rsid w:val="003961FD"/>
    <w:rsid w:val="0039699C"/>
    <w:rsid w:val="00396E57"/>
    <w:rsid w:val="00397081"/>
    <w:rsid w:val="00397C7E"/>
    <w:rsid w:val="003A068E"/>
    <w:rsid w:val="003A0AFC"/>
    <w:rsid w:val="003A17B2"/>
    <w:rsid w:val="003A3098"/>
    <w:rsid w:val="003A3A34"/>
    <w:rsid w:val="003A3CA3"/>
    <w:rsid w:val="003A53E0"/>
    <w:rsid w:val="003A6A76"/>
    <w:rsid w:val="003A77C4"/>
    <w:rsid w:val="003B03E3"/>
    <w:rsid w:val="003B04E7"/>
    <w:rsid w:val="003B1820"/>
    <w:rsid w:val="003B1BF0"/>
    <w:rsid w:val="003B21B0"/>
    <w:rsid w:val="003B2A40"/>
    <w:rsid w:val="003B39FE"/>
    <w:rsid w:val="003B3A06"/>
    <w:rsid w:val="003B63F2"/>
    <w:rsid w:val="003B6890"/>
    <w:rsid w:val="003B6DA0"/>
    <w:rsid w:val="003B781B"/>
    <w:rsid w:val="003B7FE5"/>
    <w:rsid w:val="003C014C"/>
    <w:rsid w:val="003C09CC"/>
    <w:rsid w:val="003C11AA"/>
    <w:rsid w:val="003C1DE3"/>
    <w:rsid w:val="003C2650"/>
    <w:rsid w:val="003C3E65"/>
    <w:rsid w:val="003C5ABE"/>
    <w:rsid w:val="003C5B22"/>
    <w:rsid w:val="003C63C7"/>
    <w:rsid w:val="003D00D3"/>
    <w:rsid w:val="003D0141"/>
    <w:rsid w:val="003D09F2"/>
    <w:rsid w:val="003D1BD9"/>
    <w:rsid w:val="003D277B"/>
    <w:rsid w:val="003D7497"/>
    <w:rsid w:val="003D78DF"/>
    <w:rsid w:val="003D7E78"/>
    <w:rsid w:val="003E12C4"/>
    <w:rsid w:val="003E1E16"/>
    <w:rsid w:val="003E3D36"/>
    <w:rsid w:val="003E3E75"/>
    <w:rsid w:val="003E4105"/>
    <w:rsid w:val="003E44C8"/>
    <w:rsid w:val="003E4E11"/>
    <w:rsid w:val="003E5619"/>
    <w:rsid w:val="003E5D98"/>
    <w:rsid w:val="003E6125"/>
    <w:rsid w:val="003E68FF"/>
    <w:rsid w:val="003E7838"/>
    <w:rsid w:val="003F04D6"/>
    <w:rsid w:val="003F0A36"/>
    <w:rsid w:val="003F1C54"/>
    <w:rsid w:val="003F31BF"/>
    <w:rsid w:val="003F31D0"/>
    <w:rsid w:val="003F4484"/>
    <w:rsid w:val="003F4BCD"/>
    <w:rsid w:val="003F54B9"/>
    <w:rsid w:val="003F587F"/>
    <w:rsid w:val="003F611E"/>
    <w:rsid w:val="003F7537"/>
    <w:rsid w:val="003F76C4"/>
    <w:rsid w:val="0040021C"/>
    <w:rsid w:val="00400B89"/>
    <w:rsid w:val="00400F80"/>
    <w:rsid w:val="00401FE3"/>
    <w:rsid w:val="004028E4"/>
    <w:rsid w:val="00402EA9"/>
    <w:rsid w:val="00403AEF"/>
    <w:rsid w:val="00404DF4"/>
    <w:rsid w:val="00405181"/>
    <w:rsid w:val="00405E58"/>
    <w:rsid w:val="00407049"/>
    <w:rsid w:val="004104BE"/>
    <w:rsid w:val="004109AC"/>
    <w:rsid w:val="00410DD0"/>
    <w:rsid w:val="00410EAF"/>
    <w:rsid w:val="00412225"/>
    <w:rsid w:val="00412BBC"/>
    <w:rsid w:val="00412CB0"/>
    <w:rsid w:val="00413658"/>
    <w:rsid w:val="00413E5B"/>
    <w:rsid w:val="00414700"/>
    <w:rsid w:val="004149F5"/>
    <w:rsid w:val="0041502A"/>
    <w:rsid w:val="00415D44"/>
    <w:rsid w:val="00415F26"/>
    <w:rsid w:val="00416B58"/>
    <w:rsid w:val="004172F8"/>
    <w:rsid w:val="00420110"/>
    <w:rsid w:val="004213A5"/>
    <w:rsid w:val="0042197D"/>
    <w:rsid w:val="00422674"/>
    <w:rsid w:val="004233DA"/>
    <w:rsid w:val="004266D0"/>
    <w:rsid w:val="00430FD5"/>
    <w:rsid w:val="0043139A"/>
    <w:rsid w:val="00431705"/>
    <w:rsid w:val="004319E1"/>
    <w:rsid w:val="00431FEB"/>
    <w:rsid w:val="004329D5"/>
    <w:rsid w:val="00435C1C"/>
    <w:rsid w:val="004368A6"/>
    <w:rsid w:val="00436D82"/>
    <w:rsid w:val="00437661"/>
    <w:rsid w:val="00440753"/>
    <w:rsid w:val="00440C2D"/>
    <w:rsid w:val="00440E5B"/>
    <w:rsid w:val="00444AAA"/>
    <w:rsid w:val="00444E3A"/>
    <w:rsid w:val="004453DE"/>
    <w:rsid w:val="00445621"/>
    <w:rsid w:val="0044657C"/>
    <w:rsid w:val="00446965"/>
    <w:rsid w:val="00446B7D"/>
    <w:rsid w:val="00446C4F"/>
    <w:rsid w:val="004478D6"/>
    <w:rsid w:val="00450BC9"/>
    <w:rsid w:val="00450C21"/>
    <w:rsid w:val="00450EB5"/>
    <w:rsid w:val="004519ED"/>
    <w:rsid w:val="00451B7F"/>
    <w:rsid w:val="004523EE"/>
    <w:rsid w:val="00454B61"/>
    <w:rsid w:val="00454F39"/>
    <w:rsid w:val="0045777F"/>
    <w:rsid w:val="00460A2A"/>
    <w:rsid w:val="004616F9"/>
    <w:rsid w:val="00461BC4"/>
    <w:rsid w:val="00462791"/>
    <w:rsid w:val="00462B38"/>
    <w:rsid w:val="0046366C"/>
    <w:rsid w:val="004653C2"/>
    <w:rsid w:val="00465D15"/>
    <w:rsid w:val="004671C8"/>
    <w:rsid w:val="004674E8"/>
    <w:rsid w:val="00470DB5"/>
    <w:rsid w:val="00471330"/>
    <w:rsid w:val="00471DA7"/>
    <w:rsid w:val="00472197"/>
    <w:rsid w:val="00472A2C"/>
    <w:rsid w:val="00472BEB"/>
    <w:rsid w:val="004739A3"/>
    <w:rsid w:val="0047562A"/>
    <w:rsid w:val="00476837"/>
    <w:rsid w:val="004778FF"/>
    <w:rsid w:val="00477947"/>
    <w:rsid w:val="00477B07"/>
    <w:rsid w:val="004800D9"/>
    <w:rsid w:val="00480259"/>
    <w:rsid w:val="00480F6A"/>
    <w:rsid w:val="00481CF2"/>
    <w:rsid w:val="00481CFF"/>
    <w:rsid w:val="00482FBC"/>
    <w:rsid w:val="00483A4C"/>
    <w:rsid w:val="00485308"/>
    <w:rsid w:val="00485BDC"/>
    <w:rsid w:val="0048648F"/>
    <w:rsid w:val="004873BB"/>
    <w:rsid w:val="004905EB"/>
    <w:rsid w:val="004959A3"/>
    <w:rsid w:val="00496FA7"/>
    <w:rsid w:val="004A0137"/>
    <w:rsid w:val="004A0171"/>
    <w:rsid w:val="004A071E"/>
    <w:rsid w:val="004A0899"/>
    <w:rsid w:val="004A13DB"/>
    <w:rsid w:val="004A1610"/>
    <w:rsid w:val="004A23A0"/>
    <w:rsid w:val="004A26A9"/>
    <w:rsid w:val="004A2898"/>
    <w:rsid w:val="004A3186"/>
    <w:rsid w:val="004A3CC4"/>
    <w:rsid w:val="004A4157"/>
    <w:rsid w:val="004A4895"/>
    <w:rsid w:val="004A4CF4"/>
    <w:rsid w:val="004A58D1"/>
    <w:rsid w:val="004A6378"/>
    <w:rsid w:val="004A70F5"/>
    <w:rsid w:val="004A770B"/>
    <w:rsid w:val="004B12C2"/>
    <w:rsid w:val="004B13F2"/>
    <w:rsid w:val="004B1788"/>
    <w:rsid w:val="004B1971"/>
    <w:rsid w:val="004B2BEA"/>
    <w:rsid w:val="004B2F81"/>
    <w:rsid w:val="004B33CE"/>
    <w:rsid w:val="004B3C84"/>
    <w:rsid w:val="004B4325"/>
    <w:rsid w:val="004B52CF"/>
    <w:rsid w:val="004B5CD5"/>
    <w:rsid w:val="004B5FF4"/>
    <w:rsid w:val="004B6E35"/>
    <w:rsid w:val="004B6F43"/>
    <w:rsid w:val="004B706C"/>
    <w:rsid w:val="004B7C91"/>
    <w:rsid w:val="004C014E"/>
    <w:rsid w:val="004C4BEC"/>
    <w:rsid w:val="004C5437"/>
    <w:rsid w:val="004C5EB2"/>
    <w:rsid w:val="004C6FB5"/>
    <w:rsid w:val="004C7FFE"/>
    <w:rsid w:val="004D063F"/>
    <w:rsid w:val="004D1103"/>
    <w:rsid w:val="004D13D1"/>
    <w:rsid w:val="004D522C"/>
    <w:rsid w:val="004D5BB0"/>
    <w:rsid w:val="004D6445"/>
    <w:rsid w:val="004D723D"/>
    <w:rsid w:val="004D7978"/>
    <w:rsid w:val="004E20FC"/>
    <w:rsid w:val="004E259C"/>
    <w:rsid w:val="004E47E9"/>
    <w:rsid w:val="004E4A59"/>
    <w:rsid w:val="004E4A70"/>
    <w:rsid w:val="004E5305"/>
    <w:rsid w:val="004E5627"/>
    <w:rsid w:val="004E5706"/>
    <w:rsid w:val="004E579F"/>
    <w:rsid w:val="004E605C"/>
    <w:rsid w:val="004E796F"/>
    <w:rsid w:val="004F0876"/>
    <w:rsid w:val="004F1459"/>
    <w:rsid w:val="004F15E4"/>
    <w:rsid w:val="004F4089"/>
    <w:rsid w:val="004F5363"/>
    <w:rsid w:val="004F58D9"/>
    <w:rsid w:val="004F6296"/>
    <w:rsid w:val="004F717B"/>
    <w:rsid w:val="004F7233"/>
    <w:rsid w:val="004F7DB9"/>
    <w:rsid w:val="004F7FC9"/>
    <w:rsid w:val="00500102"/>
    <w:rsid w:val="005013CB"/>
    <w:rsid w:val="00501A26"/>
    <w:rsid w:val="00501B8F"/>
    <w:rsid w:val="00501C01"/>
    <w:rsid w:val="00502796"/>
    <w:rsid w:val="005027BD"/>
    <w:rsid w:val="00502867"/>
    <w:rsid w:val="0050323C"/>
    <w:rsid w:val="005037F3"/>
    <w:rsid w:val="00504737"/>
    <w:rsid w:val="00505E6B"/>
    <w:rsid w:val="00510B39"/>
    <w:rsid w:val="00510B6F"/>
    <w:rsid w:val="00511257"/>
    <w:rsid w:val="00513036"/>
    <w:rsid w:val="0051416C"/>
    <w:rsid w:val="00517393"/>
    <w:rsid w:val="00517916"/>
    <w:rsid w:val="005204AD"/>
    <w:rsid w:val="00520851"/>
    <w:rsid w:val="0052134B"/>
    <w:rsid w:val="00522A8D"/>
    <w:rsid w:val="005238DC"/>
    <w:rsid w:val="00524A9C"/>
    <w:rsid w:val="0052744A"/>
    <w:rsid w:val="0052771D"/>
    <w:rsid w:val="00527943"/>
    <w:rsid w:val="00527CBD"/>
    <w:rsid w:val="00530471"/>
    <w:rsid w:val="005322A2"/>
    <w:rsid w:val="005328B8"/>
    <w:rsid w:val="00533000"/>
    <w:rsid w:val="00534BC2"/>
    <w:rsid w:val="0053538F"/>
    <w:rsid w:val="005355E1"/>
    <w:rsid w:val="0053572B"/>
    <w:rsid w:val="005357E5"/>
    <w:rsid w:val="005370F8"/>
    <w:rsid w:val="00537C3D"/>
    <w:rsid w:val="00537D4F"/>
    <w:rsid w:val="00540489"/>
    <w:rsid w:val="00540BED"/>
    <w:rsid w:val="00540D71"/>
    <w:rsid w:val="0054101F"/>
    <w:rsid w:val="00543B51"/>
    <w:rsid w:val="00543EE8"/>
    <w:rsid w:val="0054437D"/>
    <w:rsid w:val="005447B7"/>
    <w:rsid w:val="00544EDF"/>
    <w:rsid w:val="005463F6"/>
    <w:rsid w:val="00546768"/>
    <w:rsid w:val="00547286"/>
    <w:rsid w:val="0054760D"/>
    <w:rsid w:val="00550F5F"/>
    <w:rsid w:val="0055135E"/>
    <w:rsid w:val="005522AB"/>
    <w:rsid w:val="00553412"/>
    <w:rsid w:val="00553ED0"/>
    <w:rsid w:val="00554286"/>
    <w:rsid w:val="005568D6"/>
    <w:rsid w:val="00556A37"/>
    <w:rsid w:val="00556DF0"/>
    <w:rsid w:val="00557CA4"/>
    <w:rsid w:val="00557EAC"/>
    <w:rsid w:val="00560333"/>
    <w:rsid w:val="00561F8E"/>
    <w:rsid w:val="0056344D"/>
    <w:rsid w:val="005648BB"/>
    <w:rsid w:val="005649AB"/>
    <w:rsid w:val="00565C4B"/>
    <w:rsid w:val="00565CAF"/>
    <w:rsid w:val="005673D9"/>
    <w:rsid w:val="00567448"/>
    <w:rsid w:val="005706F4"/>
    <w:rsid w:val="00570C79"/>
    <w:rsid w:val="00571B5F"/>
    <w:rsid w:val="0057210E"/>
    <w:rsid w:val="00572F59"/>
    <w:rsid w:val="005733F9"/>
    <w:rsid w:val="00574D27"/>
    <w:rsid w:val="00575FB4"/>
    <w:rsid w:val="0057647A"/>
    <w:rsid w:val="0057680F"/>
    <w:rsid w:val="00576C7A"/>
    <w:rsid w:val="0057787C"/>
    <w:rsid w:val="0058210D"/>
    <w:rsid w:val="0058225A"/>
    <w:rsid w:val="00582F98"/>
    <w:rsid w:val="00583A77"/>
    <w:rsid w:val="0058484B"/>
    <w:rsid w:val="00585DE7"/>
    <w:rsid w:val="00586E05"/>
    <w:rsid w:val="005908DA"/>
    <w:rsid w:val="00591E58"/>
    <w:rsid w:val="00592ADC"/>
    <w:rsid w:val="005937C0"/>
    <w:rsid w:val="00594183"/>
    <w:rsid w:val="00594574"/>
    <w:rsid w:val="00594B4F"/>
    <w:rsid w:val="005A1C72"/>
    <w:rsid w:val="005A2E20"/>
    <w:rsid w:val="005A3757"/>
    <w:rsid w:val="005A37B9"/>
    <w:rsid w:val="005A415E"/>
    <w:rsid w:val="005A4830"/>
    <w:rsid w:val="005A486F"/>
    <w:rsid w:val="005A6FC0"/>
    <w:rsid w:val="005B0691"/>
    <w:rsid w:val="005B0AC1"/>
    <w:rsid w:val="005B1611"/>
    <w:rsid w:val="005B27A6"/>
    <w:rsid w:val="005B47AB"/>
    <w:rsid w:val="005B5845"/>
    <w:rsid w:val="005B6312"/>
    <w:rsid w:val="005B6F69"/>
    <w:rsid w:val="005C12AD"/>
    <w:rsid w:val="005C1CA9"/>
    <w:rsid w:val="005C256E"/>
    <w:rsid w:val="005C28AF"/>
    <w:rsid w:val="005C2AFE"/>
    <w:rsid w:val="005C526D"/>
    <w:rsid w:val="005C6C8F"/>
    <w:rsid w:val="005D01DA"/>
    <w:rsid w:val="005D084B"/>
    <w:rsid w:val="005D0DD0"/>
    <w:rsid w:val="005D144D"/>
    <w:rsid w:val="005D1624"/>
    <w:rsid w:val="005D2DF2"/>
    <w:rsid w:val="005D2FF5"/>
    <w:rsid w:val="005D64AD"/>
    <w:rsid w:val="005D7153"/>
    <w:rsid w:val="005D7CB0"/>
    <w:rsid w:val="005D7CBD"/>
    <w:rsid w:val="005D7FF4"/>
    <w:rsid w:val="005E2865"/>
    <w:rsid w:val="005E2DAF"/>
    <w:rsid w:val="005E3AEE"/>
    <w:rsid w:val="005E4625"/>
    <w:rsid w:val="005E4D6C"/>
    <w:rsid w:val="005E50C1"/>
    <w:rsid w:val="005E5BFD"/>
    <w:rsid w:val="005E7ADC"/>
    <w:rsid w:val="005E7B30"/>
    <w:rsid w:val="005E7D2D"/>
    <w:rsid w:val="005F1E5C"/>
    <w:rsid w:val="005F2151"/>
    <w:rsid w:val="005F2A2A"/>
    <w:rsid w:val="005F3880"/>
    <w:rsid w:val="005F41A1"/>
    <w:rsid w:val="005F439B"/>
    <w:rsid w:val="005F4B09"/>
    <w:rsid w:val="005F7189"/>
    <w:rsid w:val="005F787B"/>
    <w:rsid w:val="00600D46"/>
    <w:rsid w:val="006033DE"/>
    <w:rsid w:val="006035BF"/>
    <w:rsid w:val="00605EF3"/>
    <w:rsid w:val="00611181"/>
    <w:rsid w:val="00611875"/>
    <w:rsid w:val="00612727"/>
    <w:rsid w:val="00613A67"/>
    <w:rsid w:val="00615660"/>
    <w:rsid w:val="0061582B"/>
    <w:rsid w:val="00620354"/>
    <w:rsid w:val="0062179D"/>
    <w:rsid w:val="00623879"/>
    <w:rsid w:val="00624B5E"/>
    <w:rsid w:val="0062523D"/>
    <w:rsid w:val="00625270"/>
    <w:rsid w:val="00625A9A"/>
    <w:rsid w:val="00625FF6"/>
    <w:rsid w:val="00627882"/>
    <w:rsid w:val="00627C0F"/>
    <w:rsid w:val="0063033D"/>
    <w:rsid w:val="00631A6F"/>
    <w:rsid w:val="0063376C"/>
    <w:rsid w:val="006338FD"/>
    <w:rsid w:val="00633C7B"/>
    <w:rsid w:val="006340B4"/>
    <w:rsid w:val="00634282"/>
    <w:rsid w:val="006344DF"/>
    <w:rsid w:val="00634A73"/>
    <w:rsid w:val="006355F9"/>
    <w:rsid w:val="00637404"/>
    <w:rsid w:val="00637913"/>
    <w:rsid w:val="00640BFA"/>
    <w:rsid w:val="00640F1C"/>
    <w:rsid w:val="0064260F"/>
    <w:rsid w:val="00642C10"/>
    <w:rsid w:val="0064354C"/>
    <w:rsid w:val="00644DA9"/>
    <w:rsid w:val="0064552F"/>
    <w:rsid w:val="006456A8"/>
    <w:rsid w:val="006459C8"/>
    <w:rsid w:val="00650341"/>
    <w:rsid w:val="0065035B"/>
    <w:rsid w:val="00651F26"/>
    <w:rsid w:val="00652B0D"/>
    <w:rsid w:val="00652E96"/>
    <w:rsid w:val="00653C09"/>
    <w:rsid w:val="006541D1"/>
    <w:rsid w:val="0065491B"/>
    <w:rsid w:val="00654B35"/>
    <w:rsid w:val="00654CB6"/>
    <w:rsid w:val="00657AFD"/>
    <w:rsid w:val="00660EB2"/>
    <w:rsid w:val="00660F61"/>
    <w:rsid w:val="00661533"/>
    <w:rsid w:val="006650FC"/>
    <w:rsid w:val="006656C4"/>
    <w:rsid w:val="0066589C"/>
    <w:rsid w:val="00665921"/>
    <w:rsid w:val="00670765"/>
    <w:rsid w:val="00670768"/>
    <w:rsid w:val="0067088E"/>
    <w:rsid w:val="00670CB2"/>
    <w:rsid w:val="00670CD6"/>
    <w:rsid w:val="00671C8D"/>
    <w:rsid w:val="0067332A"/>
    <w:rsid w:val="00674608"/>
    <w:rsid w:val="0067471A"/>
    <w:rsid w:val="00674A69"/>
    <w:rsid w:val="00674A6C"/>
    <w:rsid w:val="00674E16"/>
    <w:rsid w:val="00675F20"/>
    <w:rsid w:val="0067657F"/>
    <w:rsid w:val="006776FE"/>
    <w:rsid w:val="00681563"/>
    <w:rsid w:val="00682BFB"/>
    <w:rsid w:val="00682D87"/>
    <w:rsid w:val="006833E3"/>
    <w:rsid w:val="00684BC5"/>
    <w:rsid w:val="00685766"/>
    <w:rsid w:val="006857BF"/>
    <w:rsid w:val="00685959"/>
    <w:rsid w:val="00686718"/>
    <w:rsid w:val="00692D3F"/>
    <w:rsid w:val="00694961"/>
    <w:rsid w:val="00695418"/>
    <w:rsid w:val="00695A8E"/>
    <w:rsid w:val="006976B8"/>
    <w:rsid w:val="00697A3E"/>
    <w:rsid w:val="00697CE3"/>
    <w:rsid w:val="006A0228"/>
    <w:rsid w:val="006A0D26"/>
    <w:rsid w:val="006A2200"/>
    <w:rsid w:val="006A4184"/>
    <w:rsid w:val="006A4773"/>
    <w:rsid w:val="006A5418"/>
    <w:rsid w:val="006A61B9"/>
    <w:rsid w:val="006A7748"/>
    <w:rsid w:val="006A7D9E"/>
    <w:rsid w:val="006B0214"/>
    <w:rsid w:val="006B048C"/>
    <w:rsid w:val="006B06C3"/>
    <w:rsid w:val="006B131F"/>
    <w:rsid w:val="006B234D"/>
    <w:rsid w:val="006B334A"/>
    <w:rsid w:val="006B37EC"/>
    <w:rsid w:val="006B3920"/>
    <w:rsid w:val="006B398E"/>
    <w:rsid w:val="006B4AA4"/>
    <w:rsid w:val="006B4DDF"/>
    <w:rsid w:val="006B5157"/>
    <w:rsid w:val="006B567F"/>
    <w:rsid w:val="006B7A6A"/>
    <w:rsid w:val="006C0376"/>
    <w:rsid w:val="006C09A4"/>
    <w:rsid w:val="006C33ED"/>
    <w:rsid w:val="006C6377"/>
    <w:rsid w:val="006C6B3F"/>
    <w:rsid w:val="006C7C88"/>
    <w:rsid w:val="006D01CE"/>
    <w:rsid w:val="006D09C4"/>
    <w:rsid w:val="006D19DB"/>
    <w:rsid w:val="006D1E7A"/>
    <w:rsid w:val="006D1F9B"/>
    <w:rsid w:val="006D20D1"/>
    <w:rsid w:val="006D2FD6"/>
    <w:rsid w:val="006D45C1"/>
    <w:rsid w:val="006D4AF2"/>
    <w:rsid w:val="006D7272"/>
    <w:rsid w:val="006E12AF"/>
    <w:rsid w:val="006E2E21"/>
    <w:rsid w:val="006E4483"/>
    <w:rsid w:val="006E504B"/>
    <w:rsid w:val="006E6BFE"/>
    <w:rsid w:val="006E6C03"/>
    <w:rsid w:val="006F0115"/>
    <w:rsid w:val="006F0D9A"/>
    <w:rsid w:val="006F10CC"/>
    <w:rsid w:val="006F11EF"/>
    <w:rsid w:val="006F1B07"/>
    <w:rsid w:val="006F240B"/>
    <w:rsid w:val="006F2CFF"/>
    <w:rsid w:val="006F30AB"/>
    <w:rsid w:val="006F397B"/>
    <w:rsid w:val="006F3CCA"/>
    <w:rsid w:val="006F43B3"/>
    <w:rsid w:val="006F468C"/>
    <w:rsid w:val="006F5029"/>
    <w:rsid w:val="006F62EB"/>
    <w:rsid w:val="0070001F"/>
    <w:rsid w:val="00700A48"/>
    <w:rsid w:val="00700A89"/>
    <w:rsid w:val="00703C2D"/>
    <w:rsid w:val="00703F2A"/>
    <w:rsid w:val="00704DE8"/>
    <w:rsid w:val="0070548B"/>
    <w:rsid w:val="0070653F"/>
    <w:rsid w:val="007077FF"/>
    <w:rsid w:val="00710C90"/>
    <w:rsid w:val="00711E0D"/>
    <w:rsid w:val="00713EE7"/>
    <w:rsid w:val="007144C6"/>
    <w:rsid w:val="0071658D"/>
    <w:rsid w:val="007171EF"/>
    <w:rsid w:val="00717459"/>
    <w:rsid w:val="007218D0"/>
    <w:rsid w:val="0072199A"/>
    <w:rsid w:val="00723FD2"/>
    <w:rsid w:val="0072441A"/>
    <w:rsid w:val="0072536F"/>
    <w:rsid w:val="007255CA"/>
    <w:rsid w:val="00725718"/>
    <w:rsid w:val="00725D0C"/>
    <w:rsid w:val="00725D0F"/>
    <w:rsid w:val="00726A30"/>
    <w:rsid w:val="0072723C"/>
    <w:rsid w:val="00730721"/>
    <w:rsid w:val="0073095B"/>
    <w:rsid w:val="00730F22"/>
    <w:rsid w:val="00730FDF"/>
    <w:rsid w:val="0073153B"/>
    <w:rsid w:val="00731F5A"/>
    <w:rsid w:val="00732256"/>
    <w:rsid w:val="007325E9"/>
    <w:rsid w:val="0073448E"/>
    <w:rsid w:val="00737F1C"/>
    <w:rsid w:val="00740C48"/>
    <w:rsid w:val="0074137F"/>
    <w:rsid w:val="00741ECA"/>
    <w:rsid w:val="00742D7B"/>
    <w:rsid w:val="00743025"/>
    <w:rsid w:val="007431EF"/>
    <w:rsid w:val="00744C48"/>
    <w:rsid w:val="00745810"/>
    <w:rsid w:val="00745A71"/>
    <w:rsid w:val="007466DD"/>
    <w:rsid w:val="00746789"/>
    <w:rsid w:val="007468B5"/>
    <w:rsid w:val="0074773E"/>
    <w:rsid w:val="007506C6"/>
    <w:rsid w:val="00750FA5"/>
    <w:rsid w:val="00751664"/>
    <w:rsid w:val="007535FC"/>
    <w:rsid w:val="00754B63"/>
    <w:rsid w:val="00754C85"/>
    <w:rsid w:val="00755343"/>
    <w:rsid w:val="00755F7C"/>
    <w:rsid w:val="00756995"/>
    <w:rsid w:val="00756AFD"/>
    <w:rsid w:val="007578C9"/>
    <w:rsid w:val="00761EEB"/>
    <w:rsid w:val="0076347D"/>
    <w:rsid w:val="007642B6"/>
    <w:rsid w:val="00765661"/>
    <w:rsid w:val="00766844"/>
    <w:rsid w:val="00766F74"/>
    <w:rsid w:val="00770E52"/>
    <w:rsid w:val="00771813"/>
    <w:rsid w:val="00772539"/>
    <w:rsid w:val="0077335E"/>
    <w:rsid w:val="007736DA"/>
    <w:rsid w:val="00773B90"/>
    <w:rsid w:val="007771BF"/>
    <w:rsid w:val="007777F9"/>
    <w:rsid w:val="00781D29"/>
    <w:rsid w:val="00781D85"/>
    <w:rsid w:val="007824EC"/>
    <w:rsid w:val="00782604"/>
    <w:rsid w:val="00783DBB"/>
    <w:rsid w:val="00785020"/>
    <w:rsid w:val="00785243"/>
    <w:rsid w:val="00786578"/>
    <w:rsid w:val="00786C83"/>
    <w:rsid w:val="0078781D"/>
    <w:rsid w:val="00787C2F"/>
    <w:rsid w:val="00787F7A"/>
    <w:rsid w:val="0079005B"/>
    <w:rsid w:val="00790EE7"/>
    <w:rsid w:val="00791813"/>
    <w:rsid w:val="00792E0F"/>
    <w:rsid w:val="007973D8"/>
    <w:rsid w:val="007A0225"/>
    <w:rsid w:val="007A1429"/>
    <w:rsid w:val="007A1866"/>
    <w:rsid w:val="007A3E2B"/>
    <w:rsid w:val="007A458C"/>
    <w:rsid w:val="007A4EBD"/>
    <w:rsid w:val="007A5A28"/>
    <w:rsid w:val="007A72CF"/>
    <w:rsid w:val="007A78D8"/>
    <w:rsid w:val="007A7DF6"/>
    <w:rsid w:val="007B184E"/>
    <w:rsid w:val="007B1BF4"/>
    <w:rsid w:val="007B1C34"/>
    <w:rsid w:val="007B2EC7"/>
    <w:rsid w:val="007B3A52"/>
    <w:rsid w:val="007B54B4"/>
    <w:rsid w:val="007B66D9"/>
    <w:rsid w:val="007C0E7C"/>
    <w:rsid w:val="007C1A38"/>
    <w:rsid w:val="007C2767"/>
    <w:rsid w:val="007C2D46"/>
    <w:rsid w:val="007C4D82"/>
    <w:rsid w:val="007C5EA5"/>
    <w:rsid w:val="007C5EB3"/>
    <w:rsid w:val="007C6183"/>
    <w:rsid w:val="007C654E"/>
    <w:rsid w:val="007C672A"/>
    <w:rsid w:val="007C6839"/>
    <w:rsid w:val="007C6E06"/>
    <w:rsid w:val="007D076E"/>
    <w:rsid w:val="007D2159"/>
    <w:rsid w:val="007D3197"/>
    <w:rsid w:val="007D4212"/>
    <w:rsid w:val="007D4821"/>
    <w:rsid w:val="007D4ADA"/>
    <w:rsid w:val="007D53A6"/>
    <w:rsid w:val="007D7E2F"/>
    <w:rsid w:val="007E064C"/>
    <w:rsid w:val="007E1234"/>
    <w:rsid w:val="007E12A1"/>
    <w:rsid w:val="007E4588"/>
    <w:rsid w:val="007E7E54"/>
    <w:rsid w:val="007F1ECA"/>
    <w:rsid w:val="007F24F2"/>
    <w:rsid w:val="007F263C"/>
    <w:rsid w:val="007F294D"/>
    <w:rsid w:val="007F2FBE"/>
    <w:rsid w:val="007F3459"/>
    <w:rsid w:val="007F4082"/>
    <w:rsid w:val="007F5418"/>
    <w:rsid w:val="007F5F53"/>
    <w:rsid w:val="007F60BE"/>
    <w:rsid w:val="007F6166"/>
    <w:rsid w:val="007F626D"/>
    <w:rsid w:val="007F664A"/>
    <w:rsid w:val="007F6E28"/>
    <w:rsid w:val="007F6F0F"/>
    <w:rsid w:val="00800CE3"/>
    <w:rsid w:val="008057C6"/>
    <w:rsid w:val="00805D70"/>
    <w:rsid w:val="00806562"/>
    <w:rsid w:val="00806C2E"/>
    <w:rsid w:val="008077DB"/>
    <w:rsid w:val="00810A09"/>
    <w:rsid w:val="008125F6"/>
    <w:rsid w:val="008127FF"/>
    <w:rsid w:val="00812E7D"/>
    <w:rsid w:val="00813969"/>
    <w:rsid w:val="00814003"/>
    <w:rsid w:val="008142BF"/>
    <w:rsid w:val="008147A2"/>
    <w:rsid w:val="00814A4B"/>
    <w:rsid w:val="00814DB6"/>
    <w:rsid w:val="00815203"/>
    <w:rsid w:val="0081547E"/>
    <w:rsid w:val="00816AA7"/>
    <w:rsid w:val="0082032A"/>
    <w:rsid w:val="00820434"/>
    <w:rsid w:val="00820F38"/>
    <w:rsid w:val="0082178B"/>
    <w:rsid w:val="00822EDD"/>
    <w:rsid w:val="008231C9"/>
    <w:rsid w:val="0082534F"/>
    <w:rsid w:val="0082569A"/>
    <w:rsid w:val="00825EFC"/>
    <w:rsid w:val="00826730"/>
    <w:rsid w:val="0082773B"/>
    <w:rsid w:val="00827868"/>
    <w:rsid w:val="00827ED9"/>
    <w:rsid w:val="008303AE"/>
    <w:rsid w:val="00830A3D"/>
    <w:rsid w:val="00830E5E"/>
    <w:rsid w:val="0083114B"/>
    <w:rsid w:val="00831D30"/>
    <w:rsid w:val="00833944"/>
    <w:rsid w:val="00833EB4"/>
    <w:rsid w:val="00834365"/>
    <w:rsid w:val="00835125"/>
    <w:rsid w:val="008379A9"/>
    <w:rsid w:val="008405D5"/>
    <w:rsid w:val="00840662"/>
    <w:rsid w:val="00840A78"/>
    <w:rsid w:val="008413B7"/>
    <w:rsid w:val="0084346C"/>
    <w:rsid w:val="00844680"/>
    <w:rsid w:val="00844BC0"/>
    <w:rsid w:val="0084503F"/>
    <w:rsid w:val="008458FB"/>
    <w:rsid w:val="00846806"/>
    <w:rsid w:val="00846E0F"/>
    <w:rsid w:val="008472E5"/>
    <w:rsid w:val="008526F1"/>
    <w:rsid w:val="008527F8"/>
    <w:rsid w:val="00852B9C"/>
    <w:rsid w:val="00852F35"/>
    <w:rsid w:val="00854FA0"/>
    <w:rsid w:val="00855351"/>
    <w:rsid w:val="0085639C"/>
    <w:rsid w:val="00856BB7"/>
    <w:rsid w:val="00857003"/>
    <w:rsid w:val="00860424"/>
    <w:rsid w:val="00862056"/>
    <w:rsid w:val="00862668"/>
    <w:rsid w:val="008636C9"/>
    <w:rsid w:val="008648B2"/>
    <w:rsid w:val="00865669"/>
    <w:rsid w:val="00865D61"/>
    <w:rsid w:val="00866A9D"/>
    <w:rsid w:val="00866BFA"/>
    <w:rsid w:val="00867E96"/>
    <w:rsid w:val="00870042"/>
    <w:rsid w:val="0087153D"/>
    <w:rsid w:val="0087189D"/>
    <w:rsid w:val="00871E95"/>
    <w:rsid w:val="00871F83"/>
    <w:rsid w:val="00872099"/>
    <w:rsid w:val="00872A5D"/>
    <w:rsid w:val="00874678"/>
    <w:rsid w:val="0087491D"/>
    <w:rsid w:val="00874DEF"/>
    <w:rsid w:val="0087622E"/>
    <w:rsid w:val="008777B5"/>
    <w:rsid w:val="00877848"/>
    <w:rsid w:val="00880702"/>
    <w:rsid w:val="00881D29"/>
    <w:rsid w:val="00882D7F"/>
    <w:rsid w:val="00884697"/>
    <w:rsid w:val="00884820"/>
    <w:rsid w:val="008857A2"/>
    <w:rsid w:val="008859C9"/>
    <w:rsid w:val="00885A54"/>
    <w:rsid w:val="00886FBF"/>
    <w:rsid w:val="00887EF1"/>
    <w:rsid w:val="008903EF"/>
    <w:rsid w:val="00890A6B"/>
    <w:rsid w:val="00891A2A"/>
    <w:rsid w:val="00891CF6"/>
    <w:rsid w:val="0089260D"/>
    <w:rsid w:val="00892D45"/>
    <w:rsid w:val="008932C0"/>
    <w:rsid w:val="00893C83"/>
    <w:rsid w:val="0089431C"/>
    <w:rsid w:val="008A07AE"/>
    <w:rsid w:val="008A0F33"/>
    <w:rsid w:val="008A18E7"/>
    <w:rsid w:val="008A1F40"/>
    <w:rsid w:val="008A3469"/>
    <w:rsid w:val="008A40C2"/>
    <w:rsid w:val="008A433F"/>
    <w:rsid w:val="008A4B31"/>
    <w:rsid w:val="008A4C81"/>
    <w:rsid w:val="008A7297"/>
    <w:rsid w:val="008A7C17"/>
    <w:rsid w:val="008A7CBD"/>
    <w:rsid w:val="008B103E"/>
    <w:rsid w:val="008B1E1B"/>
    <w:rsid w:val="008B2276"/>
    <w:rsid w:val="008B3552"/>
    <w:rsid w:val="008B3991"/>
    <w:rsid w:val="008B5199"/>
    <w:rsid w:val="008B5C5F"/>
    <w:rsid w:val="008B6AC8"/>
    <w:rsid w:val="008B73F9"/>
    <w:rsid w:val="008B7579"/>
    <w:rsid w:val="008B7850"/>
    <w:rsid w:val="008B7F21"/>
    <w:rsid w:val="008C00D7"/>
    <w:rsid w:val="008C0989"/>
    <w:rsid w:val="008C1A53"/>
    <w:rsid w:val="008C56D7"/>
    <w:rsid w:val="008C59FB"/>
    <w:rsid w:val="008C5C5F"/>
    <w:rsid w:val="008C6223"/>
    <w:rsid w:val="008C67F6"/>
    <w:rsid w:val="008C6E1E"/>
    <w:rsid w:val="008D0BB2"/>
    <w:rsid w:val="008D2552"/>
    <w:rsid w:val="008D29FE"/>
    <w:rsid w:val="008D3A6C"/>
    <w:rsid w:val="008D3BA6"/>
    <w:rsid w:val="008D494C"/>
    <w:rsid w:val="008D5138"/>
    <w:rsid w:val="008D7EC6"/>
    <w:rsid w:val="008E05A0"/>
    <w:rsid w:val="008E0909"/>
    <w:rsid w:val="008E0C9D"/>
    <w:rsid w:val="008E1F23"/>
    <w:rsid w:val="008E2B3B"/>
    <w:rsid w:val="008E2B70"/>
    <w:rsid w:val="008E2FF3"/>
    <w:rsid w:val="008E4106"/>
    <w:rsid w:val="008E41C6"/>
    <w:rsid w:val="008E445F"/>
    <w:rsid w:val="008E44A3"/>
    <w:rsid w:val="008E488B"/>
    <w:rsid w:val="008E4A9B"/>
    <w:rsid w:val="008E4E13"/>
    <w:rsid w:val="008E5455"/>
    <w:rsid w:val="008F1279"/>
    <w:rsid w:val="008F1945"/>
    <w:rsid w:val="008F1B3B"/>
    <w:rsid w:val="008F282F"/>
    <w:rsid w:val="008F4808"/>
    <w:rsid w:val="008F56C3"/>
    <w:rsid w:val="008F5939"/>
    <w:rsid w:val="008F6E6D"/>
    <w:rsid w:val="008F7003"/>
    <w:rsid w:val="009005EF"/>
    <w:rsid w:val="009014F4"/>
    <w:rsid w:val="009055EF"/>
    <w:rsid w:val="00905EF3"/>
    <w:rsid w:val="009067F7"/>
    <w:rsid w:val="0090684A"/>
    <w:rsid w:val="009074A6"/>
    <w:rsid w:val="00910CE0"/>
    <w:rsid w:val="009146D9"/>
    <w:rsid w:val="00915806"/>
    <w:rsid w:val="00915944"/>
    <w:rsid w:val="00916681"/>
    <w:rsid w:val="0091680D"/>
    <w:rsid w:val="00917299"/>
    <w:rsid w:val="00921C9A"/>
    <w:rsid w:val="009222CE"/>
    <w:rsid w:val="00923A51"/>
    <w:rsid w:val="009240DB"/>
    <w:rsid w:val="00924D59"/>
    <w:rsid w:val="00924E57"/>
    <w:rsid w:val="0092558C"/>
    <w:rsid w:val="00926973"/>
    <w:rsid w:val="00927183"/>
    <w:rsid w:val="0092744D"/>
    <w:rsid w:val="00927C3D"/>
    <w:rsid w:val="00927DEC"/>
    <w:rsid w:val="009315A0"/>
    <w:rsid w:val="00932232"/>
    <w:rsid w:val="009345E0"/>
    <w:rsid w:val="00935931"/>
    <w:rsid w:val="009369CC"/>
    <w:rsid w:val="009403F3"/>
    <w:rsid w:val="00940CA9"/>
    <w:rsid w:val="00940FC2"/>
    <w:rsid w:val="00942C4F"/>
    <w:rsid w:val="009431D5"/>
    <w:rsid w:val="009439D9"/>
    <w:rsid w:val="00943AF1"/>
    <w:rsid w:val="009440B3"/>
    <w:rsid w:val="00944260"/>
    <w:rsid w:val="0094599C"/>
    <w:rsid w:val="00945A67"/>
    <w:rsid w:val="0094653E"/>
    <w:rsid w:val="0094675E"/>
    <w:rsid w:val="0094699A"/>
    <w:rsid w:val="00950DBF"/>
    <w:rsid w:val="00951246"/>
    <w:rsid w:val="009517D6"/>
    <w:rsid w:val="00951890"/>
    <w:rsid w:val="009519C5"/>
    <w:rsid w:val="009522AF"/>
    <w:rsid w:val="009537C9"/>
    <w:rsid w:val="00953B79"/>
    <w:rsid w:val="0095437B"/>
    <w:rsid w:val="009558CF"/>
    <w:rsid w:val="00955F99"/>
    <w:rsid w:val="00956B6A"/>
    <w:rsid w:val="00957407"/>
    <w:rsid w:val="009575BD"/>
    <w:rsid w:val="00960236"/>
    <w:rsid w:val="0096062A"/>
    <w:rsid w:val="0096078D"/>
    <w:rsid w:val="009620B7"/>
    <w:rsid w:val="009624D4"/>
    <w:rsid w:val="00963B6B"/>
    <w:rsid w:val="0096452A"/>
    <w:rsid w:val="00964D67"/>
    <w:rsid w:val="009666E9"/>
    <w:rsid w:val="00966C40"/>
    <w:rsid w:val="00967B88"/>
    <w:rsid w:val="00971462"/>
    <w:rsid w:val="009746BC"/>
    <w:rsid w:val="00975718"/>
    <w:rsid w:val="00975751"/>
    <w:rsid w:val="00975919"/>
    <w:rsid w:val="00976D5F"/>
    <w:rsid w:val="009808E1"/>
    <w:rsid w:val="00982F09"/>
    <w:rsid w:val="00984596"/>
    <w:rsid w:val="0098461C"/>
    <w:rsid w:val="00984B86"/>
    <w:rsid w:val="00985DC8"/>
    <w:rsid w:val="00985EF6"/>
    <w:rsid w:val="0098654C"/>
    <w:rsid w:val="00987712"/>
    <w:rsid w:val="009914C3"/>
    <w:rsid w:val="00992187"/>
    <w:rsid w:val="00994DC2"/>
    <w:rsid w:val="0099501A"/>
    <w:rsid w:val="00995523"/>
    <w:rsid w:val="00995534"/>
    <w:rsid w:val="0099644E"/>
    <w:rsid w:val="00997B30"/>
    <w:rsid w:val="00997EF5"/>
    <w:rsid w:val="009A102C"/>
    <w:rsid w:val="009A1332"/>
    <w:rsid w:val="009A1920"/>
    <w:rsid w:val="009A19F3"/>
    <w:rsid w:val="009A1F7A"/>
    <w:rsid w:val="009A360D"/>
    <w:rsid w:val="009A3917"/>
    <w:rsid w:val="009A3B51"/>
    <w:rsid w:val="009A569F"/>
    <w:rsid w:val="009A5D0D"/>
    <w:rsid w:val="009A5E89"/>
    <w:rsid w:val="009A6D02"/>
    <w:rsid w:val="009A74A0"/>
    <w:rsid w:val="009B08C0"/>
    <w:rsid w:val="009B28D6"/>
    <w:rsid w:val="009B5CD7"/>
    <w:rsid w:val="009B6075"/>
    <w:rsid w:val="009B654D"/>
    <w:rsid w:val="009B65E1"/>
    <w:rsid w:val="009B6782"/>
    <w:rsid w:val="009B7D59"/>
    <w:rsid w:val="009C035F"/>
    <w:rsid w:val="009C20B1"/>
    <w:rsid w:val="009C29C2"/>
    <w:rsid w:val="009C2F39"/>
    <w:rsid w:val="009C3C11"/>
    <w:rsid w:val="009C3DFA"/>
    <w:rsid w:val="009C40AA"/>
    <w:rsid w:val="009C662D"/>
    <w:rsid w:val="009C6F9D"/>
    <w:rsid w:val="009D0A36"/>
    <w:rsid w:val="009D19F2"/>
    <w:rsid w:val="009D37EF"/>
    <w:rsid w:val="009D3EB6"/>
    <w:rsid w:val="009D6C2C"/>
    <w:rsid w:val="009D78D6"/>
    <w:rsid w:val="009E0D04"/>
    <w:rsid w:val="009E176D"/>
    <w:rsid w:val="009E1B97"/>
    <w:rsid w:val="009E1C54"/>
    <w:rsid w:val="009E316E"/>
    <w:rsid w:val="009E3E67"/>
    <w:rsid w:val="009E409E"/>
    <w:rsid w:val="009E4BE3"/>
    <w:rsid w:val="009E4C1A"/>
    <w:rsid w:val="009E52B2"/>
    <w:rsid w:val="009E5BC3"/>
    <w:rsid w:val="009E5DC8"/>
    <w:rsid w:val="009E71A9"/>
    <w:rsid w:val="009F21EB"/>
    <w:rsid w:val="009F2507"/>
    <w:rsid w:val="009F273D"/>
    <w:rsid w:val="009F3516"/>
    <w:rsid w:val="009F3FB3"/>
    <w:rsid w:val="009F43AD"/>
    <w:rsid w:val="009F648E"/>
    <w:rsid w:val="009F7A1C"/>
    <w:rsid w:val="009F7C12"/>
    <w:rsid w:val="00A00B49"/>
    <w:rsid w:val="00A00F5E"/>
    <w:rsid w:val="00A017C1"/>
    <w:rsid w:val="00A01B3C"/>
    <w:rsid w:val="00A01B57"/>
    <w:rsid w:val="00A0232F"/>
    <w:rsid w:val="00A02377"/>
    <w:rsid w:val="00A028EA"/>
    <w:rsid w:val="00A03AE8"/>
    <w:rsid w:val="00A0406C"/>
    <w:rsid w:val="00A04BF8"/>
    <w:rsid w:val="00A04DDA"/>
    <w:rsid w:val="00A0532A"/>
    <w:rsid w:val="00A05E7F"/>
    <w:rsid w:val="00A062D4"/>
    <w:rsid w:val="00A0704F"/>
    <w:rsid w:val="00A1044C"/>
    <w:rsid w:val="00A11A93"/>
    <w:rsid w:val="00A12FBF"/>
    <w:rsid w:val="00A13EAB"/>
    <w:rsid w:val="00A143B6"/>
    <w:rsid w:val="00A145ED"/>
    <w:rsid w:val="00A15014"/>
    <w:rsid w:val="00A16003"/>
    <w:rsid w:val="00A16C66"/>
    <w:rsid w:val="00A176CE"/>
    <w:rsid w:val="00A17AA6"/>
    <w:rsid w:val="00A17DCB"/>
    <w:rsid w:val="00A201E5"/>
    <w:rsid w:val="00A203CE"/>
    <w:rsid w:val="00A20AA1"/>
    <w:rsid w:val="00A212DC"/>
    <w:rsid w:val="00A218A2"/>
    <w:rsid w:val="00A245DA"/>
    <w:rsid w:val="00A249DB"/>
    <w:rsid w:val="00A251F3"/>
    <w:rsid w:val="00A25624"/>
    <w:rsid w:val="00A2696C"/>
    <w:rsid w:val="00A26CE8"/>
    <w:rsid w:val="00A30B4D"/>
    <w:rsid w:val="00A310AB"/>
    <w:rsid w:val="00A3115E"/>
    <w:rsid w:val="00A31232"/>
    <w:rsid w:val="00A314B1"/>
    <w:rsid w:val="00A32D97"/>
    <w:rsid w:val="00A3317C"/>
    <w:rsid w:val="00A3506A"/>
    <w:rsid w:val="00A41810"/>
    <w:rsid w:val="00A447D1"/>
    <w:rsid w:val="00A44F17"/>
    <w:rsid w:val="00A450D6"/>
    <w:rsid w:val="00A47166"/>
    <w:rsid w:val="00A474D8"/>
    <w:rsid w:val="00A4761C"/>
    <w:rsid w:val="00A47E02"/>
    <w:rsid w:val="00A50D83"/>
    <w:rsid w:val="00A50FC7"/>
    <w:rsid w:val="00A5491A"/>
    <w:rsid w:val="00A564B5"/>
    <w:rsid w:val="00A607E9"/>
    <w:rsid w:val="00A60AAE"/>
    <w:rsid w:val="00A63F86"/>
    <w:rsid w:val="00A674CB"/>
    <w:rsid w:val="00A6758D"/>
    <w:rsid w:val="00A7012D"/>
    <w:rsid w:val="00A70A86"/>
    <w:rsid w:val="00A70AF4"/>
    <w:rsid w:val="00A70E0F"/>
    <w:rsid w:val="00A71F47"/>
    <w:rsid w:val="00A7232F"/>
    <w:rsid w:val="00A7373A"/>
    <w:rsid w:val="00A73BCF"/>
    <w:rsid w:val="00A74C64"/>
    <w:rsid w:val="00A74DDA"/>
    <w:rsid w:val="00A76DDA"/>
    <w:rsid w:val="00A80903"/>
    <w:rsid w:val="00A80ECB"/>
    <w:rsid w:val="00A824FC"/>
    <w:rsid w:val="00A83261"/>
    <w:rsid w:val="00A83EB1"/>
    <w:rsid w:val="00A840C9"/>
    <w:rsid w:val="00A84DF5"/>
    <w:rsid w:val="00A85593"/>
    <w:rsid w:val="00A85651"/>
    <w:rsid w:val="00A86ECC"/>
    <w:rsid w:val="00A91A3D"/>
    <w:rsid w:val="00A92D6A"/>
    <w:rsid w:val="00A963F5"/>
    <w:rsid w:val="00A968AB"/>
    <w:rsid w:val="00A971BE"/>
    <w:rsid w:val="00A97381"/>
    <w:rsid w:val="00A97581"/>
    <w:rsid w:val="00AA0DCF"/>
    <w:rsid w:val="00AA0F72"/>
    <w:rsid w:val="00AA2D00"/>
    <w:rsid w:val="00AA3F2A"/>
    <w:rsid w:val="00AA43E8"/>
    <w:rsid w:val="00AA4AD2"/>
    <w:rsid w:val="00AA6F5F"/>
    <w:rsid w:val="00AA74E3"/>
    <w:rsid w:val="00AA799C"/>
    <w:rsid w:val="00AA79B9"/>
    <w:rsid w:val="00AA7E48"/>
    <w:rsid w:val="00AB25B4"/>
    <w:rsid w:val="00AB3BC9"/>
    <w:rsid w:val="00AB475B"/>
    <w:rsid w:val="00AB70DE"/>
    <w:rsid w:val="00AC02AE"/>
    <w:rsid w:val="00AC0361"/>
    <w:rsid w:val="00AC077C"/>
    <w:rsid w:val="00AC179A"/>
    <w:rsid w:val="00AC17FD"/>
    <w:rsid w:val="00AC359B"/>
    <w:rsid w:val="00AC3B43"/>
    <w:rsid w:val="00AC3E84"/>
    <w:rsid w:val="00AC54A5"/>
    <w:rsid w:val="00AC5E8E"/>
    <w:rsid w:val="00AC66E5"/>
    <w:rsid w:val="00AC7519"/>
    <w:rsid w:val="00AC79AA"/>
    <w:rsid w:val="00AC7A0B"/>
    <w:rsid w:val="00AC7FF2"/>
    <w:rsid w:val="00AD07EF"/>
    <w:rsid w:val="00AD0B85"/>
    <w:rsid w:val="00AD0E5D"/>
    <w:rsid w:val="00AD3679"/>
    <w:rsid w:val="00AD56EF"/>
    <w:rsid w:val="00AD584E"/>
    <w:rsid w:val="00AD5E72"/>
    <w:rsid w:val="00AD6074"/>
    <w:rsid w:val="00AD7E68"/>
    <w:rsid w:val="00AE020B"/>
    <w:rsid w:val="00AE0589"/>
    <w:rsid w:val="00AE0D1D"/>
    <w:rsid w:val="00AE1461"/>
    <w:rsid w:val="00AE1BBE"/>
    <w:rsid w:val="00AE3A73"/>
    <w:rsid w:val="00AE48F7"/>
    <w:rsid w:val="00AE4F9A"/>
    <w:rsid w:val="00AE50E1"/>
    <w:rsid w:val="00AE604E"/>
    <w:rsid w:val="00AE6DFF"/>
    <w:rsid w:val="00AF138C"/>
    <w:rsid w:val="00AF471D"/>
    <w:rsid w:val="00AF49C7"/>
    <w:rsid w:val="00AF5360"/>
    <w:rsid w:val="00AF5C2E"/>
    <w:rsid w:val="00AF6D6E"/>
    <w:rsid w:val="00AF6D89"/>
    <w:rsid w:val="00AF6FD9"/>
    <w:rsid w:val="00B00298"/>
    <w:rsid w:val="00B00FCD"/>
    <w:rsid w:val="00B0221E"/>
    <w:rsid w:val="00B0251D"/>
    <w:rsid w:val="00B02C34"/>
    <w:rsid w:val="00B02C84"/>
    <w:rsid w:val="00B0388F"/>
    <w:rsid w:val="00B03A22"/>
    <w:rsid w:val="00B03E34"/>
    <w:rsid w:val="00B04A56"/>
    <w:rsid w:val="00B04CDA"/>
    <w:rsid w:val="00B04E58"/>
    <w:rsid w:val="00B04EAB"/>
    <w:rsid w:val="00B054C1"/>
    <w:rsid w:val="00B05C0C"/>
    <w:rsid w:val="00B05FA3"/>
    <w:rsid w:val="00B06D99"/>
    <w:rsid w:val="00B12212"/>
    <w:rsid w:val="00B12733"/>
    <w:rsid w:val="00B14529"/>
    <w:rsid w:val="00B16877"/>
    <w:rsid w:val="00B168CB"/>
    <w:rsid w:val="00B17394"/>
    <w:rsid w:val="00B20614"/>
    <w:rsid w:val="00B22CE3"/>
    <w:rsid w:val="00B2480D"/>
    <w:rsid w:val="00B2522B"/>
    <w:rsid w:val="00B25C97"/>
    <w:rsid w:val="00B27141"/>
    <w:rsid w:val="00B271F5"/>
    <w:rsid w:val="00B30CB4"/>
    <w:rsid w:val="00B30EC6"/>
    <w:rsid w:val="00B316EB"/>
    <w:rsid w:val="00B328D1"/>
    <w:rsid w:val="00B32CA3"/>
    <w:rsid w:val="00B33AD1"/>
    <w:rsid w:val="00B3442D"/>
    <w:rsid w:val="00B3470E"/>
    <w:rsid w:val="00B35A58"/>
    <w:rsid w:val="00B36DEB"/>
    <w:rsid w:val="00B40188"/>
    <w:rsid w:val="00B401D2"/>
    <w:rsid w:val="00B409D4"/>
    <w:rsid w:val="00B40BCB"/>
    <w:rsid w:val="00B41D51"/>
    <w:rsid w:val="00B41FE7"/>
    <w:rsid w:val="00B440AF"/>
    <w:rsid w:val="00B45BC5"/>
    <w:rsid w:val="00B468FB"/>
    <w:rsid w:val="00B469C3"/>
    <w:rsid w:val="00B47B76"/>
    <w:rsid w:val="00B51307"/>
    <w:rsid w:val="00B513FB"/>
    <w:rsid w:val="00B54C59"/>
    <w:rsid w:val="00B55503"/>
    <w:rsid w:val="00B55E96"/>
    <w:rsid w:val="00B56210"/>
    <w:rsid w:val="00B567A0"/>
    <w:rsid w:val="00B569EA"/>
    <w:rsid w:val="00B57B20"/>
    <w:rsid w:val="00B603C6"/>
    <w:rsid w:val="00B616DB"/>
    <w:rsid w:val="00B631A6"/>
    <w:rsid w:val="00B64491"/>
    <w:rsid w:val="00B64D4F"/>
    <w:rsid w:val="00B65350"/>
    <w:rsid w:val="00B65C88"/>
    <w:rsid w:val="00B6606F"/>
    <w:rsid w:val="00B66865"/>
    <w:rsid w:val="00B66EDA"/>
    <w:rsid w:val="00B67E69"/>
    <w:rsid w:val="00B70249"/>
    <w:rsid w:val="00B70681"/>
    <w:rsid w:val="00B71F93"/>
    <w:rsid w:val="00B728BB"/>
    <w:rsid w:val="00B72E03"/>
    <w:rsid w:val="00B741B8"/>
    <w:rsid w:val="00B745B1"/>
    <w:rsid w:val="00B779A7"/>
    <w:rsid w:val="00B80BE3"/>
    <w:rsid w:val="00B80C7F"/>
    <w:rsid w:val="00B80E74"/>
    <w:rsid w:val="00B82AF5"/>
    <w:rsid w:val="00B82C15"/>
    <w:rsid w:val="00B8327C"/>
    <w:rsid w:val="00B85A7E"/>
    <w:rsid w:val="00B86588"/>
    <w:rsid w:val="00B86AEF"/>
    <w:rsid w:val="00B86F2D"/>
    <w:rsid w:val="00B87288"/>
    <w:rsid w:val="00B87A8B"/>
    <w:rsid w:val="00B915A8"/>
    <w:rsid w:val="00B9174A"/>
    <w:rsid w:val="00B92DF2"/>
    <w:rsid w:val="00B9315B"/>
    <w:rsid w:val="00B934B6"/>
    <w:rsid w:val="00B94DCB"/>
    <w:rsid w:val="00B97AA0"/>
    <w:rsid w:val="00B97D05"/>
    <w:rsid w:val="00B97E28"/>
    <w:rsid w:val="00BA114D"/>
    <w:rsid w:val="00BA2961"/>
    <w:rsid w:val="00BA5BB1"/>
    <w:rsid w:val="00BA6BB9"/>
    <w:rsid w:val="00BA7333"/>
    <w:rsid w:val="00BA7A9F"/>
    <w:rsid w:val="00BB0479"/>
    <w:rsid w:val="00BB0653"/>
    <w:rsid w:val="00BB082A"/>
    <w:rsid w:val="00BB4335"/>
    <w:rsid w:val="00BB6610"/>
    <w:rsid w:val="00BB7306"/>
    <w:rsid w:val="00BC0132"/>
    <w:rsid w:val="00BC44AF"/>
    <w:rsid w:val="00BC51B3"/>
    <w:rsid w:val="00BC5C4D"/>
    <w:rsid w:val="00BC61C9"/>
    <w:rsid w:val="00BC61EB"/>
    <w:rsid w:val="00BC62EA"/>
    <w:rsid w:val="00BC69E8"/>
    <w:rsid w:val="00BC70DA"/>
    <w:rsid w:val="00BC76F6"/>
    <w:rsid w:val="00BD11EE"/>
    <w:rsid w:val="00BD126F"/>
    <w:rsid w:val="00BD1363"/>
    <w:rsid w:val="00BD144E"/>
    <w:rsid w:val="00BD15A5"/>
    <w:rsid w:val="00BD198E"/>
    <w:rsid w:val="00BD27C1"/>
    <w:rsid w:val="00BD3003"/>
    <w:rsid w:val="00BD30F9"/>
    <w:rsid w:val="00BD3C01"/>
    <w:rsid w:val="00BE1216"/>
    <w:rsid w:val="00BE20B8"/>
    <w:rsid w:val="00BE460E"/>
    <w:rsid w:val="00BE53E9"/>
    <w:rsid w:val="00BE7548"/>
    <w:rsid w:val="00BF1D00"/>
    <w:rsid w:val="00BF3594"/>
    <w:rsid w:val="00BF4C6C"/>
    <w:rsid w:val="00BF4EDD"/>
    <w:rsid w:val="00BF535C"/>
    <w:rsid w:val="00BF762E"/>
    <w:rsid w:val="00C0247C"/>
    <w:rsid w:val="00C02602"/>
    <w:rsid w:val="00C0458A"/>
    <w:rsid w:val="00C0557B"/>
    <w:rsid w:val="00C10D1A"/>
    <w:rsid w:val="00C112E8"/>
    <w:rsid w:val="00C134FF"/>
    <w:rsid w:val="00C136C2"/>
    <w:rsid w:val="00C14007"/>
    <w:rsid w:val="00C1485E"/>
    <w:rsid w:val="00C15F46"/>
    <w:rsid w:val="00C1703E"/>
    <w:rsid w:val="00C1781C"/>
    <w:rsid w:val="00C17951"/>
    <w:rsid w:val="00C21CBE"/>
    <w:rsid w:val="00C21FFC"/>
    <w:rsid w:val="00C25CC7"/>
    <w:rsid w:val="00C26F86"/>
    <w:rsid w:val="00C27F47"/>
    <w:rsid w:val="00C3011C"/>
    <w:rsid w:val="00C30646"/>
    <w:rsid w:val="00C32053"/>
    <w:rsid w:val="00C32E26"/>
    <w:rsid w:val="00C3450E"/>
    <w:rsid w:val="00C36613"/>
    <w:rsid w:val="00C3734A"/>
    <w:rsid w:val="00C37B04"/>
    <w:rsid w:val="00C37B72"/>
    <w:rsid w:val="00C42C6A"/>
    <w:rsid w:val="00C42FE6"/>
    <w:rsid w:val="00C43967"/>
    <w:rsid w:val="00C43C2F"/>
    <w:rsid w:val="00C445A6"/>
    <w:rsid w:val="00C445F8"/>
    <w:rsid w:val="00C45B8E"/>
    <w:rsid w:val="00C463A1"/>
    <w:rsid w:val="00C46B01"/>
    <w:rsid w:val="00C4759A"/>
    <w:rsid w:val="00C50689"/>
    <w:rsid w:val="00C51D8C"/>
    <w:rsid w:val="00C55810"/>
    <w:rsid w:val="00C60439"/>
    <w:rsid w:val="00C62A42"/>
    <w:rsid w:val="00C63689"/>
    <w:rsid w:val="00C638AF"/>
    <w:rsid w:val="00C64033"/>
    <w:rsid w:val="00C64A6F"/>
    <w:rsid w:val="00C65329"/>
    <w:rsid w:val="00C66055"/>
    <w:rsid w:val="00C6750B"/>
    <w:rsid w:val="00C67B1F"/>
    <w:rsid w:val="00C7075E"/>
    <w:rsid w:val="00C71A33"/>
    <w:rsid w:val="00C71C44"/>
    <w:rsid w:val="00C729CD"/>
    <w:rsid w:val="00C72EF5"/>
    <w:rsid w:val="00C73FC2"/>
    <w:rsid w:val="00C7484E"/>
    <w:rsid w:val="00C76F23"/>
    <w:rsid w:val="00C807C2"/>
    <w:rsid w:val="00C80876"/>
    <w:rsid w:val="00C8107C"/>
    <w:rsid w:val="00C81A0F"/>
    <w:rsid w:val="00C82ADE"/>
    <w:rsid w:val="00C82B71"/>
    <w:rsid w:val="00C83265"/>
    <w:rsid w:val="00C84181"/>
    <w:rsid w:val="00C85E4E"/>
    <w:rsid w:val="00C86182"/>
    <w:rsid w:val="00C8633D"/>
    <w:rsid w:val="00C874F4"/>
    <w:rsid w:val="00C878C6"/>
    <w:rsid w:val="00C8790B"/>
    <w:rsid w:val="00C90E29"/>
    <w:rsid w:val="00C922F2"/>
    <w:rsid w:val="00C92CBC"/>
    <w:rsid w:val="00C97C45"/>
    <w:rsid w:val="00CA0B26"/>
    <w:rsid w:val="00CA122C"/>
    <w:rsid w:val="00CA2CDF"/>
    <w:rsid w:val="00CA34C9"/>
    <w:rsid w:val="00CA4116"/>
    <w:rsid w:val="00CA41FC"/>
    <w:rsid w:val="00CA5242"/>
    <w:rsid w:val="00CA67CD"/>
    <w:rsid w:val="00CA7CFF"/>
    <w:rsid w:val="00CB1C39"/>
    <w:rsid w:val="00CB24D3"/>
    <w:rsid w:val="00CB2C8D"/>
    <w:rsid w:val="00CB3515"/>
    <w:rsid w:val="00CB4179"/>
    <w:rsid w:val="00CB52E2"/>
    <w:rsid w:val="00CB6E27"/>
    <w:rsid w:val="00CB7625"/>
    <w:rsid w:val="00CC0064"/>
    <w:rsid w:val="00CC2960"/>
    <w:rsid w:val="00CC2B38"/>
    <w:rsid w:val="00CC327B"/>
    <w:rsid w:val="00CC3D30"/>
    <w:rsid w:val="00CC42EC"/>
    <w:rsid w:val="00CC4871"/>
    <w:rsid w:val="00CC49E2"/>
    <w:rsid w:val="00CC4B21"/>
    <w:rsid w:val="00CC5B6E"/>
    <w:rsid w:val="00CC5EF4"/>
    <w:rsid w:val="00CC6452"/>
    <w:rsid w:val="00CC6509"/>
    <w:rsid w:val="00CC71DB"/>
    <w:rsid w:val="00CD0C23"/>
    <w:rsid w:val="00CD2A5A"/>
    <w:rsid w:val="00CD307D"/>
    <w:rsid w:val="00CD37CE"/>
    <w:rsid w:val="00CD41B8"/>
    <w:rsid w:val="00CD44DE"/>
    <w:rsid w:val="00CD4592"/>
    <w:rsid w:val="00CD4DF4"/>
    <w:rsid w:val="00CD5F15"/>
    <w:rsid w:val="00CD60CD"/>
    <w:rsid w:val="00CD6C27"/>
    <w:rsid w:val="00CD6CB9"/>
    <w:rsid w:val="00CD751F"/>
    <w:rsid w:val="00CD7802"/>
    <w:rsid w:val="00CD7B18"/>
    <w:rsid w:val="00CE0985"/>
    <w:rsid w:val="00CE10CE"/>
    <w:rsid w:val="00CE3C21"/>
    <w:rsid w:val="00CE427A"/>
    <w:rsid w:val="00CE4F5E"/>
    <w:rsid w:val="00CE6804"/>
    <w:rsid w:val="00CE74F6"/>
    <w:rsid w:val="00CE7839"/>
    <w:rsid w:val="00CF0EED"/>
    <w:rsid w:val="00CF1530"/>
    <w:rsid w:val="00CF2DF5"/>
    <w:rsid w:val="00CF36D4"/>
    <w:rsid w:val="00CF3AB0"/>
    <w:rsid w:val="00CF3F6F"/>
    <w:rsid w:val="00CF4294"/>
    <w:rsid w:val="00CF4B54"/>
    <w:rsid w:val="00CF4DC0"/>
    <w:rsid w:val="00CF5799"/>
    <w:rsid w:val="00CF63D2"/>
    <w:rsid w:val="00D01B03"/>
    <w:rsid w:val="00D01C08"/>
    <w:rsid w:val="00D02DE1"/>
    <w:rsid w:val="00D03D7E"/>
    <w:rsid w:val="00D04EBD"/>
    <w:rsid w:val="00D06B99"/>
    <w:rsid w:val="00D06E54"/>
    <w:rsid w:val="00D07261"/>
    <w:rsid w:val="00D106B8"/>
    <w:rsid w:val="00D1118A"/>
    <w:rsid w:val="00D11DBB"/>
    <w:rsid w:val="00D13AB0"/>
    <w:rsid w:val="00D13B14"/>
    <w:rsid w:val="00D13EB0"/>
    <w:rsid w:val="00D171B9"/>
    <w:rsid w:val="00D173AA"/>
    <w:rsid w:val="00D1776E"/>
    <w:rsid w:val="00D21D27"/>
    <w:rsid w:val="00D2627C"/>
    <w:rsid w:val="00D26A2E"/>
    <w:rsid w:val="00D26DC3"/>
    <w:rsid w:val="00D27A8B"/>
    <w:rsid w:val="00D30B4A"/>
    <w:rsid w:val="00D30BD1"/>
    <w:rsid w:val="00D328F7"/>
    <w:rsid w:val="00D3295E"/>
    <w:rsid w:val="00D32AD1"/>
    <w:rsid w:val="00D33A6A"/>
    <w:rsid w:val="00D347A9"/>
    <w:rsid w:val="00D35771"/>
    <w:rsid w:val="00D35A8F"/>
    <w:rsid w:val="00D3656F"/>
    <w:rsid w:val="00D36735"/>
    <w:rsid w:val="00D3738F"/>
    <w:rsid w:val="00D40357"/>
    <w:rsid w:val="00D40398"/>
    <w:rsid w:val="00D4218C"/>
    <w:rsid w:val="00D4292C"/>
    <w:rsid w:val="00D445A1"/>
    <w:rsid w:val="00D453E0"/>
    <w:rsid w:val="00D457F5"/>
    <w:rsid w:val="00D470B7"/>
    <w:rsid w:val="00D473B5"/>
    <w:rsid w:val="00D47942"/>
    <w:rsid w:val="00D5007D"/>
    <w:rsid w:val="00D50189"/>
    <w:rsid w:val="00D50BEE"/>
    <w:rsid w:val="00D51C22"/>
    <w:rsid w:val="00D52634"/>
    <w:rsid w:val="00D5331C"/>
    <w:rsid w:val="00D54119"/>
    <w:rsid w:val="00D55D1E"/>
    <w:rsid w:val="00D569C4"/>
    <w:rsid w:val="00D573EE"/>
    <w:rsid w:val="00D575BD"/>
    <w:rsid w:val="00D61ABF"/>
    <w:rsid w:val="00D630CF"/>
    <w:rsid w:val="00D63167"/>
    <w:rsid w:val="00D6381B"/>
    <w:rsid w:val="00D6381E"/>
    <w:rsid w:val="00D64D3C"/>
    <w:rsid w:val="00D670B5"/>
    <w:rsid w:val="00D67311"/>
    <w:rsid w:val="00D70041"/>
    <w:rsid w:val="00D700B4"/>
    <w:rsid w:val="00D717E1"/>
    <w:rsid w:val="00D722EB"/>
    <w:rsid w:val="00D7244C"/>
    <w:rsid w:val="00D7287A"/>
    <w:rsid w:val="00D7351B"/>
    <w:rsid w:val="00D735DA"/>
    <w:rsid w:val="00D74C3D"/>
    <w:rsid w:val="00D775ED"/>
    <w:rsid w:val="00D77BD3"/>
    <w:rsid w:val="00D80AC9"/>
    <w:rsid w:val="00D81B67"/>
    <w:rsid w:val="00D825F7"/>
    <w:rsid w:val="00D82DAE"/>
    <w:rsid w:val="00D83481"/>
    <w:rsid w:val="00D835BB"/>
    <w:rsid w:val="00D8381A"/>
    <w:rsid w:val="00D83927"/>
    <w:rsid w:val="00D83BD5"/>
    <w:rsid w:val="00D83C4D"/>
    <w:rsid w:val="00D83F3E"/>
    <w:rsid w:val="00D85295"/>
    <w:rsid w:val="00D86EB4"/>
    <w:rsid w:val="00D87278"/>
    <w:rsid w:val="00D87411"/>
    <w:rsid w:val="00D90809"/>
    <w:rsid w:val="00D90A52"/>
    <w:rsid w:val="00D90A9A"/>
    <w:rsid w:val="00D91581"/>
    <w:rsid w:val="00D91920"/>
    <w:rsid w:val="00D927DF"/>
    <w:rsid w:val="00D93ED7"/>
    <w:rsid w:val="00D941D4"/>
    <w:rsid w:val="00D94B77"/>
    <w:rsid w:val="00D951CB"/>
    <w:rsid w:val="00D957FE"/>
    <w:rsid w:val="00D97EAA"/>
    <w:rsid w:val="00DA033F"/>
    <w:rsid w:val="00DA17EE"/>
    <w:rsid w:val="00DA1F6F"/>
    <w:rsid w:val="00DA2BD0"/>
    <w:rsid w:val="00DA2C63"/>
    <w:rsid w:val="00DA390A"/>
    <w:rsid w:val="00DA4262"/>
    <w:rsid w:val="00DA529A"/>
    <w:rsid w:val="00DA529E"/>
    <w:rsid w:val="00DA5E3F"/>
    <w:rsid w:val="00DA5FF2"/>
    <w:rsid w:val="00DB01E4"/>
    <w:rsid w:val="00DB0C28"/>
    <w:rsid w:val="00DB21CC"/>
    <w:rsid w:val="00DB2870"/>
    <w:rsid w:val="00DB3290"/>
    <w:rsid w:val="00DB389D"/>
    <w:rsid w:val="00DB3E9A"/>
    <w:rsid w:val="00DB3F2F"/>
    <w:rsid w:val="00DB41ED"/>
    <w:rsid w:val="00DB5095"/>
    <w:rsid w:val="00DB545E"/>
    <w:rsid w:val="00DB7DF7"/>
    <w:rsid w:val="00DB7FA7"/>
    <w:rsid w:val="00DC0342"/>
    <w:rsid w:val="00DC15B6"/>
    <w:rsid w:val="00DC167F"/>
    <w:rsid w:val="00DC23C8"/>
    <w:rsid w:val="00DC251A"/>
    <w:rsid w:val="00DC2653"/>
    <w:rsid w:val="00DC2B69"/>
    <w:rsid w:val="00DC2DDD"/>
    <w:rsid w:val="00DC3386"/>
    <w:rsid w:val="00DC48BA"/>
    <w:rsid w:val="00DC4F2D"/>
    <w:rsid w:val="00DC52F8"/>
    <w:rsid w:val="00DD04C2"/>
    <w:rsid w:val="00DD0E7A"/>
    <w:rsid w:val="00DD3327"/>
    <w:rsid w:val="00DD3E6C"/>
    <w:rsid w:val="00DD3FB9"/>
    <w:rsid w:val="00DD4566"/>
    <w:rsid w:val="00DD4D1A"/>
    <w:rsid w:val="00DD5407"/>
    <w:rsid w:val="00DD7BC5"/>
    <w:rsid w:val="00DD7E43"/>
    <w:rsid w:val="00DE0250"/>
    <w:rsid w:val="00DE079C"/>
    <w:rsid w:val="00DE3CE9"/>
    <w:rsid w:val="00DE494A"/>
    <w:rsid w:val="00DE5970"/>
    <w:rsid w:val="00DE5F4F"/>
    <w:rsid w:val="00DE7290"/>
    <w:rsid w:val="00DF02AD"/>
    <w:rsid w:val="00DF10AB"/>
    <w:rsid w:val="00DF17D1"/>
    <w:rsid w:val="00DF198B"/>
    <w:rsid w:val="00DF3ABB"/>
    <w:rsid w:val="00DF4108"/>
    <w:rsid w:val="00DF4BA5"/>
    <w:rsid w:val="00DF52D9"/>
    <w:rsid w:val="00DF54E1"/>
    <w:rsid w:val="00DF76D8"/>
    <w:rsid w:val="00E01010"/>
    <w:rsid w:val="00E01485"/>
    <w:rsid w:val="00E01AAA"/>
    <w:rsid w:val="00E020A8"/>
    <w:rsid w:val="00E0232B"/>
    <w:rsid w:val="00E0447A"/>
    <w:rsid w:val="00E04599"/>
    <w:rsid w:val="00E04E98"/>
    <w:rsid w:val="00E05D65"/>
    <w:rsid w:val="00E05F64"/>
    <w:rsid w:val="00E0689A"/>
    <w:rsid w:val="00E07761"/>
    <w:rsid w:val="00E078E9"/>
    <w:rsid w:val="00E10049"/>
    <w:rsid w:val="00E10CAF"/>
    <w:rsid w:val="00E10CC2"/>
    <w:rsid w:val="00E1108E"/>
    <w:rsid w:val="00E12D8E"/>
    <w:rsid w:val="00E1316B"/>
    <w:rsid w:val="00E134D9"/>
    <w:rsid w:val="00E145BB"/>
    <w:rsid w:val="00E15AE3"/>
    <w:rsid w:val="00E163F1"/>
    <w:rsid w:val="00E16485"/>
    <w:rsid w:val="00E17260"/>
    <w:rsid w:val="00E20638"/>
    <w:rsid w:val="00E20DEA"/>
    <w:rsid w:val="00E226EC"/>
    <w:rsid w:val="00E22B21"/>
    <w:rsid w:val="00E23171"/>
    <w:rsid w:val="00E23408"/>
    <w:rsid w:val="00E23DA4"/>
    <w:rsid w:val="00E24563"/>
    <w:rsid w:val="00E24A61"/>
    <w:rsid w:val="00E2641F"/>
    <w:rsid w:val="00E26C8B"/>
    <w:rsid w:val="00E279DB"/>
    <w:rsid w:val="00E31271"/>
    <w:rsid w:val="00E32E02"/>
    <w:rsid w:val="00E33D83"/>
    <w:rsid w:val="00E35706"/>
    <w:rsid w:val="00E3599B"/>
    <w:rsid w:val="00E35A2D"/>
    <w:rsid w:val="00E35B00"/>
    <w:rsid w:val="00E35F7C"/>
    <w:rsid w:val="00E370FA"/>
    <w:rsid w:val="00E377F7"/>
    <w:rsid w:val="00E421FE"/>
    <w:rsid w:val="00E42880"/>
    <w:rsid w:val="00E42EF8"/>
    <w:rsid w:val="00E43F5C"/>
    <w:rsid w:val="00E4514C"/>
    <w:rsid w:val="00E4544A"/>
    <w:rsid w:val="00E457B1"/>
    <w:rsid w:val="00E45F0D"/>
    <w:rsid w:val="00E46362"/>
    <w:rsid w:val="00E47B5D"/>
    <w:rsid w:val="00E5082B"/>
    <w:rsid w:val="00E5116A"/>
    <w:rsid w:val="00E51320"/>
    <w:rsid w:val="00E521F0"/>
    <w:rsid w:val="00E52A8F"/>
    <w:rsid w:val="00E52EDA"/>
    <w:rsid w:val="00E54194"/>
    <w:rsid w:val="00E5427B"/>
    <w:rsid w:val="00E55677"/>
    <w:rsid w:val="00E563CA"/>
    <w:rsid w:val="00E56CF0"/>
    <w:rsid w:val="00E57248"/>
    <w:rsid w:val="00E600E8"/>
    <w:rsid w:val="00E60CBC"/>
    <w:rsid w:val="00E6232F"/>
    <w:rsid w:val="00E624C8"/>
    <w:rsid w:val="00E624F1"/>
    <w:rsid w:val="00E6255F"/>
    <w:rsid w:val="00E628A8"/>
    <w:rsid w:val="00E63873"/>
    <w:rsid w:val="00E640C1"/>
    <w:rsid w:val="00E651AC"/>
    <w:rsid w:val="00E65392"/>
    <w:rsid w:val="00E66121"/>
    <w:rsid w:val="00E664AF"/>
    <w:rsid w:val="00E66E20"/>
    <w:rsid w:val="00E6761F"/>
    <w:rsid w:val="00E7040B"/>
    <w:rsid w:val="00E708A5"/>
    <w:rsid w:val="00E7136C"/>
    <w:rsid w:val="00E728CD"/>
    <w:rsid w:val="00E72E4B"/>
    <w:rsid w:val="00E73A6E"/>
    <w:rsid w:val="00E742DA"/>
    <w:rsid w:val="00E754F0"/>
    <w:rsid w:val="00E76002"/>
    <w:rsid w:val="00E764C7"/>
    <w:rsid w:val="00E76538"/>
    <w:rsid w:val="00E766C1"/>
    <w:rsid w:val="00E7681B"/>
    <w:rsid w:val="00E772B5"/>
    <w:rsid w:val="00E8102D"/>
    <w:rsid w:val="00E81B3E"/>
    <w:rsid w:val="00E825B2"/>
    <w:rsid w:val="00E833F4"/>
    <w:rsid w:val="00E83D36"/>
    <w:rsid w:val="00E84154"/>
    <w:rsid w:val="00E84960"/>
    <w:rsid w:val="00E86CD6"/>
    <w:rsid w:val="00E90356"/>
    <w:rsid w:val="00E913F4"/>
    <w:rsid w:val="00E92C84"/>
    <w:rsid w:val="00E92E15"/>
    <w:rsid w:val="00E92FCF"/>
    <w:rsid w:val="00E958A9"/>
    <w:rsid w:val="00E95E01"/>
    <w:rsid w:val="00E971E7"/>
    <w:rsid w:val="00EA02CA"/>
    <w:rsid w:val="00EA08AF"/>
    <w:rsid w:val="00EA0BF2"/>
    <w:rsid w:val="00EA15E7"/>
    <w:rsid w:val="00EA2815"/>
    <w:rsid w:val="00EA4385"/>
    <w:rsid w:val="00EA58E9"/>
    <w:rsid w:val="00EA7E6E"/>
    <w:rsid w:val="00EB02D7"/>
    <w:rsid w:val="00EB1773"/>
    <w:rsid w:val="00EB2999"/>
    <w:rsid w:val="00EB2F58"/>
    <w:rsid w:val="00EB52E8"/>
    <w:rsid w:val="00EB5FED"/>
    <w:rsid w:val="00EB605B"/>
    <w:rsid w:val="00EB67B7"/>
    <w:rsid w:val="00EB70E1"/>
    <w:rsid w:val="00EB7413"/>
    <w:rsid w:val="00EB7BF8"/>
    <w:rsid w:val="00EB7ED5"/>
    <w:rsid w:val="00EC1556"/>
    <w:rsid w:val="00EC1BC1"/>
    <w:rsid w:val="00EC1BD1"/>
    <w:rsid w:val="00EC2171"/>
    <w:rsid w:val="00EC439E"/>
    <w:rsid w:val="00EC45F4"/>
    <w:rsid w:val="00EC4B76"/>
    <w:rsid w:val="00EC5848"/>
    <w:rsid w:val="00EC5962"/>
    <w:rsid w:val="00EC667B"/>
    <w:rsid w:val="00EC73CD"/>
    <w:rsid w:val="00ED0369"/>
    <w:rsid w:val="00ED08E6"/>
    <w:rsid w:val="00ED0912"/>
    <w:rsid w:val="00ED123B"/>
    <w:rsid w:val="00ED2371"/>
    <w:rsid w:val="00ED243C"/>
    <w:rsid w:val="00ED2EAA"/>
    <w:rsid w:val="00ED2EFC"/>
    <w:rsid w:val="00ED4350"/>
    <w:rsid w:val="00ED4C03"/>
    <w:rsid w:val="00ED53BA"/>
    <w:rsid w:val="00ED69CE"/>
    <w:rsid w:val="00ED6F11"/>
    <w:rsid w:val="00ED6FAC"/>
    <w:rsid w:val="00EE0154"/>
    <w:rsid w:val="00EE131E"/>
    <w:rsid w:val="00EE1FFC"/>
    <w:rsid w:val="00EE2BD6"/>
    <w:rsid w:val="00EE3416"/>
    <w:rsid w:val="00EE3601"/>
    <w:rsid w:val="00EE36ED"/>
    <w:rsid w:val="00EE3E4B"/>
    <w:rsid w:val="00EE3E66"/>
    <w:rsid w:val="00EE53D0"/>
    <w:rsid w:val="00EE5D6C"/>
    <w:rsid w:val="00EE6061"/>
    <w:rsid w:val="00EE623B"/>
    <w:rsid w:val="00EE674E"/>
    <w:rsid w:val="00EE7476"/>
    <w:rsid w:val="00EE7D2D"/>
    <w:rsid w:val="00EF005D"/>
    <w:rsid w:val="00EF00FB"/>
    <w:rsid w:val="00EF0612"/>
    <w:rsid w:val="00EF0E06"/>
    <w:rsid w:val="00EF140A"/>
    <w:rsid w:val="00EF1E45"/>
    <w:rsid w:val="00EF3B27"/>
    <w:rsid w:val="00EF4F25"/>
    <w:rsid w:val="00EF4FE7"/>
    <w:rsid w:val="00EF61AA"/>
    <w:rsid w:val="00EF62C5"/>
    <w:rsid w:val="00EF72B9"/>
    <w:rsid w:val="00EF767D"/>
    <w:rsid w:val="00F014D7"/>
    <w:rsid w:val="00F030CA"/>
    <w:rsid w:val="00F0324E"/>
    <w:rsid w:val="00F0391E"/>
    <w:rsid w:val="00F04293"/>
    <w:rsid w:val="00F062E7"/>
    <w:rsid w:val="00F06988"/>
    <w:rsid w:val="00F07A75"/>
    <w:rsid w:val="00F07F93"/>
    <w:rsid w:val="00F10478"/>
    <w:rsid w:val="00F10BA5"/>
    <w:rsid w:val="00F11617"/>
    <w:rsid w:val="00F11654"/>
    <w:rsid w:val="00F11B3E"/>
    <w:rsid w:val="00F11B92"/>
    <w:rsid w:val="00F13256"/>
    <w:rsid w:val="00F1327F"/>
    <w:rsid w:val="00F137AF"/>
    <w:rsid w:val="00F1435D"/>
    <w:rsid w:val="00F14F8C"/>
    <w:rsid w:val="00F1594A"/>
    <w:rsid w:val="00F20299"/>
    <w:rsid w:val="00F22342"/>
    <w:rsid w:val="00F23894"/>
    <w:rsid w:val="00F241BA"/>
    <w:rsid w:val="00F243AD"/>
    <w:rsid w:val="00F255AA"/>
    <w:rsid w:val="00F2606C"/>
    <w:rsid w:val="00F30CDB"/>
    <w:rsid w:val="00F329D2"/>
    <w:rsid w:val="00F32F0D"/>
    <w:rsid w:val="00F33BDB"/>
    <w:rsid w:val="00F340D9"/>
    <w:rsid w:val="00F3466C"/>
    <w:rsid w:val="00F34B4F"/>
    <w:rsid w:val="00F359C8"/>
    <w:rsid w:val="00F35DEB"/>
    <w:rsid w:val="00F3654E"/>
    <w:rsid w:val="00F36846"/>
    <w:rsid w:val="00F372CE"/>
    <w:rsid w:val="00F37765"/>
    <w:rsid w:val="00F426D5"/>
    <w:rsid w:val="00F4371A"/>
    <w:rsid w:val="00F44FD6"/>
    <w:rsid w:val="00F4597F"/>
    <w:rsid w:val="00F4622E"/>
    <w:rsid w:val="00F46411"/>
    <w:rsid w:val="00F465F2"/>
    <w:rsid w:val="00F4675F"/>
    <w:rsid w:val="00F50610"/>
    <w:rsid w:val="00F509DF"/>
    <w:rsid w:val="00F50D8D"/>
    <w:rsid w:val="00F51CC0"/>
    <w:rsid w:val="00F52F07"/>
    <w:rsid w:val="00F5345A"/>
    <w:rsid w:val="00F53746"/>
    <w:rsid w:val="00F53790"/>
    <w:rsid w:val="00F54BB5"/>
    <w:rsid w:val="00F54DC9"/>
    <w:rsid w:val="00F54FCE"/>
    <w:rsid w:val="00F57621"/>
    <w:rsid w:val="00F57D7E"/>
    <w:rsid w:val="00F612F0"/>
    <w:rsid w:val="00F6242A"/>
    <w:rsid w:val="00F626D5"/>
    <w:rsid w:val="00F62850"/>
    <w:rsid w:val="00F62902"/>
    <w:rsid w:val="00F63233"/>
    <w:rsid w:val="00F63F21"/>
    <w:rsid w:val="00F649B3"/>
    <w:rsid w:val="00F64B23"/>
    <w:rsid w:val="00F6574E"/>
    <w:rsid w:val="00F65834"/>
    <w:rsid w:val="00F66577"/>
    <w:rsid w:val="00F66C2D"/>
    <w:rsid w:val="00F672C0"/>
    <w:rsid w:val="00F6746C"/>
    <w:rsid w:val="00F70200"/>
    <w:rsid w:val="00F70907"/>
    <w:rsid w:val="00F71087"/>
    <w:rsid w:val="00F715B2"/>
    <w:rsid w:val="00F716BF"/>
    <w:rsid w:val="00F71C7F"/>
    <w:rsid w:val="00F729AA"/>
    <w:rsid w:val="00F72D0A"/>
    <w:rsid w:val="00F73625"/>
    <w:rsid w:val="00F73C1B"/>
    <w:rsid w:val="00F74519"/>
    <w:rsid w:val="00F7485F"/>
    <w:rsid w:val="00F74A7B"/>
    <w:rsid w:val="00F75592"/>
    <w:rsid w:val="00F75813"/>
    <w:rsid w:val="00F75A52"/>
    <w:rsid w:val="00F768A4"/>
    <w:rsid w:val="00F776AE"/>
    <w:rsid w:val="00F77A1D"/>
    <w:rsid w:val="00F804C6"/>
    <w:rsid w:val="00F82250"/>
    <w:rsid w:val="00F836AD"/>
    <w:rsid w:val="00F84A5D"/>
    <w:rsid w:val="00F84A77"/>
    <w:rsid w:val="00F84CF4"/>
    <w:rsid w:val="00F84FAA"/>
    <w:rsid w:val="00F8658B"/>
    <w:rsid w:val="00F86597"/>
    <w:rsid w:val="00F86B80"/>
    <w:rsid w:val="00F86C25"/>
    <w:rsid w:val="00F86EB4"/>
    <w:rsid w:val="00F87516"/>
    <w:rsid w:val="00F87A88"/>
    <w:rsid w:val="00F87BA8"/>
    <w:rsid w:val="00F90976"/>
    <w:rsid w:val="00F92317"/>
    <w:rsid w:val="00F924EB"/>
    <w:rsid w:val="00F95E01"/>
    <w:rsid w:val="00F96B95"/>
    <w:rsid w:val="00F97AB4"/>
    <w:rsid w:val="00FA0D9F"/>
    <w:rsid w:val="00FA1071"/>
    <w:rsid w:val="00FA1B58"/>
    <w:rsid w:val="00FA1D0F"/>
    <w:rsid w:val="00FA2BCC"/>
    <w:rsid w:val="00FA2CFC"/>
    <w:rsid w:val="00FA370A"/>
    <w:rsid w:val="00FA6A49"/>
    <w:rsid w:val="00FA7104"/>
    <w:rsid w:val="00FA7537"/>
    <w:rsid w:val="00FB0F0F"/>
    <w:rsid w:val="00FB1418"/>
    <w:rsid w:val="00FB1D39"/>
    <w:rsid w:val="00FB43AB"/>
    <w:rsid w:val="00FB5108"/>
    <w:rsid w:val="00FB5CCC"/>
    <w:rsid w:val="00FB7E9C"/>
    <w:rsid w:val="00FC1D21"/>
    <w:rsid w:val="00FC2781"/>
    <w:rsid w:val="00FC2E46"/>
    <w:rsid w:val="00FC36DF"/>
    <w:rsid w:val="00FC39ED"/>
    <w:rsid w:val="00FC3E71"/>
    <w:rsid w:val="00FC4EC2"/>
    <w:rsid w:val="00FC5668"/>
    <w:rsid w:val="00FD043C"/>
    <w:rsid w:val="00FD09AE"/>
    <w:rsid w:val="00FD1D58"/>
    <w:rsid w:val="00FD2676"/>
    <w:rsid w:val="00FD2F31"/>
    <w:rsid w:val="00FD39A0"/>
    <w:rsid w:val="00FD4024"/>
    <w:rsid w:val="00FD4788"/>
    <w:rsid w:val="00FD50FC"/>
    <w:rsid w:val="00FD5147"/>
    <w:rsid w:val="00FD54A4"/>
    <w:rsid w:val="00FD587B"/>
    <w:rsid w:val="00FD6691"/>
    <w:rsid w:val="00FD6F54"/>
    <w:rsid w:val="00FE1502"/>
    <w:rsid w:val="00FE3F19"/>
    <w:rsid w:val="00FE6A98"/>
    <w:rsid w:val="00FE6CE6"/>
    <w:rsid w:val="00FE71A2"/>
    <w:rsid w:val="00FF0452"/>
    <w:rsid w:val="00FF093E"/>
    <w:rsid w:val="00FF19F0"/>
    <w:rsid w:val="00FF2355"/>
    <w:rsid w:val="00FF3404"/>
    <w:rsid w:val="00FF36C4"/>
    <w:rsid w:val="00FF392D"/>
    <w:rsid w:val="00FF4542"/>
    <w:rsid w:val="00FF4F51"/>
    <w:rsid w:val="00FF58A6"/>
    <w:rsid w:val="00FF6070"/>
    <w:rsid w:val="00FF66C9"/>
    <w:rsid w:val="00FF76E8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1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70"/>
    <w:pPr>
      <w:ind w:firstLine="709"/>
    </w:pPr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37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1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94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D494C"/>
    <w:rPr>
      <w:rFonts w:ascii="Segoe UI" w:hAnsi="Segoe UI" w:cs="Segoe UI"/>
      <w:color w:val="00000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728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728BB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B728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728BB"/>
    <w:rPr>
      <w:color w:val="000000"/>
      <w:sz w:val="28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B27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251F3"/>
    <w:rPr>
      <w:rFonts w:ascii="Calibri Light" w:eastAsia="Times New Roman" w:hAnsi="Calibri Light" w:cs="Times New Roman"/>
      <w:b/>
      <w:bCs/>
      <w:color w:val="000000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5A37B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wrapper">
    <w:name w:val="wrapper"/>
    <w:rsid w:val="005A37B9"/>
  </w:style>
  <w:style w:type="paragraph" w:customStyle="1" w:styleId="ConsPlusNormal">
    <w:name w:val="ConsPlusNormal"/>
    <w:rsid w:val="00557EA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50">
    <w:name w:val="Заголовок 5 Знак"/>
    <w:link w:val="5"/>
    <w:uiPriority w:val="9"/>
    <w:semiHidden/>
    <w:rsid w:val="00F75813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E1B9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E1B97"/>
    <w:rPr>
      <w:color w:val="000000"/>
      <w:lang w:eastAsia="en-US"/>
    </w:rPr>
  </w:style>
  <w:style w:type="character" w:styleId="ac">
    <w:name w:val="footnote reference"/>
    <w:uiPriority w:val="99"/>
    <w:semiHidden/>
    <w:unhideWhenUsed/>
    <w:rsid w:val="009E1B97"/>
    <w:rPr>
      <w:vertAlign w:val="superscript"/>
    </w:rPr>
  </w:style>
  <w:style w:type="paragraph" w:styleId="ad">
    <w:name w:val="List Paragraph"/>
    <w:basedOn w:val="a"/>
    <w:uiPriority w:val="34"/>
    <w:qFormat/>
    <w:rsid w:val="001A0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70"/>
    <w:pPr>
      <w:ind w:firstLine="709"/>
    </w:pPr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37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1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94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D494C"/>
    <w:rPr>
      <w:rFonts w:ascii="Segoe UI" w:hAnsi="Segoe UI" w:cs="Segoe UI"/>
      <w:color w:val="00000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B728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728BB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B728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728BB"/>
    <w:rPr>
      <w:color w:val="000000"/>
      <w:sz w:val="28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B27A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251F3"/>
    <w:rPr>
      <w:rFonts w:ascii="Calibri Light" w:eastAsia="Times New Roman" w:hAnsi="Calibri Light" w:cs="Times New Roman"/>
      <w:b/>
      <w:bCs/>
      <w:color w:val="000000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5A37B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wrapper">
    <w:name w:val="wrapper"/>
    <w:rsid w:val="005A37B9"/>
  </w:style>
  <w:style w:type="paragraph" w:customStyle="1" w:styleId="ConsPlusNormal">
    <w:name w:val="ConsPlusNormal"/>
    <w:rsid w:val="00557EA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50">
    <w:name w:val="Заголовок 5 Знак"/>
    <w:link w:val="5"/>
    <w:uiPriority w:val="9"/>
    <w:semiHidden/>
    <w:rsid w:val="00F75813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9E1B9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9E1B97"/>
    <w:rPr>
      <w:color w:val="000000"/>
      <w:lang w:eastAsia="en-US"/>
    </w:rPr>
  </w:style>
  <w:style w:type="character" w:styleId="ac">
    <w:name w:val="footnote reference"/>
    <w:uiPriority w:val="99"/>
    <w:semiHidden/>
    <w:unhideWhenUsed/>
    <w:rsid w:val="009E1B97"/>
    <w:rPr>
      <w:vertAlign w:val="superscript"/>
    </w:rPr>
  </w:style>
  <w:style w:type="paragraph" w:styleId="ad">
    <w:name w:val="List Paragraph"/>
    <w:basedOn w:val="a"/>
    <w:uiPriority w:val="34"/>
    <w:qFormat/>
    <w:rsid w:val="001A0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91B0-B932-47D3-9864-37E90A25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9205</Words>
  <Characters>52469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Андрей Николаевич</dc:creator>
  <cp:keywords/>
  <cp:lastModifiedBy>Алла Николаевна Исайченкова</cp:lastModifiedBy>
  <cp:revision>95</cp:revision>
  <cp:lastPrinted>2021-04-23T08:18:00Z</cp:lastPrinted>
  <dcterms:created xsi:type="dcterms:W3CDTF">2021-04-21T01:44:00Z</dcterms:created>
  <dcterms:modified xsi:type="dcterms:W3CDTF">2021-05-31T08:05:00Z</dcterms:modified>
</cp:coreProperties>
</file>